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743" w:rsidRPr="00467743" w:rsidRDefault="00467743" w:rsidP="00BE3C10">
      <w:pPr>
        <w:tabs>
          <w:tab w:val="left" w:pos="5103"/>
        </w:tabs>
        <w:suppressAutoHyphens w:val="0"/>
        <w:spacing w:after="0" w:line="240" w:lineRule="auto"/>
        <w:jc w:val="both"/>
        <w:rPr>
          <w:rFonts w:cs="Times New Roman"/>
          <w:color w:val="FF0000"/>
          <w:sz w:val="24"/>
          <w:szCs w:val="24"/>
          <w:lang w:eastAsia="en-US"/>
        </w:rPr>
      </w:pPr>
      <w:r w:rsidRPr="00467743">
        <w:rPr>
          <w:rFonts w:cs="Times New Roman"/>
          <w:sz w:val="24"/>
          <w:szCs w:val="24"/>
          <w:lang w:eastAsia="en-US"/>
        </w:rPr>
        <w:tab/>
      </w:r>
      <w:r w:rsidRPr="00467743">
        <w:rPr>
          <w:rFonts w:cs="Times New Roman"/>
          <w:sz w:val="24"/>
          <w:szCs w:val="24"/>
          <w:lang w:eastAsia="en-US"/>
        </w:rPr>
        <w:tab/>
      </w:r>
      <w:r w:rsidRPr="00467743">
        <w:rPr>
          <w:rFonts w:cs="Times New Roman"/>
          <w:sz w:val="24"/>
          <w:szCs w:val="24"/>
          <w:lang w:eastAsia="en-US"/>
        </w:rPr>
        <w:tab/>
      </w:r>
    </w:p>
    <w:p w:rsidR="00467743" w:rsidRPr="00467743" w:rsidRDefault="00467743" w:rsidP="00BE3C10">
      <w:pPr>
        <w:tabs>
          <w:tab w:val="left" w:pos="1843"/>
        </w:tabs>
        <w:suppressAutoHyphens w:val="0"/>
        <w:spacing w:after="0" w:line="240" w:lineRule="auto"/>
        <w:jc w:val="both"/>
        <w:outlineLvl w:val="0"/>
        <w:rPr>
          <w:rFonts w:cs="Times New Roman"/>
          <w:b/>
          <w:sz w:val="32"/>
          <w:lang w:eastAsia="en-US"/>
        </w:rPr>
      </w:pPr>
    </w:p>
    <w:p w:rsidR="00467743" w:rsidRPr="00F4226C" w:rsidRDefault="00467743" w:rsidP="00700DE6">
      <w:pPr>
        <w:tabs>
          <w:tab w:val="left" w:pos="1843"/>
        </w:tabs>
        <w:suppressAutoHyphens w:val="0"/>
        <w:spacing w:after="0" w:line="240" w:lineRule="auto"/>
        <w:jc w:val="center"/>
        <w:outlineLvl w:val="0"/>
        <w:rPr>
          <w:rFonts w:cs="Times New Roman"/>
          <w:b/>
          <w:lang w:eastAsia="en-US"/>
        </w:rPr>
      </w:pPr>
      <w:r w:rsidRPr="00F4226C">
        <w:rPr>
          <w:rFonts w:cs="Times New Roman"/>
          <w:b/>
          <w:lang w:eastAsia="en-US"/>
        </w:rPr>
        <w:t>PRZETARG NIEOGRANICZONY</w:t>
      </w:r>
    </w:p>
    <w:p w:rsidR="00DF0C90" w:rsidRDefault="00467743" w:rsidP="00700DE6">
      <w:pPr>
        <w:suppressAutoHyphens w:val="0"/>
        <w:spacing w:after="0" w:line="240" w:lineRule="auto"/>
        <w:jc w:val="center"/>
        <w:rPr>
          <w:rFonts w:cs="Times New Roman"/>
          <w:b/>
          <w:lang w:eastAsia="en-US"/>
        </w:rPr>
      </w:pPr>
      <w:r w:rsidRPr="00F4226C">
        <w:rPr>
          <w:rFonts w:cs="Times New Roman"/>
          <w:b/>
          <w:lang w:eastAsia="en-US"/>
        </w:rPr>
        <w:t xml:space="preserve">NA USŁUGĘ </w:t>
      </w:r>
      <w:r w:rsidR="00DF0C90">
        <w:rPr>
          <w:rFonts w:cs="Times New Roman"/>
          <w:b/>
          <w:lang w:eastAsia="en-US"/>
        </w:rPr>
        <w:t>POD NAZWĄ:</w:t>
      </w:r>
    </w:p>
    <w:p w:rsidR="00DF0C90" w:rsidRDefault="00DF0C90" w:rsidP="00700DE6">
      <w:pPr>
        <w:suppressAutoHyphens w:val="0"/>
        <w:spacing w:after="0" w:line="240" w:lineRule="auto"/>
        <w:jc w:val="center"/>
        <w:rPr>
          <w:rFonts w:cs="Times New Roman"/>
          <w:b/>
          <w:lang w:eastAsia="en-US"/>
        </w:rPr>
      </w:pPr>
    </w:p>
    <w:p w:rsidR="00141E9E" w:rsidRDefault="00141E9E" w:rsidP="00700DE6">
      <w:pPr>
        <w:suppressAutoHyphens w:val="0"/>
        <w:spacing w:after="0" w:line="240" w:lineRule="auto"/>
        <w:jc w:val="center"/>
        <w:rPr>
          <w:rFonts w:cs="Times New Roman"/>
          <w:b/>
          <w:bCs/>
          <w:lang w:eastAsia="en-US"/>
        </w:rPr>
      </w:pPr>
    </w:p>
    <w:p w:rsidR="00141E9E" w:rsidRPr="00141E9E" w:rsidRDefault="00141E9E" w:rsidP="00141E9E">
      <w:pPr>
        <w:suppressAutoHyphens w:val="0"/>
        <w:spacing w:after="0" w:line="240" w:lineRule="auto"/>
        <w:jc w:val="center"/>
        <w:rPr>
          <w:rFonts w:eastAsia="Courier New" w:cs="Courier New"/>
          <w:color w:val="000000"/>
          <w:sz w:val="24"/>
          <w:szCs w:val="24"/>
          <w:lang w:eastAsia="pl-PL" w:bidi="pl-PL"/>
        </w:rPr>
      </w:pPr>
    </w:p>
    <w:p w:rsidR="00DF0C90" w:rsidRPr="00DF0C90" w:rsidRDefault="00141E9E" w:rsidP="002D36EF">
      <w:pPr>
        <w:suppressAutoHyphens w:val="0"/>
        <w:spacing w:after="0" w:line="240" w:lineRule="auto"/>
        <w:rPr>
          <w:rFonts w:cs="Times New Roman"/>
          <w:b/>
          <w:sz w:val="24"/>
          <w:szCs w:val="24"/>
          <w:lang w:eastAsia="en-US"/>
        </w:rPr>
      </w:pPr>
      <w:r w:rsidRPr="00141E9E">
        <w:rPr>
          <w:rFonts w:eastAsia="Times New Roman" w:cs="Times New Roman"/>
          <w:b/>
          <w:color w:val="000000"/>
          <w:sz w:val="24"/>
          <w:szCs w:val="24"/>
          <w:lang w:eastAsia="pl-PL"/>
        </w:rPr>
        <w:t>K</w:t>
      </w:r>
      <w:r w:rsidRPr="00141E9E">
        <w:rPr>
          <w:rFonts w:cs="Times New Roman"/>
          <w:b/>
          <w:sz w:val="24"/>
          <w:szCs w:val="24"/>
          <w:lang w:eastAsia="en-US"/>
        </w:rPr>
        <w:t>ampania promocyjno- informacyjna – etap IV, realizowana w ramach projektu „Czynna ochrona raka szlachetnego w jeziorach Pomorskiego Zespołu Parków Krajobrazowych”, dofinansowanego ze środków  Mechanizmu Finansowego Europejskiego Obszaru Gospodarczego (MFEOG) 2009-2014,  w ramach Programu: PL02 „Ochrona różnorodnośc</w:t>
      </w:r>
      <w:r w:rsidR="002D36EF">
        <w:rPr>
          <w:rFonts w:cs="Times New Roman"/>
          <w:b/>
          <w:sz w:val="24"/>
          <w:szCs w:val="24"/>
          <w:lang w:eastAsia="en-US"/>
        </w:rPr>
        <w:t xml:space="preserve">i biologicznej i ekosystemów”, </w:t>
      </w:r>
      <w:r w:rsidRPr="00141E9E">
        <w:rPr>
          <w:b/>
          <w:sz w:val="24"/>
          <w:szCs w:val="24"/>
          <w:lang w:eastAsia="en-US"/>
        </w:rPr>
        <w:t xml:space="preserve">składająca się z trzech części. </w:t>
      </w:r>
      <w:r w:rsidRPr="00141E9E">
        <w:rPr>
          <w:b/>
          <w:sz w:val="24"/>
          <w:szCs w:val="24"/>
        </w:rPr>
        <w:t xml:space="preserve"> </w:t>
      </w:r>
      <w:r w:rsidR="007A1E7A">
        <w:rPr>
          <w:rFonts w:eastAsia="Times New Roman" w:cs="Times New Roman"/>
          <w:sz w:val="24"/>
          <w:szCs w:val="24"/>
          <w:lang w:eastAsia="pl-PL"/>
        </w:rPr>
        <w:t>(Nr postępowania DAO. 251.3.2016</w:t>
      </w:r>
      <w:r w:rsidR="00DF0C90" w:rsidRPr="00DF0C90">
        <w:rPr>
          <w:rFonts w:eastAsia="Times New Roman" w:cs="Times New Roman"/>
          <w:sz w:val="24"/>
          <w:szCs w:val="24"/>
          <w:lang w:eastAsia="pl-PL"/>
        </w:rPr>
        <w:t>)</w:t>
      </w:r>
    </w:p>
    <w:p w:rsidR="00DF0C90" w:rsidRDefault="00DF0C90" w:rsidP="00700DE6">
      <w:pPr>
        <w:suppressAutoHyphens w:val="0"/>
        <w:spacing w:after="0" w:line="240" w:lineRule="auto"/>
        <w:jc w:val="center"/>
        <w:rPr>
          <w:rFonts w:eastAsia="Times New Roman"/>
          <w:b/>
          <w:bCs/>
          <w:lang w:eastAsia="pl-PL"/>
        </w:rPr>
      </w:pPr>
    </w:p>
    <w:p w:rsidR="001F69C2" w:rsidRDefault="001F69C2" w:rsidP="00700DE6">
      <w:pPr>
        <w:suppressAutoHyphens w:val="0"/>
        <w:spacing w:after="0" w:line="240" w:lineRule="auto"/>
        <w:jc w:val="center"/>
        <w:rPr>
          <w:rFonts w:eastAsia="Times New Roman"/>
          <w:b/>
          <w:bCs/>
          <w:lang w:eastAsia="pl-PL"/>
        </w:rPr>
      </w:pPr>
    </w:p>
    <w:p w:rsidR="001F69C2" w:rsidRDefault="001F69C2" w:rsidP="00700DE6">
      <w:pPr>
        <w:suppressAutoHyphens w:val="0"/>
        <w:spacing w:after="0" w:line="240" w:lineRule="auto"/>
        <w:jc w:val="center"/>
        <w:rPr>
          <w:rFonts w:eastAsia="Times New Roman"/>
          <w:b/>
          <w:bCs/>
          <w:lang w:eastAsia="pl-PL"/>
        </w:rPr>
      </w:pPr>
    </w:p>
    <w:p w:rsidR="001F69C2" w:rsidRDefault="001F69C2" w:rsidP="00700DE6">
      <w:pPr>
        <w:suppressAutoHyphens w:val="0"/>
        <w:spacing w:after="0" w:line="240" w:lineRule="auto"/>
        <w:jc w:val="center"/>
        <w:rPr>
          <w:rFonts w:eastAsia="Times New Roman"/>
          <w:b/>
          <w:bCs/>
          <w:lang w:eastAsia="pl-PL"/>
        </w:rPr>
      </w:pPr>
    </w:p>
    <w:p w:rsidR="00467743" w:rsidRPr="00F4226C" w:rsidRDefault="00467743" w:rsidP="00700DE6">
      <w:pPr>
        <w:suppressAutoHyphens w:val="0"/>
        <w:spacing w:after="0" w:line="240" w:lineRule="auto"/>
        <w:jc w:val="center"/>
        <w:rPr>
          <w:rFonts w:eastAsia="Times New Roman"/>
          <w:b/>
          <w:bCs/>
          <w:lang w:eastAsia="pl-PL"/>
        </w:rPr>
      </w:pPr>
      <w:r w:rsidRPr="00F4226C">
        <w:rPr>
          <w:rFonts w:eastAsia="Times New Roman"/>
          <w:b/>
          <w:bCs/>
          <w:lang w:eastAsia="pl-PL"/>
        </w:rPr>
        <w:t>SPECYFIKACJA ISTOTNYCH WARUNKÓW ZAMÓWIENIA</w:t>
      </w:r>
    </w:p>
    <w:p w:rsidR="00467743" w:rsidRPr="00F4226C" w:rsidRDefault="00467743" w:rsidP="00700DE6">
      <w:pPr>
        <w:suppressAutoHyphens w:val="0"/>
        <w:spacing w:after="0" w:line="240" w:lineRule="auto"/>
        <w:ind w:firstLine="708"/>
        <w:jc w:val="center"/>
        <w:rPr>
          <w:rFonts w:eastAsia="Times New Roman"/>
          <w:b/>
          <w:bCs/>
          <w:lang w:eastAsia="pl-PL"/>
        </w:rPr>
      </w:pPr>
      <w:r w:rsidRPr="00F4226C">
        <w:rPr>
          <w:rFonts w:eastAsia="Times New Roman"/>
          <w:b/>
          <w:bCs/>
          <w:lang w:eastAsia="pl-PL"/>
        </w:rPr>
        <w:t>(SIWZ)</w:t>
      </w:r>
    </w:p>
    <w:p w:rsidR="0056279D" w:rsidRDefault="0056279D" w:rsidP="00BE3C10">
      <w:pPr>
        <w:suppressAutoHyphens w:val="0"/>
        <w:spacing w:after="0" w:line="240" w:lineRule="auto"/>
        <w:ind w:firstLine="708"/>
        <w:jc w:val="both"/>
        <w:rPr>
          <w:rFonts w:eastAsia="Times New Roman"/>
          <w:b/>
          <w:bCs/>
          <w:sz w:val="28"/>
          <w:szCs w:val="24"/>
          <w:lang w:eastAsia="pl-PL"/>
        </w:rPr>
      </w:pPr>
    </w:p>
    <w:p w:rsidR="00EB2E50" w:rsidRPr="00EB2E50" w:rsidRDefault="00EB2E50" w:rsidP="00BE3C10">
      <w:pPr>
        <w:widowControl w:val="0"/>
        <w:suppressAutoHyphens w:val="0"/>
        <w:spacing w:after="0" w:line="240" w:lineRule="auto"/>
        <w:jc w:val="both"/>
        <w:rPr>
          <w:rFonts w:eastAsia="Courier New" w:cs="Courier New"/>
          <w:color w:val="000000"/>
          <w:sz w:val="24"/>
          <w:szCs w:val="24"/>
          <w:highlight w:val="yellow"/>
          <w:lang w:eastAsia="pl-PL" w:bidi="pl-PL"/>
        </w:rPr>
      </w:pPr>
    </w:p>
    <w:p w:rsidR="0056279D" w:rsidRDefault="0056279D" w:rsidP="00BE3C10">
      <w:pPr>
        <w:suppressAutoHyphens w:val="0"/>
        <w:spacing w:after="0" w:line="240" w:lineRule="auto"/>
        <w:ind w:firstLine="708"/>
        <w:jc w:val="both"/>
        <w:rPr>
          <w:rFonts w:eastAsia="Times New Roman"/>
          <w:b/>
          <w:bCs/>
          <w:sz w:val="28"/>
          <w:szCs w:val="24"/>
          <w:lang w:eastAsia="pl-PL"/>
        </w:rPr>
      </w:pPr>
    </w:p>
    <w:p w:rsidR="00700DE6" w:rsidRDefault="00700DE6" w:rsidP="00BE3C10">
      <w:pPr>
        <w:suppressAutoHyphens w:val="0"/>
        <w:spacing w:after="0" w:line="240" w:lineRule="auto"/>
        <w:ind w:firstLine="708"/>
        <w:jc w:val="both"/>
        <w:rPr>
          <w:rFonts w:eastAsia="Times New Roman"/>
          <w:b/>
          <w:bCs/>
          <w:sz w:val="28"/>
          <w:szCs w:val="24"/>
          <w:lang w:eastAsia="pl-PL"/>
        </w:rPr>
      </w:pPr>
    </w:p>
    <w:p w:rsidR="00700DE6" w:rsidRDefault="00700DE6" w:rsidP="00BE3C10">
      <w:pPr>
        <w:suppressAutoHyphens w:val="0"/>
        <w:spacing w:after="0" w:line="240" w:lineRule="auto"/>
        <w:ind w:firstLine="708"/>
        <w:jc w:val="both"/>
        <w:rPr>
          <w:rFonts w:eastAsia="Times New Roman"/>
          <w:b/>
          <w:bCs/>
          <w:sz w:val="28"/>
          <w:szCs w:val="24"/>
          <w:lang w:eastAsia="pl-PL"/>
        </w:rPr>
      </w:pPr>
    </w:p>
    <w:p w:rsidR="00700DE6" w:rsidRDefault="00700DE6" w:rsidP="00BE3C10">
      <w:pPr>
        <w:suppressAutoHyphens w:val="0"/>
        <w:spacing w:after="0" w:line="240" w:lineRule="auto"/>
        <w:ind w:firstLine="708"/>
        <w:jc w:val="both"/>
        <w:rPr>
          <w:rFonts w:eastAsia="Times New Roman"/>
          <w:b/>
          <w:bCs/>
          <w:sz w:val="28"/>
          <w:szCs w:val="24"/>
          <w:lang w:eastAsia="pl-PL"/>
        </w:rPr>
      </w:pPr>
    </w:p>
    <w:p w:rsidR="00700DE6" w:rsidRDefault="00700DE6" w:rsidP="00BE3C10">
      <w:pPr>
        <w:suppressAutoHyphens w:val="0"/>
        <w:spacing w:after="0" w:line="240" w:lineRule="auto"/>
        <w:ind w:firstLine="708"/>
        <w:jc w:val="both"/>
        <w:rPr>
          <w:rFonts w:eastAsia="Times New Roman"/>
          <w:b/>
          <w:bCs/>
          <w:sz w:val="28"/>
          <w:szCs w:val="24"/>
          <w:lang w:eastAsia="pl-PL"/>
        </w:rPr>
      </w:pPr>
    </w:p>
    <w:p w:rsidR="00700DE6" w:rsidRDefault="00700DE6" w:rsidP="00BE3C10">
      <w:pPr>
        <w:suppressAutoHyphens w:val="0"/>
        <w:spacing w:after="0" w:line="240" w:lineRule="auto"/>
        <w:ind w:firstLine="708"/>
        <w:jc w:val="both"/>
        <w:rPr>
          <w:rFonts w:eastAsia="Times New Roman"/>
          <w:b/>
          <w:bCs/>
          <w:sz w:val="28"/>
          <w:szCs w:val="24"/>
          <w:lang w:eastAsia="pl-PL"/>
        </w:rPr>
      </w:pPr>
    </w:p>
    <w:p w:rsidR="00EB2E50" w:rsidRPr="00EB2E50" w:rsidRDefault="00EB2E50" w:rsidP="00700DE6">
      <w:pPr>
        <w:suppressAutoHyphens w:val="0"/>
        <w:spacing w:after="0" w:line="240" w:lineRule="auto"/>
        <w:jc w:val="right"/>
        <w:rPr>
          <w:rFonts w:cs="Times New Roman"/>
          <w:b/>
          <w:sz w:val="24"/>
          <w:szCs w:val="24"/>
          <w:lang w:eastAsia="en-US"/>
        </w:rPr>
      </w:pPr>
      <w:r w:rsidRPr="00EB2E50">
        <w:rPr>
          <w:rFonts w:cs="Times New Roman"/>
          <w:b/>
          <w:sz w:val="24"/>
          <w:szCs w:val="24"/>
          <w:lang w:eastAsia="en-US"/>
        </w:rPr>
        <w:t>Zatwierdzam niniejszą specyfikację:</w:t>
      </w:r>
    </w:p>
    <w:p w:rsidR="00EB2E50" w:rsidRPr="00EB2E50" w:rsidRDefault="00EB2E50" w:rsidP="00BE3C10">
      <w:pPr>
        <w:suppressAutoHyphens w:val="0"/>
        <w:spacing w:after="0" w:line="240" w:lineRule="auto"/>
        <w:jc w:val="both"/>
        <w:rPr>
          <w:rFonts w:cs="Times New Roman"/>
          <w:b/>
          <w:sz w:val="24"/>
          <w:szCs w:val="24"/>
          <w:lang w:eastAsia="en-US"/>
        </w:rPr>
      </w:pPr>
      <w:r w:rsidRPr="00EB2E50">
        <w:rPr>
          <w:rFonts w:cs="Times New Roman"/>
          <w:b/>
          <w:sz w:val="24"/>
          <w:szCs w:val="24"/>
          <w:lang w:eastAsia="en-US"/>
        </w:rPr>
        <w:t xml:space="preserve">                                                                                                     </w:t>
      </w:r>
      <w:r w:rsidR="0034728F">
        <w:rPr>
          <w:rFonts w:cs="Times New Roman"/>
          <w:b/>
          <w:sz w:val="24"/>
          <w:szCs w:val="24"/>
          <w:lang w:eastAsia="en-US"/>
        </w:rPr>
        <w:t xml:space="preserve">            </w:t>
      </w:r>
      <w:r w:rsidRPr="00EB2E50">
        <w:rPr>
          <w:rFonts w:cs="Times New Roman"/>
          <w:b/>
          <w:sz w:val="24"/>
          <w:szCs w:val="24"/>
          <w:lang w:eastAsia="en-US"/>
        </w:rPr>
        <w:t>Bożena Sikora</w:t>
      </w:r>
    </w:p>
    <w:p w:rsidR="00EB2E50" w:rsidRPr="00EB2E50" w:rsidRDefault="00EB2E50" w:rsidP="00BE3C10">
      <w:pPr>
        <w:suppressAutoHyphens w:val="0"/>
        <w:spacing w:after="0" w:line="240" w:lineRule="auto"/>
        <w:ind w:left="5664" w:firstLine="708"/>
        <w:jc w:val="both"/>
        <w:rPr>
          <w:rFonts w:cs="Times New Roman"/>
          <w:b/>
          <w:sz w:val="24"/>
          <w:szCs w:val="24"/>
          <w:lang w:eastAsia="en-US"/>
        </w:rPr>
      </w:pPr>
    </w:p>
    <w:p w:rsidR="0056279D" w:rsidRDefault="0056279D" w:rsidP="00BE3C10">
      <w:pPr>
        <w:suppressAutoHyphens w:val="0"/>
        <w:spacing w:after="0" w:line="240" w:lineRule="auto"/>
        <w:ind w:firstLine="708"/>
        <w:jc w:val="both"/>
        <w:rPr>
          <w:rFonts w:eastAsia="Times New Roman"/>
          <w:b/>
          <w:bCs/>
          <w:sz w:val="28"/>
          <w:szCs w:val="24"/>
          <w:lang w:eastAsia="pl-PL"/>
        </w:rPr>
      </w:pPr>
    </w:p>
    <w:p w:rsidR="0056279D" w:rsidRDefault="0056279D" w:rsidP="00BE3C10">
      <w:pPr>
        <w:suppressAutoHyphens w:val="0"/>
        <w:spacing w:after="0" w:line="240" w:lineRule="auto"/>
        <w:ind w:firstLine="708"/>
        <w:jc w:val="both"/>
        <w:rPr>
          <w:rFonts w:eastAsia="Times New Roman"/>
          <w:b/>
          <w:bCs/>
          <w:sz w:val="28"/>
          <w:szCs w:val="24"/>
          <w:lang w:eastAsia="pl-PL"/>
        </w:rPr>
      </w:pPr>
    </w:p>
    <w:p w:rsidR="0056279D" w:rsidRDefault="0056279D" w:rsidP="00BE3C10">
      <w:pPr>
        <w:suppressAutoHyphens w:val="0"/>
        <w:spacing w:after="0" w:line="240" w:lineRule="auto"/>
        <w:ind w:firstLine="708"/>
        <w:jc w:val="both"/>
        <w:rPr>
          <w:rFonts w:eastAsia="Times New Roman"/>
          <w:b/>
          <w:bCs/>
          <w:sz w:val="28"/>
          <w:szCs w:val="24"/>
          <w:lang w:eastAsia="pl-PL"/>
        </w:rPr>
      </w:pPr>
    </w:p>
    <w:p w:rsidR="0056279D" w:rsidRPr="00EB2E50" w:rsidRDefault="0056279D" w:rsidP="00BE3C10">
      <w:pPr>
        <w:widowControl w:val="0"/>
        <w:suppressAutoHyphens w:val="0"/>
        <w:spacing w:after="0" w:line="240" w:lineRule="auto"/>
        <w:ind w:left="20"/>
        <w:jc w:val="both"/>
        <w:rPr>
          <w:rFonts w:eastAsia="Courier New" w:cs="Courier New"/>
          <w:color w:val="000000"/>
          <w:sz w:val="18"/>
          <w:szCs w:val="18"/>
          <w:lang w:eastAsia="pl-PL" w:bidi="pl-PL"/>
        </w:rPr>
      </w:pPr>
      <w:r w:rsidRPr="00EB2E50">
        <w:rPr>
          <w:rFonts w:eastAsia="Courier New" w:cs="Courier New"/>
          <w:color w:val="000000"/>
          <w:sz w:val="18"/>
          <w:szCs w:val="18"/>
          <w:lang w:eastAsia="pl-PL" w:bidi="pl-PL"/>
        </w:rPr>
        <w:t>Ogłoszenie o zamówieniu zo</w:t>
      </w:r>
      <w:r w:rsidR="00673AE1">
        <w:rPr>
          <w:rFonts w:eastAsia="Courier New" w:cs="Courier New"/>
          <w:color w:val="000000"/>
          <w:sz w:val="18"/>
          <w:szCs w:val="18"/>
          <w:lang w:eastAsia="pl-PL" w:bidi="pl-PL"/>
        </w:rPr>
        <w:t>stało zamieszczone w dniu 07.04.2016</w:t>
      </w:r>
      <w:r w:rsidRPr="00EB2E50">
        <w:rPr>
          <w:rFonts w:eastAsia="Courier New" w:cs="Courier New"/>
          <w:color w:val="000000"/>
          <w:sz w:val="18"/>
          <w:szCs w:val="18"/>
          <w:lang w:eastAsia="pl-PL" w:bidi="pl-PL"/>
        </w:rPr>
        <w:t>r.</w:t>
      </w:r>
    </w:p>
    <w:p w:rsidR="0056279D" w:rsidRPr="00EB2E50" w:rsidRDefault="0056279D" w:rsidP="00AE0F4B">
      <w:pPr>
        <w:widowControl w:val="0"/>
        <w:numPr>
          <w:ilvl w:val="0"/>
          <w:numId w:val="43"/>
        </w:numPr>
        <w:tabs>
          <w:tab w:val="left" w:pos="284"/>
        </w:tabs>
        <w:suppressAutoHyphens w:val="0"/>
        <w:spacing w:after="0" w:line="240" w:lineRule="auto"/>
        <w:jc w:val="both"/>
        <w:rPr>
          <w:rFonts w:eastAsia="Courier New" w:cs="Courier New"/>
          <w:color w:val="000000"/>
          <w:sz w:val="18"/>
          <w:szCs w:val="18"/>
          <w:lang w:eastAsia="pl-PL" w:bidi="pl-PL"/>
        </w:rPr>
      </w:pPr>
      <w:r w:rsidRPr="00EB2E50">
        <w:rPr>
          <w:rFonts w:eastAsia="Courier New" w:cs="Courier New"/>
          <w:color w:val="000000"/>
          <w:sz w:val="18"/>
          <w:szCs w:val="18"/>
          <w:lang w:eastAsia="pl-PL" w:bidi="pl-PL"/>
        </w:rPr>
        <w:t>drogą elekt</w:t>
      </w:r>
      <w:r w:rsidR="00F904D8">
        <w:rPr>
          <w:rFonts w:eastAsia="Courier New" w:cs="Courier New"/>
          <w:color w:val="000000"/>
          <w:sz w:val="18"/>
          <w:szCs w:val="18"/>
          <w:lang w:eastAsia="pl-PL" w:bidi="pl-PL"/>
        </w:rPr>
        <w:t>r</w:t>
      </w:r>
      <w:r w:rsidR="00673AE1">
        <w:rPr>
          <w:rFonts w:eastAsia="Courier New" w:cs="Courier New"/>
          <w:color w:val="000000"/>
          <w:sz w:val="18"/>
          <w:szCs w:val="18"/>
          <w:lang w:eastAsia="pl-PL" w:bidi="pl-PL"/>
        </w:rPr>
        <w:t xml:space="preserve">oniczną w BZP pod numerem </w:t>
      </w:r>
      <w:r w:rsidR="00673AE1" w:rsidRPr="00673AE1">
        <w:rPr>
          <w:rFonts w:eastAsia="Courier New" w:cs="Courier New"/>
          <w:color w:val="000000"/>
          <w:sz w:val="18"/>
          <w:szCs w:val="18"/>
          <w:highlight w:val="yellow"/>
          <w:lang w:eastAsia="pl-PL" w:bidi="pl-PL"/>
        </w:rPr>
        <w:t>……….</w:t>
      </w:r>
      <w:r w:rsidR="00F904D8" w:rsidRPr="00673AE1">
        <w:rPr>
          <w:rFonts w:eastAsia="Courier New" w:cs="Courier New"/>
          <w:color w:val="000000"/>
          <w:sz w:val="18"/>
          <w:szCs w:val="18"/>
          <w:highlight w:val="yellow"/>
          <w:lang w:eastAsia="pl-PL" w:bidi="pl-PL"/>
        </w:rPr>
        <w:t xml:space="preserve"> </w:t>
      </w:r>
      <w:r w:rsidR="00673AE1" w:rsidRPr="00673AE1">
        <w:rPr>
          <w:rFonts w:eastAsia="Courier New" w:cs="Courier New"/>
          <w:color w:val="000000"/>
          <w:sz w:val="18"/>
          <w:szCs w:val="18"/>
          <w:highlight w:val="yellow"/>
          <w:lang w:eastAsia="pl-PL" w:bidi="pl-PL"/>
        </w:rPr>
        <w:t>-</w:t>
      </w:r>
      <w:r w:rsidR="00673AE1">
        <w:rPr>
          <w:rFonts w:eastAsia="Courier New" w:cs="Courier New"/>
          <w:color w:val="000000"/>
          <w:sz w:val="18"/>
          <w:szCs w:val="18"/>
          <w:lang w:eastAsia="pl-PL" w:bidi="pl-PL"/>
        </w:rPr>
        <w:t>2016</w:t>
      </w:r>
      <w:r w:rsidRPr="00EB2E50">
        <w:rPr>
          <w:rFonts w:eastAsia="Courier New" w:cs="Courier New"/>
          <w:color w:val="000000"/>
          <w:sz w:val="18"/>
          <w:szCs w:val="18"/>
          <w:lang w:eastAsia="pl-PL" w:bidi="pl-PL"/>
        </w:rPr>
        <w:t>.</w:t>
      </w:r>
    </w:p>
    <w:p w:rsidR="0056279D" w:rsidRPr="00EB2E50" w:rsidRDefault="0056279D" w:rsidP="00AE0F4B">
      <w:pPr>
        <w:widowControl w:val="0"/>
        <w:numPr>
          <w:ilvl w:val="0"/>
          <w:numId w:val="43"/>
        </w:numPr>
        <w:tabs>
          <w:tab w:val="left" w:pos="284"/>
        </w:tabs>
        <w:suppressAutoHyphens w:val="0"/>
        <w:spacing w:after="0" w:line="240" w:lineRule="auto"/>
        <w:jc w:val="both"/>
        <w:rPr>
          <w:rFonts w:eastAsia="Courier New" w:cs="Courier New"/>
          <w:color w:val="000000"/>
          <w:sz w:val="18"/>
          <w:szCs w:val="18"/>
          <w:lang w:eastAsia="pl-PL" w:bidi="pl-PL"/>
        </w:rPr>
      </w:pPr>
      <w:r w:rsidRPr="00EB2E50">
        <w:rPr>
          <w:rFonts w:eastAsia="Courier New" w:cs="Courier New"/>
          <w:color w:val="000000"/>
          <w:sz w:val="18"/>
          <w:szCs w:val="18"/>
          <w:lang w:eastAsia="pl-PL" w:bidi="pl-PL"/>
        </w:rPr>
        <w:t xml:space="preserve">na stronie internetowej Zamawiającego: </w:t>
      </w:r>
      <w:hyperlink r:id="rId8" w:history="1">
        <w:r w:rsidRPr="00EB2E50">
          <w:rPr>
            <w:rFonts w:eastAsia="Courier New" w:cs="Courier New"/>
            <w:color w:val="0066CC"/>
            <w:sz w:val="18"/>
            <w:szCs w:val="18"/>
            <w:u w:val="single"/>
            <w:lang w:eastAsia="pl-PL" w:bidi="pl-PL"/>
          </w:rPr>
          <w:t xml:space="preserve"> </w:t>
        </w:r>
        <w:r w:rsidRPr="00EB2E50">
          <w:rPr>
            <w:rFonts w:eastAsia="Courier New" w:cs="Courier New"/>
            <w:sz w:val="18"/>
            <w:szCs w:val="18"/>
            <w:u w:val="single"/>
            <w:lang w:eastAsia="pl-PL" w:bidi="pl-PL"/>
          </w:rPr>
          <w:t>bi</w:t>
        </w:r>
      </w:hyperlink>
      <w:r w:rsidRPr="00EB2E50">
        <w:rPr>
          <w:rFonts w:eastAsia="Courier New" w:cs="Times New Roman"/>
          <w:color w:val="000000"/>
          <w:sz w:val="18"/>
          <w:szCs w:val="18"/>
          <w:u w:val="single"/>
          <w:lang w:eastAsia="en-US" w:bidi="en-US"/>
        </w:rPr>
        <w:t>p.pomorskieparki.pl</w:t>
      </w:r>
    </w:p>
    <w:p w:rsidR="0056279D" w:rsidRPr="00EB2E50" w:rsidRDefault="0056279D" w:rsidP="00AE0F4B">
      <w:pPr>
        <w:widowControl w:val="0"/>
        <w:numPr>
          <w:ilvl w:val="0"/>
          <w:numId w:val="43"/>
        </w:numPr>
        <w:tabs>
          <w:tab w:val="left" w:pos="284"/>
        </w:tabs>
        <w:suppressAutoHyphens w:val="0"/>
        <w:spacing w:after="0" w:line="240" w:lineRule="auto"/>
        <w:rPr>
          <w:rFonts w:cs="Courier New"/>
          <w:sz w:val="18"/>
          <w:szCs w:val="18"/>
          <w:lang w:eastAsia="en-US"/>
        </w:rPr>
      </w:pPr>
      <w:r w:rsidRPr="00EB2E50">
        <w:rPr>
          <w:rFonts w:eastAsia="Courier New" w:cs="Courier New"/>
          <w:color w:val="000000"/>
          <w:sz w:val="18"/>
          <w:szCs w:val="18"/>
          <w:lang w:eastAsia="pl-PL" w:bidi="pl-PL"/>
        </w:rPr>
        <w:t xml:space="preserve">na tablicy ogłoszeń Zamawiającego                                                                                                                                                                                                                      </w:t>
      </w:r>
      <w:r w:rsidRPr="00EB2E50">
        <w:rPr>
          <w:rFonts w:cs="Courier New"/>
          <w:sz w:val="18"/>
          <w:szCs w:val="18"/>
          <w:lang w:eastAsia="en-US"/>
        </w:rPr>
        <w:t>Sporządziła:</w:t>
      </w:r>
    </w:p>
    <w:p w:rsidR="0056279D" w:rsidRPr="00EB2E50" w:rsidRDefault="0056279D" w:rsidP="00BE3C10">
      <w:pPr>
        <w:suppressAutoHyphens w:val="0"/>
        <w:spacing w:after="0" w:line="240" w:lineRule="auto"/>
        <w:jc w:val="both"/>
        <w:rPr>
          <w:rFonts w:cs="Times New Roman"/>
          <w:sz w:val="18"/>
          <w:szCs w:val="18"/>
          <w:lang w:eastAsia="en-US"/>
        </w:rPr>
      </w:pPr>
      <w:r w:rsidRPr="00EB2E50">
        <w:rPr>
          <w:rFonts w:cs="Times New Roman"/>
          <w:sz w:val="18"/>
          <w:szCs w:val="18"/>
          <w:lang w:eastAsia="en-US"/>
        </w:rPr>
        <w:t>Komisja Przetargowa</w:t>
      </w:r>
    </w:p>
    <w:p w:rsidR="0056279D" w:rsidRPr="00EB2E50" w:rsidRDefault="0056666E" w:rsidP="00BE3C10">
      <w:pPr>
        <w:suppressAutoHyphens w:val="0"/>
        <w:spacing w:after="0" w:line="240" w:lineRule="auto"/>
        <w:jc w:val="both"/>
        <w:rPr>
          <w:rFonts w:cs="Times New Roman"/>
          <w:sz w:val="18"/>
          <w:szCs w:val="18"/>
          <w:lang w:eastAsia="en-US"/>
        </w:rPr>
      </w:pPr>
      <w:r>
        <w:rPr>
          <w:rFonts w:cs="Times New Roman"/>
          <w:sz w:val="18"/>
          <w:szCs w:val="18"/>
          <w:lang w:eastAsia="en-US"/>
        </w:rPr>
        <w:t xml:space="preserve">Powołana przez </w:t>
      </w:r>
    </w:p>
    <w:p w:rsidR="0056279D" w:rsidRPr="00EB2E50" w:rsidRDefault="0056279D" w:rsidP="00BE3C10">
      <w:pPr>
        <w:suppressAutoHyphens w:val="0"/>
        <w:spacing w:after="0" w:line="240" w:lineRule="auto"/>
        <w:jc w:val="both"/>
        <w:rPr>
          <w:rFonts w:cs="Times New Roman"/>
          <w:sz w:val="18"/>
          <w:szCs w:val="18"/>
          <w:lang w:eastAsia="en-US"/>
        </w:rPr>
      </w:pPr>
      <w:r w:rsidRPr="00EB2E50">
        <w:rPr>
          <w:rFonts w:cs="Times New Roman"/>
          <w:sz w:val="18"/>
          <w:szCs w:val="18"/>
          <w:lang w:eastAsia="en-US"/>
        </w:rPr>
        <w:t xml:space="preserve">Dyrektora Pomorskiego Zespołu </w:t>
      </w:r>
    </w:p>
    <w:p w:rsidR="0056279D" w:rsidRPr="00EB2E50" w:rsidRDefault="0056279D" w:rsidP="00BE3C10">
      <w:pPr>
        <w:suppressAutoHyphens w:val="0"/>
        <w:spacing w:after="0" w:line="240" w:lineRule="auto"/>
        <w:jc w:val="both"/>
        <w:rPr>
          <w:rFonts w:cs="Times New Roman"/>
          <w:sz w:val="18"/>
          <w:szCs w:val="18"/>
          <w:lang w:eastAsia="en-US"/>
        </w:rPr>
      </w:pPr>
      <w:r w:rsidRPr="00EB2E50">
        <w:rPr>
          <w:rFonts w:cs="Times New Roman"/>
          <w:sz w:val="18"/>
          <w:szCs w:val="18"/>
          <w:lang w:eastAsia="en-US"/>
        </w:rPr>
        <w:t>Parków Krajobrazowych w Słupsku</w:t>
      </w:r>
    </w:p>
    <w:p w:rsidR="0056279D" w:rsidRPr="00EB2E50" w:rsidRDefault="0056279D" w:rsidP="00BE3C10">
      <w:pPr>
        <w:suppressAutoHyphens w:val="0"/>
        <w:spacing w:after="0" w:line="240" w:lineRule="auto"/>
        <w:jc w:val="both"/>
        <w:rPr>
          <w:rFonts w:cs="Times New Roman"/>
          <w:b/>
          <w:sz w:val="24"/>
          <w:szCs w:val="24"/>
          <w:lang w:eastAsia="en-US"/>
        </w:rPr>
      </w:pPr>
    </w:p>
    <w:p w:rsidR="0056279D" w:rsidRDefault="0056279D" w:rsidP="00BE3C10">
      <w:pPr>
        <w:suppressAutoHyphens w:val="0"/>
        <w:spacing w:after="0" w:line="240" w:lineRule="auto"/>
        <w:ind w:firstLine="708"/>
        <w:jc w:val="both"/>
        <w:rPr>
          <w:rFonts w:eastAsia="Times New Roman"/>
          <w:b/>
          <w:bCs/>
          <w:sz w:val="28"/>
          <w:szCs w:val="24"/>
          <w:lang w:eastAsia="pl-PL"/>
        </w:rPr>
      </w:pPr>
    </w:p>
    <w:p w:rsidR="00F4226C" w:rsidRPr="0034728F" w:rsidRDefault="0034728F" w:rsidP="00BE3C10">
      <w:pPr>
        <w:widowControl w:val="0"/>
        <w:suppressAutoHyphens w:val="0"/>
        <w:spacing w:after="0" w:line="240" w:lineRule="auto"/>
        <w:ind w:left="300"/>
        <w:jc w:val="both"/>
        <w:rPr>
          <w:rFonts w:eastAsia="Courier New" w:cs="Courier New"/>
          <w:color w:val="000000"/>
          <w:sz w:val="18"/>
          <w:szCs w:val="18"/>
          <w:lang w:eastAsia="pl-PL" w:bidi="pl-PL"/>
        </w:rPr>
      </w:pPr>
      <w:r w:rsidRPr="0034728F">
        <w:rPr>
          <w:rFonts w:cs="Times New Roman"/>
          <w:color w:val="000000"/>
          <w:sz w:val="18"/>
          <w:szCs w:val="18"/>
          <w:u w:val="single"/>
          <w:lang w:eastAsia="pl-PL" w:bidi="pl-PL"/>
        </w:rPr>
        <w:lastRenderedPageBreak/>
        <w:t xml:space="preserve"> </w:t>
      </w:r>
      <w:r w:rsidR="00F4226C" w:rsidRPr="0034728F">
        <w:rPr>
          <w:rFonts w:cs="Times New Roman"/>
          <w:color w:val="000000"/>
          <w:sz w:val="18"/>
          <w:szCs w:val="18"/>
          <w:u w:val="single"/>
          <w:lang w:eastAsia="pl-PL" w:bidi="pl-PL"/>
        </w:rPr>
        <w:t>SIWZ zawiera n</w:t>
      </w:r>
      <w:r w:rsidRPr="0034728F">
        <w:rPr>
          <w:rFonts w:cs="Times New Roman"/>
          <w:color w:val="000000"/>
          <w:sz w:val="18"/>
          <w:szCs w:val="18"/>
          <w:u w:val="single"/>
          <w:lang w:eastAsia="pl-PL" w:bidi="pl-PL"/>
        </w:rPr>
        <w:t>astępujące rozdziały i dodatk</w:t>
      </w:r>
      <w:r w:rsidR="00F4226C" w:rsidRPr="0034728F">
        <w:rPr>
          <w:rFonts w:cs="Times New Roman"/>
          <w:color w:val="000000"/>
          <w:sz w:val="18"/>
          <w:szCs w:val="18"/>
          <w:u w:val="single"/>
          <w:lang w:eastAsia="pl-PL" w:bidi="pl-PL"/>
        </w:rPr>
        <w:t>i:</w:t>
      </w:r>
    </w:p>
    <w:tbl>
      <w:tblPr>
        <w:tblOverlap w:val="never"/>
        <w:tblW w:w="0" w:type="auto"/>
        <w:jc w:val="center"/>
        <w:tblLayout w:type="fixed"/>
        <w:tblCellMar>
          <w:left w:w="10" w:type="dxa"/>
          <w:right w:w="10" w:type="dxa"/>
        </w:tblCellMar>
        <w:tblLook w:val="04A0" w:firstRow="1" w:lastRow="0" w:firstColumn="1" w:lastColumn="0" w:noHBand="0" w:noVBand="1"/>
      </w:tblPr>
      <w:tblGrid>
        <w:gridCol w:w="980"/>
        <w:gridCol w:w="7832"/>
      </w:tblGrid>
      <w:tr w:rsidR="0034728F" w:rsidRPr="0034728F" w:rsidTr="0034728F">
        <w:trPr>
          <w:trHeight w:hRule="exact" w:val="609"/>
          <w:jc w:val="center"/>
        </w:trPr>
        <w:tc>
          <w:tcPr>
            <w:tcW w:w="980" w:type="dxa"/>
            <w:tcBorders>
              <w:top w:val="single" w:sz="4" w:space="0" w:color="auto"/>
              <w:left w:val="single" w:sz="4" w:space="0" w:color="auto"/>
            </w:tcBorders>
            <w:shd w:val="clear" w:color="auto" w:fill="FFFFFF"/>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Numer</w:t>
            </w:r>
          </w:p>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rozdziału</w:t>
            </w:r>
          </w:p>
        </w:tc>
        <w:tc>
          <w:tcPr>
            <w:tcW w:w="7832" w:type="dxa"/>
            <w:tcBorders>
              <w:top w:val="single" w:sz="4" w:space="0" w:color="auto"/>
              <w:left w:val="single" w:sz="4" w:space="0" w:color="auto"/>
              <w:right w:val="single" w:sz="4" w:space="0" w:color="auto"/>
            </w:tcBorders>
            <w:shd w:val="clear" w:color="auto" w:fill="FFFFFF"/>
            <w:vAlign w:val="center"/>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Nazwa rozdziału</w:t>
            </w:r>
          </w:p>
        </w:tc>
      </w:tr>
      <w:tr w:rsidR="0034728F" w:rsidRPr="0034728F" w:rsidTr="0034728F">
        <w:trPr>
          <w:trHeight w:hRule="exact" w:val="285"/>
          <w:jc w:val="center"/>
        </w:trPr>
        <w:tc>
          <w:tcPr>
            <w:tcW w:w="980" w:type="dxa"/>
            <w:tcBorders>
              <w:top w:val="single" w:sz="4" w:space="0" w:color="auto"/>
              <w:left w:val="single" w:sz="4" w:space="0" w:color="auto"/>
            </w:tcBorders>
            <w:shd w:val="clear" w:color="auto" w:fill="FFFFFF"/>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I.</w:t>
            </w:r>
          </w:p>
        </w:tc>
        <w:tc>
          <w:tcPr>
            <w:tcW w:w="7832" w:type="dxa"/>
            <w:tcBorders>
              <w:top w:val="single" w:sz="4" w:space="0" w:color="auto"/>
              <w:left w:val="single" w:sz="4" w:space="0" w:color="auto"/>
              <w:right w:val="single" w:sz="4" w:space="0" w:color="auto"/>
            </w:tcBorders>
            <w:shd w:val="clear" w:color="auto" w:fill="FFFFFF"/>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Nazwa i adres Zamawiającego</w:t>
            </w:r>
          </w:p>
        </w:tc>
      </w:tr>
      <w:tr w:rsidR="0034728F" w:rsidRPr="0034728F" w:rsidTr="0034728F">
        <w:trPr>
          <w:trHeight w:hRule="exact" w:val="290"/>
          <w:jc w:val="center"/>
        </w:trPr>
        <w:tc>
          <w:tcPr>
            <w:tcW w:w="980" w:type="dxa"/>
            <w:tcBorders>
              <w:top w:val="single" w:sz="4" w:space="0" w:color="auto"/>
              <w:lef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II</w:t>
            </w:r>
          </w:p>
        </w:tc>
        <w:tc>
          <w:tcPr>
            <w:tcW w:w="7832" w:type="dxa"/>
            <w:tcBorders>
              <w:top w:val="single" w:sz="4" w:space="0" w:color="auto"/>
              <w:left w:val="single" w:sz="4" w:space="0" w:color="auto"/>
              <w:righ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Tryb udzielenia zamówienia</w:t>
            </w:r>
          </w:p>
        </w:tc>
      </w:tr>
      <w:tr w:rsidR="0034728F" w:rsidRPr="0034728F" w:rsidTr="0034728F">
        <w:trPr>
          <w:trHeight w:hRule="exact" w:val="285"/>
          <w:jc w:val="center"/>
        </w:trPr>
        <w:tc>
          <w:tcPr>
            <w:tcW w:w="980" w:type="dxa"/>
            <w:tcBorders>
              <w:top w:val="single" w:sz="4" w:space="0" w:color="auto"/>
              <w:lef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III.</w:t>
            </w:r>
          </w:p>
        </w:tc>
        <w:tc>
          <w:tcPr>
            <w:tcW w:w="7832" w:type="dxa"/>
            <w:tcBorders>
              <w:top w:val="single" w:sz="4" w:space="0" w:color="auto"/>
              <w:left w:val="single" w:sz="4" w:space="0" w:color="auto"/>
              <w:righ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Opis przedmiotu zamówienia</w:t>
            </w:r>
          </w:p>
        </w:tc>
      </w:tr>
      <w:tr w:rsidR="0034728F" w:rsidRPr="0034728F" w:rsidTr="0034728F">
        <w:trPr>
          <w:trHeight w:hRule="exact" w:val="290"/>
          <w:jc w:val="center"/>
        </w:trPr>
        <w:tc>
          <w:tcPr>
            <w:tcW w:w="980" w:type="dxa"/>
            <w:tcBorders>
              <w:top w:val="single" w:sz="4" w:space="0" w:color="auto"/>
              <w:lef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IV</w:t>
            </w:r>
          </w:p>
        </w:tc>
        <w:tc>
          <w:tcPr>
            <w:tcW w:w="7832" w:type="dxa"/>
            <w:tcBorders>
              <w:top w:val="single" w:sz="4" w:space="0" w:color="auto"/>
              <w:left w:val="single" w:sz="4" w:space="0" w:color="auto"/>
              <w:righ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Termin realizacji zamówienia</w:t>
            </w:r>
          </w:p>
        </w:tc>
      </w:tr>
      <w:tr w:rsidR="0034728F" w:rsidRPr="0034728F" w:rsidTr="0034728F">
        <w:trPr>
          <w:trHeight w:hRule="exact" w:val="513"/>
          <w:jc w:val="center"/>
        </w:trPr>
        <w:tc>
          <w:tcPr>
            <w:tcW w:w="980" w:type="dxa"/>
            <w:tcBorders>
              <w:top w:val="single" w:sz="4" w:space="0" w:color="auto"/>
              <w:left w:val="single" w:sz="4" w:space="0" w:color="auto"/>
            </w:tcBorders>
            <w:shd w:val="clear" w:color="auto" w:fill="FFFFFF"/>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V.</w:t>
            </w:r>
          </w:p>
        </w:tc>
        <w:tc>
          <w:tcPr>
            <w:tcW w:w="7832" w:type="dxa"/>
            <w:tcBorders>
              <w:top w:val="single" w:sz="4" w:space="0" w:color="auto"/>
              <w:left w:val="single" w:sz="4" w:space="0" w:color="auto"/>
              <w:righ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Warunki udziału w postępowaniu oraz opis sposobu dokonywania oceny spełniania tych warunków</w:t>
            </w:r>
          </w:p>
        </w:tc>
      </w:tr>
      <w:tr w:rsidR="0034728F" w:rsidRPr="0034728F" w:rsidTr="0034728F">
        <w:trPr>
          <w:trHeight w:hRule="exact" w:val="551"/>
          <w:jc w:val="center"/>
        </w:trPr>
        <w:tc>
          <w:tcPr>
            <w:tcW w:w="980" w:type="dxa"/>
            <w:tcBorders>
              <w:top w:val="single" w:sz="4" w:space="0" w:color="auto"/>
              <w:left w:val="single" w:sz="4" w:space="0" w:color="auto"/>
            </w:tcBorders>
            <w:shd w:val="clear" w:color="auto" w:fill="FFFFFF"/>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VI.</w:t>
            </w:r>
          </w:p>
        </w:tc>
        <w:tc>
          <w:tcPr>
            <w:tcW w:w="7832" w:type="dxa"/>
            <w:tcBorders>
              <w:top w:val="single" w:sz="4" w:space="0" w:color="auto"/>
              <w:left w:val="single" w:sz="4" w:space="0" w:color="auto"/>
              <w:righ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Wykaz oświadczeń i dokumentów, jakie mają dostarczyć Wykonawcy w celu potwierdzenia spełniania warunków udziału w postępowaniu</w:t>
            </w:r>
          </w:p>
        </w:tc>
      </w:tr>
      <w:tr w:rsidR="0034728F" w:rsidRPr="0034728F" w:rsidTr="0034728F">
        <w:trPr>
          <w:trHeight w:hRule="exact" w:val="858"/>
          <w:jc w:val="center"/>
        </w:trPr>
        <w:tc>
          <w:tcPr>
            <w:tcW w:w="980" w:type="dxa"/>
            <w:tcBorders>
              <w:top w:val="single" w:sz="4" w:space="0" w:color="auto"/>
              <w:left w:val="single" w:sz="4" w:space="0" w:color="auto"/>
            </w:tcBorders>
            <w:shd w:val="clear" w:color="auto" w:fill="FFFFFF"/>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VII.</w:t>
            </w:r>
          </w:p>
        </w:tc>
        <w:tc>
          <w:tcPr>
            <w:tcW w:w="7832" w:type="dxa"/>
            <w:tcBorders>
              <w:top w:val="single" w:sz="4" w:space="0" w:color="auto"/>
              <w:left w:val="single" w:sz="4" w:space="0" w:color="auto"/>
              <w:righ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 xml:space="preserve">Informacje o sposobie porozumiewania się Zamawiającego z Wykonawcami oraz przekazywania oświadczeń i dokumentów, a także wskazanie osób uprawnionych do porozumiewania się </w:t>
            </w:r>
            <w:r>
              <w:rPr>
                <w:rFonts w:cs="Times New Roman"/>
                <w:color w:val="000000"/>
                <w:sz w:val="20"/>
                <w:szCs w:val="20"/>
                <w:lang w:eastAsia="pl-PL" w:bidi="pl-PL"/>
              </w:rPr>
              <w:t xml:space="preserve">                                   </w:t>
            </w:r>
            <w:r w:rsidRPr="0034728F">
              <w:rPr>
                <w:rFonts w:cs="Times New Roman"/>
                <w:color w:val="000000"/>
                <w:sz w:val="20"/>
                <w:szCs w:val="20"/>
                <w:lang w:eastAsia="pl-PL" w:bidi="pl-PL"/>
              </w:rPr>
              <w:t>z Wykonawcami</w:t>
            </w:r>
          </w:p>
        </w:tc>
      </w:tr>
      <w:tr w:rsidR="0034728F" w:rsidRPr="0034728F" w:rsidTr="0034728F">
        <w:trPr>
          <w:trHeight w:hRule="exact" w:val="290"/>
          <w:jc w:val="center"/>
        </w:trPr>
        <w:tc>
          <w:tcPr>
            <w:tcW w:w="980" w:type="dxa"/>
            <w:tcBorders>
              <w:top w:val="single" w:sz="4" w:space="0" w:color="auto"/>
              <w:lef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VIII.</w:t>
            </w:r>
          </w:p>
        </w:tc>
        <w:tc>
          <w:tcPr>
            <w:tcW w:w="7832" w:type="dxa"/>
            <w:tcBorders>
              <w:top w:val="single" w:sz="4" w:space="0" w:color="auto"/>
              <w:left w:val="single" w:sz="4" w:space="0" w:color="auto"/>
              <w:righ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Wymagania dotyczące wadium</w:t>
            </w:r>
          </w:p>
        </w:tc>
      </w:tr>
      <w:tr w:rsidR="0034728F" w:rsidRPr="0034728F" w:rsidTr="0034728F">
        <w:trPr>
          <w:trHeight w:hRule="exact" w:val="285"/>
          <w:jc w:val="center"/>
        </w:trPr>
        <w:tc>
          <w:tcPr>
            <w:tcW w:w="980" w:type="dxa"/>
            <w:tcBorders>
              <w:top w:val="single" w:sz="4" w:space="0" w:color="auto"/>
              <w:lef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IX.</w:t>
            </w:r>
          </w:p>
        </w:tc>
        <w:tc>
          <w:tcPr>
            <w:tcW w:w="7832" w:type="dxa"/>
            <w:tcBorders>
              <w:top w:val="single" w:sz="4" w:space="0" w:color="auto"/>
              <w:left w:val="single" w:sz="4" w:space="0" w:color="auto"/>
              <w:righ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Termin związania ofertą</w:t>
            </w:r>
          </w:p>
        </w:tc>
      </w:tr>
      <w:tr w:rsidR="0034728F" w:rsidRPr="0034728F" w:rsidTr="0034728F">
        <w:trPr>
          <w:trHeight w:hRule="exact" w:val="290"/>
          <w:jc w:val="center"/>
        </w:trPr>
        <w:tc>
          <w:tcPr>
            <w:tcW w:w="980" w:type="dxa"/>
            <w:tcBorders>
              <w:top w:val="single" w:sz="4" w:space="0" w:color="auto"/>
              <w:lef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X.</w:t>
            </w:r>
          </w:p>
        </w:tc>
        <w:tc>
          <w:tcPr>
            <w:tcW w:w="7832" w:type="dxa"/>
            <w:tcBorders>
              <w:top w:val="single" w:sz="4" w:space="0" w:color="auto"/>
              <w:left w:val="single" w:sz="4" w:space="0" w:color="auto"/>
              <w:righ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Opis sposobu przygotowywania ofert</w:t>
            </w:r>
          </w:p>
        </w:tc>
      </w:tr>
      <w:tr w:rsidR="0034728F" w:rsidRPr="0034728F" w:rsidTr="0034728F">
        <w:trPr>
          <w:trHeight w:hRule="exact" w:val="290"/>
          <w:jc w:val="center"/>
        </w:trPr>
        <w:tc>
          <w:tcPr>
            <w:tcW w:w="980" w:type="dxa"/>
            <w:tcBorders>
              <w:top w:val="single" w:sz="4" w:space="0" w:color="auto"/>
              <w:lef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XI.</w:t>
            </w:r>
          </w:p>
        </w:tc>
        <w:tc>
          <w:tcPr>
            <w:tcW w:w="7832" w:type="dxa"/>
            <w:tcBorders>
              <w:top w:val="single" w:sz="4" w:space="0" w:color="auto"/>
              <w:left w:val="single" w:sz="4" w:space="0" w:color="auto"/>
              <w:righ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Miejsce oraz termin składania i otwarcia ofert</w:t>
            </w:r>
          </w:p>
        </w:tc>
      </w:tr>
      <w:tr w:rsidR="0034728F" w:rsidRPr="0034728F" w:rsidTr="0034728F">
        <w:trPr>
          <w:trHeight w:hRule="exact" w:val="285"/>
          <w:jc w:val="center"/>
        </w:trPr>
        <w:tc>
          <w:tcPr>
            <w:tcW w:w="980" w:type="dxa"/>
            <w:tcBorders>
              <w:top w:val="single" w:sz="4" w:space="0" w:color="auto"/>
              <w:lef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XII.</w:t>
            </w:r>
          </w:p>
        </w:tc>
        <w:tc>
          <w:tcPr>
            <w:tcW w:w="7832" w:type="dxa"/>
            <w:tcBorders>
              <w:top w:val="single" w:sz="4" w:space="0" w:color="auto"/>
              <w:left w:val="single" w:sz="4" w:space="0" w:color="auto"/>
              <w:righ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Opis sposobu obliczenia ceny oferty</w:t>
            </w:r>
          </w:p>
        </w:tc>
      </w:tr>
      <w:tr w:rsidR="0034728F" w:rsidRPr="0034728F" w:rsidTr="0034728F">
        <w:trPr>
          <w:trHeight w:hRule="exact" w:val="550"/>
          <w:jc w:val="center"/>
        </w:trPr>
        <w:tc>
          <w:tcPr>
            <w:tcW w:w="980" w:type="dxa"/>
            <w:tcBorders>
              <w:top w:val="single" w:sz="4" w:space="0" w:color="auto"/>
              <w:left w:val="single" w:sz="4" w:space="0" w:color="auto"/>
            </w:tcBorders>
            <w:shd w:val="clear" w:color="auto" w:fill="FFFFFF"/>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XIII.</w:t>
            </w:r>
          </w:p>
        </w:tc>
        <w:tc>
          <w:tcPr>
            <w:tcW w:w="7832" w:type="dxa"/>
            <w:tcBorders>
              <w:top w:val="single" w:sz="4" w:space="0" w:color="auto"/>
              <w:left w:val="single" w:sz="4" w:space="0" w:color="auto"/>
              <w:righ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Opis kryteriów, którymi Zamawiający będzie się kierował przy wyborze oferty wraz z podaniem znaczenia tych kryteriów</w:t>
            </w:r>
          </w:p>
        </w:tc>
      </w:tr>
      <w:tr w:rsidR="0034728F" w:rsidRPr="0034728F" w:rsidTr="0034728F">
        <w:trPr>
          <w:trHeight w:hRule="exact" w:val="569"/>
          <w:jc w:val="center"/>
        </w:trPr>
        <w:tc>
          <w:tcPr>
            <w:tcW w:w="980" w:type="dxa"/>
            <w:tcBorders>
              <w:top w:val="single" w:sz="4" w:space="0" w:color="auto"/>
              <w:left w:val="single" w:sz="4" w:space="0" w:color="auto"/>
            </w:tcBorders>
            <w:shd w:val="clear" w:color="auto" w:fill="FFFFFF"/>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XIV.</w:t>
            </w:r>
          </w:p>
        </w:tc>
        <w:tc>
          <w:tcPr>
            <w:tcW w:w="7832" w:type="dxa"/>
            <w:tcBorders>
              <w:top w:val="single" w:sz="4" w:space="0" w:color="auto"/>
              <w:left w:val="single" w:sz="4" w:space="0" w:color="auto"/>
              <w:right w:val="single" w:sz="4" w:space="0" w:color="auto"/>
            </w:tcBorders>
            <w:shd w:val="clear" w:color="auto" w:fill="FFFFFF"/>
            <w:vAlign w:val="bottom"/>
          </w:tcPr>
          <w:p w:rsidR="0034728F" w:rsidRPr="0034728F" w:rsidRDefault="0034728F" w:rsidP="0034728F">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Informacje o formalnościach, jakie powinny zostać dopełnione po wyborze oferty w celu zawarcia umowy w sprawie zamówienia publicznego</w:t>
            </w:r>
          </w:p>
        </w:tc>
      </w:tr>
      <w:tr w:rsidR="0034728F" w:rsidRPr="0034728F" w:rsidTr="0034728F">
        <w:trPr>
          <w:trHeight w:hRule="exact" w:val="290"/>
          <w:jc w:val="center"/>
        </w:trPr>
        <w:tc>
          <w:tcPr>
            <w:tcW w:w="980" w:type="dxa"/>
            <w:tcBorders>
              <w:top w:val="single" w:sz="4" w:space="0" w:color="auto"/>
              <w:lef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XV.</w:t>
            </w:r>
          </w:p>
        </w:tc>
        <w:tc>
          <w:tcPr>
            <w:tcW w:w="7832" w:type="dxa"/>
            <w:tcBorders>
              <w:top w:val="single" w:sz="4" w:space="0" w:color="auto"/>
              <w:left w:val="single" w:sz="4" w:space="0" w:color="auto"/>
              <w:righ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Wymagania dotyczące zabezpieczenia należytego wykonania umowy.</w:t>
            </w:r>
          </w:p>
        </w:tc>
      </w:tr>
      <w:tr w:rsidR="0034728F" w:rsidRPr="0034728F" w:rsidTr="0034728F">
        <w:trPr>
          <w:trHeight w:hRule="exact" w:val="552"/>
          <w:jc w:val="center"/>
        </w:trPr>
        <w:tc>
          <w:tcPr>
            <w:tcW w:w="980" w:type="dxa"/>
            <w:tcBorders>
              <w:top w:val="single" w:sz="4" w:space="0" w:color="auto"/>
              <w:left w:val="single" w:sz="4" w:space="0" w:color="auto"/>
            </w:tcBorders>
            <w:shd w:val="clear" w:color="auto" w:fill="FFFFFF"/>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XVI.</w:t>
            </w:r>
          </w:p>
        </w:tc>
        <w:tc>
          <w:tcPr>
            <w:tcW w:w="7832" w:type="dxa"/>
            <w:tcBorders>
              <w:top w:val="single" w:sz="4" w:space="0" w:color="auto"/>
              <w:left w:val="single" w:sz="4" w:space="0" w:color="auto"/>
              <w:righ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Istotne dla Zamawiającego postanowienia, które zostaną wprowadzone do treści zawieranej umowy w sprawie zamówienia publicznego</w:t>
            </w:r>
          </w:p>
        </w:tc>
      </w:tr>
      <w:tr w:rsidR="0034728F" w:rsidRPr="0034728F" w:rsidTr="001F69C2">
        <w:trPr>
          <w:trHeight w:hRule="exact" w:val="574"/>
          <w:jc w:val="center"/>
        </w:trPr>
        <w:tc>
          <w:tcPr>
            <w:tcW w:w="980" w:type="dxa"/>
            <w:tcBorders>
              <w:top w:val="single" w:sz="4" w:space="0" w:color="auto"/>
              <w:left w:val="single" w:sz="4" w:space="0" w:color="auto"/>
              <w:bottom w:val="single" w:sz="4" w:space="0" w:color="auto"/>
            </w:tcBorders>
            <w:shd w:val="clear" w:color="auto" w:fill="FFFFFF"/>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XVII.</w:t>
            </w:r>
          </w:p>
        </w:tc>
        <w:tc>
          <w:tcPr>
            <w:tcW w:w="7832" w:type="dxa"/>
            <w:tcBorders>
              <w:top w:val="single" w:sz="4" w:space="0" w:color="auto"/>
              <w:left w:val="single" w:sz="4" w:space="0" w:color="auto"/>
              <w:bottom w:val="single" w:sz="4" w:space="0" w:color="auto"/>
              <w:right w:val="single" w:sz="4" w:space="0" w:color="auto"/>
            </w:tcBorders>
            <w:shd w:val="clear" w:color="auto" w:fill="FFFFFF"/>
            <w:vAlign w:val="bottom"/>
          </w:tcPr>
          <w:p w:rsidR="0034728F" w:rsidRPr="0034728F" w:rsidRDefault="0034728F" w:rsidP="0034728F">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Pouczenie o środkach ochrony prawnej przysługujących Wykonawcy w toku postępowania o udzielenie zamówienia publicznego</w:t>
            </w:r>
          </w:p>
        </w:tc>
      </w:tr>
    </w:tbl>
    <w:tbl>
      <w:tblPr>
        <w:tblW w:w="0" w:type="auto"/>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2"/>
      </w:tblGrid>
      <w:tr w:rsidR="001F69C2" w:rsidTr="001F69C2">
        <w:trPr>
          <w:trHeight w:val="315"/>
          <w:jc w:val="center"/>
        </w:trPr>
        <w:tc>
          <w:tcPr>
            <w:tcW w:w="8812" w:type="dxa"/>
            <w:tcBorders>
              <w:bottom w:val="single" w:sz="4" w:space="0" w:color="auto"/>
            </w:tcBorders>
          </w:tcPr>
          <w:p w:rsidR="001F69C2" w:rsidRDefault="001F69C2" w:rsidP="001F69C2">
            <w:pPr>
              <w:widowControl w:val="0"/>
              <w:suppressAutoHyphens w:val="0"/>
              <w:spacing w:after="0" w:line="240" w:lineRule="auto"/>
              <w:jc w:val="both"/>
              <w:rPr>
                <w:rFonts w:cs="Times New Roman"/>
                <w:color w:val="000000"/>
                <w:sz w:val="18"/>
                <w:szCs w:val="18"/>
                <w:lang w:eastAsia="pl-PL" w:bidi="pl-PL"/>
              </w:rPr>
            </w:pPr>
          </w:p>
        </w:tc>
      </w:tr>
    </w:tbl>
    <w:p w:rsidR="001F69C2" w:rsidRDefault="00E57BE9" w:rsidP="00137E5C">
      <w:pPr>
        <w:widowControl w:val="0"/>
        <w:suppressAutoHyphens w:val="0"/>
        <w:spacing w:after="0" w:line="240" w:lineRule="auto"/>
        <w:ind w:firstLine="142"/>
        <w:jc w:val="both"/>
        <w:rPr>
          <w:rFonts w:cs="Times New Roman"/>
          <w:color w:val="000000"/>
          <w:sz w:val="18"/>
          <w:szCs w:val="18"/>
          <w:lang w:eastAsia="pl-PL" w:bidi="pl-PL"/>
        </w:rPr>
      </w:pPr>
      <w:r>
        <w:rPr>
          <w:rFonts w:cs="Times New Roman"/>
          <w:color w:val="000000"/>
          <w:sz w:val="18"/>
          <w:szCs w:val="18"/>
          <w:lang w:eastAsia="pl-PL" w:bidi="pl-PL"/>
        </w:rPr>
        <w:t xml:space="preserve"> </w:t>
      </w:r>
    </w:p>
    <w:p w:rsidR="001F69C2" w:rsidRDefault="001F69C2" w:rsidP="001F69C2">
      <w:pPr>
        <w:widowControl w:val="0"/>
        <w:suppressAutoHyphens w:val="0"/>
        <w:spacing w:after="0" w:line="240" w:lineRule="auto"/>
        <w:ind w:firstLine="142"/>
        <w:jc w:val="both"/>
        <w:rPr>
          <w:rFonts w:cs="Times New Roman"/>
          <w:color w:val="000000"/>
          <w:sz w:val="18"/>
          <w:szCs w:val="18"/>
          <w:lang w:eastAsia="pl-PL" w:bidi="pl-PL"/>
        </w:rPr>
      </w:pPr>
    </w:p>
    <w:p w:rsidR="001F69C2" w:rsidRDefault="001F69C2" w:rsidP="001F69C2">
      <w:pPr>
        <w:widowControl w:val="0"/>
        <w:suppressAutoHyphens w:val="0"/>
        <w:spacing w:after="0" w:line="240" w:lineRule="auto"/>
        <w:ind w:firstLine="142"/>
        <w:jc w:val="both"/>
        <w:rPr>
          <w:rFonts w:cs="Times New Roman"/>
          <w:color w:val="000000"/>
          <w:sz w:val="18"/>
          <w:szCs w:val="18"/>
          <w:lang w:eastAsia="pl-PL" w:bidi="pl-PL"/>
        </w:rPr>
      </w:pPr>
    </w:p>
    <w:p w:rsidR="00137E5C" w:rsidRDefault="00E57BE9" w:rsidP="001F69C2">
      <w:pPr>
        <w:widowControl w:val="0"/>
        <w:suppressAutoHyphens w:val="0"/>
        <w:spacing w:after="0" w:line="240" w:lineRule="auto"/>
        <w:ind w:firstLine="142"/>
        <w:jc w:val="both"/>
        <w:rPr>
          <w:rFonts w:eastAsia="Times New Roman"/>
          <w:b/>
          <w:bCs/>
          <w:sz w:val="24"/>
          <w:szCs w:val="24"/>
          <w:lang w:eastAsia="pl-PL"/>
        </w:rPr>
      </w:pPr>
      <w:r>
        <w:rPr>
          <w:rFonts w:cs="Times New Roman"/>
          <w:color w:val="000000"/>
          <w:sz w:val="18"/>
          <w:szCs w:val="18"/>
          <w:lang w:eastAsia="pl-PL" w:bidi="pl-PL"/>
        </w:rPr>
        <w:t xml:space="preserve"> </w:t>
      </w:r>
      <w:r w:rsidR="0034728F" w:rsidRPr="00137E5C">
        <w:rPr>
          <w:rFonts w:cs="Times New Roman"/>
          <w:color w:val="000000"/>
          <w:sz w:val="18"/>
          <w:szCs w:val="18"/>
          <w:lang w:eastAsia="pl-PL" w:bidi="pl-PL"/>
        </w:rPr>
        <w:t xml:space="preserve">Dodatki </w:t>
      </w:r>
      <w:r w:rsidR="00F4226C" w:rsidRPr="00137E5C">
        <w:rPr>
          <w:rFonts w:cs="Times New Roman"/>
          <w:color w:val="000000"/>
          <w:sz w:val="18"/>
          <w:szCs w:val="18"/>
          <w:lang w:eastAsia="pl-PL" w:bidi="pl-PL"/>
        </w:rPr>
        <w:t>do SIWZ</w:t>
      </w:r>
    </w:p>
    <w:tbl>
      <w:tblPr>
        <w:tblpPr w:leftFromText="141" w:rightFromText="141" w:vertAnchor="text" w:horzAnchor="margin" w:tblpX="152" w:tblpY="63"/>
        <w:tblOverlap w:val="never"/>
        <w:tblW w:w="0" w:type="auto"/>
        <w:tblLayout w:type="fixed"/>
        <w:tblCellMar>
          <w:left w:w="10" w:type="dxa"/>
          <w:right w:w="10" w:type="dxa"/>
        </w:tblCellMar>
        <w:tblLook w:val="04A0" w:firstRow="1" w:lastRow="0" w:firstColumn="1" w:lastColumn="0" w:noHBand="0" w:noVBand="1"/>
      </w:tblPr>
      <w:tblGrid>
        <w:gridCol w:w="1003"/>
        <w:gridCol w:w="7826"/>
      </w:tblGrid>
      <w:tr w:rsidR="00E57BE9" w:rsidRPr="0034728F" w:rsidTr="00C73E13">
        <w:trPr>
          <w:trHeight w:hRule="exact" w:val="587"/>
        </w:trPr>
        <w:tc>
          <w:tcPr>
            <w:tcW w:w="1003" w:type="dxa"/>
            <w:tcBorders>
              <w:top w:val="single" w:sz="4" w:space="0" w:color="auto"/>
              <w:left w:val="single" w:sz="4" w:space="0" w:color="auto"/>
            </w:tcBorders>
            <w:shd w:val="clear" w:color="auto" w:fill="FFFFFF"/>
            <w:vAlign w:val="bottom"/>
          </w:tcPr>
          <w:p w:rsidR="00E57BE9" w:rsidRPr="0034728F" w:rsidRDefault="00E57BE9" w:rsidP="00C73E13">
            <w:pPr>
              <w:widowControl w:val="0"/>
              <w:suppressAutoHyphens w:val="0"/>
              <w:spacing w:after="0" w:line="240" w:lineRule="auto"/>
              <w:jc w:val="both"/>
              <w:rPr>
                <w:rFonts w:eastAsia="Courier New" w:cs="Courier New"/>
                <w:color w:val="000000"/>
                <w:sz w:val="18"/>
                <w:szCs w:val="18"/>
                <w:lang w:eastAsia="pl-PL" w:bidi="pl-PL"/>
              </w:rPr>
            </w:pPr>
            <w:r w:rsidRPr="0034728F">
              <w:rPr>
                <w:rFonts w:eastAsia="Corbel" w:cs="Times New Roman"/>
                <w:color w:val="000000"/>
                <w:sz w:val="18"/>
                <w:szCs w:val="18"/>
                <w:lang w:eastAsia="pl-PL" w:bidi="pl-PL"/>
              </w:rPr>
              <w:t>Numer</w:t>
            </w:r>
          </w:p>
          <w:p w:rsidR="00E57BE9" w:rsidRPr="0034728F" w:rsidRDefault="00E57BE9" w:rsidP="00C73E13">
            <w:pPr>
              <w:widowControl w:val="0"/>
              <w:suppressAutoHyphens w:val="0"/>
              <w:spacing w:after="0" w:line="240" w:lineRule="auto"/>
              <w:jc w:val="both"/>
              <w:rPr>
                <w:rFonts w:eastAsia="Courier New" w:cs="Courier New"/>
                <w:color w:val="000000"/>
                <w:sz w:val="18"/>
                <w:szCs w:val="18"/>
                <w:lang w:eastAsia="pl-PL" w:bidi="pl-PL"/>
              </w:rPr>
            </w:pPr>
            <w:r w:rsidRPr="0034728F">
              <w:rPr>
                <w:rFonts w:eastAsia="Corbel" w:cs="Times New Roman"/>
                <w:color w:val="000000"/>
                <w:sz w:val="18"/>
                <w:szCs w:val="18"/>
                <w:lang w:eastAsia="pl-PL" w:bidi="pl-PL"/>
              </w:rPr>
              <w:t>dodatku</w:t>
            </w:r>
          </w:p>
        </w:tc>
        <w:tc>
          <w:tcPr>
            <w:tcW w:w="7826" w:type="dxa"/>
            <w:tcBorders>
              <w:top w:val="single" w:sz="4" w:space="0" w:color="auto"/>
              <w:left w:val="single" w:sz="4" w:space="0" w:color="auto"/>
              <w:right w:val="single" w:sz="4" w:space="0" w:color="auto"/>
            </w:tcBorders>
            <w:shd w:val="clear" w:color="auto" w:fill="FFFFFF"/>
            <w:vAlign w:val="center"/>
          </w:tcPr>
          <w:p w:rsidR="00E57BE9" w:rsidRPr="0034728F" w:rsidRDefault="00E57BE9" w:rsidP="00C73E13">
            <w:pPr>
              <w:widowControl w:val="0"/>
              <w:suppressAutoHyphens w:val="0"/>
              <w:spacing w:after="0" w:line="240" w:lineRule="auto"/>
              <w:jc w:val="both"/>
              <w:rPr>
                <w:rFonts w:eastAsia="Courier New" w:cs="Courier New"/>
                <w:color w:val="000000"/>
                <w:sz w:val="18"/>
                <w:szCs w:val="18"/>
                <w:lang w:eastAsia="pl-PL" w:bidi="pl-PL"/>
              </w:rPr>
            </w:pPr>
            <w:r w:rsidRPr="0034728F">
              <w:rPr>
                <w:rFonts w:eastAsia="Corbel" w:cs="Times New Roman"/>
                <w:color w:val="000000"/>
                <w:sz w:val="18"/>
                <w:szCs w:val="18"/>
                <w:u w:val="single"/>
                <w:lang w:eastAsia="pl-PL" w:bidi="pl-PL"/>
              </w:rPr>
              <w:t xml:space="preserve">Nazwa dodatku </w:t>
            </w:r>
          </w:p>
        </w:tc>
      </w:tr>
      <w:tr w:rsidR="00E57BE9" w:rsidRPr="0034728F" w:rsidTr="00C73E13">
        <w:trPr>
          <w:trHeight w:hRule="exact" w:val="255"/>
        </w:trPr>
        <w:tc>
          <w:tcPr>
            <w:tcW w:w="1003" w:type="dxa"/>
            <w:tcBorders>
              <w:top w:val="single" w:sz="4" w:space="0" w:color="auto"/>
              <w:left w:val="single" w:sz="4" w:space="0" w:color="auto"/>
            </w:tcBorders>
            <w:shd w:val="clear" w:color="auto" w:fill="FFFFFF"/>
            <w:vAlign w:val="bottom"/>
          </w:tcPr>
          <w:p w:rsidR="00E57BE9" w:rsidRPr="0034728F" w:rsidRDefault="00E57BE9" w:rsidP="00C73E13">
            <w:pPr>
              <w:widowControl w:val="0"/>
              <w:suppressAutoHyphens w:val="0"/>
              <w:spacing w:after="0" w:line="240" w:lineRule="auto"/>
              <w:jc w:val="both"/>
              <w:rPr>
                <w:rFonts w:eastAsia="Courier New" w:cs="Courier New"/>
                <w:color w:val="000000"/>
                <w:sz w:val="18"/>
                <w:szCs w:val="18"/>
                <w:lang w:eastAsia="pl-PL" w:bidi="pl-PL"/>
              </w:rPr>
            </w:pPr>
            <w:r w:rsidRPr="0034728F">
              <w:rPr>
                <w:rFonts w:cs="Times New Roman"/>
                <w:color w:val="000000"/>
                <w:sz w:val="18"/>
                <w:szCs w:val="18"/>
                <w:lang w:eastAsia="pl-PL" w:bidi="pl-PL"/>
              </w:rPr>
              <w:t>1</w:t>
            </w:r>
          </w:p>
        </w:tc>
        <w:tc>
          <w:tcPr>
            <w:tcW w:w="7826" w:type="dxa"/>
            <w:tcBorders>
              <w:top w:val="single" w:sz="4" w:space="0" w:color="auto"/>
              <w:left w:val="single" w:sz="4" w:space="0" w:color="auto"/>
              <w:right w:val="single" w:sz="4" w:space="0" w:color="auto"/>
            </w:tcBorders>
            <w:shd w:val="clear" w:color="auto" w:fill="FFFFFF"/>
            <w:vAlign w:val="bottom"/>
          </w:tcPr>
          <w:p w:rsidR="00E57BE9" w:rsidRPr="0034728F" w:rsidRDefault="00E57BE9" w:rsidP="00C73E13">
            <w:pPr>
              <w:widowControl w:val="0"/>
              <w:suppressAutoHyphens w:val="0"/>
              <w:spacing w:after="0" w:line="240" w:lineRule="auto"/>
              <w:ind w:left="120"/>
              <w:jc w:val="both"/>
              <w:rPr>
                <w:rFonts w:eastAsia="Courier New" w:cs="Courier New"/>
                <w:color w:val="000000"/>
                <w:sz w:val="18"/>
                <w:szCs w:val="18"/>
                <w:lang w:eastAsia="pl-PL" w:bidi="pl-PL"/>
              </w:rPr>
            </w:pPr>
            <w:r w:rsidRPr="0034728F">
              <w:rPr>
                <w:rFonts w:cs="Times New Roman"/>
                <w:color w:val="000000"/>
                <w:sz w:val="18"/>
                <w:szCs w:val="18"/>
                <w:lang w:eastAsia="pl-PL" w:bidi="pl-PL"/>
              </w:rPr>
              <w:t>Formularz ofertowy</w:t>
            </w:r>
          </w:p>
        </w:tc>
      </w:tr>
      <w:tr w:rsidR="00E57BE9" w:rsidRPr="0034728F" w:rsidTr="00C73E13">
        <w:trPr>
          <w:trHeight w:hRule="exact" w:val="249"/>
        </w:trPr>
        <w:tc>
          <w:tcPr>
            <w:tcW w:w="1003" w:type="dxa"/>
            <w:tcBorders>
              <w:top w:val="single" w:sz="4" w:space="0" w:color="auto"/>
              <w:left w:val="single" w:sz="4" w:space="0" w:color="auto"/>
            </w:tcBorders>
            <w:shd w:val="clear" w:color="auto" w:fill="FFFFFF"/>
            <w:vAlign w:val="bottom"/>
          </w:tcPr>
          <w:p w:rsidR="00E57BE9" w:rsidRPr="0034728F" w:rsidRDefault="00E57BE9" w:rsidP="00C73E13">
            <w:pPr>
              <w:widowControl w:val="0"/>
              <w:suppressAutoHyphens w:val="0"/>
              <w:spacing w:after="0" w:line="240" w:lineRule="auto"/>
              <w:jc w:val="both"/>
              <w:rPr>
                <w:rFonts w:eastAsia="Courier New" w:cs="Courier New"/>
                <w:color w:val="000000"/>
                <w:sz w:val="18"/>
                <w:szCs w:val="18"/>
                <w:lang w:eastAsia="pl-PL" w:bidi="pl-PL"/>
              </w:rPr>
            </w:pPr>
            <w:r w:rsidRPr="0034728F">
              <w:rPr>
                <w:rFonts w:cs="Times New Roman"/>
                <w:color w:val="000000"/>
                <w:sz w:val="18"/>
                <w:szCs w:val="18"/>
                <w:lang w:eastAsia="pl-PL" w:bidi="pl-PL"/>
              </w:rPr>
              <w:t>2A</w:t>
            </w:r>
          </w:p>
        </w:tc>
        <w:tc>
          <w:tcPr>
            <w:tcW w:w="7826" w:type="dxa"/>
            <w:tcBorders>
              <w:top w:val="single" w:sz="4" w:space="0" w:color="auto"/>
              <w:left w:val="single" w:sz="4" w:space="0" w:color="auto"/>
              <w:right w:val="single" w:sz="4" w:space="0" w:color="auto"/>
            </w:tcBorders>
            <w:shd w:val="clear" w:color="auto" w:fill="FFFFFF"/>
            <w:vAlign w:val="bottom"/>
          </w:tcPr>
          <w:p w:rsidR="00E57BE9" w:rsidRPr="0034728F" w:rsidRDefault="00E57BE9" w:rsidP="00C73E13">
            <w:pPr>
              <w:widowControl w:val="0"/>
              <w:suppressAutoHyphens w:val="0"/>
              <w:spacing w:after="0" w:line="240" w:lineRule="auto"/>
              <w:ind w:left="120"/>
              <w:jc w:val="both"/>
              <w:rPr>
                <w:rFonts w:eastAsia="Courier New" w:cs="Courier New"/>
                <w:color w:val="000000"/>
                <w:sz w:val="18"/>
                <w:szCs w:val="18"/>
                <w:lang w:eastAsia="pl-PL" w:bidi="pl-PL"/>
              </w:rPr>
            </w:pPr>
            <w:r w:rsidRPr="0034728F">
              <w:rPr>
                <w:rFonts w:cs="Times New Roman"/>
                <w:color w:val="000000"/>
                <w:sz w:val="18"/>
                <w:szCs w:val="18"/>
                <w:lang w:eastAsia="pl-PL" w:bidi="pl-PL"/>
              </w:rPr>
              <w:t xml:space="preserve">Oświadczenie o spełnianiu warunków udziału w postępowaniu (art. 22 ustawy </w:t>
            </w:r>
            <w:proofErr w:type="spellStart"/>
            <w:r w:rsidRPr="0034728F">
              <w:rPr>
                <w:rFonts w:cs="Times New Roman"/>
                <w:color w:val="000000"/>
                <w:sz w:val="18"/>
                <w:szCs w:val="18"/>
                <w:lang w:eastAsia="pl-PL" w:bidi="pl-PL"/>
              </w:rPr>
              <w:t>Pzp</w:t>
            </w:r>
            <w:proofErr w:type="spellEnd"/>
            <w:r w:rsidRPr="0034728F">
              <w:rPr>
                <w:rFonts w:cs="Times New Roman"/>
                <w:color w:val="000000"/>
                <w:sz w:val="18"/>
                <w:szCs w:val="18"/>
                <w:lang w:eastAsia="pl-PL" w:bidi="pl-PL"/>
              </w:rPr>
              <w:t>)</w:t>
            </w:r>
          </w:p>
        </w:tc>
      </w:tr>
      <w:tr w:rsidR="00E57BE9" w:rsidRPr="0034728F" w:rsidTr="00C73E13">
        <w:trPr>
          <w:trHeight w:hRule="exact" w:val="249"/>
        </w:trPr>
        <w:tc>
          <w:tcPr>
            <w:tcW w:w="1003" w:type="dxa"/>
            <w:tcBorders>
              <w:top w:val="single" w:sz="4" w:space="0" w:color="auto"/>
              <w:left w:val="single" w:sz="4" w:space="0" w:color="auto"/>
            </w:tcBorders>
            <w:shd w:val="clear" w:color="auto" w:fill="FFFFFF"/>
            <w:vAlign w:val="bottom"/>
          </w:tcPr>
          <w:p w:rsidR="00E57BE9" w:rsidRPr="0034728F" w:rsidRDefault="00E57BE9" w:rsidP="00C73E13">
            <w:pPr>
              <w:widowControl w:val="0"/>
              <w:suppressAutoHyphens w:val="0"/>
              <w:spacing w:after="0" w:line="240" w:lineRule="auto"/>
              <w:jc w:val="both"/>
              <w:rPr>
                <w:rFonts w:eastAsia="Courier New" w:cs="Courier New"/>
                <w:color w:val="000000"/>
                <w:sz w:val="18"/>
                <w:szCs w:val="18"/>
                <w:lang w:eastAsia="pl-PL" w:bidi="pl-PL"/>
              </w:rPr>
            </w:pPr>
            <w:r w:rsidRPr="0034728F">
              <w:rPr>
                <w:rFonts w:cs="Times New Roman"/>
                <w:color w:val="000000"/>
                <w:sz w:val="18"/>
                <w:szCs w:val="18"/>
                <w:lang w:eastAsia="pl-PL" w:bidi="pl-PL"/>
              </w:rPr>
              <w:t>2B</w:t>
            </w:r>
          </w:p>
        </w:tc>
        <w:tc>
          <w:tcPr>
            <w:tcW w:w="7826" w:type="dxa"/>
            <w:tcBorders>
              <w:top w:val="single" w:sz="4" w:space="0" w:color="auto"/>
              <w:left w:val="single" w:sz="4" w:space="0" w:color="auto"/>
              <w:right w:val="single" w:sz="4" w:space="0" w:color="auto"/>
            </w:tcBorders>
            <w:shd w:val="clear" w:color="auto" w:fill="FFFFFF"/>
            <w:vAlign w:val="bottom"/>
          </w:tcPr>
          <w:p w:rsidR="00E57BE9" w:rsidRPr="0034728F" w:rsidRDefault="00E57BE9" w:rsidP="00C73E13">
            <w:pPr>
              <w:widowControl w:val="0"/>
              <w:suppressAutoHyphens w:val="0"/>
              <w:spacing w:after="0" w:line="240" w:lineRule="auto"/>
              <w:ind w:left="120"/>
              <w:jc w:val="both"/>
              <w:rPr>
                <w:rFonts w:eastAsia="Courier New" w:cs="Courier New"/>
                <w:color w:val="000000"/>
                <w:sz w:val="18"/>
                <w:szCs w:val="18"/>
                <w:lang w:eastAsia="pl-PL" w:bidi="pl-PL"/>
              </w:rPr>
            </w:pPr>
            <w:r w:rsidRPr="0034728F">
              <w:rPr>
                <w:rFonts w:cs="Times New Roman"/>
                <w:color w:val="000000"/>
                <w:sz w:val="18"/>
                <w:szCs w:val="18"/>
                <w:lang w:eastAsia="pl-PL" w:bidi="pl-PL"/>
              </w:rPr>
              <w:t xml:space="preserve">Oświadczenie o braku podstaw do wykluczenia z postępowania (art. 24 ustawy </w:t>
            </w:r>
            <w:proofErr w:type="spellStart"/>
            <w:r w:rsidRPr="0034728F">
              <w:rPr>
                <w:rFonts w:cs="Times New Roman"/>
                <w:color w:val="000000"/>
                <w:sz w:val="18"/>
                <w:szCs w:val="18"/>
                <w:lang w:eastAsia="pl-PL" w:bidi="pl-PL"/>
              </w:rPr>
              <w:t>Pzp</w:t>
            </w:r>
            <w:proofErr w:type="spellEnd"/>
            <w:r w:rsidRPr="0034728F">
              <w:rPr>
                <w:rFonts w:cs="Times New Roman"/>
                <w:color w:val="000000"/>
                <w:sz w:val="18"/>
                <w:szCs w:val="18"/>
                <w:lang w:eastAsia="pl-PL" w:bidi="pl-PL"/>
              </w:rPr>
              <w:t>)</w:t>
            </w:r>
          </w:p>
        </w:tc>
      </w:tr>
      <w:tr w:rsidR="00E57BE9" w:rsidRPr="0034728F" w:rsidTr="00C73E13">
        <w:trPr>
          <w:trHeight w:hRule="exact" w:val="255"/>
        </w:trPr>
        <w:tc>
          <w:tcPr>
            <w:tcW w:w="1003" w:type="dxa"/>
            <w:tcBorders>
              <w:top w:val="single" w:sz="4" w:space="0" w:color="auto"/>
              <w:left w:val="single" w:sz="4" w:space="0" w:color="auto"/>
            </w:tcBorders>
            <w:shd w:val="clear" w:color="auto" w:fill="FFFFFF"/>
            <w:vAlign w:val="bottom"/>
          </w:tcPr>
          <w:p w:rsidR="00E57BE9" w:rsidRPr="0034728F" w:rsidRDefault="00E57BE9" w:rsidP="00C73E13">
            <w:pPr>
              <w:widowControl w:val="0"/>
              <w:suppressAutoHyphens w:val="0"/>
              <w:spacing w:after="0" w:line="240" w:lineRule="auto"/>
              <w:jc w:val="both"/>
              <w:rPr>
                <w:rFonts w:eastAsia="Courier New" w:cs="Courier New"/>
                <w:color w:val="000000"/>
                <w:sz w:val="18"/>
                <w:szCs w:val="18"/>
                <w:lang w:eastAsia="pl-PL" w:bidi="pl-PL"/>
              </w:rPr>
            </w:pPr>
            <w:r w:rsidRPr="0034728F">
              <w:rPr>
                <w:rFonts w:cs="Times New Roman"/>
                <w:color w:val="000000"/>
                <w:sz w:val="18"/>
                <w:szCs w:val="18"/>
                <w:lang w:eastAsia="pl-PL" w:bidi="pl-PL"/>
              </w:rPr>
              <w:t>2C</w:t>
            </w:r>
          </w:p>
        </w:tc>
        <w:tc>
          <w:tcPr>
            <w:tcW w:w="7826" w:type="dxa"/>
            <w:tcBorders>
              <w:top w:val="single" w:sz="4" w:space="0" w:color="auto"/>
              <w:left w:val="single" w:sz="4" w:space="0" w:color="auto"/>
              <w:right w:val="single" w:sz="4" w:space="0" w:color="auto"/>
            </w:tcBorders>
            <w:shd w:val="clear" w:color="auto" w:fill="FFFFFF"/>
            <w:vAlign w:val="bottom"/>
          </w:tcPr>
          <w:p w:rsidR="00E57BE9" w:rsidRPr="0034728F" w:rsidRDefault="00E57BE9" w:rsidP="00C73E13">
            <w:pPr>
              <w:widowControl w:val="0"/>
              <w:suppressAutoHyphens w:val="0"/>
              <w:spacing w:after="0" w:line="240" w:lineRule="auto"/>
              <w:ind w:left="120"/>
              <w:jc w:val="both"/>
              <w:rPr>
                <w:rFonts w:eastAsia="Courier New" w:cs="Courier New"/>
                <w:color w:val="000000"/>
                <w:sz w:val="18"/>
                <w:szCs w:val="18"/>
                <w:lang w:eastAsia="pl-PL" w:bidi="pl-PL"/>
              </w:rPr>
            </w:pPr>
            <w:r w:rsidRPr="0034728F">
              <w:rPr>
                <w:rFonts w:cs="Times New Roman"/>
                <w:color w:val="000000"/>
                <w:sz w:val="18"/>
                <w:szCs w:val="18"/>
                <w:lang w:eastAsia="pl-PL" w:bidi="pl-PL"/>
              </w:rPr>
              <w:t>Oświadczenie dot. przynależności do grupy kapitałowej</w:t>
            </w:r>
          </w:p>
        </w:tc>
      </w:tr>
      <w:tr w:rsidR="00E57BE9" w:rsidRPr="0034728F" w:rsidTr="00C73E13">
        <w:trPr>
          <w:trHeight w:hRule="exact" w:val="249"/>
        </w:trPr>
        <w:tc>
          <w:tcPr>
            <w:tcW w:w="1003" w:type="dxa"/>
            <w:tcBorders>
              <w:top w:val="single" w:sz="4" w:space="0" w:color="auto"/>
              <w:left w:val="single" w:sz="4" w:space="0" w:color="auto"/>
              <w:bottom w:val="single" w:sz="4" w:space="0" w:color="auto"/>
            </w:tcBorders>
            <w:shd w:val="clear" w:color="auto" w:fill="FFFFFF"/>
            <w:vAlign w:val="bottom"/>
          </w:tcPr>
          <w:p w:rsidR="00E57BE9" w:rsidRPr="0034728F" w:rsidRDefault="00E57BE9" w:rsidP="00C73E13">
            <w:pPr>
              <w:widowControl w:val="0"/>
              <w:suppressAutoHyphens w:val="0"/>
              <w:spacing w:after="0" w:line="240" w:lineRule="auto"/>
              <w:jc w:val="both"/>
              <w:rPr>
                <w:rFonts w:eastAsia="Courier New" w:cs="Courier New"/>
                <w:color w:val="000000"/>
                <w:sz w:val="18"/>
                <w:szCs w:val="18"/>
                <w:lang w:eastAsia="pl-PL" w:bidi="pl-PL"/>
              </w:rPr>
            </w:pPr>
            <w:r w:rsidRPr="0034728F">
              <w:rPr>
                <w:rFonts w:cs="Times New Roman"/>
                <w:color w:val="000000"/>
                <w:sz w:val="18"/>
                <w:szCs w:val="18"/>
                <w:lang w:eastAsia="pl-PL" w:bidi="pl-PL"/>
              </w:rPr>
              <w:t>3</w:t>
            </w:r>
            <w:r w:rsidR="00F048A6">
              <w:rPr>
                <w:rFonts w:cs="Times New Roman"/>
                <w:color w:val="000000"/>
                <w:sz w:val="18"/>
                <w:szCs w:val="18"/>
                <w:lang w:eastAsia="pl-PL" w:bidi="pl-PL"/>
              </w:rPr>
              <w:t>, 3A</w:t>
            </w:r>
          </w:p>
        </w:tc>
        <w:tc>
          <w:tcPr>
            <w:tcW w:w="7826" w:type="dxa"/>
            <w:tcBorders>
              <w:top w:val="single" w:sz="4" w:space="0" w:color="auto"/>
              <w:left w:val="single" w:sz="4" w:space="0" w:color="auto"/>
              <w:bottom w:val="single" w:sz="4" w:space="0" w:color="auto"/>
              <w:right w:val="single" w:sz="4" w:space="0" w:color="auto"/>
            </w:tcBorders>
            <w:shd w:val="clear" w:color="auto" w:fill="FFFFFF"/>
            <w:vAlign w:val="bottom"/>
          </w:tcPr>
          <w:p w:rsidR="00E57BE9" w:rsidRPr="0034728F" w:rsidRDefault="00E57BE9" w:rsidP="00C73E13">
            <w:pPr>
              <w:widowControl w:val="0"/>
              <w:suppressAutoHyphens w:val="0"/>
              <w:spacing w:after="0" w:line="240" w:lineRule="auto"/>
              <w:ind w:left="120"/>
              <w:jc w:val="both"/>
              <w:rPr>
                <w:rFonts w:eastAsia="Courier New" w:cs="Courier New"/>
                <w:color w:val="000000"/>
                <w:sz w:val="18"/>
                <w:szCs w:val="18"/>
                <w:lang w:eastAsia="pl-PL" w:bidi="pl-PL"/>
              </w:rPr>
            </w:pPr>
            <w:r w:rsidRPr="0034728F">
              <w:rPr>
                <w:rFonts w:cs="Times New Roman"/>
                <w:color w:val="000000"/>
                <w:sz w:val="18"/>
                <w:szCs w:val="18"/>
                <w:lang w:eastAsia="pl-PL" w:bidi="pl-PL"/>
              </w:rPr>
              <w:t>Projekt umowy</w:t>
            </w:r>
          </w:p>
        </w:tc>
      </w:tr>
      <w:tr w:rsidR="00C73E13" w:rsidTr="00C73E13">
        <w:tblPrEx>
          <w:tblBorders>
            <w:top w:val="single" w:sz="4" w:space="0" w:color="auto"/>
          </w:tblBorders>
          <w:tblCellMar>
            <w:left w:w="70" w:type="dxa"/>
            <w:right w:w="70" w:type="dxa"/>
          </w:tblCellMar>
          <w:tblLook w:val="0000" w:firstRow="0" w:lastRow="0" w:firstColumn="0" w:lastColumn="0" w:noHBand="0" w:noVBand="0"/>
        </w:tblPrEx>
        <w:trPr>
          <w:trHeight w:val="100"/>
        </w:trPr>
        <w:tc>
          <w:tcPr>
            <w:tcW w:w="8829" w:type="dxa"/>
            <w:gridSpan w:val="2"/>
          </w:tcPr>
          <w:p w:rsidR="00C73E13" w:rsidRDefault="00C73E13" w:rsidP="00C73E13">
            <w:pPr>
              <w:suppressAutoHyphens w:val="0"/>
              <w:spacing w:after="0" w:line="240" w:lineRule="auto"/>
              <w:jc w:val="both"/>
              <w:rPr>
                <w:rFonts w:eastAsia="Times New Roman"/>
                <w:b/>
                <w:bCs/>
                <w:sz w:val="24"/>
                <w:szCs w:val="24"/>
                <w:lang w:eastAsia="pl-PL"/>
              </w:rPr>
            </w:pPr>
          </w:p>
        </w:tc>
      </w:tr>
    </w:tbl>
    <w:p w:rsidR="00E57BE9" w:rsidRDefault="00E57BE9" w:rsidP="00137E5C">
      <w:pPr>
        <w:suppressAutoHyphens w:val="0"/>
        <w:spacing w:after="0" w:line="240" w:lineRule="auto"/>
        <w:ind w:left="284"/>
        <w:jc w:val="both"/>
        <w:rPr>
          <w:rFonts w:eastAsia="Times New Roman"/>
          <w:b/>
          <w:bCs/>
          <w:sz w:val="24"/>
          <w:szCs w:val="24"/>
          <w:lang w:eastAsia="pl-PL"/>
        </w:rPr>
      </w:pPr>
    </w:p>
    <w:p w:rsidR="001F69C2" w:rsidRDefault="001F69C2" w:rsidP="00137E5C">
      <w:pPr>
        <w:suppressAutoHyphens w:val="0"/>
        <w:spacing w:after="0" w:line="240" w:lineRule="auto"/>
        <w:ind w:left="284"/>
        <w:jc w:val="both"/>
        <w:rPr>
          <w:rFonts w:eastAsia="Times New Roman"/>
          <w:b/>
          <w:bCs/>
          <w:sz w:val="24"/>
          <w:szCs w:val="24"/>
          <w:lang w:eastAsia="pl-PL"/>
        </w:rPr>
      </w:pPr>
    </w:p>
    <w:p w:rsidR="001F69C2" w:rsidRDefault="001F69C2" w:rsidP="00137E5C">
      <w:pPr>
        <w:suppressAutoHyphens w:val="0"/>
        <w:spacing w:after="0" w:line="240" w:lineRule="auto"/>
        <w:ind w:left="284"/>
        <w:jc w:val="both"/>
        <w:rPr>
          <w:rFonts w:eastAsia="Times New Roman"/>
          <w:b/>
          <w:bCs/>
          <w:sz w:val="24"/>
          <w:szCs w:val="24"/>
          <w:lang w:eastAsia="pl-PL"/>
        </w:rPr>
      </w:pPr>
    </w:p>
    <w:p w:rsidR="001F69C2" w:rsidRDefault="001F69C2" w:rsidP="00137E5C">
      <w:pPr>
        <w:suppressAutoHyphens w:val="0"/>
        <w:spacing w:after="0" w:line="240" w:lineRule="auto"/>
        <w:ind w:left="284"/>
        <w:jc w:val="both"/>
        <w:rPr>
          <w:rFonts w:eastAsia="Times New Roman"/>
          <w:b/>
          <w:bCs/>
          <w:sz w:val="24"/>
          <w:szCs w:val="24"/>
          <w:lang w:eastAsia="pl-PL"/>
        </w:rPr>
      </w:pPr>
    </w:p>
    <w:p w:rsidR="00137E5C" w:rsidRDefault="00137E5C" w:rsidP="00137E5C">
      <w:pPr>
        <w:suppressAutoHyphens w:val="0"/>
        <w:spacing w:after="0" w:line="240" w:lineRule="auto"/>
        <w:ind w:left="284"/>
        <w:jc w:val="both"/>
        <w:rPr>
          <w:rFonts w:eastAsia="Times New Roman"/>
          <w:b/>
          <w:bCs/>
          <w:sz w:val="24"/>
          <w:szCs w:val="24"/>
          <w:lang w:eastAsia="pl-PL"/>
        </w:rPr>
      </w:pPr>
    </w:p>
    <w:p w:rsidR="00467743" w:rsidRPr="00467743" w:rsidRDefault="00467743" w:rsidP="00BE3C10">
      <w:pPr>
        <w:numPr>
          <w:ilvl w:val="0"/>
          <w:numId w:val="1"/>
        </w:numPr>
        <w:suppressAutoHyphens w:val="0"/>
        <w:spacing w:after="0" w:line="240" w:lineRule="auto"/>
        <w:ind w:left="284" w:hanging="284"/>
        <w:jc w:val="both"/>
        <w:rPr>
          <w:rFonts w:eastAsia="Times New Roman"/>
          <w:b/>
          <w:bCs/>
          <w:sz w:val="24"/>
          <w:szCs w:val="24"/>
          <w:lang w:eastAsia="pl-PL"/>
        </w:rPr>
      </w:pPr>
      <w:r w:rsidRPr="00467743">
        <w:rPr>
          <w:rFonts w:eastAsia="Times New Roman"/>
          <w:b/>
          <w:bCs/>
          <w:sz w:val="24"/>
          <w:szCs w:val="24"/>
          <w:lang w:eastAsia="pl-PL"/>
        </w:rPr>
        <w:lastRenderedPageBreak/>
        <w:t>NAZWA ORAZ ADRES ZAMAWIAJĄCEGO</w:t>
      </w:r>
    </w:p>
    <w:p w:rsidR="00137E5C" w:rsidRDefault="00137E5C" w:rsidP="00BE3C10">
      <w:pPr>
        <w:tabs>
          <w:tab w:val="left" w:pos="990"/>
        </w:tabs>
        <w:suppressAutoHyphens w:val="0"/>
        <w:spacing w:after="0" w:line="240" w:lineRule="auto"/>
        <w:jc w:val="both"/>
        <w:rPr>
          <w:rFonts w:eastAsia="Courier New" w:cs="Times New Roman"/>
          <w:color w:val="000000"/>
          <w:sz w:val="24"/>
          <w:szCs w:val="24"/>
          <w:lang w:eastAsia="en-US" w:bidi="pl-PL"/>
        </w:rPr>
      </w:pPr>
    </w:p>
    <w:p w:rsidR="004C3B6F" w:rsidRPr="004C3B6F" w:rsidRDefault="004C3B6F" w:rsidP="00BE3C10">
      <w:pPr>
        <w:tabs>
          <w:tab w:val="left" w:pos="990"/>
        </w:tabs>
        <w:suppressAutoHyphens w:val="0"/>
        <w:spacing w:after="0" w:line="240" w:lineRule="auto"/>
        <w:jc w:val="both"/>
        <w:rPr>
          <w:rFonts w:eastAsia="Courier New" w:cs="Times New Roman"/>
          <w:color w:val="000000"/>
          <w:sz w:val="24"/>
          <w:szCs w:val="24"/>
          <w:lang w:eastAsia="en-US" w:bidi="pl-PL"/>
        </w:rPr>
      </w:pPr>
      <w:r w:rsidRPr="004C3B6F">
        <w:rPr>
          <w:rFonts w:eastAsia="Courier New" w:cs="Times New Roman"/>
          <w:color w:val="000000"/>
          <w:sz w:val="24"/>
          <w:szCs w:val="24"/>
          <w:lang w:eastAsia="en-US" w:bidi="pl-PL"/>
        </w:rPr>
        <w:t>Nazwa zamawiającego: Pomorski Zespół Parków Krajobrazowych w Słupsku</w:t>
      </w:r>
    </w:p>
    <w:p w:rsidR="00F95AB9" w:rsidRDefault="004C3B6F" w:rsidP="00BE3C10">
      <w:pPr>
        <w:widowControl w:val="0"/>
        <w:tabs>
          <w:tab w:val="left" w:pos="0"/>
        </w:tabs>
        <w:suppressAutoHyphens w:val="0"/>
        <w:spacing w:after="0" w:line="240" w:lineRule="auto"/>
        <w:ind w:left="720" w:hanging="720"/>
        <w:contextualSpacing/>
        <w:jc w:val="both"/>
        <w:rPr>
          <w:rFonts w:eastAsia="Courier New" w:cs="Times New Roman"/>
          <w:color w:val="000000"/>
          <w:sz w:val="24"/>
          <w:szCs w:val="24"/>
          <w:lang w:eastAsia="en-US" w:bidi="pl-PL"/>
        </w:rPr>
      </w:pPr>
      <w:r w:rsidRPr="004C3B6F">
        <w:rPr>
          <w:rFonts w:eastAsia="Courier New" w:cs="Times New Roman"/>
          <w:color w:val="000000"/>
          <w:sz w:val="24"/>
          <w:szCs w:val="24"/>
          <w:lang w:eastAsia="en-US" w:bidi="pl-PL"/>
        </w:rPr>
        <w:t>1.2. Adres zamawiającego: ul. Poniatowskiego 4A, 76-200 Słupsk</w:t>
      </w:r>
    </w:p>
    <w:p w:rsidR="004C3B6F" w:rsidRPr="004C3B6F" w:rsidRDefault="004C3B6F" w:rsidP="00BE3C10">
      <w:pPr>
        <w:widowControl w:val="0"/>
        <w:tabs>
          <w:tab w:val="left" w:pos="0"/>
        </w:tabs>
        <w:suppressAutoHyphens w:val="0"/>
        <w:spacing w:after="0" w:line="240" w:lineRule="auto"/>
        <w:ind w:left="720" w:hanging="720"/>
        <w:contextualSpacing/>
        <w:jc w:val="both"/>
        <w:rPr>
          <w:rFonts w:eastAsia="Courier New" w:cs="Times New Roman"/>
          <w:color w:val="000000"/>
          <w:sz w:val="24"/>
          <w:szCs w:val="24"/>
          <w:lang w:eastAsia="en-US" w:bidi="pl-PL"/>
        </w:rPr>
      </w:pPr>
      <w:r w:rsidRPr="004C3B6F">
        <w:rPr>
          <w:rFonts w:eastAsia="Courier New" w:cs="Times New Roman"/>
          <w:color w:val="000000"/>
          <w:sz w:val="24"/>
          <w:szCs w:val="24"/>
          <w:lang w:eastAsia="en-US" w:bidi="pl-PL"/>
        </w:rPr>
        <w:t xml:space="preserve">1.3. Godziny urzędowania zamawiającego: </w:t>
      </w:r>
    </w:p>
    <w:p w:rsidR="004C3B6F" w:rsidRPr="004C3B6F" w:rsidRDefault="004C3B6F" w:rsidP="00BE3C10">
      <w:pPr>
        <w:widowControl w:val="0"/>
        <w:tabs>
          <w:tab w:val="left" w:pos="284"/>
        </w:tabs>
        <w:suppressAutoHyphens w:val="0"/>
        <w:spacing w:after="0" w:line="240" w:lineRule="auto"/>
        <w:jc w:val="both"/>
        <w:rPr>
          <w:rFonts w:eastAsia="Courier New" w:cs="Times New Roman"/>
          <w:color w:val="000000"/>
          <w:sz w:val="24"/>
          <w:szCs w:val="24"/>
          <w:lang w:eastAsia="en-US" w:bidi="pl-PL"/>
        </w:rPr>
      </w:pPr>
      <w:r w:rsidRPr="004C3B6F">
        <w:rPr>
          <w:rFonts w:eastAsia="Courier New" w:cs="Times New Roman"/>
          <w:color w:val="000000"/>
          <w:sz w:val="24"/>
          <w:szCs w:val="24"/>
          <w:lang w:eastAsia="en-US" w:bidi="pl-PL"/>
        </w:rPr>
        <w:tab/>
        <w:t xml:space="preserve">•  od poniedziałku do piątku,  w godzinach   </w:t>
      </w:r>
      <w:r w:rsidR="00BE3C10">
        <w:rPr>
          <w:rFonts w:eastAsia="Courier New" w:cs="Times New Roman"/>
          <w:color w:val="000000"/>
          <w:sz w:val="24"/>
          <w:szCs w:val="24"/>
          <w:lang w:eastAsia="en-US" w:bidi="pl-PL"/>
        </w:rPr>
        <w:t xml:space="preserve">  </w:t>
      </w:r>
      <w:r w:rsidRPr="004C3B6F">
        <w:rPr>
          <w:rFonts w:eastAsia="Courier New" w:cs="Times New Roman"/>
          <w:color w:val="000000"/>
          <w:sz w:val="24"/>
          <w:szCs w:val="24"/>
          <w:lang w:eastAsia="en-US" w:bidi="pl-PL"/>
        </w:rPr>
        <w:t xml:space="preserve">od </w:t>
      </w:r>
      <w:r w:rsidRPr="004C3B6F">
        <w:rPr>
          <w:rFonts w:eastAsia="Courier New" w:cs="Times New Roman"/>
          <w:b/>
          <w:color w:val="000000"/>
          <w:sz w:val="24"/>
          <w:szCs w:val="24"/>
          <w:lang w:eastAsia="en-US" w:bidi="pl-PL"/>
        </w:rPr>
        <w:t>7.30</w:t>
      </w:r>
      <w:r w:rsidRPr="004C3B6F">
        <w:rPr>
          <w:rFonts w:eastAsia="Courier New" w:cs="Times New Roman"/>
          <w:color w:val="000000"/>
          <w:sz w:val="24"/>
          <w:szCs w:val="24"/>
          <w:lang w:eastAsia="en-US" w:bidi="pl-PL"/>
        </w:rPr>
        <w:t xml:space="preserve"> do </w:t>
      </w:r>
      <w:r w:rsidRPr="004C3B6F">
        <w:rPr>
          <w:rFonts w:eastAsia="Courier New" w:cs="Times New Roman"/>
          <w:b/>
          <w:color w:val="000000"/>
          <w:sz w:val="24"/>
          <w:szCs w:val="24"/>
          <w:lang w:eastAsia="en-US" w:bidi="pl-PL"/>
        </w:rPr>
        <w:t>15.30</w:t>
      </w:r>
    </w:p>
    <w:p w:rsidR="004C3B6F" w:rsidRPr="004C3B6F" w:rsidRDefault="004C3B6F" w:rsidP="00BE3C10">
      <w:pPr>
        <w:widowControl w:val="0"/>
        <w:tabs>
          <w:tab w:val="left" w:pos="284"/>
        </w:tabs>
        <w:suppressAutoHyphens w:val="0"/>
        <w:spacing w:after="0" w:line="240" w:lineRule="auto"/>
        <w:jc w:val="both"/>
        <w:rPr>
          <w:rFonts w:eastAsia="Courier New" w:cs="Times New Roman"/>
          <w:color w:val="000000"/>
          <w:sz w:val="24"/>
          <w:szCs w:val="24"/>
          <w:lang w:eastAsia="en-US" w:bidi="pl-PL"/>
        </w:rPr>
      </w:pPr>
      <w:r w:rsidRPr="004C3B6F">
        <w:rPr>
          <w:rFonts w:eastAsia="Courier New" w:cs="Times New Roman"/>
          <w:color w:val="000000"/>
          <w:sz w:val="24"/>
          <w:szCs w:val="24"/>
          <w:lang w:eastAsia="en-US" w:bidi="pl-PL"/>
        </w:rPr>
        <w:t>1.4. Numer telefonu i faksu zamawiającego:       tel./ faks   59 84 29 829</w:t>
      </w:r>
      <w:r w:rsidRPr="004C3B6F">
        <w:rPr>
          <w:rFonts w:eastAsia="Courier New" w:cs="Times New Roman"/>
          <w:color w:val="000000"/>
          <w:sz w:val="24"/>
          <w:szCs w:val="24"/>
          <w:lang w:eastAsia="en-US" w:bidi="pl-PL"/>
        </w:rPr>
        <w:tab/>
      </w:r>
      <w:r w:rsidRPr="004C3B6F">
        <w:rPr>
          <w:rFonts w:eastAsia="Courier New" w:cs="Times New Roman"/>
          <w:color w:val="000000"/>
          <w:sz w:val="24"/>
          <w:szCs w:val="24"/>
          <w:lang w:eastAsia="en-US" w:bidi="pl-PL"/>
        </w:rPr>
        <w:tab/>
      </w:r>
    </w:p>
    <w:p w:rsidR="004C3B6F" w:rsidRPr="004C3B6F" w:rsidRDefault="004C3B6F" w:rsidP="00BE3C10">
      <w:pPr>
        <w:widowControl w:val="0"/>
        <w:tabs>
          <w:tab w:val="left" w:pos="284"/>
        </w:tabs>
        <w:suppressAutoHyphens w:val="0"/>
        <w:spacing w:after="0" w:line="240" w:lineRule="auto"/>
        <w:jc w:val="both"/>
        <w:rPr>
          <w:rFonts w:eastAsia="Courier New" w:cs="Times New Roman"/>
          <w:color w:val="000000"/>
          <w:sz w:val="24"/>
          <w:szCs w:val="24"/>
          <w:lang w:eastAsia="en-US" w:bidi="pl-PL"/>
        </w:rPr>
      </w:pPr>
      <w:r w:rsidRPr="004C3B6F">
        <w:rPr>
          <w:rFonts w:eastAsia="Courier New" w:cs="Times New Roman"/>
          <w:color w:val="000000"/>
          <w:sz w:val="24"/>
          <w:szCs w:val="24"/>
          <w:lang w:eastAsia="en-US" w:bidi="pl-PL"/>
        </w:rPr>
        <w:t>1.5. Adres e-mail zamawiającego:                         biuro@pomorskieparki.pl</w:t>
      </w:r>
    </w:p>
    <w:p w:rsidR="004C3B6F" w:rsidRPr="004C3B6F" w:rsidRDefault="004C3B6F" w:rsidP="00BE3C10">
      <w:pPr>
        <w:widowControl w:val="0"/>
        <w:tabs>
          <w:tab w:val="left" w:pos="284"/>
        </w:tabs>
        <w:suppressAutoHyphens w:val="0"/>
        <w:spacing w:after="0" w:line="240" w:lineRule="auto"/>
        <w:jc w:val="both"/>
        <w:rPr>
          <w:rFonts w:eastAsia="Courier New" w:cs="Times New Roman"/>
          <w:color w:val="000000"/>
          <w:sz w:val="24"/>
          <w:szCs w:val="24"/>
          <w:lang w:eastAsia="en-US" w:bidi="pl-PL"/>
        </w:rPr>
      </w:pPr>
      <w:r w:rsidRPr="004C3B6F">
        <w:rPr>
          <w:rFonts w:eastAsia="Courier New" w:cs="Times New Roman"/>
          <w:color w:val="000000"/>
          <w:sz w:val="24"/>
          <w:szCs w:val="24"/>
          <w:lang w:eastAsia="en-US" w:bidi="pl-PL"/>
        </w:rPr>
        <w:t xml:space="preserve">1.6. Adres strony internetowej:                             www.pomorskieparki.pl </w:t>
      </w:r>
    </w:p>
    <w:p w:rsidR="004C3B6F" w:rsidRDefault="004C3B6F" w:rsidP="00BE3C10">
      <w:pPr>
        <w:widowControl w:val="0"/>
        <w:tabs>
          <w:tab w:val="left" w:pos="284"/>
        </w:tabs>
        <w:suppressAutoHyphens w:val="0"/>
        <w:spacing w:after="0" w:line="240" w:lineRule="auto"/>
        <w:jc w:val="both"/>
        <w:rPr>
          <w:rFonts w:eastAsia="Courier New" w:cs="Times New Roman"/>
          <w:color w:val="000000"/>
          <w:sz w:val="24"/>
          <w:szCs w:val="24"/>
          <w:lang w:eastAsia="en-US" w:bidi="pl-PL"/>
        </w:rPr>
      </w:pPr>
      <w:r w:rsidRPr="004C3B6F">
        <w:rPr>
          <w:rFonts w:eastAsia="Courier New" w:cs="Times New Roman"/>
          <w:color w:val="000000"/>
          <w:sz w:val="24"/>
          <w:szCs w:val="24"/>
          <w:lang w:eastAsia="en-US" w:bidi="pl-PL"/>
        </w:rPr>
        <w:t xml:space="preserve">Adres strony internetowej BIP, na której Zamawiający udostępnił SWIZ:  </w:t>
      </w:r>
      <w:r>
        <w:rPr>
          <w:rFonts w:eastAsia="Courier New" w:cs="Times New Roman"/>
          <w:color w:val="000000"/>
          <w:sz w:val="24"/>
          <w:szCs w:val="24"/>
          <w:lang w:eastAsia="en-US" w:bidi="pl-PL"/>
        </w:rPr>
        <w:t xml:space="preserve">      </w:t>
      </w:r>
    </w:p>
    <w:p w:rsidR="004C3B6F" w:rsidRPr="004C3B6F" w:rsidRDefault="004C3B6F" w:rsidP="00BE3C10">
      <w:pPr>
        <w:widowControl w:val="0"/>
        <w:tabs>
          <w:tab w:val="left" w:pos="284"/>
        </w:tabs>
        <w:suppressAutoHyphens w:val="0"/>
        <w:spacing w:after="0" w:line="240" w:lineRule="auto"/>
        <w:jc w:val="both"/>
        <w:rPr>
          <w:rFonts w:eastAsia="Courier New" w:cs="Times New Roman"/>
          <w:b/>
          <w:color w:val="000000"/>
          <w:sz w:val="24"/>
          <w:szCs w:val="24"/>
          <w:lang w:eastAsia="en-US" w:bidi="pl-PL"/>
        </w:rPr>
      </w:pPr>
      <w:r w:rsidRPr="004C3B6F">
        <w:rPr>
          <w:rFonts w:eastAsia="Courier New" w:cs="Times New Roman"/>
          <w:b/>
          <w:color w:val="000000"/>
          <w:sz w:val="24"/>
          <w:szCs w:val="24"/>
          <w:lang w:eastAsia="en-US" w:bidi="pl-PL"/>
        </w:rPr>
        <w:t>bip.pomorskieparki.pl</w:t>
      </w:r>
    </w:p>
    <w:p w:rsidR="00467743" w:rsidRPr="00467743" w:rsidRDefault="00467743" w:rsidP="00BE3C10">
      <w:pPr>
        <w:suppressAutoHyphens w:val="0"/>
        <w:spacing w:after="0" w:line="240" w:lineRule="auto"/>
        <w:jc w:val="both"/>
        <w:rPr>
          <w:szCs w:val="24"/>
          <w:lang w:eastAsia="en-US"/>
        </w:rPr>
      </w:pPr>
    </w:p>
    <w:p w:rsidR="00467743" w:rsidRPr="00467743" w:rsidRDefault="00467743" w:rsidP="00BE3C10">
      <w:pPr>
        <w:numPr>
          <w:ilvl w:val="0"/>
          <w:numId w:val="1"/>
        </w:numPr>
        <w:suppressAutoHyphens w:val="0"/>
        <w:spacing w:after="0" w:line="240" w:lineRule="auto"/>
        <w:ind w:left="284" w:hanging="284"/>
        <w:jc w:val="both"/>
        <w:rPr>
          <w:rFonts w:eastAsia="Times New Roman"/>
          <w:b/>
          <w:bCs/>
          <w:sz w:val="24"/>
          <w:szCs w:val="24"/>
          <w:lang w:eastAsia="pl-PL"/>
        </w:rPr>
      </w:pPr>
      <w:r w:rsidRPr="00467743">
        <w:rPr>
          <w:rFonts w:eastAsia="Times New Roman"/>
          <w:b/>
          <w:bCs/>
          <w:sz w:val="24"/>
          <w:szCs w:val="24"/>
          <w:lang w:eastAsia="pl-PL"/>
        </w:rPr>
        <w:t>TRYB UDZIELENIA ZAMÓWIENIA</w:t>
      </w:r>
    </w:p>
    <w:p w:rsidR="00467743" w:rsidRPr="00467743" w:rsidRDefault="00467743" w:rsidP="00BE3C10">
      <w:pPr>
        <w:suppressAutoHyphens w:val="0"/>
        <w:spacing w:after="0" w:line="240" w:lineRule="auto"/>
        <w:jc w:val="both"/>
        <w:rPr>
          <w:rFonts w:eastAsia="Times New Roman"/>
          <w:sz w:val="24"/>
          <w:szCs w:val="24"/>
          <w:lang w:eastAsia="pl-PL"/>
        </w:rPr>
      </w:pPr>
      <w:r w:rsidRPr="00467743">
        <w:rPr>
          <w:rFonts w:eastAsia="Times New Roman"/>
          <w:sz w:val="24"/>
          <w:szCs w:val="24"/>
          <w:lang w:eastAsia="pl-PL"/>
        </w:rPr>
        <w:t xml:space="preserve">Trybem udzielenia zamówienia jest tryb „przetarg nieograniczony” – art. 39-46 ustawy </w:t>
      </w:r>
      <w:r w:rsidRPr="00467743">
        <w:rPr>
          <w:rFonts w:eastAsia="Times New Roman"/>
          <w:sz w:val="24"/>
          <w:szCs w:val="24"/>
          <w:lang w:eastAsia="pl-PL"/>
        </w:rPr>
        <w:br/>
        <w:t>z dnia 29 stycznia 2004 r. Prawo zamówień publicznych (</w:t>
      </w:r>
      <w:r w:rsidRPr="00467743">
        <w:rPr>
          <w:rFonts w:eastAsia="Times New Roman" w:cs="Times New Roman"/>
          <w:sz w:val="24"/>
          <w:szCs w:val="24"/>
          <w:lang w:eastAsia="pl-PL"/>
        </w:rPr>
        <w:t>tekst jednolity Dz. U. z 2013 roku, poz. 907 z późn. zm.</w:t>
      </w:r>
      <w:r w:rsidRPr="00467743">
        <w:rPr>
          <w:rFonts w:eastAsia="Times New Roman"/>
          <w:sz w:val="24"/>
          <w:szCs w:val="24"/>
          <w:lang w:eastAsia="pl-PL"/>
        </w:rPr>
        <w:t>), zwanej w dalszej części „ustawą”.</w:t>
      </w:r>
    </w:p>
    <w:p w:rsidR="00467743" w:rsidRPr="00467743" w:rsidRDefault="00467743" w:rsidP="00BE3C10">
      <w:pPr>
        <w:suppressAutoHyphens w:val="0"/>
        <w:spacing w:after="0" w:line="240" w:lineRule="auto"/>
        <w:jc w:val="both"/>
        <w:rPr>
          <w:rFonts w:eastAsia="Times New Roman"/>
          <w:sz w:val="24"/>
          <w:szCs w:val="24"/>
          <w:lang w:eastAsia="pl-PL"/>
        </w:rPr>
      </w:pPr>
      <w:r w:rsidRPr="00467743">
        <w:rPr>
          <w:rFonts w:eastAsia="Times New Roman"/>
          <w:sz w:val="24"/>
          <w:szCs w:val="24"/>
          <w:lang w:eastAsia="pl-PL"/>
        </w:rPr>
        <w:t>Do czynności podejmowanych przez zamawiającego i wykonawców w postępowaniu o udzielenie zamówienia publicznego stosuje się przepisy ustawy oraz aktów wykonawczych wydanych na jej podstawie, dotyczące zamówień o wartości poniżej 207 000 EURO.</w:t>
      </w:r>
    </w:p>
    <w:p w:rsidR="00467743" w:rsidRPr="00467743" w:rsidRDefault="00467743" w:rsidP="00BE3C10">
      <w:pPr>
        <w:suppressAutoHyphens w:val="0"/>
        <w:spacing w:after="0" w:line="240" w:lineRule="auto"/>
        <w:jc w:val="both"/>
        <w:rPr>
          <w:sz w:val="24"/>
          <w:szCs w:val="24"/>
          <w:lang w:eastAsia="en-US"/>
        </w:rPr>
      </w:pPr>
      <w:r w:rsidRPr="00467743">
        <w:rPr>
          <w:sz w:val="24"/>
          <w:szCs w:val="24"/>
          <w:lang w:eastAsia="en-US"/>
        </w:rPr>
        <w:t xml:space="preserve">Do spraw nieuregulowanych w SIWZ zastosowanie mają przepisy ustawy </w:t>
      </w:r>
      <w:proofErr w:type="spellStart"/>
      <w:r w:rsidRPr="00467743">
        <w:rPr>
          <w:sz w:val="24"/>
          <w:szCs w:val="24"/>
          <w:lang w:eastAsia="en-US"/>
        </w:rPr>
        <w:t>Pzp</w:t>
      </w:r>
      <w:proofErr w:type="spellEnd"/>
      <w:r w:rsidRPr="00467743">
        <w:rPr>
          <w:sz w:val="24"/>
          <w:szCs w:val="24"/>
          <w:lang w:eastAsia="en-US"/>
        </w:rPr>
        <w:t>. Do spraw nieuregulowanych ustawą mają zastosowanie przepisy Kodeksu Cywilnego.</w:t>
      </w:r>
    </w:p>
    <w:p w:rsidR="00467743" w:rsidRPr="00467743" w:rsidRDefault="00467743" w:rsidP="00BE3C10">
      <w:pPr>
        <w:suppressAutoHyphens w:val="0"/>
        <w:spacing w:after="0" w:line="240" w:lineRule="auto"/>
        <w:jc w:val="both"/>
        <w:rPr>
          <w:bCs/>
          <w:sz w:val="24"/>
          <w:szCs w:val="24"/>
          <w:lang w:eastAsia="en-US"/>
        </w:rPr>
      </w:pPr>
      <w:r w:rsidRPr="00467743">
        <w:rPr>
          <w:bCs/>
          <w:sz w:val="24"/>
          <w:szCs w:val="24"/>
          <w:lang w:eastAsia="en-US"/>
        </w:rPr>
        <w:t xml:space="preserve">Oryginał SIWZ podpisany przez osobę uprawnioną w imieniu zamawiającego, dostępny jest w formie papierowej w siedzibie zamawiającego. W wersji elektronicznej SIWZ udostępniona jest na stronie internetowej zamawiającego i może być przekazywana nieodpłatnie wykonawcom w formie elektronicznej (e-mail). Po uprzednim zamówieniu przez wykonawców zamawiający przewiduje możliwość powielenia i przesłania nieodpłatnie kopii SIWZ w formie papierowej. </w:t>
      </w:r>
    </w:p>
    <w:p w:rsidR="00467743" w:rsidRDefault="00467743" w:rsidP="00BE3C10">
      <w:pPr>
        <w:suppressAutoHyphens w:val="0"/>
        <w:spacing w:after="0" w:line="240" w:lineRule="auto"/>
        <w:jc w:val="both"/>
        <w:rPr>
          <w:bCs/>
          <w:sz w:val="24"/>
          <w:szCs w:val="24"/>
          <w:lang w:eastAsia="en-US"/>
        </w:rPr>
      </w:pPr>
      <w:r w:rsidRPr="00467743">
        <w:rPr>
          <w:bCs/>
          <w:sz w:val="24"/>
          <w:szCs w:val="24"/>
          <w:lang w:eastAsia="en-US"/>
        </w:rPr>
        <w:t xml:space="preserve">Integralną część SIWZ stanowią: </w:t>
      </w:r>
      <w:r w:rsidRPr="00DF0C90">
        <w:rPr>
          <w:bCs/>
          <w:sz w:val="24"/>
          <w:szCs w:val="24"/>
          <w:lang w:eastAsia="en-US"/>
        </w:rPr>
        <w:t xml:space="preserve">Dodatki nr </w:t>
      </w:r>
      <w:r w:rsidRPr="008665F4">
        <w:rPr>
          <w:bCs/>
          <w:sz w:val="24"/>
          <w:szCs w:val="24"/>
          <w:lang w:eastAsia="en-US"/>
        </w:rPr>
        <w:t>1, 2A, 2B, 2C oraz 3</w:t>
      </w:r>
      <w:r w:rsidR="008665F4" w:rsidRPr="008665F4">
        <w:rPr>
          <w:bCs/>
          <w:sz w:val="24"/>
          <w:szCs w:val="24"/>
          <w:lang w:eastAsia="en-US"/>
        </w:rPr>
        <w:t xml:space="preserve"> i 3A</w:t>
      </w:r>
      <w:r w:rsidRPr="008665F4">
        <w:rPr>
          <w:bCs/>
          <w:sz w:val="24"/>
          <w:szCs w:val="24"/>
          <w:lang w:eastAsia="en-US"/>
        </w:rPr>
        <w:t xml:space="preserve"> do SIWZ.</w:t>
      </w:r>
    </w:p>
    <w:p w:rsidR="00D9514F" w:rsidRDefault="00D9514F" w:rsidP="00BE3C10">
      <w:pPr>
        <w:suppressAutoHyphens w:val="0"/>
        <w:spacing w:after="0" w:line="240" w:lineRule="auto"/>
        <w:jc w:val="both"/>
        <w:rPr>
          <w:bCs/>
          <w:sz w:val="24"/>
          <w:szCs w:val="24"/>
          <w:lang w:eastAsia="en-US"/>
        </w:rPr>
      </w:pPr>
    </w:p>
    <w:p w:rsidR="00467743" w:rsidRPr="00467743" w:rsidRDefault="00467743" w:rsidP="00BE3C10">
      <w:pPr>
        <w:numPr>
          <w:ilvl w:val="0"/>
          <w:numId w:val="1"/>
        </w:numPr>
        <w:suppressAutoHyphens w:val="0"/>
        <w:spacing w:after="0" w:line="240" w:lineRule="auto"/>
        <w:ind w:left="284" w:hanging="142"/>
        <w:jc w:val="both"/>
        <w:rPr>
          <w:rFonts w:eastAsia="Times New Roman"/>
          <w:b/>
          <w:bCs/>
          <w:sz w:val="24"/>
          <w:szCs w:val="24"/>
          <w:lang w:eastAsia="pl-PL"/>
        </w:rPr>
      </w:pPr>
      <w:r w:rsidRPr="00467743">
        <w:rPr>
          <w:rFonts w:eastAsia="Times New Roman"/>
          <w:b/>
          <w:bCs/>
          <w:sz w:val="24"/>
          <w:szCs w:val="24"/>
          <w:lang w:eastAsia="pl-PL"/>
        </w:rPr>
        <w:t>OPIS PRZEDMIOTU ZAMÓWIENIA</w:t>
      </w:r>
    </w:p>
    <w:p w:rsidR="00467743" w:rsidRPr="00D9514F" w:rsidRDefault="00467743" w:rsidP="00AE0F4B">
      <w:pPr>
        <w:numPr>
          <w:ilvl w:val="0"/>
          <w:numId w:val="26"/>
        </w:numPr>
        <w:suppressAutoHyphens w:val="0"/>
        <w:autoSpaceDE w:val="0"/>
        <w:autoSpaceDN w:val="0"/>
        <w:adjustRightInd w:val="0"/>
        <w:spacing w:after="0" w:line="240" w:lineRule="auto"/>
        <w:ind w:left="284" w:hanging="284"/>
        <w:jc w:val="both"/>
        <w:rPr>
          <w:b/>
          <w:color w:val="000000"/>
          <w:sz w:val="24"/>
          <w:szCs w:val="24"/>
          <w:u w:val="single"/>
          <w:lang w:eastAsia="en-US"/>
        </w:rPr>
      </w:pPr>
      <w:r w:rsidRPr="00D9514F">
        <w:rPr>
          <w:b/>
          <w:bCs/>
          <w:color w:val="000000"/>
          <w:sz w:val="24"/>
          <w:szCs w:val="24"/>
          <w:u w:val="single"/>
          <w:lang w:eastAsia="en-US"/>
        </w:rPr>
        <w:t>Informacje</w:t>
      </w:r>
      <w:r w:rsidRPr="00D9514F">
        <w:rPr>
          <w:b/>
          <w:color w:val="000000"/>
          <w:sz w:val="24"/>
          <w:szCs w:val="24"/>
          <w:u w:val="single"/>
          <w:lang w:eastAsia="en-US"/>
        </w:rPr>
        <w:t xml:space="preserve"> ogólne</w:t>
      </w:r>
    </w:p>
    <w:p w:rsidR="001F69C2" w:rsidRPr="00E851F7" w:rsidRDefault="00E851F7" w:rsidP="001F69C2">
      <w:pPr>
        <w:suppressAutoHyphens w:val="0"/>
        <w:spacing w:after="0" w:line="240" w:lineRule="auto"/>
        <w:rPr>
          <w:sz w:val="24"/>
          <w:szCs w:val="24"/>
          <w:lang w:eastAsia="en-US"/>
        </w:rPr>
      </w:pPr>
      <w:r w:rsidRPr="00E851F7">
        <w:rPr>
          <w:rFonts w:eastAsia="Times New Roman" w:cs="Times New Roman"/>
          <w:color w:val="000000"/>
          <w:sz w:val="24"/>
          <w:szCs w:val="24"/>
          <w:lang w:eastAsia="pl-PL"/>
        </w:rPr>
        <w:t>1.</w:t>
      </w:r>
      <w:r>
        <w:rPr>
          <w:rFonts w:eastAsia="Times New Roman" w:cs="Times New Roman"/>
          <w:b/>
          <w:color w:val="000000"/>
          <w:sz w:val="24"/>
          <w:szCs w:val="24"/>
          <w:lang w:eastAsia="pl-PL"/>
        </w:rPr>
        <w:t xml:space="preserve"> </w:t>
      </w:r>
      <w:r w:rsidRPr="00E851F7">
        <w:rPr>
          <w:rFonts w:eastAsia="Times New Roman" w:cs="Times New Roman"/>
          <w:color w:val="000000"/>
          <w:sz w:val="24"/>
          <w:szCs w:val="24"/>
          <w:lang w:eastAsia="pl-PL"/>
        </w:rPr>
        <w:t>Pr</w:t>
      </w:r>
      <w:r>
        <w:rPr>
          <w:rFonts w:eastAsia="Times New Roman" w:cs="Times New Roman"/>
          <w:color w:val="000000"/>
          <w:sz w:val="24"/>
          <w:szCs w:val="24"/>
          <w:lang w:eastAsia="pl-PL"/>
        </w:rPr>
        <w:t xml:space="preserve">zedmiotem zamówienia jest: </w:t>
      </w:r>
      <w:r w:rsidR="001F69C2" w:rsidRPr="00E851F7">
        <w:rPr>
          <w:rFonts w:eastAsia="Times New Roman" w:cs="Times New Roman"/>
          <w:color w:val="000000"/>
          <w:sz w:val="24"/>
          <w:szCs w:val="24"/>
          <w:lang w:eastAsia="pl-PL"/>
        </w:rPr>
        <w:t>K</w:t>
      </w:r>
      <w:r>
        <w:rPr>
          <w:rFonts w:cs="Times New Roman"/>
          <w:sz w:val="24"/>
          <w:szCs w:val="24"/>
          <w:lang w:eastAsia="en-US"/>
        </w:rPr>
        <w:t>ampania</w:t>
      </w:r>
      <w:r w:rsidR="001F69C2" w:rsidRPr="00E851F7">
        <w:rPr>
          <w:rFonts w:cs="Times New Roman"/>
          <w:sz w:val="24"/>
          <w:szCs w:val="24"/>
          <w:lang w:eastAsia="en-US"/>
        </w:rPr>
        <w:t xml:space="preserve"> promocyjno- informacyjna – etap IV, realizowana w ramach projektu „Czynna ochrona raka szlachetnego w jeziorach Pomorskiego Zespołu Parków Krajobrazowych”, dofinansowanego ze środków  Mechanizmu Finansowego Europejskiego Obszaru Gospodarczego (MFEOG) 2009-2014,  w ramach Programu: PL02 „Ochrona różnorodnośc</w:t>
      </w:r>
      <w:r w:rsidR="002D36EF">
        <w:rPr>
          <w:rFonts w:cs="Times New Roman"/>
          <w:sz w:val="24"/>
          <w:szCs w:val="24"/>
          <w:lang w:eastAsia="en-US"/>
        </w:rPr>
        <w:t xml:space="preserve">i biologicznej i ekosystemów”, </w:t>
      </w:r>
      <w:r w:rsidR="00CB197F" w:rsidRPr="00E851F7">
        <w:rPr>
          <w:sz w:val="24"/>
          <w:szCs w:val="24"/>
          <w:lang w:eastAsia="en-US"/>
        </w:rPr>
        <w:t>składająca się z trzech części</w:t>
      </w:r>
      <w:r w:rsidR="001F69C2" w:rsidRPr="00E851F7">
        <w:rPr>
          <w:sz w:val="24"/>
          <w:szCs w:val="24"/>
          <w:lang w:eastAsia="en-US"/>
        </w:rPr>
        <w:t xml:space="preserve">. </w:t>
      </w:r>
    </w:p>
    <w:p w:rsidR="001F69C2" w:rsidRDefault="001F69C2" w:rsidP="00CB197F">
      <w:pPr>
        <w:suppressAutoHyphens w:val="0"/>
        <w:spacing w:after="0" w:line="240" w:lineRule="auto"/>
        <w:rPr>
          <w:rFonts w:eastAsia="Times New Roman" w:cs="Times New Roman"/>
          <w:sz w:val="24"/>
          <w:szCs w:val="24"/>
          <w:lang w:eastAsia="pl-PL"/>
        </w:rPr>
      </w:pPr>
      <w:r>
        <w:rPr>
          <w:rFonts w:eastAsia="Times New Roman" w:cs="Times New Roman"/>
          <w:sz w:val="24"/>
          <w:szCs w:val="24"/>
          <w:lang w:eastAsia="pl-PL"/>
        </w:rPr>
        <w:t>(Nr postępowania DAO. 251.3.2016</w:t>
      </w:r>
      <w:r w:rsidRPr="00DF0C90">
        <w:rPr>
          <w:rFonts w:eastAsia="Times New Roman" w:cs="Times New Roman"/>
          <w:sz w:val="24"/>
          <w:szCs w:val="24"/>
          <w:lang w:eastAsia="pl-PL"/>
        </w:rPr>
        <w:t>)</w:t>
      </w:r>
    </w:p>
    <w:p w:rsidR="00DF0C90" w:rsidRPr="00E851F7" w:rsidRDefault="00E851F7" w:rsidP="00E851F7">
      <w:pPr>
        <w:pStyle w:val="Akapitzlist"/>
        <w:numPr>
          <w:ilvl w:val="0"/>
          <w:numId w:val="54"/>
        </w:numPr>
        <w:spacing w:before="80" w:after="0" w:line="240" w:lineRule="auto"/>
        <w:ind w:left="284" w:hanging="284"/>
        <w:jc w:val="both"/>
        <w:rPr>
          <w:sz w:val="24"/>
        </w:rPr>
      </w:pPr>
      <w:r>
        <w:rPr>
          <w:sz w:val="24"/>
        </w:rPr>
        <w:t>Szczegółowe o</w:t>
      </w:r>
      <w:r w:rsidR="007E2C5B" w:rsidRPr="00E851F7">
        <w:rPr>
          <w:sz w:val="24"/>
        </w:rPr>
        <w:t>pis</w:t>
      </w:r>
      <w:r>
        <w:rPr>
          <w:sz w:val="24"/>
        </w:rPr>
        <w:t>y</w:t>
      </w:r>
      <w:r w:rsidR="007E2C5B" w:rsidRPr="00E851F7">
        <w:rPr>
          <w:sz w:val="24"/>
        </w:rPr>
        <w:t xml:space="preserve"> </w:t>
      </w:r>
      <w:r w:rsidR="00DF0C90" w:rsidRPr="00E851F7">
        <w:rPr>
          <w:sz w:val="24"/>
        </w:rPr>
        <w:t xml:space="preserve">zamówienia zawarty został </w:t>
      </w:r>
      <w:r w:rsidR="00DF0C90" w:rsidRPr="00E851F7">
        <w:rPr>
          <w:b/>
          <w:sz w:val="24"/>
          <w:u w:val="single"/>
        </w:rPr>
        <w:t>w części B niniejszego rozdziału</w:t>
      </w:r>
      <w:r w:rsidR="00DF0C90" w:rsidRPr="00E851F7">
        <w:rPr>
          <w:b/>
          <w:sz w:val="24"/>
        </w:rPr>
        <w:t>.</w:t>
      </w:r>
    </w:p>
    <w:p w:rsidR="004B30A6" w:rsidRPr="00E851F7" w:rsidRDefault="00DF0C90" w:rsidP="00E851F7">
      <w:pPr>
        <w:pStyle w:val="Akapitzlist"/>
        <w:numPr>
          <w:ilvl w:val="0"/>
          <w:numId w:val="54"/>
        </w:numPr>
        <w:spacing w:before="80" w:after="0" w:line="240" w:lineRule="auto"/>
        <w:ind w:left="284" w:hanging="284"/>
        <w:jc w:val="both"/>
        <w:rPr>
          <w:sz w:val="24"/>
          <w:szCs w:val="24"/>
        </w:rPr>
      </w:pPr>
      <w:r w:rsidRPr="00E851F7">
        <w:rPr>
          <w:sz w:val="24"/>
        </w:rPr>
        <w:t>Nazwa i kod Wspólnego Słownika Zamówień (CPV):</w:t>
      </w:r>
      <w:r w:rsidR="0056666E">
        <w:rPr>
          <w:sz w:val="24"/>
        </w:rPr>
        <w:t xml:space="preserve"> Usługi publikacji 79970000 – 4;</w:t>
      </w:r>
      <w:r w:rsidR="00682D62" w:rsidRPr="00E851F7">
        <w:rPr>
          <w:sz w:val="24"/>
        </w:rPr>
        <w:t xml:space="preserve"> </w:t>
      </w:r>
      <w:r w:rsidR="0056666E">
        <w:rPr>
          <w:sz w:val="24"/>
        </w:rPr>
        <w:t xml:space="preserve">                      </w:t>
      </w:r>
      <w:r w:rsidR="004B30A6" w:rsidRPr="00E851F7">
        <w:rPr>
          <w:sz w:val="24"/>
        </w:rPr>
        <w:t xml:space="preserve">Usługi drukowania i dostawy 79823000-9; Usługi projektów graficznych 79822500-7; Usługa składu 79822000-2. </w:t>
      </w:r>
    </w:p>
    <w:p w:rsidR="00DF0C90" w:rsidRPr="00DF0C90" w:rsidRDefault="00DF0C90" w:rsidP="0056666E">
      <w:pPr>
        <w:numPr>
          <w:ilvl w:val="0"/>
          <w:numId w:val="54"/>
        </w:numPr>
        <w:suppressAutoHyphens w:val="0"/>
        <w:spacing w:before="80" w:after="0" w:line="240" w:lineRule="auto"/>
        <w:ind w:left="284" w:hanging="284"/>
        <w:jc w:val="both"/>
        <w:rPr>
          <w:sz w:val="24"/>
          <w:szCs w:val="24"/>
          <w:lang w:eastAsia="en-US"/>
        </w:rPr>
      </w:pPr>
      <w:r w:rsidRPr="00DF0C90">
        <w:rPr>
          <w:rFonts w:cs="Times New Roman"/>
          <w:sz w:val="24"/>
          <w:szCs w:val="24"/>
          <w:lang w:eastAsia="en-US"/>
        </w:rPr>
        <w:t xml:space="preserve">Zamawiający podzielił niniejsze zamówienie </w:t>
      </w:r>
      <w:r w:rsidRPr="00DF0C90">
        <w:rPr>
          <w:rFonts w:cs="Times New Roman"/>
          <w:b/>
          <w:bCs/>
          <w:sz w:val="24"/>
          <w:szCs w:val="24"/>
          <w:lang w:eastAsia="en-US"/>
        </w:rPr>
        <w:t xml:space="preserve">na 3 części </w:t>
      </w:r>
      <w:r w:rsidRPr="00DF0C90">
        <w:rPr>
          <w:rFonts w:cs="Times New Roman"/>
          <w:sz w:val="24"/>
          <w:szCs w:val="24"/>
          <w:lang w:eastAsia="en-US"/>
        </w:rPr>
        <w:t xml:space="preserve">i dopuszcza składanie ofert częściowych. </w:t>
      </w:r>
      <w:r w:rsidRPr="00DF0C90">
        <w:rPr>
          <w:rFonts w:cs="Times New Roman"/>
          <w:b/>
          <w:color w:val="FF0000"/>
          <w:sz w:val="24"/>
          <w:szCs w:val="24"/>
          <w:u w:val="single"/>
          <w:lang w:eastAsia="en-US"/>
        </w:rPr>
        <w:t>Wykonawca może złożyć o</w:t>
      </w:r>
      <w:r w:rsidR="00CB197F">
        <w:rPr>
          <w:rFonts w:cs="Times New Roman"/>
          <w:b/>
          <w:color w:val="FF0000"/>
          <w:sz w:val="24"/>
          <w:szCs w:val="24"/>
          <w:u w:val="single"/>
          <w:lang w:eastAsia="en-US"/>
        </w:rPr>
        <w:t xml:space="preserve">fertę na każdą </w:t>
      </w:r>
      <w:r w:rsidR="00E851F7">
        <w:rPr>
          <w:rFonts w:cs="Times New Roman"/>
          <w:b/>
          <w:color w:val="FF0000"/>
          <w:sz w:val="24"/>
          <w:szCs w:val="24"/>
          <w:u w:val="single"/>
          <w:lang w:eastAsia="en-US"/>
        </w:rPr>
        <w:t xml:space="preserve">wybraną </w:t>
      </w:r>
      <w:r w:rsidRPr="00DF0C90">
        <w:rPr>
          <w:rFonts w:cs="Times New Roman"/>
          <w:b/>
          <w:color w:val="FF0000"/>
          <w:sz w:val="24"/>
          <w:szCs w:val="24"/>
          <w:u w:val="single"/>
          <w:lang w:eastAsia="en-US"/>
        </w:rPr>
        <w:t>część zamówienia.</w:t>
      </w:r>
    </w:p>
    <w:p w:rsidR="00DF0C90" w:rsidRPr="00DF0C90" w:rsidRDefault="00DF0C90" w:rsidP="00E851F7">
      <w:pPr>
        <w:numPr>
          <w:ilvl w:val="0"/>
          <w:numId w:val="54"/>
        </w:numPr>
        <w:suppressAutoHyphens w:val="0"/>
        <w:spacing w:before="80" w:after="0" w:line="240" w:lineRule="auto"/>
        <w:jc w:val="both"/>
        <w:rPr>
          <w:sz w:val="24"/>
          <w:szCs w:val="24"/>
          <w:lang w:eastAsia="en-US"/>
        </w:rPr>
      </w:pPr>
      <w:r w:rsidRPr="00DF0C90">
        <w:rPr>
          <w:rFonts w:cs="Times New Roman"/>
          <w:sz w:val="24"/>
          <w:szCs w:val="24"/>
          <w:lang w:eastAsia="en-US"/>
        </w:rPr>
        <w:lastRenderedPageBreak/>
        <w:t>Zamawiając</w:t>
      </w:r>
      <w:r w:rsidRPr="00DF0C90">
        <w:rPr>
          <w:sz w:val="24"/>
          <w:szCs w:val="24"/>
          <w:lang w:eastAsia="en-US"/>
        </w:rPr>
        <w:t xml:space="preserve">y </w:t>
      </w:r>
      <w:r w:rsidRPr="00DF0C90">
        <w:rPr>
          <w:rFonts w:cs="Times New Roman"/>
          <w:sz w:val="24"/>
          <w:szCs w:val="24"/>
          <w:lang w:eastAsia="en-US"/>
        </w:rPr>
        <w:t>dopuszcza</w:t>
      </w:r>
      <w:r w:rsidRPr="00DF0C90">
        <w:rPr>
          <w:sz w:val="24"/>
          <w:szCs w:val="24"/>
          <w:lang w:eastAsia="en-US"/>
        </w:rPr>
        <w:t xml:space="preserve"> powierzenie wykonania zamówienia podwykonawcom. W takim przypadku zamawiający żąda wskazania przez wykonawcę w swojej ofercie (Formularz oferty) zakresy (części) zamówienia, którą zamierza powierzyć podwykonawcom. Nie dopełnienie w/w obowiązku oznaczać będzie, iż Wykonawca wykona przedmiot zamówienia samodzielnie. </w:t>
      </w:r>
    </w:p>
    <w:p w:rsidR="00DF0C90" w:rsidRPr="00DF0C90" w:rsidRDefault="00DF0C90" w:rsidP="00E851F7">
      <w:pPr>
        <w:numPr>
          <w:ilvl w:val="0"/>
          <w:numId w:val="54"/>
        </w:numPr>
        <w:suppressAutoHyphens w:val="0"/>
        <w:spacing w:before="80" w:after="0" w:line="240" w:lineRule="auto"/>
        <w:jc w:val="both"/>
        <w:rPr>
          <w:rFonts w:cs="Times New Roman"/>
          <w:sz w:val="24"/>
          <w:szCs w:val="24"/>
          <w:lang w:eastAsia="en-US"/>
        </w:rPr>
      </w:pPr>
      <w:r w:rsidRPr="00DF0C90">
        <w:rPr>
          <w:rFonts w:cs="Times New Roman"/>
          <w:sz w:val="24"/>
          <w:szCs w:val="24"/>
          <w:lang w:eastAsia="en-US"/>
        </w:rPr>
        <w:t>Zlecenie</w:t>
      </w:r>
      <w:r w:rsidRPr="00DF0C90">
        <w:rPr>
          <w:rFonts w:cs="Times New Roman"/>
          <w:color w:val="000000"/>
          <w:sz w:val="24"/>
          <w:szCs w:val="24"/>
          <w:lang w:eastAsia="en-US"/>
        </w:rPr>
        <w:t xml:space="preserve"> cz</w:t>
      </w:r>
      <w:r w:rsidRPr="00DF0C90">
        <w:rPr>
          <w:rFonts w:eastAsia="TimesNewRoman" w:cs="TimesNewRoman"/>
          <w:color w:val="000000"/>
          <w:sz w:val="24"/>
          <w:szCs w:val="24"/>
          <w:lang w:eastAsia="en-US"/>
        </w:rPr>
        <w:t>ęś</w:t>
      </w:r>
      <w:r w:rsidRPr="00DF0C90">
        <w:rPr>
          <w:rFonts w:cs="Times New Roman"/>
          <w:color w:val="000000"/>
          <w:sz w:val="24"/>
          <w:szCs w:val="24"/>
          <w:lang w:eastAsia="en-US"/>
        </w:rPr>
        <w:t>ci przedmiotu zamówienia podwykonawcom nie zmienia zobowi</w:t>
      </w:r>
      <w:r w:rsidRPr="00DF0C90">
        <w:rPr>
          <w:rFonts w:eastAsia="TimesNewRoman" w:cs="TimesNewRoman"/>
          <w:color w:val="000000"/>
          <w:sz w:val="24"/>
          <w:szCs w:val="24"/>
          <w:lang w:eastAsia="en-US"/>
        </w:rPr>
        <w:t>ą</w:t>
      </w:r>
      <w:r w:rsidRPr="00DF0C90">
        <w:rPr>
          <w:rFonts w:cs="Times New Roman"/>
          <w:color w:val="000000"/>
          <w:sz w:val="24"/>
          <w:szCs w:val="24"/>
          <w:lang w:eastAsia="en-US"/>
        </w:rPr>
        <w:t>za</w:t>
      </w:r>
      <w:r w:rsidRPr="00DF0C90">
        <w:rPr>
          <w:rFonts w:eastAsia="TimesNewRoman" w:cs="TimesNewRoman"/>
          <w:color w:val="000000"/>
          <w:sz w:val="24"/>
          <w:szCs w:val="24"/>
          <w:lang w:eastAsia="en-US"/>
        </w:rPr>
        <w:t>ń</w:t>
      </w:r>
      <w:r w:rsidRPr="00DF0C90">
        <w:rPr>
          <w:rFonts w:cs="Times New Roman"/>
          <w:color w:val="000000"/>
          <w:sz w:val="24"/>
          <w:szCs w:val="24"/>
          <w:lang w:eastAsia="en-US"/>
        </w:rPr>
        <w:t xml:space="preserve"> wykonawcy wobec zamawiaj</w:t>
      </w:r>
      <w:r w:rsidRPr="00DF0C90">
        <w:rPr>
          <w:rFonts w:eastAsia="TimesNewRoman" w:cs="TimesNewRoman"/>
          <w:color w:val="000000"/>
          <w:sz w:val="24"/>
          <w:szCs w:val="24"/>
          <w:lang w:eastAsia="en-US"/>
        </w:rPr>
        <w:t>ą</w:t>
      </w:r>
      <w:r w:rsidRPr="00DF0C90">
        <w:rPr>
          <w:rFonts w:cs="Times New Roman"/>
          <w:color w:val="000000"/>
          <w:sz w:val="24"/>
          <w:szCs w:val="24"/>
          <w:lang w:eastAsia="en-US"/>
        </w:rPr>
        <w:t>cego. Wykonawca b</w:t>
      </w:r>
      <w:r w:rsidRPr="00DF0C90">
        <w:rPr>
          <w:rFonts w:eastAsia="TimesNewRoman" w:cs="TimesNewRoman"/>
          <w:color w:val="000000"/>
          <w:sz w:val="24"/>
          <w:szCs w:val="24"/>
          <w:lang w:eastAsia="en-US"/>
        </w:rPr>
        <w:t>ę</w:t>
      </w:r>
      <w:r w:rsidRPr="00DF0C90">
        <w:rPr>
          <w:rFonts w:cs="Times New Roman"/>
          <w:color w:val="000000"/>
          <w:sz w:val="24"/>
          <w:szCs w:val="24"/>
          <w:lang w:eastAsia="en-US"/>
        </w:rPr>
        <w:t xml:space="preserve">dzie odpowiedzialny za działania, uchybienia i zaniedbania podwykonawców i ich pracowników w takim samym stopniu jakby to były </w:t>
      </w:r>
      <w:r w:rsidRPr="00DF0C90">
        <w:rPr>
          <w:sz w:val="24"/>
          <w:szCs w:val="24"/>
          <w:lang w:eastAsia="en-US"/>
        </w:rPr>
        <w:t>działania</w:t>
      </w:r>
      <w:r w:rsidRPr="00DF0C90">
        <w:rPr>
          <w:rFonts w:cs="Times New Roman"/>
          <w:color w:val="000000"/>
          <w:sz w:val="24"/>
          <w:szCs w:val="24"/>
          <w:lang w:eastAsia="en-US"/>
        </w:rPr>
        <w:t xml:space="preserve">, uchybienia i zaniedbania jego własnych pracowników. </w:t>
      </w:r>
      <w:r w:rsidRPr="00DF0C90">
        <w:rPr>
          <w:rFonts w:cs="Times New Roman"/>
          <w:sz w:val="24"/>
          <w:szCs w:val="24"/>
          <w:lang w:eastAsia="en-US"/>
        </w:rPr>
        <w:t>W przypadku, gdy wykonawca zostanie wybrany do realizacji zamówienia, podstawą odbioru przedmiotu zamówienia od wykonawcy będzie protokół odbioru i dokonanie rozliczenia z podwykonawcami.</w:t>
      </w:r>
    </w:p>
    <w:p w:rsidR="00DF0C90" w:rsidRPr="00DF0C90" w:rsidRDefault="00DF0C90" w:rsidP="00E851F7">
      <w:pPr>
        <w:numPr>
          <w:ilvl w:val="0"/>
          <w:numId w:val="54"/>
        </w:numPr>
        <w:suppressAutoHyphens w:val="0"/>
        <w:spacing w:before="80" w:after="0" w:line="240" w:lineRule="auto"/>
        <w:jc w:val="both"/>
        <w:rPr>
          <w:rFonts w:cs="Times New Roman"/>
          <w:sz w:val="24"/>
          <w:szCs w:val="24"/>
          <w:lang w:eastAsia="en-US"/>
        </w:rPr>
      </w:pPr>
      <w:r w:rsidRPr="00DF0C90">
        <w:rPr>
          <w:rFonts w:cs="Times New Roman"/>
          <w:sz w:val="24"/>
          <w:szCs w:val="24"/>
          <w:lang w:eastAsia="en-US"/>
        </w:rPr>
        <w:t>Wykonawca</w:t>
      </w:r>
      <w:r w:rsidRPr="00DF0C90">
        <w:rPr>
          <w:rFonts w:cs="Times New Roman"/>
          <w:color w:val="000000"/>
          <w:sz w:val="24"/>
          <w:szCs w:val="24"/>
          <w:lang w:eastAsia="en-US"/>
        </w:rPr>
        <w:t xml:space="preserve"> musi zaoferować przedmiot zamówienia zgodny z wymogami zamawiającego, określonymi</w:t>
      </w:r>
      <w:r w:rsidRPr="00DF0C90">
        <w:rPr>
          <w:rFonts w:cs="Times New Roman"/>
          <w:sz w:val="24"/>
          <w:szCs w:val="24"/>
          <w:lang w:eastAsia="en-US"/>
        </w:rPr>
        <w:t xml:space="preserve"> w niniejszym SIWZ</w:t>
      </w:r>
      <w:r w:rsidRPr="00DF0C90">
        <w:rPr>
          <w:rFonts w:cs="Times New Roman"/>
          <w:b/>
          <w:sz w:val="24"/>
          <w:szCs w:val="24"/>
          <w:lang w:eastAsia="en-US"/>
        </w:rPr>
        <w:t xml:space="preserve">. </w:t>
      </w:r>
    </w:p>
    <w:p w:rsidR="00DF0C90" w:rsidRPr="00DF0C90" w:rsidRDefault="00DF0C90" w:rsidP="00E851F7">
      <w:pPr>
        <w:numPr>
          <w:ilvl w:val="0"/>
          <w:numId w:val="54"/>
        </w:numPr>
        <w:suppressAutoHyphens w:val="0"/>
        <w:spacing w:before="80" w:after="0" w:line="240" w:lineRule="auto"/>
        <w:jc w:val="both"/>
        <w:rPr>
          <w:sz w:val="24"/>
          <w:szCs w:val="24"/>
          <w:lang w:eastAsia="en-US"/>
        </w:rPr>
      </w:pPr>
      <w:r w:rsidRPr="00DF0C90">
        <w:rPr>
          <w:rFonts w:cs="Times New Roman"/>
          <w:sz w:val="24"/>
          <w:szCs w:val="24"/>
          <w:lang w:eastAsia="en-US"/>
        </w:rPr>
        <w:t xml:space="preserve">Rozliczenia między zamawiającym i wykonawcą prowadzone będą w złotych polskich. </w:t>
      </w:r>
    </w:p>
    <w:p w:rsidR="00DF0C90" w:rsidRPr="0056666E" w:rsidRDefault="00DF0C90" w:rsidP="00E851F7">
      <w:pPr>
        <w:numPr>
          <w:ilvl w:val="0"/>
          <w:numId w:val="54"/>
        </w:numPr>
        <w:suppressAutoHyphens w:val="0"/>
        <w:spacing w:before="80" w:after="0" w:line="240" w:lineRule="auto"/>
        <w:jc w:val="both"/>
        <w:rPr>
          <w:sz w:val="24"/>
          <w:szCs w:val="24"/>
          <w:lang w:eastAsia="en-US"/>
        </w:rPr>
      </w:pPr>
      <w:r w:rsidRPr="0056666E">
        <w:rPr>
          <w:rFonts w:cs="Times New Roman"/>
          <w:sz w:val="24"/>
          <w:szCs w:val="24"/>
          <w:lang w:eastAsia="en-US"/>
        </w:rPr>
        <w:t xml:space="preserve">Szczegółowe zasady określające sposób realizacji każdej części zamówienia, rozliczeń, oraz wysokość kar umownych zawarte zostały </w:t>
      </w:r>
      <w:r w:rsidR="002D36EF" w:rsidRPr="0056666E">
        <w:rPr>
          <w:rFonts w:cs="Times New Roman"/>
          <w:b/>
          <w:bCs/>
          <w:sz w:val="24"/>
          <w:szCs w:val="24"/>
          <w:lang w:eastAsia="en-US"/>
        </w:rPr>
        <w:t xml:space="preserve">dla I </w:t>
      </w:r>
      <w:proofErr w:type="spellStart"/>
      <w:r w:rsidR="002D36EF" w:rsidRPr="0056666E">
        <w:rPr>
          <w:rFonts w:cs="Times New Roman"/>
          <w:b/>
          <w:bCs/>
          <w:sz w:val="24"/>
          <w:szCs w:val="24"/>
          <w:lang w:eastAsia="en-US"/>
        </w:rPr>
        <w:t>i</w:t>
      </w:r>
      <w:proofErr w:type="spellEnd"/>
      <w:r w:rsidR="002D36EF" w:rsidRPr="0056666E">
        <w:rPr>
          <w:rFonts w:cs="Times New Roman"/>
          <w:b/>
          <w:bCs/>
          <w:sz w:val="24"/>
          <w:szCs w:val="24"/>
          <w:lang w:eastAsia="en-US"/>
        </w:rPr>
        <w:t xml:space="preserve"> II części zamówienia w </w:t>
      </w:r>
      <w:r w:rsidRPr="0056666E">
        <w:rPr>
          <w:rFonts w:cs="Times New Roman"/>
          <w:b/>
          <w:bCs/>
          <w:sz w:val="24"/>
          <w:szCs w:val="24"/>
          <w:lang w:eastAsia="en-US"/>
        </w:rPr>
        <w:t xml:space="preserve">Dodatku nr 3 do SIWZ </w:t>
      </w:r>
      <w:r w:rsidR="0056666E">
        <w:rPr>
          <w:rFonts w:cs="Times New Roman"/>
          <w:sz w:val="24"/>
          <w:szCs w:val="24"/>
          <w:lang w:eastAsia="en-US"/>
        </w:rPr>
        <w:t xml:space="preserve">– „Wzór umowy” </w:t>
      </w:r>
      <w:r w:rsidR="002D36EF" w:rsidRPr="0056666E">
        <w:rPr>
          <w:rFonts w:cs="Times New Roman"/>
          <w:b/>
          <w:sz w:val="24"/>
          <w:szCs w:val="24"/>
          <w:lang w:eastAsia="en-US"/>
        </w:rPr>
        <w:t>dla III części zamówienia w Dodatku nr 3A do SIWZ</w:t>
      </w:r>
      <w:r w:rsidR="0056666E">
        <w:rPr>
          <w:rFonts w:cs="Times New Roman"/>
          <w:b/>
          <w:sz w:val="24"/>
          <w:szCs w:val="24"/>
          <w:lang w:eastAsia="en-US"/>
        </w:rPr>
        <w:t xml:space="preserve">                     </w:t>
      </w:r>
      <w:r w:rsidR="0056666E" w:rsidRPr="0056666E">
        <w:rPr>
          <w:rFonts w:cs="Times New Roman"/>
          <w:sz w:val="24"/>
          <w:szCs w:val="24"/>
          <w:lang w:eastAsia="en-US"/>
        </w:rPr>
        <w:t>- „Wzór umowy</w:t>
      </w:r>
      <w:r w:rsidR="002D36EF" w:rsidRPr="0056666E">
        <w:rPr>
          <w:rFonts w:cs="Times New Roman"/>
          <w:sz w:val="24"/>
          <w:szCs w:val="24"/>
          <w:lang w:eastAsia="en-US"/>
        </w:rPr>
        <w:t xml:space="preserve">. </w:t>
      </w:r>
    </w:p>
    <w:p w:rsidR="00DF0C90" w:rsidRPr="00DF0C90" w:rsidRDefault="00DF0C90" w:rsidP="00E851F7">
      <w:pPr>
        <w:numPr>
          <w:ilvl w:val="0"/>
          <w:numId w:val="54"/>
        </w:numPr>
        <w:suppressAutoHyphens w:val="0"/>
        <w:spacing w:before="80" w:after="0" w:line="240" w:lineRule="auto"/>
        <w:jc w:val="both"/>
        <w:rPr>
          <w:sz w:val="24"/>
          <w:szCs w:val="24"/>
          <w:lang w:eastAsia="en-US"/>
        </w:rPr>
      </w:pPr>
      <w:r w:rsidRPr="00DF0C90">
        <w:rPr>
          <w:rFonts w:cs="Times New Roman"/>
          <w:sz w:val="24"/>
          <w:szCs w:val="24"/>
          <w:lang w:eastAsia="en-US"/>
        </w:rPr>
        <w:t xml:space="preserve">Zamawiający nie dopuszcza składania ofert wariantowych. </w:t>
      </w:r>
    </w:p>
    <w:p w:rsidR="00DF0C90" w:rsidRPr="00DF0C90" w:rsidRDefault="00DF0C90" w:rsidP="00E851F7">
      <w:pPr>
        <w:numPr>
          <w:ilvl w:val="0"/>
          <w:numId w:val="54"/>
        </w:numPr>
        <w:suppressAutoHyphens w:val="0"/>
        <w:spacing w:before="80" w:after="0" w:line="240" w:lineRule="auto"/>
        <w:jc w:val="both"/>
        <w:rPr>
          <w:sz w:val="24"/>
          <w:szCs w:val="24"/>
          <w:lang w:eastAsia="en-US"/>
        </w:rPr>
      </w:pPr>
      <w:r w:rsidRPr="00DF0C90">
        <w:rPr>
          <w:sz w:val="24"/>
          <w:szCs w:val="24"/>
          <w:lang w:eastAsia="en-US"/>
        </w:rPr>
        <w:t xml:space="preserve">Zamawiający nie przewiduje udzielenia zamówień uzupełniających, o których mowa </w:t>
      </w:r>
      <w:r w:rsidRPr="00DF0C90">
        <w:rPr>
          <w:sz w:val="24"/>
          <w:szCs w:val="24"/>
          <w:lang w:eastAsia="en-US"/>
        </w:rPr>
        <w:br/>
        <w:t>w art. 67 ust. 1 pkt. 6 ustawy.</w:t>
      </w:r>
    </w:p>
    <w:p w:rsidR="00DF0C90" w:rsidRPr="00DF0C90" w:rsidRDefault="00DF0C90" w:rsidP="00E851F7">
      <w:pPr>
        <w:numPr>
          <w:ilvl w:val="0"/>
          <w:numId w:val="54"/>
        </w:numPr>
        <w:suppressAutoHyphens w:val="0"/>
        <w:spacing w:before="80" w:after="120" w:line="240" w:lineRule="auto"/>
        <w:jc w:val="both"/>
        <w:rPr>
          <w:sz w:val="24"/>
          <w:szCs w:val="24"/>
          <w:lang w:eastAsia="en-US"/>
        </w:rPr>
      </w:pPr>
      <w:r w:rsidRPr="00DF0C90">
        <w:rPr>
          <w:rFonts w:cs="Times New Roman"/>
          <w:sz w:val="24"/>
          <w:szCs w:val="24"/>
          <w:lang w:eastAsia="en-US"/>
        </w:rPr>
        <w:t xml:space="preserve">Zamawiający nie przewiduje: </w:t>
      </w:r>
    </w:p>
    <w:p w:rsidR="00DF0C90" w:rsidRPr="00DF0C90" w:rsidRDefault="00DF0C90" w:rsidP="00AE0F4B">
      <w:pPr>
        <w:numPr>
          <w:ilvl w:val="0"/>
          <w:numId w:val="24"/>
        </w:numPr>
        <w:suppressAutoHyphens w:val="0"/>
        <w:autoSpaceDE w:val="0"/>
        <w:autoSpaceDN w:val="0"/>
        <w:adjustRightInd w:val="0"/>
        <w:spacing w:after="0" w:line="240" w:lineRule="auto"/>
        <w:ind w:left="850" w:hanging="357"/>
        <w:jc w:val="both"/>
        <w:rPr>
          <w:color w:val="000000"/>
          <w:sz w:val="24"/>
          <w:szCs w:val="24"/>
          <w:lang w:eastAsia="en-US"/>
        </w:rPr>
      </w:pPr>
      <w:r w:rsidRPr="00DF0C90">
        <w:rPr>
          <w:color w:val="000000"/>
          <w:sz w:val="24"/>
          <w:szCs w:val="24"/>
          <w:lang w:eastAsia="en-US"/>
        </w:rPr>
        <w:t xml:space="preserve">zawarcia umowy ramowej, </w:t>
      </w:r>
    </w:p>
    <w:p w:rsidR="00DF0C90" w:rsidRPr="00DF0C90" w:rsidRDefault="00DF0C90" w:rsidP="00AE0F4B">
      <w:pPr>
        <w:numPr>
          <w:ilvl w:val="0"/>
          <w:numId w:val="24"/>
        </w:numPr>
        <w:suppressAutoHyphens w:val="0"/>
        <w:autoSpaceDE w:val="0"/>
        <w:autoSpaceDN w:val="0"/>
        <w:adjustRightInd w:val="0"/>
        <w:spacing w:after="0" w:line="240" w:lineRule="auto"/>
        <w:ind w:left="850" w:hanging="357"/>
        <w:jc w:val="both"/>
        <w:rPr>
          <w:color w:val="000000"/>
          <w:sz w:val="24"/>
          <w:szCs w:val="24"/>
          <w:lang w:eastAsia="en-US"/>
        </w:rPr>
      </w:pPr>
      <w:r w:rsidRPr="00DF0C90">
        <w:rPr>
          <w:color w:val="000000"/>
          <w:sz w:val="24"/>
          <w:szCs w:val="24"/>
          <w:lang w:eastAsia="en-US"/>
        </w:rPr>
        <w:t xml:space="preserve">aukcji elektronicznej, </w:t>
      </w:r>
    </w:p>
    <w:p w:rsidR="00DF0C90" w:rsidRPr="00DF0C90" w:rsidRDefault="00DF0C90" w:rsidP="00AE0F4B">
      <w:pPr>
        <w:numPr>
          <w:ilvl w:val="0"/>
          <w:numId w:val="24"/>
        </w:numPr>
        <w:suppressAutoHyphens w:val="0"/>
        <w:autoSpaceDE w:val="0"/>
        <w:autoSpaceDN w:val="0"/>
        <w:adjustRightInd w:val="0"/>
        <w:spacing w:after="0" w:line="240" w:lineRule="auto"/>
        <w:ind w:left="850" w:hanging="357"/>
        <w:jc w:val="both"/>
        <w:rPr>
          <w:color w:val="000000"/>
          <w:sz w:val="24"/>
          <w:szCs w:val="24"/>
          <w:lang w:eastAsia="en-US"/>
        </w:rPr>
      </w:pPr>
      <w:r w:rsidRPr="00DF0C90">
        <w:rPr>
          <w:color w:val="000000"/>
          <w:sz w:val="24"/>
          <w:szCs w:val="24"/>
          <w:lang w:eastAsia="en-US"/>
        </w:rPr>
        <w:t xml:space="preserve">zwrotu kosztów udziału w postępowaniu. </w:t>
      </w:r>
    </w:p>
    <w:p w:rsidR="00DF0C90" w:rsidRDefault="00DF0C90" w:rsidP="00BE3C10">
      <w:pPr>
        <w:suppressAutoHyphens w:val="0"/>
        <w:autoSpaceDE w:val="0"/>
        <w:autoSpaceDN w:val="0"/>
        <w:adjustRightInd w:val="0"/>
        <w:spacing w:after="0" w:line="240" w:lineRule="auto"/>
        <w:jc w:val="both"/>
        <w:rPr>
          <w:color w:val="000000"/>
          <w:sz w:val="24"/>
          <w:szCs w:val="24"/>
          <w:highlight w:val="cyan"/>
          <w:lang w:eastAsia="en-US"/>
        </w:rPr>
      </w:pPr>
    </w:p>
    <w:p w:rsidR="00AE221C" w:rsidRPr="00AE221C" w:rsidRDefault="00AE221C" w:rsidP="00AE221C">
      <w:pPr>
        <w:autoSpaceDE w:val="0"/>
        <w:autoSpaceDN w:val="0"/>
        <w:adjustRightInd w:val="0"/>
        <w:spacing w:after="0" w:line="240" w:lineRule="auto"/>
        <w:jc w:val="both"/>
        <w:rPr>
          <w:b/>
          <w:bCs/>
          <w:color w:val="000000"/>
          <w:sz w:val="24"/>
          <w:szCs w:val="24"/>
          <w:u w:val="single"/>
          <w:lang w:eastAsia="en-US"/>
        </w:rPr>
      </w:pPr>
      <w:r w:rsidRPr="00AE221C">
        <w:rPr>
          <w:b/>
          <w:bCs/>
          <w:color w:val="000000"/>
          <w:sz w:val="24"/>
          <w:szCs w:val="24"/>
          <w:u w:val="single"/>
          <w:lang w:eastAsia="en-US"/>
        </w:rPr>
        <w:t xml:space="preserve">B . </w:t>
      </w:r>
      <w:r w:rsidR="00781E0D">
        <w:rPr>
          <w:b/>
          <w:bCs/>
          <w:color w:val="000000"/>
          <w:sz w:val="24"/>
          <w:szCs w:val="24"/>
          <w:u w:val="single"/>
          <w:lang w:eastAsia="en-US"/>
        </w:rPr>
        <w:t>Szczegółowy o</w:t>
      </w:r>
      <w:r w:rsidRPr="00AE221C">
        <w:rPr>
          <w:b/>
          <w:bCs/>
          <w:color w:val="000000"/>
          <w:sz w:val="24"/>
          <w:szCs w:val="24"/>
          <w:u w:val="single"/>
          <w:lang w:eastAsia="en-US"/>
        </w:rPr>
        <w:t xml:space="preserve">pis zamówienia:  </w:t>
      </w:r>
    </w:p>
    <w:p w:rsidR="00AE221C" w:rsidRPr="00AE221C" w:rsidRDefault="00AE221C" w:rsidP="00AE221C">
      <w:pPr>
        <w:suppressAutoHyphens w:val="0"/>
        <w:autoSpaceDE w:val="0"/>
        <w:autoSpaceDN w:val="0"/>
        <w:adjustRightInd w:val="0"/>
        <w:spacing w:after="0" w:line="240" w:lineRule="auto"/>
        <w:ind w:left="284"/>
        <w:contextualSpacing/>
        <w:jc w:val="both"/>
        <w:rPr>
          <w:rFonts w:cs="Times New Roman"/>
          <w:bCs/>
          <w:color w:val="000000"/>
          <w:sz w:val="24"/>
          <w:szCs w:val="24"/>
          <w:lang w:eastAsia="en-US"/>
        </w:rPr>
      </w:pPr>
    </w:p>
    <w:p w:rsidR="00AE221C" w:rsidRPr="00AE221C" w:rsidRDefault="00AE221C" w:rsidP="00AE221C">
      <w:pPr>
        <w:suppressAutoHyphens w:val="0"/>
        <w:autoSpaceDE w:val="0"/>
        <w:autoSpaceDN w:val="0"/>
        <w:adjustRightInd w:val="0"/>
        <w:spacing w:after="0" w:line="240" w:lineRule="auto"/>
        <w:ind w:left="720"/>
        <w:jc w:val="center"/>
        <w:rPr>
          <w:b/>
          <w:color w:val="2F5496"/>
          <w:sz w:val="24"/>
          <w:szCs w:val="24"/>
          <w:u w:val="single"/>
          <w:lang w:eastAsia="en-US"/>
        </w:rPr>
      </w:pPr>
      <w:r w:rsidRPr="00AE221C">
        <w:rPr>
          <w:b/>
          <w:color w:val="2F5496"/>
          <w:sz w:val="24"/>
          <w:szCs w:val="24"/>
          <w:u w:val="single"/>
          <w:lang w:eastAsia="en-US"/>
        </w:rPr>
        <w:t xml:space="preserve">I CZĘŚĆ ZAMÓWIENIA </w:t>
      </w:r>
    </w:p>
    <w:p w:rsidR="00AE221C" w:rsidRPr="00E851F7" w:rsidRDefault="00AE221C" w:rsidP="00664177">
      <w:pPr>
        <w:suppressAutoHyphens w:val="0"/>
        <w:autoSpaceDE w:val="0"/>
        <w:autoSpaceDN w:val="0"/>
        <w:adjustRightInd w:val="0"/>
        <w:spacing w:after="0" w:line="240" w:lineRule="auto"/>
        <w:rPr>
          <w:b/>
          <w:color w:val="2F5496"/>
          <w:sz w:val="24"/>
          <w:szCs w:val="24"/>
          <w:lang w:eastAsia="en-US"/>
        </w:rPr>
      </w:pPr>
      <w:r w:rsidRPr="00E851F7">
        <w:rPr>
          <w:b/>
          <w:color w:val="2F5496"/>
          <w:sz w:val="24"/>
          <w:szCs w:val="24"/>
          <w:lang w:eastAsia="en-US"/>
        </w:rPr>
        <w:t>PUBLIKACJA MATERIAŁU PRA</w:t>
      </w:r>
      <w:r w:rsidR="00CB197F" w:rsidRPr="00E851F7">
        <w:rPr>
          <w:b/>
          <w:color w:val="2F5496"/>
          <w:sz w:val="24"/>
          <w:szCs w:val="24"/>
          <w:lang w:eastAsia="en-US"/>
        </w:rPr>
        <w:t xml:space="preserve">SOWEGO W GAZECIE CODZIENNNEJ </w:t>
      </w:r>
      <w:r w:rsidRPr="00E851F7">
        <w:rPr>
          <w:b/>
          <w:color w:val="2F5496"/>
          <w:sz w:val="24"/>
          <w:szCs w:val="24"/>
          <w:lang w:eastAsia="en-US"/>
        </w:rPr>
        <w:t xml:space="preserve">O ZASIĘGU REGIONALNYM </w:t>
      </w:r>
      <w:r w:rsidR="00BA375E">
        <w:rPr>
          <w:b/>
          <w:color w:val="2F5496"/>
          <w:sz w:val="24"/>
          <w:szCs w:val="24"/>
          <w:lang w:eastAsia="en-US"/>
        </w:rPr>
        <w:t xml:space="preserve">OBEJMUJĄCA </w:t>
      </w:r>
      <w:r w:rsidR="00664177" w:rsidRPr="00E851F7">
        <w:rPr>
          <w:b/>
          <w:color w:val="2F5496"/>
          <w:sz w:val="24"/>
          <w:szCs w:val="24"/>
          <w:lang w:eastAsia="en-US"/>
        </w:rPr>
        <w:t xml:space="preserve">WOJEWÓDZTWO POMORSKIE </w:t>
      </w:r>
    </w:p>
    <w:p w:rsidR="00AE221C" w:rsidRPr="00E851F7" w:rsidRDefault="00AE221C" w:rsidP="00AE221C">
      <w:pPr>
        <w:spacing w:after="0" w:line="240" w:lineRule="auto"/>
        <w:jc w:val="both"/>
        <w:rPr>
          <w:rFonts w:asciiTheme="minorHAnsi" w:hAnsiTheme="minorHAnsi" w:cs="Times New Roman"/>
          <w:b/>
          <w:color w:val="000000"/>
          <w:sz w:val="24"/>
          <w:szCs w:val="24"/>
          <w:u w:val="single"/>
          <w:lang w:eastAsia="en-US"/>
        </w:rPr>
      </w:pPr>
      <w:r w:rsidRPr="00E851F7">
        <w:rPr>
          <w:rFonts w:asciiTheme="minorHAnsi" w:hAnsiTheme="minorHAnsi" w:cs="Times New Roman"/>
          <w:b/>
          <w:color w:val="000000"/>
          <w:sz w:val="24"/>
          <w:szCs w:val="24"/>
          <w:u w:val="single"/>
          <w:lang w:eastAsia="en-US"/>
        </w:rPr>
        <w:t>Do zadań Wykonawcy należy</w:t>
      </w:r>
      <w:r w:rsidR="009F6C9D">
        <w:rPr>
          <w:rFonts w:asciiTheme="minorHAnsi" w:hAnsiTheme="minorHAnsi" w:cs="Times New Roman"/>
          <w:b/>
          <w:color w:val="000000"/>
          <w:sz w:val="24"/>
          <w:szCs w:val="24"/>
          <w:u w:val="single"/>
          <w:lang w:eastAsia="en-US"/>
        </w:rPr>
        <w:t>:</w:t>
      </w:r>
      <w:r w:rsidRPr="00E851F7">
        <w:rPr>
          <w:rFonts w:asciiTheme="minorHAnsi" w:hAnsiTheme="minorHAnsi" w:cs="Times New Roman"/>
          <w:b/>
          <w:color w:val="000000"/>
          <w:sz w:val="24"/>
          <w:szCs w:val="24"/>
          <w:u w:val="single"/>
          <w:lang w:eastAsia="en-US"/>
        </w:rPr>
        <w:t xml:space="preserve"> </w:t>
      </w:r>
    </w:p>
    <w:p w:rsidR="00AE221C" w:rsidRPr="00E851F7" w:rsidRDefault="00AE221C" w:rsidP="00E851F7">
      <w:pPr>
        <w:tabs>
          <w:tab w:val="left" w:pos="2127"/>
        </w:tabs>
        <w:suppressAutoHyphens w:val="0"/>
        <w:spacing w:after="0" w:line="240" w:lineRule="auto"/>
        <w:ind w:right="16"/>
        <w:jc w:val="both"/>
        <w:rPr>
          <w:rFonts w:asciiTheme="minorHAnsi" w:hAnsiTheme="minorHAnsi" w:cs="Times New Roman"/>
          <w:b/>
          <w:sz w:val="24"/>
          <w:szCs w:val="24"/>
          <w:lang w:eastAsia="en-US"/>
        </w:rPr>
      </w:pPr>
      <w:r w:rsidRPr="00E851F7">
        <w:rPr>
          <w:rFonts w:asciiTheme="minorHAnsi" w:hAnsiTheme="minorHAnsi" w:cs="Times New Roman"/>
          <w:b/>
          <w:sz w:val="24"/>
          <w:szCs w:val="24"/>
          <w:lang w:eastAsia="en-US"/>
        </w:rPr>
        <w:t>Zaprojektowanie, skład i publikacja materiału prasowego w gazecie codziennej zgodnie z następującą specyfikacją techniczną:</w:t>
      </w:r>
    </w:p>
    <w:p w:rsidR="00AE221C" w:rsidRPr="00E851F7" w:rsidRDefault="00CB197F" w:rsidP="00AE221C">
      <w:pPr>
        <w:numPr>
          <w:ilvl w:val="0"/>
          <w:numId w:val="53"/>
        </w:numPr>
        <w:suppressAutoHyphens w:val="0"/>
        <w:spacing w:after="0" w:line="240" w:lineRule="auto"/>
        <w:ind w:left="284" w:right="16" w:hanging="284"/>
        <w:contextualSpacing/>
        <w:jc w:val="both"/>
        <w:rPr>
          <w:rFonts w:asciiTheme="minorHAnsi" w:hAnsiTheme="minorHAnsi" w:cs="Times New Roman"/>
          <w:sz w:val="24"/>
          <w:szCs w:val="24"/>
          <w:lang w:eastAsia="en-US"/>
        </w:rPr>
      </w:pPr>
      <w:r w:rsidRPr="00E851F7">
        <w:rPr>
          <w:rFonts w:asciiTheme="minorHAnsi" w:hAnsiTheme="minorHAnsi" w:cs="Times New Roman"/>
          <w:sz w:val="24"/>
          <w:szCs w:val="24"/>
          <w:lang w:eastAsia="en-US"/>
        </w:rPr>
        <w:t>Format: cała strona redakcyjna,</w:t>
      </w:r>
    </w:p>
    <w:p w:rsidR="00AE221C" w:rsidRDefault="00AE221C" w:rsidP="00AE221C">
      <w:pPr>
        <w:numPr>
          <w:ilvl w:val="0"/>
          <w:numId w:val="53"/>
        </w:numPr>
        <w:suppressAutoHyphens w:val="0"/>
        <w:spacing w:after="0" w:line="240" w:lineRule="auto"/>
        <w:ind w:left="284" w:right="16" w:hanging="284"/>
        <w:contextualSpacing/>
        <w:jc w:val="both"/>
        <w:rPr>
          <w:rFonts w:asciiTheme="minorHAnsi" w:hAnsiTheme="minorHAnsi" w:cs="Times New Roman"/>
          <w:sz w:val="24"/>
          <w:szCs w:val="24"/>
          <w:lang w:eastAsia="en-US"/>
        </w:rPr>
      </w:pPr>
      <w:r w:rsidRPr="00E851F7">
        <w:rPr>
          <w:rFonts w:asciiTheme="minorHAnsi" w:hAnsiTheme="minorHAnsi" w:cs="Times New Roman"/>
          <w:sz w:val="24"/>
          <w:szCs w:val="24"/>
          <w:lang w:eastAsia="en-US"/>
        </w:rPr>
        <w:t>Lokalizacja: strona redakcyjna</w:t>
      </w:r>
      <w:r w:rsidR="00CB197F" w:rsidRPr="00E851F7">
        <w:rPr>
          <w:rFonts w:asciiTheme="minorHAnsi" w:hAnsiTheme="minorHAnsi" w:cs="Times New Roman"/>
          <w:sz w:val="24"/>
          <w:szCs w:val="24"/>
          <w:lang w:eastAsia="en-US"/>
        </w:rPr>
        <w:t>,</w:t>
      </w:r>
    </w:p>
    <w:p w:rsidR="00DB7653" w:rsidRPr="002D36EF" w:rsidRDefault="00DB7653" w:rsidP="00DB7653">
      <w:pPr>
        <w:pStyle w:val="Akapitzlist"/>
        <w:numPr>
          <w:ilvl w:val="0"/>
          <w:numId w:val="53"/>
        </w:numPr>
        <w:spacing w:after="0" w:line="240" w:lineRule="auto"/>
        <w:ind w:left="284" w:right="16" w:hanging="284"/>
        <w:jc w:val="both"/>
        <w:rPr>
          <w:rFonts w:asciiTheme="minorHAnsi" w:hAnsiTheme="minorHAnsi"/>
          <w:sz w:val="24"/>
          <w:szCs w:val="24"/>
        </w:rPr>
      </w:pPr>
      <w:r w:rsidRPr="002D36EF">
        <w:rPr>
          <w:rFonts w:asciiTheme="minorHAnsi" w:hAnsiTheme="minorHAnsi"/>
          <w:sz w:val="24"/>
          <w:szCs w:val="24"/>
        </w:rPr>
        <w:t>Z</w:t>
      </w:r>
      <w:r w:rsidR="00E36E38">
        <w:rPr>
          <w:rFonts w:asciiTheme="minorHAnsi" w:hAnsiTheme="minorHAnsi"/>
          <w:sz w:val="24"/>
          <w:szCs w:val="24"/>
        </w:rPr>
        <w:t>amawiający wymaga, aby artykuł był publikowany</w:t>
      </w:r>
      <w:r w:rsidRPr="002D36EF">
        <w:rPr>
          <w:rFonts w:asciiTheme="minorHAnsi" w:hAnsiTheme="minorHAnsi"/>
          <w:sz w:val="24"/>
          <w:szCs w:val="24"/>
        </w:rPr>
        <w:t xml:space="preserve"> w pełnym kolorze. </w:t>
      </w:r>
    </w:p>
    <w:p w:rsidR="00AE221C" w:rsidRDefault="00AE221C" w:rsidP="00AE221C">
      <w:pPr>
        <w:numPr>
          <w:ilvl w:val="0"/>
          <w:numId w:val="53"/>
        </w:numPr>
        <w:suppressAutoHyphens w:val="0"/>
        <w:spacing w:after="0" w:line="240" w:lineRule="auto"/>
        <w:ind w:left="284" w:right="16" w:hanging="284"/>
        <w:contextualSpacing/>
        <w:jc w:val="both"/>
        <w:rPr>
          <w:rFonts w:asciiTheme="minorHAnsi" w:hAnsiTheme="minorHAnsi" w:cs="Times New Roman"/>
          <w:sz w:val="24"/>
          <w:szCs w:val="24"/>
          <w:lang w:eastAsia="en-US"/>
        </w:rPr>
      </w:pPr>
      <w:r w:rsidRPr="00E851F7">
        <w:rPr>
          <w:rFonts w:asciiTheme="minorHAnsi" w:hAnsiTheme="minorHAnsi" w:cs="Times New Roman"/>
          <w:b/>
          <w:sz w:val="24"/>
          <w:szCs w:val="24"/>
          <w:lang w:eastAsia="en-US"/>
        </w:rPr>
        <w:t>Publikacja jednorazowa</w:t>
      </w:r>
      <w:r w:rsidRPr="00E851F7">
        <w:rPr>
          <w:rFonts w:asciiTheme="minorHAnsi" w:hAnsiTheme="minorHAnsi" w:cs="Times New Roman"/>
          <w:sz w:val="24"/>
          <w:szCs w:val="24"/>
          <w:lang w:eastAsia="en-US"/>
        </w:rPr>
        <w:t xml:space="preserve"> w okresie pomiędzy </w:t>
      </w:r>
      <w:r w:rsidR="00CB197F" w:rsidRPr="00E851F7">
        <w:rPr>
          <w:rFonts w:asciiTheme="minorHAnsi" w:hAnsiTheme="minorHAnsi" w:cs="Times New Roman"/>
          <w:sz w:val="24"/>
          <w:szCs w:val="24"/>
          <w:lang w:eastAsia="en-US"/>
        </w:rPr>
        <w:t xml:space="preserve">od 22  do 29 </w:t>
      </w:r>
      <w:r w:rsidRPr="00E851F7">
        <w:rPr>
          <w:rFonts w:asciiTheme="minorHAnsi" w:hAnsiTheme="minorHAnsi" w:cs="Times New Roman"/>
          <w:sz w:val="24"/>
          <w:szCs w:val="24"/>
          <w:lang w:eastAsia="en-US"/>
        </w:rPr>
        <w:t xml:space="preserve">kwietnia 2016 r. w dniu </w:t>
      </w:r>
      <w:r w:rsidR="00CB197F" w:rsidRPr="00E851F7">
        <w:rPr>
          <w:rFonts w:asciiTheme="minorHAnsi" w:hAnsiTheme="minorHAnsi" w:cs="Times New Roman"/>
          <w:sz w:val="24"/>
          <w:szCs w:val="24"/>
          <w:lang w:eastAsia="en-US"/>
        </w:rPr>
        <w:t xml:space="preserve">roboczym. </w:t>
      </w:r>
      <w:r w:rsidRPr="00E851F7">
        <w:rPr>
          <w:rFonts w:asciiTheme="minorHAnsi" w:hAnsiTheme="minorHAnsi" w:cs="Times New Roman"/>
          <w:sz w:val="24"/>
          <w:szCs w:val="24"/>
          <w:lang w:eastAsia="en-US"/>
        </w:rPr>
        <w:t xml:space="preserve"> </w:t>
      </w:r>
    </w:p>
    <w:p w:rsidR="00397F99" w:rsidRDefault="00397F99" w:rsidP="00397F99">
      <w:pPr>
        <w:suppressAutoHyphens w:val="0"/>
        <w:spacing w:after="0" w:line="240" w:lineRule="auto"/>
        <w:ind w:left="284" w:right="16"/>
        <w:contextualSpacing/>
        <w:jc w:val="both"/>
        <w:rPr>
          <w:rFonts w:asciiTheme="minorHAnsi" w:hAnsiTheme="minorHAnsi" w:cs="Times New Roman"/>
          <w:b/>
          <w:sz w:val="24"/>
          <w:szCs w:val="24"/>
          <w:lang w:eastAsia="en-US"/>
        </w:rPr>
      </w:pPr>
    </w:p>
    <w:p w:rsidR="00397F99" w:rsidRDefault="00397F99" w:rsidP="00397F99">
      <w:pPr>
        <w:suppressAutoHyphens w:val="0"/>
        <w:spacing w:after="0" w:line="240" w:lineRule="auto"/>
        <w:ind w:left="284" w:right="16"/>
        <w:contextualSpacing/>
        <w:jc w:val="both"/>
        <w:rPr>
          <w:rFonts w:asciiTheme="minorHAnsi" w:hAnsiTheme="minorHAnsi" w:cs="Times New Roman"/>
          <w:b/>
          <w:sz w:val="24"/>
          <w:szCs w:val="24"/>
          <w:lang w:eastAsia="en-US"/>
        </w:rPr>
      </w:pPr>
      <w:r>
        <w:rPr>
          <w:rFonts w:asciiTheme="minorHAnsi" w:hAnsiTheme="minorHAnsi" w:cs="Times New Roman"/>
          <w:b/>
          <w:sz w:val="24"/>
          <w:szCs w:val="24"/>
          <w:lang w:eastAsia="en-US"/>
        </w:rPr>
        <w:lastRenderedPageBreak/>
        <w:t xml:space="preserve">UWAGA !! </w:t>
      </w:r>
    </w:p>
    <w:p w:rsidR="00397F99" w:rsidRDefault="00397F99" w:rsidP="00397F99">
      <w:pPr>
        <w:suppressAutoHyphens w:val="0"/>
        <w:spacing w:after="0" w:line="240" w:lineRule="auto"/>
        <w:ind w:left="284" w:right="16"/>
        <w:contextualSpacing/>
        <w:jc w:val="both"/>
        <w:rPr>
          <w:rFonts w:asciiTheme="minorHAnsi" w:hAnsiTheme="minorHAnsi" w:cs="Times New Roman"/>
          <w:b/>
          <w:sz w:val="24"/>
          <w:szCs w:val="24"/>
          <w:lang w:eastAsia="en-US"/>
        </w:rPr>
      </w:pPr>
      <w:r>
        <w:rPr>
          <w:rFonts w:asciiTheme="minorHAnsi" w:hAnsiTheme="minorHAnsi" w:cs="Times New Roman"/>
          <w:b/>
          <w:sz w:val="24"/>
          <w:szCs w:val="24"/>
          <w:lang w:eastAsia="en-US"/>
        </w:rPr>
        <w:t xml:space="preserve">Publikacja materiału prasowego w dniu 22.04.2016r. lub w dniu 29.04.2016r. uzyska dodatkowe punkty przy ocenie oferty. </w:t>
      </w:r>
    </w:p>
    <w:p w:rsidR="00397F99" w:rsidRPr="00E851F7" w:rsidRDefault="00397F99" w:rsidP="00397F99">
      <w:pPr>
        <w:suppressAutoHyphens w:val="0"/>
        <w:spacing w:after="0" w:line="240" w:lineRule="auto"/>
        <w:ind w:left="284" w:right="16"/>
        <w:contextualSpacing/>
        <w:jc w:val="both"/>
        <w:rPr>
          <w:rFonts w:asciiTheme="minorHAnsi" w:hAnsiTheme="minorHAnsi" w:cs="Times New Roman"/>
          <w:sz w:val="24"/>
          <w:szCs w:val="24"/>
          <w:lang w:eastAsia="en-US"/>
        </w:rPr>
      </w:pPr>
    </w:p>
    <w:p w:rsidR="00AE221C" w:rsidRPr="00E851F7" w:rsidRDefault="00AE221C" w:rsidP="00E851F7">
      <w:pPr>
        <w:pStyle w:val="Akapitzlist"/>
        <w:numPr>
          <w:ilvl w:val="0"/>
          <w:numId w:val="53"/>
        </w:numPr>
        <w:spacing w:after="0" w:line="240" w:lineRule="auto"/>
        <w:ind w:left="284" w:right="16" w:hanging="284"/>
        <w:jc w:val="both"/>
        <w:rPr>
          <w:rFonts w:asciiTheme="minorHAnsi" w:hAnsiTheme="minorHAnsi"/>
          <w:b/>
          <w:sz w:val="24"/>
          <w:szCs w:val="24"/>
          <w:u w:val="single"/>
        </w:rPr>
      </w:pPr>
      <w:r w:rsidRPr="00E851F7">
        <w:rPr>
          <w:rFonts w:asciiTheme="minorHAnsi" w:hAnsiTheme="minorHAnsi"/>
          <w:sz w:val="24"/>
          <w:szCs w:val="24"/>
        </w:rPr>
        <w:t>Z</w:t>
      </w:r>
      <w:r w:rsidR="00E36E38">
        <w:rPr>
          <w:rFonts w:asciiTheme="minorHAnsi" w:hAnsiTheme="minorHAnsi"/>
          <w:sz w:val="24"/>
          <w:szCs w:val="24"/>
        </w:rPr>
        <w:t>amawiający wymaga, aby dziennik</w:t>
      </w:r>
      <w:r w:rsidRPr="00E851F7">
        <w:rPr>
          <w:rFonts w:asciiTheme="minorHAnsi" w:hAnsiTheme="minorHAnsi"/>
          <w:sz w:val="24"/>
          <w:szCs w:val="24"/>
        </w:rPr>
        <w:t>, w którym będzie publikowany materiał, spełniał następujące wymagania:</w:t>
      </w:r>
      <w:r w:rsidR="00CB197F" w:rsidRPr="00E851F7">
        <w:rPr>
          <w:rFonts w:asciiTheme="minorHAnsi" w:hAnsiTheme="minorHAnsi"/>
          <w:sz w:val="24"/>
          <w:szCs w:val="24"/>
        </w:rPr>
        <w:t xml:space="preserve"> </w:t>
      </w:r>
      <w:r w:rsidRPr="00E851F7">
        <w:rPr>
          <w:rFonts w:asciiTheme="minorHAnsi" w:hAnsiTheme="minorHAnsi"/>
          <w:b/>
          <w:sz w:val="24"/>
          <w:szCs w:val="24"/>
          <w:u w:val="single"/>
        </w:rPr>
        <w:t>minimum regionalny zasięg obejmujący województwo pomorskie</w:t>
      </w:r>
      <w:r w:rsidR="00664177" w:rsidRPr="00E851F7">
        <w:rPr>
          <w:rFonts w:asciiTheme="minorHAnsi" w:hAnsiTheme="minorHAnsi"/>
          <w:b/>
          <w:sz w:val="24"/>
          <w:szCs w:val="24"/>
          <w:u w:val="single"/>
        </w:rPr>
        <w:t xml:space="preserve">. </w:t>
      </w:r>
      <w:r w:rsidRPr="00E851F7">
        <w:rPr>
          <w:rFonts w:asciiTheme="minorHAnsi" w:hAnsiTheme="minorHAnsi"/>
          <w:b/>
          <w:sz w:val="24"/>
          <w:szCs w:val="24"/>
          <w:u w:val="single"/>
        </w:rPr>
        <w:t xml:space="preserve"> </w:t>
      </w:r>
    </w:p>
    <w:p w:rsidR="00DB7653" w:rsidRPr="00DB7653" w:rsidRDefault="00AE221C" w:rsidP="00DB7653">
      <w:pPr>
        <w:pStyle w:val="Akapitzlist"/>
        <w:numPr>
          <w:ilvl w:val="0"/>
          <w:numId w:val="53"/>
        </w:numPr>
        <w:autoSpaceDE w:val="0"/>
        <w:autoSpaceDN w:val="0"/>
        <w:adjustRightInd w:val="0"/>
        <w:spacing w:after="0" w:line="240" w:lineRule="auto"/>
        <w:ind w:left="284" w:hanging="284"/>
        <w:jc w:val="both"/>
        <w:rPr>
          <w:rFonts w:asciiTheme="minorHAnsi" w:hAnsiTheme="minorHAnsi"/>
          <w:bCs/>
          <w:color w:val="000000"/>
          <w:sz w:val="24"/>
          <w:szCs w:val="24"/>
          <w:u w:val="single"/>
        </w:rPr>
      </w:pPr>
      <w:r w:rsidRPr="00E851F7">
        <w:rPr>
          <w:rFonts w:asciiTheme="minorHAnsi" w:hAnsiTheme="minorHAnsi"/>
          <w:bCs/>
          <w:color w:val="000000"/>
          <w:sz w:val="24"/>
          <w:szCs w:val="24"/>
        </w:rPr>
        <w:t>Zamawiaj</w:t>
      </w:r>
      <w:r w:rsidR="00CB197F" w:rsidRPr="00E851F7">
        <w:rPr>
          <w:rFonts w:asciiTheme="minorHAnsi" w:hAnsiTheme="minorHAnsi"/>
          <w:bCs/>
          <w:color w:val="000000"/>
          <w:sz w:val="24"/>
          <w:szCs w:val="24"/>
        </w:rPr>
        <w:t xml:space="preserve">ący dostarczy wykonawcy </w:t>
      </w:r>
      <w:r w:rsidRPr="00E851F7">
        <w:rPr>
          <w:rFonts w:asciiTheme="minorHAnsi" w:hAnsiTheme="minorHAnsi"/>
          <w:bCs/>
          <w:color w:val="000000"/>
          <w:sz w:val="24"/>
          <w:szCs w:val="24"/>
        </w:rPr>
        <w:t xml:space="preserve">treść artykułu wraz ze zdjęciami i logotypami                          w formie elektronicznej w dniu podpisania umowy. </w:t>
      </w:r>
    </w:p>
    <w:p w:rsidR="00DB7653" w:rsidRPr="00DB7653" w:rsidRDefault="00DB7653" w:rsidP="00DB7653">
      <w:pPr>
        <w:pStyle w:val="Akapitzlist"/>
        <w:numPr>
          <w:ilvl w:val="0"/>
          <w:numId w:val="53"/>
        </w:numPr>
        <w:autoSpaceDE w:val="0"/>
        <w:autoSpaceDN w:val="0"/>
        <w:adjustRightInd w:val="0"/>
        <w:spacing w:after="0" w:line="240" w:lineRule="auto"/>
        <w:ind w:left="284" w:hanging="284"/>
        <w:jc w:val="both"/>
        <w:rPr>
          <w:rFonts w:asciiTheme="minorHAnsi" w:hAnsiTheme="minorHAnsi"/>
          <w:bCs/>
          <w:color w:val="000000"/>
          <w:sz w:val="24"/>
          <w:szCs w:val="24"/>
          <w:u w:val="single"/>
        </w:rPr>
      </w:pPr>
      <w:r w:rsidRPr="00DB7653">
        <w:rPr>
          <w:sz w:val="24"/>
        </w:rPr>
        <w:t xml:space="preserve">Wykonawca będzie zobowiązany współpracować z zamawiającym na etapie realizacji zamówienia, w szczególności zobowiązany będzie konsultować wszelkie wątpliwości. </w:t>
      </w:r>
    </w:p>
    <w:p w:rsidR="00DB7653" w:rsidRPr="00DB7653" w:rsidRDefault="00DB7653" w:rsidP="00DB7653">
      <w:pPr>
        <w:pStyle w:val="Akapitzlist"/>
        <w:numPr>
          <w:ilvl w:val="0"/>
          <w:numId w:val="53"/>
        </w:numPr>
        <w:autoSpaceDE w:val="0"/>
        <w:autoSpaceDN w:val="0"/>
        <w:adjustRightInd w:val="0"/>
        <w:spacing w:after="0" w:line="240" w:lineRule="auto"/>
        <w:ind w:left="284" w:hanging="284"/>
        <w:jc w:val="both"/>
        <w:rPr>
          <w:rFonts w:asciiTheme="minorHAnsi" w:hAnsiTheme="minorHAnsi"/>
          <w:bCs/>
          <w:color w:val="000000"/>
          <w:sz w:val="24"/>
          <w:szCs w:val="24"/>
          <w:u w:val="single"/>
        </w:rPr>
      </w:pPr>
      <w:r w:rsidRPr="00DB7653">
        <w:rPr>
          <w:rFonts w:cs="Arial"/>
          <w:sz w:val="24"/>
          <w:szCs w:val="24"/>
        </w:rPr>
        <w:t>Zamawiaj</w:t>
      </w:r>
      <w:r w:rsidRPr="00DB7653">
        <w:rPr>
          <w:rFonts w:eastAsia="TimesNewRoman" w:cs="Arial"/>
          <w:sz w:val="24"/>
          <w:szCs w:val="24"/>
        </w:rPr>
        <w:t>ą</w:t>
      </w:r>
      <w:r w:rsidR="00556238">
        <w:rPr>
          <w:rFonts w:cs="Arial"/>
          <w:sz w:val="24"/>
          <w:szCs w:val="24"/>
        </w:rPr>
        <w:t xml:space="preserve">cy </w:t>
      </w:r>
      <w:r w:rsidRPr="00DB7653">
        <w:rPr>
          <w:rFonts w:eastAsia="TimesNewRoman" w:cs="Arial"/>
          <w:sz w:val="24"/>
          <w:szCs w:val="24"/>
        </w:rPr>
        <w:t>żą</w:t>
      </w:r>
      <w:r w:rsidRPr="00DB7653">
        <w:rPr>
          <w:rFonts w:cs="Arial"/>
          <w:sz w:val="24"/>
          <w:szCs w:val="24"/>
        </w:rPr>
        <w:t>da przedstawienia do akceptacji zlecanego do druku gotowego artykułu</w:t>
      </w:r>
      <w:r w:rsidR="00156BDC">
        <w:rPr>
          <w:rFonts w:cs="Arial"/>
          <w:sz w:val="24"/>
          <w:szCs w:val="24"/>
        </w:rPr>
        <w:t xml:space="preserve"> przed publikacją w gazecie. </w:t>
      </w:r>
    </w:p>
    <w:p w:rsidR="00DB7653" w:rsidRPr="00DB7653" w:rsidRDefault="00DB7653" w:rsidP="00DB7653">
      <w:pPr>
        <w:pStyle w:val="Akapitzlist"/>
        <w:numPr>
          <w:ilvl w:val="0"/>
          <w:numId w:val="53"/>
        </w:numPr>
        <w:autoSpaceDE w:val="0"/>
        <w:autoSpaceDN w:val="0"/>
        <w:adjustRightInd w:val="0"/>
        <w:spacing w:after="0" w:line="240" w:lineRule="auto"/>
        <w:ind w:left="284" w:hanging="284"/>
        <w:jc w:val="both"/>
        <w:rPr>
          <w:rFonts w:asciiTheme="minorHAnsi" w:hAnsiTheme="minorHAnsi"/>
          <w:bCs/>
          <w:color w:val="000000"/>
          <w:sz w:val="24"/>
          <w:szCs w:val="24"/>
          <w:u w:val="single"/>
        </w:rPr>
      </w:pPr>
      <w:r w:rsidRPr="00DB7653">
        <w:rPr>
          <w:b/>
          <w:sz w:val="24"/>
          <w:szCs w:val="24"/>
        </w:rPr>
        <w:t xml:space="preserve">Adres e-mail do kontaktu: </w:t>
      </w:r>
      <w:hyperlink r:id="rId9" w:history="1">
        <w:r w:rsidRPr="001F4BC3">
          <w:rPr>
            <w:rStyle w:val="Hipercze"/>
            <w:b/>
            <w:sz w:val="24"/>
            <w:szCs w:val="24"/>
          </w:rPr>
          <w:t>b.utracka@pomorskieparki.pl</w:t>
        </w:r>
      </w:hyperlink>
    </w:p>
    <w:p w:rsidR="00DB7653" w:rsidRPr="00DB7653" w:rsidRDefault="00DB7653" w:rsidP="00DB7653">
      <w:pPr>
        <w:pStyle w:val="Akapitzlist"/>
        <w:numPr>
          <w:ilvl w:val="0"/>
          <w:numId w:val="53"/>
        </w:numPr>
        <w:autoSpaceDE w:val="0"/>
        <w:autoSpaceDN w:val="0"/>
        <w:adjustRightInd w:val="0"/>
        <w:spacing w:after="0" w:line="240" w:lineRule="auto"/>
        <w:ind w:left="284" w:hanging="284"/>
        <w:jc w:val="both"/>
        <w:rPr>
          <w:rFonts w:asciiTheme="minorHAnsi" w:hAnsiTheme="minorHAnsi"/>
          <w:bCs/>
          <w:color w:val="000000"/>
          <w:sz w:val="24"/>
          <w:szCs w:val="24"/>
          <w:u w:val="single"/>
        </w:rPr>
      </w:pPr>
      <w:r w:rsidRPr="00DB7653">
        <w:rPr>
          <w:rFonts w:asciiTheme="minorHAnsi" w:hAnsiTheme="minorHAnsi"/>
          <w:sz w:val="24"/>
          <w:szCs w:val="24"/>
        </w:rPr>
        <w:t xml:space="preserve">Zamawiający wymaga od Wykonawcy dostarczenia 3 egzemplarzy </w:t>
      </w:r>
      <w:r w:rsidR="00406AAE">
        <w:rPr>
          <w:rFonts w:asciiTheme="minorHAnsi" w:hAnsiTheme="minorHAnsi"/>
          <w:sz w:val="24"/>
          <w:szCs w:val="24"/>
        </w:rPr>
        <w:t>gazet</w:t>
      </w:r>
      <w:r w:rsidR="00633220">
        <w:rPr>
          <w:rFonts w:asciiTheme="minorHAnsi" w:hAnsiTheme="minorHAnsi"/>
          <w:sz w:val="24"/>
          <w:szCs w:val="24"/>
        </w:rPr>
        <w:t>y</w:t>
      </w:r>
      <w:r w:rsidR="00406AAE">
        <w:rPr>
          <w:rFonts w:asciiTheme="minorHAnsi" w:hAnsiTheme="minorHAnsi"/>
          <w:sz w:val="24"/>
          <w:szCs w:val="24"/>
        </w:rPr>
        <w:t xml:space="preserve"> </w:t>
      </w:r>
      <w:r w:rsidR="00633220">
        <w:rPr>
          <w:rFonts w:asciiTheme="minorHAnsi" w:hAnsiTheme="minorHAnsi"/>
          <w:sz w:val="24"/>
          <w:szCs w:val="24"/>
        </w:rPr>
        <w:t xml:space="preserve">zawierającej </w:t>
      </w:r>
      <w:r w:rsidRPr="00DB7653">
        <w:rPr>
          <w:rFonts w:asciiTheme="minorHAnsi" w:hAnsiTheme="minorHAnsi"/>
          <w:sz w:val="24"/>
          <w:szCs w:val="24"/>
        </w:rPr>
        <w:t>opublikowany materiał prasowy.</w:t>
      </w:r>
    </w:p>
    <w:p w:rsidR="00540A50" w:rsidRPr="00E851F7" w:rsidRDefault="00540A50" w:rsidP="00AE221C">
      <w:pPr>
        <w:spacing w:after="0" w:line="240" w:lineRule="auto"/>
        <w:jc w:val="both"/>
        <w:rPr>
          <w:rFonts w:asciiTheme="minorHAnsi" w:hAnsiTheme="minorHAnsi" w:cs="Times New Roman"/>
          <w:b/>
          <w:color w:val="000000"/>
          <w:sz w:val="24"/>
          <w:szCs w:val="24"/>
          <w:u w:val="single"/>
          <w:lang w:eastAsia="en-US"/>
        </w:rPr>
      </w:pPr>
    </w:p>
    <w:p w:rsidR="00AE221C" w:rsidRPr="00E851F7" w:rsidRDefault="00AE221C" w:rsidP="00AE221C">
      <w:pPr>
        <w:suppressAutoHyphens w:val="0"/>
        <w:autoSpaceDE w:val="0"/>
        <w:autoSpaceDN w:val="0"/>
        <w:adjustRightInd w:val="0"/>
        <w:spacing w:after="0" w:line="240" w:lineRule="auto"/>
        <w:ind w:left="720"/>
        <w:jc w:val="center"/>
        <w:rPr>
          <w:rFonts w:asciiTheme="minorHAnsi" w:hAnsiTheme="minorHAnsi" w:cs="Times New Roman"/>
          <w:b/>
          <w:color w:val="2F5496"/>
          <w:sz w:val="24"/>
          <w:szCs w:val="24"/>
          <w:lang w:eastAsia="en-US"/>
        </w:rPr>
      </w:pPr>
      <w:r w:rsidRPr="00E851F7">
        <w:rPr>
          <w:rFonts w:asciiTheme="minorHAnsi" w:hAnsiTheme="minorHAnsi"/>
          <w:b/>
          <w:color w:val="2F5496"/>
          <w:sz w:val="24"/>
          <w:szCs w:val="24"/>
          <w:u w:val="single"/>
          <w:lang w:eastAsia="en-US"/>
        </w:rPr>
        <w:t xml:space="preserve">II CZĘŚĆ ZAMÓWIENIA </w:t>
      </w:r>
    </w:p>
    <w:p w:rsidR="00664177" w:rsidRPr="00E851F7" w:rsidRDefault="00664177" w:rsidP="00664177">
      <w:pPr>
        <w:suppressAutoHyphens w:val="0"/>
        <w:autoSpaceDE w:val="0"/>
        <w:autoSpaceDN w:val="0"/>
        <w:adjustRightInd w:val="0"/>
        <w:spacing w:after="0" w:line="240" w:lineRule="auto"/>
        <w:rPr>
          <w:rFonts w:asciiTheme="minorHAnsi" w:hAnsiTheme="minorHAnsi"/>
          <w:b/>
          <w:color w:val="2F5496"/>
          <w:sz w:val="24"/>
          <w:szCs w:val="24"/>
          <w:u w:val="single"/>
          <w:lang w:eastAsia="en-US"/>
        </w:rPr>
      </w:pPr>
      <w:r w:rsidRPr="00E851F7">
        <w:rPr>
          <w:rFonts w:asciiTheme="minorHAnsi" w:hAnsiTheme="minorHAnsi"/>
          <w:b/>
          <w:color w:val="2F5496"/>
          <w:sz w:val="24"/>
          <w:szCs w:val="24"/>
          <w:u w:val="single"/>
          <w:lang w:eastAsia="en-US"/>
        </w:rPr>
        <w:t>PUBLIKACJA MATERIAŁU PRASOWEGO W GAZECIE CODZIENNNEJ O ZA</w:t>
      </w:r>
      <w:r w:rsidR="009F6C9D">
        <w:rPr>
          <w:rFonts w:asciiTheme="minorHAnsi" w:hAnsiTheme="minorHAnsi"/>
          <w:b/>
          <w:color w:val="2F5496"/>
          <w:sz w:val="24"/>
          <w:szCs w:val="24"/>
          <w:u w:val="single"/>
          <w:lang w:eastAsia="en-US"/>
        </w:rPr>
        <w:t>SIĘGU OGÓLNOPOLSKIM, POSIADAJĄCA S</w:t>
      </w:r>
      <w:r w:rsidRPr="00E851F7">
        <w:rPr>
          <w:rFonts w:asciiTheme="minorHAnsi" w:hAnsiTheme="minorHAnsi"/>
          <w:b/>
          <w:color w:val="2F5496"/>
          <w:sz w:val="24"/>
          <w:szCs w:val="24"/>
          <w:u w:val="single"/>
          <w:lang w:eastAsia="en-US"/>
        </w:rPr>
        <w:t xml:space="preserve">TRONY TEMATYCZNE </w:t>
      </w:r>
      <w:r w:rsidR="00DB7653">
        <w:rPr>
          <w:rFonts w:asciiTheme="minorHAnsi" w:hAnsiTheme="minorHAnsi"/>
          <w:b/>
          <w:color w:val="2F5496"/>
          <w:sz w:val="24"/>
          <w:szCs w:val="24"/>
          <w:u w:val="single"/>
          <w:lang w:eastAsia="en-US"/>
        </w:rPr>
        <w:t>(WKŁADKĘ</w:t>
      </w:r>
      <w:r w:rsidR="009F6C9D">
        <w:rPr>
          <w:rFonts w:asciiTheme="minorHAnsi" w:hAnsiTheme="minorHAnsi"/>
          <w:b/>
          <w:color w:val="2F5496"/>
          <w:sz w:val="24"/>
          <w:szCs w:val="24"/>
          <w:u w:val="single"/>
          <w:lang w:eastAsia="en-US"/>
        </w:rPr>
        <w:t xml:space="preserve"> REGIONALNĄ</w:t>
      </w:r>
      <w:r w:rsidR="00DB7653">
        <w:rPr>
          <w:rFonts w:asciiTheme="minorHAnsi" w:hAnsiTheme="minorHAnsi"/>
          <w:b/>
          <w:color w:val="2F5496"/>
          <w:sz w:val="24"/>
          <w:szCs w:val="24"/>
          <w:u w:val="single"/>
          <w:lang w:eastAsia="en-US"/>
        </w:rPr>
        <w:t xml:space="preserve">) </w:t>
      </w:r>
      <w:r w:rsidR="009F6C9D">
        <w:rPr>
          <w:rFonts w:asciiTheme="minorHAnsi" w:hAnsiTheme="minorHAnsi"/>
          <w:b/>
          <w:color w:val="2F5496"/>
          <w:sz w:val="24"/>
          <w:szCs w:val="24"/>
          <w:u w:val="single"/>
          <w:lang w:eastAsia="en-US"/>
        </w:rPr>
        <w:t xml:space="preserve">DOTYCZĄCĄ </w:t>
      </w:r>
      <w:r w:rsidRPr="00E851F7">
        <w:rPr>
          <w:rFonts w:asciiTheme="minorHAnsi" w:hAnsiTheme="minorHAnsi"/>
          <w:b/>
          <w:color w:val="2F5496"/>
          <w:sz w:val="24"/>
          <w:szCs w:val="24"/>
          <w:u w:val="single"/>
          <w:lang w:eastAsia="en-US"/>
        </w:rPr>
        <w:t>WOJEWÓDZTWA POMORSKIEGO</w:t>
      </w:r>
    </w:p>
    <w:p w:rsidR="008D25BA" w:rsidRPr="00E851F7" w:rsidRDefault="008D25BA" w:rsidP="008D25BA">
      <w:pPr>
        <w:suppressAutoHyphens w:val="0"/>
        <w:spacing w:after="0" w:line="240" w:lineRule="auto"/>
        <w:ind w:right="14"/>
        <w:jc w:val="both"/>
        <w:rPr>
          <w:rFonts w:asciiTheme="minorHAnsi" w:hAnsiTheme="minorHAnsi" w:cs="Times New Roman"/>
          <w:sz w:val="24"/>
          <w:szCs w:val="24"/>
          <w:lang w:eastAsia="en-US"/>
        </w:rPr>
      </w:pPr>
    </w:p>
    <w:p w:rsidR="008D25BA" w:rsidRPr="009F6C9D" w:rsidRDefault="008D25BA" w:rsidP="008D25BA">
      <w:pPr>
        <w:suppressAutoHyphens w:val="0"/>
        <w:spacing w:after="0" w:line="240" w:lineRule="auto"/>
        <w:ind w:right="14"/>
        <w:jc w:val="both"/>
        <w:rPr>
          <w:rFonts w:asciiTheme="minorHAnsi" w:hAnsiTheme="minorHAnsi" w:cs="Times New Roman"/>
          <w:b/>
          <w:sz w:val="24"/>
          <w:szCs w:val="24"/>
          <w:u w:val="single"/>
          <w:lang w:eastAsia="en-US"/>
        </w:rPr>
      </w:pPr>
      <w:r w:rsidRPr="009F6C9D">
        <w:rPr>
          <w:rFonts w:asciiTheme="minorHAnsi" w:hAnsiTheme="minorHAnsi" w:cs="Times New Roman"/>
          <w:b/>
          <w:sz w:val="24"/>
          <w:szCs w:val="24"/>
          <w:u w:val="single"/>
          <w:lang w:eastAsia="en-US"/>
        </w:rPr>
        <w:t>Do zadań Wykonawcy należy</w:t>
      </w:r>
      <w:r w:rsidR="009F6C9D">
        <w:rPr>
          <w:rFonts w:asciiTheme="minorHAnsi" w:hAnsiTheme="minorHAnsi" w:cs="Times New Roman"/>
          <w:b/>
          <w:sz w:val="24"/>
          <w:szCs w:val="24"/>
          <w:u w:val="single"/>
          <w:lang w:eastAsia="en-US"/>
        </w:rPr>
        <w:t>:</w:t>
      </w:r>
      <w:r w:rsidRPr="009F6C9D">
        <w:rPr>
          <w:rFonts w:asciiTheme="minorHAnsi" w:hAnsiTheme="minorHAnsi" w:cs="Times New Roman"/>
          <w:b/>
          <w:sz w:val="24"/>
          <w:szCs w:val="24"/>
          <w:u w:val="single"/>
          <w:lang w:eastAsia="en-US"/>
        </w:rPr>
        <w:t xml:space="preserve"> </w:t>
      </w:r>
    </w:p>
    <w:p w:rsidR="008D25BA" w:rsidRPr="00DB7653" w:rsidRDefault="008D25BA" w:rsidP="008D25BA">
      <w:pPr>
        <w:suppressAutoHyphens w:val="0"/>
        <w:spacing w:after="0" w:line="240" w:lineRule="auto"/>
        <w:ind w:right="14"/>
        <w:jc w:val="both"/>
        <w:rPr>
          <w:rFonts w:asciiTheme="minorHAnsi" w:hAnsiTheme="minorHAnsi" w:cs="Times New Roman"/>
          <w:b/>
          <w:sz w:val="24"/>
          <w:szCs w:val="24"/>
          <w:lang w:eastAsia="en-US"/>
        </w:rPr>
      </w:pPr>
      <w:r w:rsidRPr="00DB7653">
        <w:rPr>
          <w:rFonts w:asciiTheme="minorHAnsi" w:hAnsiTheme="minorHAnsi" w:cs="Times New Roman"/>
          <w:b/>
          <w:sz w:val="24"/>
          <w:szCs w:val="24"/>
          <w:lang w:eastAsia="en-US"/>
        </w:rPr>
        <w:t>Zaprojektowanie, skład i publikacja materiału prasowego w gazecie codziennej zgodnie z następującą specyfikacją techniczną:</w:t>
      </w:r>
    </w:p>
    <w:p w:rsidR="008D25BA" w:rsidRPr="00E851F7" w:rsidRDefault="008D25BA" w:rsidP="008D25BA">
      <w:pPr>
        <w:tabs>
          <w:tab w:val="left" w:pos="284"/>
        </w:tabs>
        <w:suppressAutoHyphens w:val="0"/>
        <w:spacing w:after="0" w:line="240" w:lineRule="auto"/>
        <w:ind w:right="14"/>
        <w:jc w:val="both"/>
        <w:rPr>
          <w:rFonts w:asciiTheme="minorHAnsi" w:hAnsiTheme="minorHAnsi" w:cs="Times New Roman"/>
          <w:sz w:val="24"/>
          <w:szCs w:val="24"/>
          <w:lang w:eastAsia="en-US"/>
        </w:rPr>
      </w:pPr>
      <w:r w:rsidRPr="00E851F7">
        <w:rPr>
          <w:rFonts w:asciiTheme="minorHAnsi" w:hAnsiTheme="minorHAnsi" w:cs="Times New Roman"/>
          <w:sz w:val="24"/>
          <w:szCs w:val="24"/>
          <w:lang w:eastAsia="en-US"/>
        </w:rPr>
        <w:t>1.</w:t>
      </w:r>
      <w:r w:rsidRPr="00E851F7">
        <w:rPr>
          <w:rFonts w:asciiTheme="minorHAnsi" w:hAnsiTheme="minorHAnsi" w:cs="Times New Roman"/>
          <w:sz w:val="24"/>
          <w:szCs w:val="24"/>
          <w:lang w:eastAsia="en-US"/>
        </w:rPr>
        <w:tab/>
        <w:t>Format: cała strona redakcyjna,</w:t>
      </w:r>
    </w:p>
    <w:p w:rsidR="008D25BA" w:rsidRDefault="008D25BA" w:rsidP="008D25BA">
      <w:pPr>
        <w:tabs>
          <w:tab w:val="left" w:pos="284"/>
        </w:tabs>
        <w:suppressAutoHyphens w:val="0"/>
        <w:spacing w:after="0" w:line="240" w:lineRule="auto"/>
        <w:ind w:right="14"/>
        <w:jc w:val="both"/>
        <w:rPr>
          <w:rFonts w:asciiTheme="minorHAnsi" w:hAnsiTheme="minorHAnsi" w:cs="Times New Roman"/>
          <w:sz w:val="24"/>
          <w:szCs w:val="24"/>
          <w:lang w:eastAsia="en-US"/>
        </w:rPr>
      </w:pPr>
      <w:r w:rsidRPr="00E851F7">
        <w:rPr>
          <w:rFonts w:asciiTheme="minorHAnsi" w:hAnsiTheme="minorHAnsi" w:cs="Times New Roman"/>
          <w:sz w:val="24"/>
          <w:szCs w:val="24"/>
          <w:lang w:eastAsia="en-US"/>
        </w:rPr>
        <w:t>2.</w:t>
      </w:r>
      <w:r w:rsidR="00DB7653">
        <w:rPr>
          <w:rFonts w:asciiTheme="minorHAnsi" w:hAnsiTheme="minorHAnsi" w:cs="Times New Roman"/>
          <w:sz w:val="24"/>
          <w:szCs w:val="24"/>
          <w:lang w:eastAsia="en-US"/>
        </w:rPr>
        <w:tab/>
        <w:t>Lokaliza</w:t>
      </w:r>
      <w:r w:rsidR="009F6C9D">
        <w:rPr>
          <w:rFonts w:asciiTheme="minorHAnsi" w:hAnsiTheme="minorHAnsi" w:cs="Times New Roman"/>
          <w:sz w:val="24"/>
          <w:szCs w:val="24"/>
          <w:lang w:eastAsia="en-US"/>
        </w:rPr>
        <w:t>cja: strona redakcyjna (wkładki regionalnej</w:t>
      </w:r>
      <w:r w:rsidR="00DB7653">
        <w:rPr>
          <w:rFonts w:asciiTheme="minorHAnsi" w:hAnsiTheme="minorHAnsi" w:cs="Times New Roman"/>
          <w:sz w:val="24"/>
          <w:szCs w:val="24"/>
          <w:lang w:eastAsia="en-US"/>
        </w:rPr>
        <w:t xml:space="preserve">), </w:t>
      </w:r>
    </w:p>
    <w:p w:rsidR="00236594" w:rsidRDefault="00236594" w:rsidP="008D25BA">
      <w:pPr>
        <w:tabs>
          <w:tab w:val="left" w:pos="284"/>
        </w:tabs>
        <w:suppressAutoHyphens w:val="0"/>
        <w:spacing w:after="0" w:line="240" w:lineRule="auto"/>
        <w:ind w:right="14"/>
        <w:jc w:val="both"/>
        <w:rPr>
          <w:rFonts w:asciiTheme="minorHAnsi" w:hAnsiTheme="minorHAnsi" w:cs="Times New Roman"/>
          <w:sz w:val="24"/>
          <w:szCs w:val="24"/>
          <w:lang w:eastAsia="en-US"/>
        </w:rPr>
      </w:pPr>
      <w:r w:rsidRPr="00236594">
        <w:rPr>
          <w:rFonts w:asciiTheme="minorHAnsi" w:hAnsiTheme="minorHAnsi" w:cs="Times New Roman"/>
          <w:sz w:val="24"/>
          <w:szCs w:val="24"/>
          <w:lang w:eastAsia="en-US"/>
        </w:rPr>
        <w:t>3.</w:t>
      </w:r>
      <w:r w:rsidRPr="00236594">
        <w:rPr>
          <w:rFonts w:asciiTheme="minorHAnsi" w:hAnsiTheme="minorHAnsi" w:cs="Times New Roman"/>
          <w:sz w:val="24"/>
          <w:szCs w:val="24"/>
          <w:lang w:eastAsia="en-US"/>
        </w:rPr>
        <w:tab/>
        <w:t>Z</w:t>
      </w:r>
      <w:r w:rsidR="00E36E38">
        <w:rPr>
          <w:rFonts w:asciiTheme="minorHAnsi" w:hAnsiTheme="minorHAnsi" w:cs="Times New Roman"/>
          <w:sz w:val="24"/>
          <w:szCs w:val="24"/>
          <w:lang w:eastAsia="en-US"/>
        </w:rPr>
        <w:t>amawiający wymaga, aby artykuł był publikowany</w:t>
      </w:r>
      <w:r w:rsidRPr="00236594">
        <w:rPr>
          <w:rFonts w:asciiTheme="minorHAnsi" w:hAnsiTheme="minorHAnsi" w:cs="Times New Roman"/>
          <w:sz w:val="24"/>
          <w:szCs w:val="24"/>
          <w:lang w:eastAsia="en-US"/>
        </w:rPr>
        <w:t xml:space="preserve"> w pełnym kolorze.</w:t>
      </w:r>
    </w:p>
    <w:p w:rsidR="00540A50" w:rsidRDefault="00236594" w:rsidP="008D25BA">
      <w:pPr>
        <w:tabs>
          <w:tab w:val="left" w:pos="284"/>
        </w:tabs>
        <w:suppressAutoHyphens w:val="0"/>
        <w:spacing w:after="0" w:line="240" w:lineRule="auto"/>
        <w:ind w:right="14"/>
        <w:jc w:val="both"/>
        <w:rPr>
          <w:rFonts w:asciiTheme="minorHAnsi" w:hAnsiTheme="minorHAnsi" w:cs="Times New Roman"/>
          <w:sz w:val="24"/>
          <w:szCs w:val="24"/>
          <w:lang w:eastAsia="en-US"/>
        </w:rPr>
      </w:pPr>
      <w:r>
        <w:rPr>
          <w:rFonts w:asciiTheme="minorHAnsi" w:hAnsiTheme="minorHAnsi" w:cs="Times New Roman"/>
          <w:sz w:val="24"/>
          <w:szCs w:val="24"/>
          <w:lang w:eastAsia="en-US"/>
        </w:rPr>
        <w:t xml:space="preserve">4. </w:t>
      </w:r>
      <w:r w:rsidR="008D25BA" w:rsidRPr="009F6C9D">
        <w:rPr>
          <w:rFonts w:asciiTheme="minorHAnsi" w:hAnsiTheme="minorHAnsi" w:cs="Times New Roman"/>
          <w:b/>
          <w:sz w:val="24"/>
          <w:szCs w:val="24"/>
          <w:lang w:eastAsia="en-US"/>
        </w:rPr>
        <w:t>Publikacja jednorazowa</w:t>
      </w:r>
      <w:r w:rsidR="008D25BA" w:rsidRPr="00E851F7">
        <w:rPr>
          <w:rFonts w:asciiTheme="minorHAnsi" w:hAnsiTheme="minorHAnsi" w:cs="Times New Roman"/>
          <w:sz w:val="24"/>
          <w:szCs w:val="24"/>
          <w:lang w:eastAsia="en-US"/>
        </w:rPr>
        <w:t xml:space="preserve"> w okresie pomiędzy od 22  do 29 kwietnia 2016 r. w dniu </w:t>
      </w:r>
      <w:r w:rsidR="00540A50">
        <w:rPr>
          <w:rFonts w:asciiTheme="minorHAnsi" w:hAnsiTheme="minorHAnsi" w:cs="Times New Roman"/>
          <w:sz w:val="24"/>
          <w:szCs w:val="24"/>
          <w:lang w:eastAsia="en-US"/>
        </w:rPr>
        <w:t xml:space="preserve">   </w:t>
      </w:r>
    </w:p>
    <w:p w:rsidR="00397F99" w:rsidRDefault="00540A50" w:rsidP="00236594">
      <w:pPr>
        <w:tabs>
          <w:tab w:val="left" w:pos="284"/>
        </w:tabs>
        <w:suppressAutoHyphens w:val="0"/>
        <w:spacing w:after="0" w:line="240" w:lineRule="auto"/>
        <w:ind w:right="14"/>
        <w:jc w:val="both"/>
        <w:rPr>
          <w:rFonts w:asciiTheme="minorHAnsi" w:hAnsiTheme="minorHAnsi" w:cs="Times New Roman"/>
          <w:sz w:val="24"/>
          <w:szCs w:val="24"/>
          <w:lang w:eastAsia="en-US"/>
        </w:rPr>
      </w:pPr>
      <w:r>
        <w:rPr>
          <w:rFonts w:asciiTheme="minorHAnsi" w:hAnsiTheme="minorHAnsi" w:cs="Times New Roman"/>
          <w:sz w:val="24"/>
          <w:szCs w:val="24"/>
          <w:lang w:eastAsia="en-US"/>
        </w:rPr>
        <w:t xml:space="preserve">     </w:t>
      </w:r>
      <w:r w:rsidR="00EF4A23">
        <w:rPr>
          <w:rFonts w:asciiTheme="minorHAnsi" w:hAnsiTheme="minorHAnsi" w:cs="Times New Roman"/>
          <w:sz w:val="24"/>
          <w:szCs w:val="24"/>
          <w:lang w:eastAsia="en-US"/>
        </w:rPr>
        <w:t xml:space="preserve">roboczym.  </w:t>
      </w:r>
    </w:p>
    <w:p w:rsidR="00397F99" w:rsidRDefault="00397F99" w:rsidP="00236594">
      <w:pPr>
        <w:tabs>
          <w:tab w:val="left" w:pos="284"/>
        </w:tabs>
        <w:suppressAutoHyphens w:val="0"/>
        <w:spacing w:after="0" w:line="240" w:lineRule="auto"/>
        <w:ind w:right="14"/>
        <w:jc w:val="both"/>
        <w:rPr>
          <w:rFonts w:asciiTheme="minorHAnsi" w:hAnsiTheme="minorHAnsi" w:cs="Times New Roman"/>
          <w:sz w:val="24"/>
          <w:szCs w:val="24"/>
          <w:lang w:eastAsia="en-US"/>
        </w:rPr>
      </w:pPr>
    </w:p>
    <w:p w:rsidR="00397F99" w:rsidRDefault="00397F99" w:rsidP="00397F99">
      <w:pPr>
        <w:suppressAutoHyphens w:val="0"/>
        <w:spacing w:after="0" w:line="240" w:lineRule="auto"/>
        <w:ind w:left="284" w:right="16"/>
        <w:contextualSpacing/>
        <w:jc w:val="both"/>
        <w:rPr>
          <w:rFonts w:asciiTheme="minorHAnsi" w:hAnsiTheme="minorHAnsi" w:cs="Times New Roman"/>
          <w:b/>
          <w:sz w:val="24"/>
          <w:szCs w:val="24"/>
          <w:lang w:eastAsia="en-US"/>
        </w:rPr>
      </w:pPr>
      <w:r>
        <w:rPr>
          <w:rFonts w:asciiTheme="minorHAnsi" w:hAnsiTheme="minorHAnsi" w:cs="Times New Roman"/>
          <w:b/>
          <w:sz w:val="24"/>
          <w:szCs w:val="24"/>
          <w:lang w:eastAsia="en-US"/>
        </w:rPr>
        <w:t xml:space="preserve">UWAGA !! </w:t>
      </w:r>
    </w:p>
    <w:p w:rsidR="00397F99" w:rsidRDefault="00397F99" w:rsidP="00397F99">
      <w:pPr>
        <w:suppressAutoHyphens w:val="0"/>
        <w:spacing w:after="0" w:line="240" w:lineRule="auto"/>
        <w:ind w:left="284" w:right="16"/>
        <w:contextualSpacing/>
        <w:jc w:val="both"/>
        <w:rPr>
          <w:rFonts w:asciiTheme="minorHAnsi" w:hAnsiTheme="minorHAnsi" w:cs="Times New Roman"/>
          <w:b/>
          <w:sz w:val="24"/>
          <w:szCs w:val="24"/>
          <w:lang w:eastAsia="en-US"/>
        </w:rPr>
      </w:pPr>
      <w:r>
        <w:rPr>
          <w:rFonts w:asciiTheme="minorHAnsi" w:hAnsiTheme="minorHAnsi" w:cs="Times New Roman"/>
          <w:b/>
          <w:sz w:val="24"/>
          <w:szCs w:val="24"/>
          <w:lang w:eastAsia="en-US"/>
        </w:rPr>
        <w:t xml:space="preserve">Publikacja materiału prasowego w dniu 22.04.2016r. lub w dniu 29.04.2016r. uzyska dodatkowe punkty przy ocenie oferty. </w:t>
      </w:r>
    </w:p>
    <w:p w:rsidR="00397F99" w:rsidRDefault="00397F99" w:rsidP="00236594">
      <w:pPr>
        <w:tabs>
          <w:tab w:val="left" w:pos="284"/>
        </w:tabs>
        <w:suppressAutoHyphens w:val="0"/>
        <w:spacing w:after="0" w:line="240" w:lineRule="auto"/>
        <w:ind w:right="14"/>
        <w:jc w:val="both"/>
        <w:rPr>
          <w:rFonts w:asciiTheme="minorHAnsi" w:hAnsiTheme="minorHAnsi" w:cs="Times New Roman"/>
          <w:sz w:val="24"/>
          <w:szCs w:val="24"/>
          <w:lang w:eastAsia="en-US"/>
        </w:rPr>
      </w:pPr>
    </w:p>
    <w:p w:rsidR="00236594" w:rsidRDefault="00236594" w:rsidP="00236594">
      <w:pPr>
        <w:tabs>
          <w:tab w:val="left" w:pos="284"/>
        </w:tabs>
        <w:suppressAutoHyphens w:val="0"/>
        <w:spacing w:after="0" w:line="240" w:lineRule="auto"/>
        <w:ind w:right="14"/>
        <w:jc w:val="both"/>
        <w:rPr>
          <w:rFonts w:asciiTheme="minorHAnsi" w:hAnsiTheme="minorHAnsi"/>
          <w:sz w:val="24"/>
          <w:szCs w:val="24"/>
        </w:rPr>
      </w:pPr>
      <w:r>
        <w:rPr>
          <w:rFonts w:asciiTheme="minorHAnsi" w:hAnsiTheme="minorHAnsi" w:cs="Times New Roman"/>
          <w:sz w:val="24"/>
          <w:szCs w:val="24"/>
          <w:lang w:eastAsia="en-US"/>
        </w:rPr>
        <w:t xml:space="preserve">5. </w:t>
      </w:r>
      <w:r w:rsidR="008D25BA" w:rsidRPr="00540A50">
        <w:rPr>
          <w:rFonts w:asciiTheme="minorHAnsi" w:hAnsiTheme="minorHAnsi"/>
          <w:sz w:val="24"/>
          <w:szCs w:val="24"/>
        </w:rPr>
        <w:t>Z</w:t>
      </w:r>
      <w:r w:rsidR="00E36E38">
        <w:rPr>
          <w:rFonts w:asciiTheme="minorHAnsi" w:hAnsiTheme="minorHAnsi"/>
          <w:sz w:val="24"/>
          <w:szCs w:val="24"/>
        </w:rPr>
        <w:t>amawiający wymaga, aby dziennik</w:t>
      </w:r>
      <w:r w:rsidR="008D25BA" w:rsidRPr="00540A50">
        <w:rPr>
          <w:rFonts w:asciiTheme="minorHAnsi" w:hAnsiTheme="minorHAnsi"/>
          <w:sz w:val="24"/>
          <w:szCs w:val="24"/>
        </w:rPr>
        <w:t>, w którym będzie publikowany materiał, spełniał</w:t>
      </w:r>
      <w:r w:rsidR="00664177" w:rsidRPr="00540A50">
        <w:rPr>
          <w:rFonts w:asciiTheme="minorHAnsi" w:hAnsiTheme="minorHAnsi"/>
          <w:sz w:val="24"/>
          <w:szCs w:val="24"/>
        </w:rPr>
        <w:t xml:space="preserve"> </w:t>
      </w:r>
    </w:p>
    <w:p w:rsidR="00236594" w:rsidRPr="009F6C9D" w:rsidRDefault="00236594" w:rsidP="00236594">
      <w:pPr>
        <w:tabs>
          <w:tab w:val="left" w:pos="284"/>
        </w:tabs>
        <w:suppressAutoHyphens w:val="0"/>
        <w:spacing w:after="0" w:line="240" w:lineRule="auto"/>
        <w:ind w:right="14"/>
        <w:jc w:val="both"/>
        <w:rPr>
          <w:rFonts w:asciiTheme="minorHAnsi" w:hAnsiTheme="minorHAnsi"/>
          <w:b/>
          <w:sz w:val="24"/>
          <w:szCs w:val="24"/>
          <w:u w:val="single"/>
        </w:rPr>
      </w:pPr>
      <w:r>
        <w:rPr>
          <w:rFonts w:asciiTheme="minorHAnsi" w:hAnsiTheme="minorHAnsi"/>
          <w:sz w:val="24"/>
          <w:szCs w:val="24"/>
        </w:rPr>
        <w:t xml:space="preserve">    </w:t>
      </w:r>
      <w:r w:rsidR="00664177" w:rsidRPr="00540A50">
        <w:rPr>
          <w:rFonts w:asciiTheme="minorHAnsi" w:hAnsiTheme="minorHAnsi"/>
          <w:sz w:val="24"/>
          <w:szCs w:val="24"/>
        </w:rPr>
        <w:t xml:space="preserve">następujące wymagania: </w:t>
      </w:r>
      <w:r w:rsidR="00664177" w:rsidRPr="009F6C9D">
        <w:rPr>
          <w:rFonts w:asciiTheme="minorHAnsi" w:hAnsiTheme="minorHAnsi"/>
          <w:b/>
          <w:sz w:val="24"/>
          <w:szCs w:val="24"/>
          <w:u w:val="single"/>
        </w:rPr>
        <w:t xml:space="preserve">zasięg </w:t>
      </w:r>
      <w:r w:rsidR="008D25BA" w:rsidRPr="009F6C9D">
        <w:rPr>
          <w:rFonts w:asciiTheme="minorHAnsi" w:hAnsiTheme="minorHAnsi"/>
          <w:b/>
          <w:sz w:val="24"/>
          <w:szCs w:val="24"/>
          <w:u w:val="single"/>
        </w:rPr>
        <w:t>ogólnopolski</w:t>
      </w:r>
      <w:r w:rsidR="009F6C9D">
        <w:rPr>
          <w:rFonts w:asciiTheme="minorHAnsi" w:hAnsiTheme="minorHAnsi"/>
          <w:b/>
          <w:sz w:val="24"/>
          <w:szCs w:val="24"/>
          <w:u w:val="single"/>
        </w:rPr>
        <w:t>,</w:t>
      </w:r>
      <w:r w:rsidR="008D25BA" w:rsidRPr="009F6C9D">
        <w:rPr>
          <w:rFonts w:asciiTheme="minorHAnsi" w:hAnsiTheme="minorHAnsi"/>
          <w:b/>
          <w:sz w:val="24"/>
          <w:szCs w:val="24"/>
          <w:u w:val="single"/>
        </w:rPr>
        <w:t xml:space="preserve"> posiadający strony tematyczne </w:t>
      </w:r>
      <w:r w:rsidRPr="009F6C9D">
        <w:rPr>
          <w:rFonts w:asciiTheme="minorHAnsi" w:hAnsiTheme="minorHAnsi"/>
          <w:b/>
          <w:sz w:val="24"/>
          <w:szCs w:val="24"/>
          <w:u w:val="single"/>
        </w:rPr>
        <w:t xml:space="preserve">(wkładkę </w:t>
      </w:r>
    </w:p>
    <w:p w:rsidR="008D25BA" w:rsidRPr="00540A50" w:rsidRDefault="00236594" w:rsidP="00236594">
      <w:pPr>
        <w:tabs>
          <w:tab w:val="left" w:pos="284"/>
        </w:tabs>
        <w:suppressAutoHyphens w:val="0"/>
        <w:spacing w:after="0" w:line="240" w:lineRule="auto"/>
        <w:ind w:right="14"/>
        <w:jc w:val="both"/>
        <w:rPr>
          <w:rFonts w:asciiTheme="minorHAnsi" w:hAnsiTheme="minorHAnsi"/>
          <w:b/>
          <w:sz w:val="24"/>
          <w:szCs w:val="24"/>
        </w:rPr>
      </w:pPr>
      <w:r w:rsidRPr="009F6C9D">
        <w:rPr>
          <w:rFonts w:asciiTheme="minorHAnsi" w:hAnsiTheme="minorHAnsi"/>
          <w:b/>
          <w:sz w:val="24"/>
          <w:szCs w:val="24"/>
        </w:rPr>
        <w:t xml:space="preserve">     </w:t>
      </w:r>
      <w:r w:rsidR="009F6C9D">
        <w:rPr>
          <w:rFonts w:asciiTheme="minorHAnsi" w:hAnsiTheme="minorHAnsi"/>
          <w:b/>
          <w:sz w:val="24"/>
          <w:szCs w:val="24"/>
          <w:u w:val="single"/>
        </w:rPr>
        <w:t xml:space="preserve">regionalną) </w:t>
      </w:r>
      <w:r w:rsidRPr="009F6C9D">
        <w:rPr>
          <w:rFonts w:asciiTheme="minorHAnsi" w:hAnsiTheme="minorHAnsi"/>
          <w:b/>
          <w:sz w:val="24"/>
          <w:szCs w:val="24"/>
          <w:u w:val="single"/>
        </w:rPr>
        <w:t xml:space="preserve">dotyczącą </w:t>
      </w:r>
      <w:r w:rsidR="008D25BA" w:rsidRPr="009F6C9D">
        <w:rPr>
          <w:rFonts w:asciiTheme="minorHAnsi" w:hAnsiTheme="minorHAnsi"/>
          <w:b/>
          <w:sz w:val="24"/>
          <w:szCs w:val="24"/>
          <w:u w:val="single"/>
        </w:rPr>
        <w:t>województwa pomorskiego</w:t>
      </w:r>
      <w:r w:rsidR="008D25BA" w:rsidRPr="00540A50">
        <w:rPr>
          <w:rFonts w:asciiTheme="minorHAnsi" w:hAnsiTheme="minorHAnsi"/>
          <w:b/>
          <w:sz w:val="24"/>
          <w:szCs w:val="24"/>
        </w:rPr>
        <w:t>.</w:t>
      </w:r>
    </w:p>
    <w:p w:rsidR="009F6C9D" w:rsidRDefault="008D25BA" w:rsidP="009F6C9D">
      <w:pPr>
        <w:pStyle w:val="Akapitzlist"/>
        <w:numPr>
          <w:ilvl w:val="0"/>
          <w:numId w:val="56"/>
        </w:numPr>
        <w:spacing w:after="0" w:line="240" w:lineRule="auto"/>
        <w:ind w:left="284" w:right="14" w:hanging="284"/>
        <w:jc w:val="both"/>
        <w:rPr>
          <w:rFonts w:asciiTheme="minorHAnsi" w:hAnsiTheme="minorHAnsi"/>
          <w:sz w:val="24"/>
          <w:szCs w:val="24"/>
        </w:rPr>
      </w:pPr>
      <w:r w:rsidRPr="00236594">
        <w:rPr>
          <w:rFonts w:asciiTheme="minorHAnsi" w:hAnsiTheme="minorHAnsi"/>
          <w:sz w:val="24"/>
          <w:szCs w:val="24"/>
        </w:rPr>
        <w:t xml:space="preserve">Zamawiający dostarczy wykonawcy treść artykułu wraz ze zdjęciami i logotypami w formie elektronicznej w dniu podpisania umowy. </w:t>
      </w:r>
    </w:p>
    <w:p w:rsidR="009F6C9D" w:rsidRPr="009F6C9D" w:rsidRDefault="009F6C9D" w:rsidP="009F6C9D">
      <w:pPr>
        <w:pStyle w:val="Akapitzlist"/>
        <w:numPr>
          <w:ilvl w:val="0"/>
          <w:numId w:val="56"/>
        </w:numPr>
        <w:spacing w:after="0" w:line="240" w:lineRule="auto"/>
        <w:ind w:left="284" w:right="14" w:hanging="284"/>
        <w:jc w:val="both"/>
        <w:rPr>
          <w:rFonts w:asciiTheme="minorHAnsi" w:hAnsiTheme="minorHAnsi"/>
          <w:sz w:val="24"/>
          <w:szCs w:val="24"/>
        </w:rPr>
      </w:pPr>
      <w:r w:rsidRPr="009F6C9D">
        <w:rPr>
          <w:rFonts w:asciiTheme="minorHAnsi" w:hAnsiTheme="minorHAnsi"/>
          <w:sz w:val="24"/>
          <w:szCs w:val="24"/>
        </w:rPr>
        <w:t xml:space="preserve">Wykonawca będzie zobowiązany współpracować z zamawiającym na etapie realizacji zamówienia, w szczególności zobowiązany będzie konsultować wszelkie wątpliwości. </w:t>
      </w:r>
    </w:p>
    <w:p w:rsidR="009F6C9D" w:rsidRPr="009F6C9D" w:rsidRDefault="00556238" w:rsidP="009F6C9D">
      <w:pPr>
        <w:pStyle w:val="Akapitzlist"/>
        <w:numPr>
          <w:ilvl w:val="0"/>
          <w:numId w:val="56"/>
        </w:numPr>
        <w:spacing w:after="0" w:line="240" w:lineRule="auto"/>
        <w:ind w:left="284" w:right="14" w:hanging="284"/>
        <w:jc w:val="both"/>
        <w:rPr>
          <w:rFonts w:asciiTheme="minorHAnsi" w:hAnsiTheme="minorHAnsi"/>
          <w:sz w:val="24"/>
          <w:szCs w:val="24"/>
        </w:rPr>
      </w:pPr>
      <w:r>
        <w:rPr>
          <w:rFonts w:asciiTheme="minorHAnsi" w:hAnsiTheme="minorHAnsi"/>
          <w:sz w:val="24"/>
          <w:szCs w:val="24"/>
        </w:rPr>
        <w:t xml:space="preserve">Zamawiający </w:t>
      </w:r>
      <w:r w:rsidR="009F6C9D" w:rsidRPr="009F6C9D">
        <w:rPr>
          <w:rFonts w:asciiTheme="minorHAnsi" w:hAnsiTheme="minorHAnsi"/>
          <w:sz w:val="24"/>
          <w:szCs w:val="24"/>
        </w:rPr>
        <w:t>żąda przedstawienia do akceptacji zlecanego do druku gotowego artykuł</w:t>
      </w:r>
      <w:r w:rsidR="00156BDC">
        <w:rPr>
          <w:rFonts w:asciiTheme="minorHAnsi" w:hAnsiTheme="minorHAnsi"/>
          <w:sz w:val="24"/>
          <w:szCs w:val="24"/>
        </w:rPr>
        <w:t>u przed publikacją w gazecie</w:t>
      </w:r>
      <w:r w:rsidR="009F6C9D" w:rsidRPr="009F6C9D">
        <w:rPr>
          <w:rFonts w:asciiTheme="minorHAnsi" w:hAnsiTheme="minorHAnsi"/>
          <w:sz w:val="24"/>
          <w:szCs w:val="24"/>
        </w:rPr>
        <w:t>.</w:t>
      </w:r>
    </w:p>
    <w:p w:rsidR="009F6C9D" w:rsidRPr="00156BDC" w:rsidRDefault="009F6C9D" w:rsidP="009F6C9D">
      <w:pPr>
        <w:pStyle w:val="Akapitzlist"/>
        <w:numPr>
          <w:ilvl w:val="0"/>
          <w:numId w:val="56"/>
        </w:numPr>
        <w:spacing w:after="0" w:line="240" w:lineRule="auto"/>
        <w:ind w:left="284" w:right="14" w:hanging="284"/>
        <w:jc w:val="both"/>
        <w:rPr>
          <w:rFonts w:asciiTheme="minorHAnsi" w:hAnsiTheme="minorHAnsi"/>
          <w:b/>
          <w:color w:val="0070C0"/>
          <w:sz w:val="24"/>
          <w:szCs w:val="24"/>
          <w:u w:val="single"/>
        </w:rPr>
      </w:pPr>
      <w:r w:rsidRPr="009F6C9D">
        <w:rPr>
          <w:rFonts w:asciiTheme="minorHAnsi" w:hAnsiTheme="minorHAnsi"/>
          <w:b/>
          <w:sz w:val="24"/>
          <w:szCs w:val="24"/>
        </w:rPr>
        <w:lastRenderedPageBreak/>
        <w:t xml:space="preserve">Adres e-mail do kontaktu: </w:t>
      </w:r>
      <w:r w:rsidRPr="00156BDC">
        <w:rPr>
          <w:rFonts w:asciiTheme="minorHAnsi" w:hAnsiTheme="minorHAnsi"/>
          <w:b/>
          <w:color w:val="0070C0"/>
          <w:sz w:val="24"/>
          <w:szCs w:val="24"/>
          <w:u w:val="single"/>
        </w:rPr>
        <w:t>b.utracka@pomorskieparki.pl</w:t>
      </w:r>
    </w:p>
    <w:p w:rsidR="009F6C9D" w:rsidRPr="00681167" w:rsidRDefault="009F6C9D" w:rsidP="00681167">
      <w:pPr>
        <w:pStyle w:val="Akapitzlist"/>
        <w:numPr>
          <w:ilvl w:val="0"/>
          <w:numId w:val="56"/>
        </w:numPr>
        <w:spacing w:after="0" w:line="240" w:lineRule="auto"/>
        <w:ind w:left="284" w:right="14" w:hanging="284"/>
        <w:jc w:val="both"/>
        <w:rPr>
          <w:rFonts w:asciiTheme="minorHAnsi" w:hAnsiTheme="minorHAnsi"/>
          <w:sz w:val="24"/>
          <w:szCs w:val="24"/>
        </w:rPr>
      </w:pPr>
      <w:r w:rsidRPr="009F6C9D">
        <w:rPr>
          <w:rFonts w:asciiTheme="minorHAnsi" w:hAnsiTheme="minorHAnsi"/>
          <w:sz w:val="24"/>
          <w:szCs w:val="24"/>
        </w:rPr>
        <w:t>Zamawiający wymaga od Wykonawcy dostarcz</w:t>
      </w:r>
      <w:r w:rsidR="00681167">
        <w:rPr>
          <w:rFonts w:asciiTheme="minorHAnsi" w:hAnsiTheme="minorHAnsi"/>
          <w:sz w:val="24"/>
          <w:szCs w:val="24"/>
        </w:rPr>
        <w:t>enia 3 egzemplarzy gazet</w:t>
      </w:r>
      <w:r w:rsidR="00EF4A23">
        <w:rPr>
          <w:rFonts w:asciiTheme="minorHAnsi" w:hAnsiTheme="minorHAnsi"/>
          <w:sz w:val="24"/>
          <w:szCs w:val="24"/>
        </w:rPr>
        <w:t>y</w:t>
      </w:r>
      <w:r w:rsidR="00681167">
        <w:rPr>
          <w:rFonts w:asciiTheme="minorHAnsi" w:hAnsiTheme="minorHAnsi"/>
          <w:sz w:val="24"/>
          <w:szCs w:val="24"/>
        </w:rPr>
        <w:t xml:space="preserve"> zawierającej </w:t>
      </w:r>
      <w:r w:rsidRPr="00681167">
        <w:rPr>
          <w:rFonts w:asciiTheme="minorHAnsi" w:hAnsiTheme="minorHAnsi"/>
          <w:sz w:val="24"/>
          <w:szCs w:val="24"/>
        </w:rPr>
        <w:t>opublikowany materiał prasowy.</w:t>
      </w:r>
    </w:p>
    <w:p w:rsidR="00AE221C" w:rsidRPr="009F6C9D" w:rsidRDefault="00AE221C" w:rsidP="00AE221C">
      <w:pPr>
        <w:suppressAutoHyphens w:val="0"/>
        <w:spacing w:after="0" w:line="240" w:lineRule="auto"/>
        <w:ind w:right="14"/>
        <w:jc w:val="both"/>
        <w:rPr>
          <w:rFonts w:asciiTheme="minorHAnsi" w:hAnsiTheme="minorHAnsi" w:cs="Times New Roman"/>
          <w:sz w:val="24"/>
          <w:szCs w:val="24"/>
          <w:lang w:eastAsia="en-US"/>
        </w:rPr>
      </w:pPr>
    </w:p>
    <w:p w:rsidR="009F6C9D" w:rsidRDefault="009F6C9D" w:rsidP="00AE221C">
      <w:pPr>
        <w:suppressAutoHyphens w:val="0"/>
        <w:autoSpaceDE w:val="0"/>
        <w:autoSpaceDN w:val="0"/>
        <w:adjustRightInd w:val="0"/>
        <w:spacing w:after="0" w:line="240" w:lineRule="auto"/>
        <w:ind w:left="720"/>
        <w:jc w:val="center"/>
        <w:rPr>
          <w:b/>
          <w:color w:val="2F5496"/>
          <w:sz w:val="24"/>
          <w:szCs w:val="24"/>
          <w:u w:val="single"/>
          <w:lang w:eastAsia="en-US"/>
        </w:rPr>
      </w:pPr>
    </w:p>
    <w:p w:rsidR="00AE221C" w:rsidRPr="00AE221C" w:rsidRDefault="00AE221C" w:rsidP="00AE221C">
      <w:pPr>
        <w:suppressAutoHyphens w:val="0"/>
        <w:autoSpaceDE w:val="0"/>
        <w:autoSpaceDN w:val="0"/>
        <w:adjustRightInd w:val="0"/>
        <w:spacing w:after="0" w:line="240" w:lineRule="auto"/>
        <w:ind w:left="720"/>
        <w:jc w:val="center"/>
        <w:rPr>
          <w:rFonts w:cs="Times New Roman"/>
          <w:b/>
          <w:color w:val="2F5496"/>
          <w:sz w:val="24"/>
          <w:szCs w:val="24"/>
          <w:lang w:eastAsia="en-US"/>
        </w:rPr>
      </w:pPr>
      <w:r w:rsidRPr="00AE221C">
        <w:rPr>
          <w:b/>
          <w:color w:val="2F5496"/>
          <w:sz w:val="24"/>
          <w:szCs w:val="24"/>
          <w:u w:val="single"/>
          <w:lang w:eastAsia="en-US"/>
        </w:rPr>
        <w:t xml:space="preserve">III CZĘŚĆ ZAMÓWIENIA </w:t>
      </w:r>
    </w:p>
    <w:p w:rsidR="0029040A" w:rsidRPr="0029040A" w:rsidRDefault="0029040A" w:rsidP="0029040A">
      <w:pPr>
        <w:suppressAutoHyphens w:val="0"/>
        <w:spacing w:after="0" w:line="240" w:lineRule="auto"/>
        <w:ind w:right="14"/>
        <w:jc w:val="both"/>
        <w:rPr>
          <w:rFonts w:asciiTheme="minorHAnsi" w:hAnsiTheme="minorHAnsi" w:cs="Times New Roman"/>
          <w:b/>
          <w:color w:val="4472C4" w:themeColor="accent5"/>
          <w:sz w:val="24"/>
          <w:szCs w:val="24"/>
          <w:u w:val="single"/>
          <w:lang w:eastAsia="en-US"/>
        </w:rPr>
      </w:pPr>
      <w:r w:rsidRPr="0029040A">
        <w:rPr>
          <w:rFonts w:asciiTheme="minorHAnsi" w:hAnsiTheme="minorHAnsi" w:cs="Times New Roman"/>
          <w:b/>
          <w:color w:val="4472C4" w:themeColor="accent5"/>
          <w:sz w:val="24"/>
          <w:szCs w:val="24"/>
          <w:lang w:eastAsia="en-US"/>
        </w:rPr>
        <w:t xml:space="preserve">ZAPROJEKTOWANIE, DRUK I DOSTAWA </w:t>
      </w:r>
      <w:r w:rsidRPr="0029040A">
        <w:rPr>
          <w:rFonts w:cs="Times New Roman"/>
          <w:b/>
          <w:color w:val="4472C4" w:themeColor="accent5"/>
          <w:sz w:val="24"/>
          <w:szCs w:val="24"/>
          <w:lang w:eastAsia="en-US"/>
        </w:rPr>
        <w:t>10 KOMPLETÓW TABLIC</w:t>
      </w:r>
    </w:p>
    <w:p w:rsidR="0029040A" w:rsidRPr="009F6C9D" w:rsidRDefault="0029040A" w:rsidP="0029040A">
      <w:pPr>
        <w:suppressAutoHyphens w:val="0"/>
        <w:spacing w:after="0" w:line="240" w:lineRule="auto"/>
        <w:ind w:right="14"/>
        <w:jc w:val="both"/>
        <w:rPr>
          <w:rFonts w:asciiTheme="minorHAnsi" w:hAnsiTheme="minorHAnsi" w:cs="Times New Roman"/>
          <w:b/>
          <w:sz w:val="24"/>
          <w:szCs w:val="24"/>
          <w:u w:val="single"/>
          <w:lang w:eastAsia="en-US"/>
        </w:rPr>
      </w:pPr>
      <w:r w:rsidRPr="009F6C9D">
        <w:rPr>
          <w:rFonts w:asciiTheme="minorHAnsi" w:hAnsiTheme="minorHAnsi" w:cs="Times New Roman"/>
          <w:b/>
          <w:sz w:val="24"/>
          <w:szCs w:val="24"/>
          <w:u w:val="single"/>
          <w:lang w:eastAsia="en-US"/>
        </w:rPr>
        <w:t>Do zadań Wykonawcy należy</w:t>
      </w:r>
      <w:r>
        <w:rPr>
          <w:rFonts w:asciiTheme="minorHAnsi" w:hAnsiTheme="minorHAnsi" w:cs="Times New Roman"/>
          <w:b/>
          <w:sz w:val="24"/>
          <w:szCs w:val="24"/>
          <w:u w:val="single"/>
          <w:lang w:eastAsia="en-US"/>
        </w:rPr>
        <w:t>:</w:t>
      </w:r>
      <w:r w:rsidRPr="009F6C9D">
        <w:rPr>
          <w:rFonts w:asciiTheme="minorHAnsi" w:hAnsiTheme="minorHAnsi" w:cs="Times New Roman"/>
          <w:b/>
          <w:sz w:val="24"/>
          <w:szCs w:val="24"/>
          <w:u w:val="single"/>
          <w:lang w:eastAsia="en-US"/>
        </w:rPr>
        <w:t xml:space="preserve"> </w:t>
      </w:r>
    </w:p>
    <w:p w:rsidR="0029040A" w:rsidRPr="00DB7653" w:rsidRDefault="0029040A" w:rsidP="0029040A">
      <w:pPr>
        <w:spacing w:after="0" w:line="240" w:lineRule="auto"/>
        <w:jc w:val="both"/>
        <w:rPr>
          <w:rFonts w:asciiTheme="minorHAnsi" w:hAnsiTheme="minorHAnsi" w:cs="Times New Roman"/>
          <w:b/>
          <w:sz w:val="24"/>
          <w:szCs w:val="24"/>
          <w:lang w:eastAsia="en-US"/>
        </w:rPr>
      </w:pPr>
      <w:r w:rsidRPr="00DB7653">
        <w:rPr>
          <w:rFonts w:asciiTheme="minorHAnsi" w:hAnsiTheme="minorHAnsi" w:cs="Times New Roman"/>
          <w:b/>
          <w:sz w:val="24"/>
          <w:szCs w:val="24"/>
          <w:lang w:eastAsia="en-US"/>
        </w:rPr>
        <w:t>Zaprojektowanie,</w:t>
      </w:r>
      <w:r>
        <w:rPr>
          <w:rFonts w:asciiTheme="minorHAnsi" w:hAnsiTheme="minorHAnsi" w:cs="Times New Roman"/>
          <w:b/>
          <w:sz w:val="24"/>
          <w:szCs w:val="24"/>
          <w:lang w:eastAsia="en-US"/>
        </w:rPr>
        <w:t xml:space="preserve"> druk i dostawa </w:t>
      </w:r>
      <w:r w:rsidRPr="0029040A">
        <w:rPr>
          <w:rFonts w:cs="Times New Roman"/>
          <w:b/>
          <w:color w:val="000000"/>
          <w:sz w:val="24"/>
          <w:szCs w:val="24"/>
          <w:lang w:eastAsia="en-US"/>
        </w:rPr>
        <w:t xml:space="preserve">10 kompletów tablic </w:t>
      </w:r>
      <w:r w:rsidRPr="00DB7653">
        <w:rPr>
          <w:rFonts w:asciiTheme="minorHAnsi" w:hAnsiTheme="minorHAnsi" w:cs="Times New Roman"/>
          <w:b/>
          <w:sz w:val="24"/>
          <w:szCs w:val="24"/>
          <w:lang w:eastAsia="en-US"/>
        </w:rPr>
        <w:t>zgodnie z następującą specyfikacją techniczną:</w:t>
      </w:r>
    </w:p>
    <w:p w:rsidR="0028578A" w:rsidRPr="0028578A" w:rsidRDefault="00BA4164" w:rsidP="0028578A">
      <w:pPr>
        <w:spacing w:after="0" w:line="240" w:lineRule="auto"/>
        <w:jc w:val="both"/>
        <w:rPr>
          <w:rFonts w:cs="Times New Roman"/>
          <w:color w:val="000000"/>
          <w:sz w:val="24"/>
          <w:szCs w:val="24"/>
          <w:lang w:eastAsia="en-US"/>
        </w:rPr>
      </w:pPr>
      <w:r>
        <w:rPr>
          <w:rFonts w:cs="Times New Roman"/>
          <w:color w:val="000000"/>
          <w:sz w:val="24"/>
          <w:szCs w:val="24"/>
          <w:lang w:eastAsia="en-US"/>
        </w:rPr>
        <w:t xml:space="preserve">1. </w:t>
      </w:r>
      <w:r w:rsidR="0028578A" w:rsidRPr="0028578A">
        <w:rPr>
          <w:rFonts w:cs="Times New Roman"/>
          <w:color w:val="000000"/>
          <w:sz w:val="24"/>
          <w:szCs w:val="24"/>
          <w:lang w:eastAsia="en-US"/>
        </w:rPr>
        <w:t xml:space="preserve">Ilość: 10 kompletów po 5 </w:t>
      </w:r>
      <w:r>
        <w:rPr>
          <w:rFonts w:cs="Times New Roman"/>
          <w:color w:val="000000"/>
          <w:sz w:val="24"/>
          <w:szCs w:val="24"/>
          <w:lang w:eastAsia="en-US"/>
        </w:rPr>
        <w:t xml:space="preserve">sztuk </w:t>
      </w:r>
      <w:r w:rsidR="0028578A" w:rsidRPr="0028578A">
        <w:rPr>
          <w:rFonts w:cs="Times New Roman"/>
          <w:color w:val="000000"/>
          <w:sz w:val="24"/>
          <w:szCs w:val="24"/>
          <w:lang w:eastAsia="en-US"/>
        </w:rPr>
        <w:t>tablic</w:t>
      </w:r>
      <w:r>
        <w:rPr>
          <w:rFonts w:cs="Times New Roman"/>
          <w:color w:val="000000"/>
          <w:sz w:val="24"/>
          <w:szCs w:val="24"/>
          <w:lang w:eastAsia="en-US"/>
        </w:rPr>
        <w:t>;</w:t>
      </w:r>
    </w:p>
    <w:p w:rsidR="0028578A" w:rsidRPr="0028578A" w:rsidRDefault="0028578A" w:rsidP="0028578A">
      <w:pPr>
        <w:spacing w:after="0" w:line="240" w:lineRule="auto"/>
        <w:jc w:val="both"/>
        <w:rPr>
          <w:rFonts w:cs="Times New Roman"/>
          <w:color w:val="000000"/>
          <w:sz w:val="24"/>
          <w:szCs w:val="24"/>
          <w:lang w:eastAsia="en-US"/>
        </w:rPr>
      </w:pPr>
      <w:r w:rsidRPr="0028578A">
        <w:rPr>
          <w:rFonts w:cs="Times New Roman"/>
          <w:color w:val="000000"/>
          <w:sz w:val="24"/>
          <w:szCs w:val="24"/>
          <w:lang w:eastAsia="en-US"/>
        </w:rPr>
        <w:t>2.</w:t>
      </w:r>
      <w:r w:rsidR="00BA4164">
        <w:rPr>
          <w:rFonts w:cs="Times New Roman"/>
          <w:color w:val="000000"/>
          <w:sz w:val="24"/>
          <w:szCs w:val="24"/>
          <w:lang w:eastAsia="en-US"/>
        </w:rPr>
        <w:t xml:space="preserve"> </w:t>
      </w:r>
      <w:r w:rsidRPr="0028578A">
        <w:rPr>
          <w:rFonts w:cs="Times New Roman"/>
          <w:color w:val="000000"/>
          <w:sz w:val="24"/>
          <w:szCs w:val="24"/>
          <w:lang w:eastAsia="en-US"/>
        </w:rPr>
        <w:t>Format: 1000</w:t>
      </w:r>
      <w:r w:rsidR="00BA4164">
        <w:rPr>
          <w:rFonts w:cs="Times New Roman"/>
          <w:color w:val="000000"/>
          <w:sz w:val="24"/>
          <w:szCs w:val="24"/>
          <w:lang w:eastAsia="en-US"/>
        </w:rPr>
        <w:t xml:space="preserve"> </w:t>
      </w:r>
      <w:r w:rsidRPr="0028578A">
        <w:rPr>
          <w:rFonts w:cs="Times New Roman"/>
          <w:color w:val="000000"/>
          <w:sz w:val="24"/>
          <w:szCs w:val="24"/>
          <w:lang w:eastAsia="en-US"/>
        </w:rPr>
        <w:t>mm x 700</w:t>
      </w:r>
      <w:r w:rsidR="00BA4164">
        <w:rPr>
          <w:rFonts w:cs="Times New Roman"/>
          <w:color w:val="000000"/>
          <w:sz w:val="24"/>
          <w:szCs w:val="24"/>
          <w:lang w:eastAsia="en-US"/>
        </w:rPr>
        <w:t xml:space="preserve"> </w:t>
      </w:r>
      <w:r w:rsidRPr="0028578A">
        <w:rPr>
          <w:rFonts w:cs="Times New Roman"/>
          <w:color w:val="000000"/>
          <w:sz w:val="24"/>
          <w:szCs w:val="24"/>
          <w:lang w:eastAsia="en-US"/>
        </w:rPr>
        <w:t>mm</w:t>
      </w:r>
      <w:r w:rsidR="00BA4164">
        <w:rPr>
          <w:rFonts w:cs="Times New Roman"/>
          <w:color w:val="000000"/>
          <w:sz w:val="24"/>
          <w:szCs w:val="24"/>
          <w:lang w:eastAsia="en-US"/>
        </w:rPr>
        <w:t>;</w:t>
      </w:r>
    </w:p>
    <w:p w:rsidR="0028578A" w:rsidRPr="0028578A" w:rsidRDefault="0028578A" w:rsidP="0028578A">
      <w:pPr>
        <w:spacing w:after="0" w:line="240" w:lineRule="auto"/>
        <w:jc w:val="both"/>
        <w:rPr>
          <w:rFonts w:cs="Times New Roman"/>
          <w:color w:val="000000"/>
          <w:sz w:val="24"/>
          <w:szCs w:val="24"/>
          <w:lang w:eastAsia="en-US"/>
        </w:rPr>
      </w:pPr>
      <w:r w:rsidRPr="0028578A">
        <w:rPr>
          <w:rFonts w:cs="Times New Roman"/>
          <w:color w:val="000000"/>
          <w:sz w:val="24"/>
          <w:szCs w:val="24"/>
          <w:lang w:eastAsia="en-US"/>
        </w:rPr>
        <w:t>3.</w:t>
      </w:r>
      <w:r w:rsidR="00BA4164">
        <w:rPr>
          <w:rFonts w:cs="Times New Roman"/>
          <w:color w:val="000000"/>
          <w:sz w:val="24"/>
          <w:szCs w:val="24"/>
          <w:lang w:eastAsia="en-US"/>
        </w:rPr>
        <w:t xml:space="preserve"> </w:t>
      </w:r>
      <w:r w:rsidRPr="0028578A">
        <w:rPr>
          <w:rFonts w:cs="Times New Roman"/>
          <w:color w:val="000000"/>
          <w:sz w:val="24"/>
          <w:szCs w:val="24"/>
          <w:lang w:eastAsia="en-US"/>
        </w:rPr>
        <w:t xml:space="preserve">Materiał: </w:t>
      </w:r>
      <w:proofErr w:type="spellStart"/>
      <w:r w:rsidRPr="0028578A">
        <w:rPr>
          <w:rFonts w:cs="Times New Roman"/>
          <w:color w:val="000000"/>
          <w:sz w:val="24"/>
          <w:szCs w:val="24"/>
          <w:lang w:eastAsia="en-US"/>
        </w:rPr>
        <w:t>Alupanel</w:t>
      </w:r>
      <w:proofErr w:type="spellEnd"/>
      <w:r w:rsidRPr="0028578A">
        <w:rPr>
          <w:rFonts w:cs="Times New Roman"/>
          <w:color w:val="000000"/>
          <w:sz w:val="24"/>
          <w:szCs w:val="24"/>
          <w:lang w:eastAsia="en-US"/>
        </w:rPr>
        <w:t>, grubość 5mm</w:t>
      </w:r>
      <w:r w:rsidR="00BA4164">
        <w:rPr>
          <w:rFonts w:cs="Times New Roman"/>
          <w:color w:val="000000"/>
          <w:sz w:val="24"/>
          <w:szCs w:val="24"/>
          <w:lang w:eastAsia="en-US"/>
        </w:rPr>
        <w:t>;</w:t>
      </w:r>
    </w:p>
    <w:p w:rsidR="00BA4164" w:rsidRDefault="0028578A" w:rsidP="0028578A">
      <w:pPr>
        <w:spacing w:after="0" w:line="240" w:lineRule="auto"/>
        <w:jc w:val="both"/>
        <w:rPr>
          <w:rFonts w:cs="Times New Roman"/>
          <w:color w:val="000000"/>
          <w:sz w:val="24"/>
          <w:szCs w:val="24"/>
          <w:lang w:eastAsia="en-US"/>
        </w:rPr>
      </w:pPr>
      <w:r w:rsidRPr="0028578A">
        <w:rPr>
          <w:rFonts w:cs="Times New Roman"/>
          <w:color w:val="000000"/>
          <w:sz w:val="24"/>
          <w:szCs w:val="24"/>
          <w:lang w:eastAsia="en-US"/>
        </w:rPr>
        <w:t>3.</w:t>
      </w:r>
      <w:r w:rsidR="00BA4164">
        <w:rPr>
          <w:rFonts w:cs="Times New Roman"/>
          <w:color w:val="000000"/>
          <w:sz w:val="24"/>
          <w:szCs w:val="24"/>
          <w:lang w:eastAsia="en-US"/>
        </w:rPr>
        <w:t xml:space="preserve"> </w:t>
      </w:r>
      <w:r w:rsidRPr="0028578A">
        <w:rPr>
          <w:rFonts w:cs="Times New Roman"/>
          <w:color w:val="000000"/>
          <w:sz w:val="24"/>
          <w:szCs w:val="24"/>
          <w:lang w:eastAsia="en-US"/>
        </w:rPr>
        <w:t xml:space="preserve">Druk: wydruk </w:t>
      </w:r>
      <w:proofErr w:type="spellStart"/>
      <w:r w:rsidRPr="0028578A">
        <w:rPr>
          <w:rFonts w:cs="Times New Roman"/>
          <w:color w:val="000000"/>
          <w:sz w:val="24"/>
          <w:szCs w:val="24"/>
          <w:lang w:eastAsia="en-US"/>
        </w:rPr>
        <w:t>solwentowy</w:t>
      </w:r>
      <w:proofErr w:type="spellEnd"/>
      <w:r w:rsidRPr="0028578A">
        <w:rPr>
          <w:rFonts w:cs="Times New Roman"/>
          <w:color w:val="000000"/>
          <w:sz w:val="24"/>
          <w:szCs w:val="24"/>
          <w:lang w:eastAsia="en-US"/>
        </w:rPr>
        <w:t xml:space="preserve"> na folii samoprzylepnej zabezpieczonej przed działaniem </w:t>
      </w:r>
    </w:p>
    <w:p w:rsidR="008107E2" w:rsidRDefault="00BA4164" w:rsidP="00AE221C">
      <w:pPr>
        <w:spacing w:after="0" w:line="240" w:lineRule="auto"/>
        <w:jc w:val="both"/>
        <w:rPr>
          <w:rFonts w:cs="Times New Roman"/>
          <w:color w:val="000000"/>
          <w:sz w:val="24"/>
          <w:szCs w:val="24"/>
          <w:lang w:eastAsia="en-US"/>
        </w:rPr>
      </w:pPr>
      <w:r>
        <w:rPr>
          <w:rFonts w:cs="Times New Roman"/>
          <w:color w:val="000000"/>
          <w:sz w:val="24"/>
          <w:szCs w:val="24"/>
          <w:lang w:eastAsia="en-US"/>
        </w:rPr>
        <w:t xml:space="preserve">    promieni UV;</w:t>
      </w:r>
    </w:p>
    <w:p w:rsidR="00BA4164" w:rsidRPr="00BA4164" w:rsidRDefault="00BA4164" w:rsidP="00BA4164">
      <w:pPr>
        <w:pStyle w:val="Akapitzlist"/>
        <w:numPr>
          <w:ilvl w:val="0"/>
          <w:numId w:val="43"/>
        </w:numPr>
        <w:spacing w:after="0" w:line="240" w:lineRule="auto"/>
        <w:ind w:left="284" w:hanging="284"/>
        <w:jc w:val="both"/>
        <w:rPr>
          <w:color w:val="000000"/>
          <w:sz w:val="24"/>
          <w:szCs w:val="24"/>
        </w:rPr>
      </w:pPr>
      <w:r>
        <w:rPr>
          <w:color w:val="000000"/>
          <w:sz w:val="24"/>
          <w:szCs w:val="24"/>
        </w:rPr>
        <w:t xml:space="preserve">Pełen kolor. </w:t>
      </w:r>
    </w:p>
    <w:p w:rsidR="00E44C24" w:rsidRPr="00E44C24" w:rsidRDefault="0029040A" w:rsidP="00E44C24">
      <w:pPr>
        <w:pStyle w:val="Akapitzlist"/>
        <w:numPr>
          <w:ilvl w:val="0"/>
          <w:numId w:val="58"/>
        </w:numPr>
        <w:ind w:left="284" w:right="14" w:hanging="284"/>
        <w:rPr>
          <w:rFonts w:asciiTheme="minorHAnsi" w:hAnsiTheme="minorHAnsi"/>
          <w:sz w:val="24"/>
          <w:szCs w:val="24"/>
        </w:rPr>
      </w:pPr>
      <w:r w:rsidRPr="00236594">
        <w:rPr>
          <w:rFonts w:asciiTheme="minorHAnsi" w:hAnsiTheme="minorHAnsi"/>
          <w:sz w:val="24"/>
          <w:szCs w:val="24"/>
        </w:rPr>
        <w:t>Zamawiający dos</w:t>
      </w:r>
      <w:r>
        <w:rPr>
          <w:rFonts w:asciiTheme="minorHAnsi" w:hAnsiTheme="minorHAnsi"/>
          <w:sz w:val="24"/>
          <w:szCs w:val="24"/>
        </w:rPr>
        <w:t xml:space="preserve">tarczy wykonawcy materiały merytoryczne (tekst+ zdjęcia+ </w:t>
      </w:r>
      <w:r w:rsidR="001F2B1A">
        <w:rPr>
          <w:rFonts w:asciiTheme="minorHAnsi" w:hAnsiTheme="minorHAnsi"/>
          <w:sz w:val="24"/>
          <w:szCs w:val="24"/>
        </w:rPr>
        <w:t xml:space="preserve">ryciny+ </w:t>
      </w:r>
      <w:r>
        <w:rPr>
          <w:rFonts w:asciiTheme="minorHAnsi" w:hAnsiTheme="minorHAnsi"/>
          <w:sz w:val="24"/>
          <w:szCs w:val="24"/>
        </w:rPr>
        <w:t xml:space="preserve">logotypy </w:t>
      </w:r>
      <w:r w:rsidRPr="00236594">
        <w:rPr>
          <w:rFonts w:asciiTheme="minorHAnsi" w:hAnsiTheme="minorHAnsi"/>
          <w:sz w:val="24"/>
          <w:szCs w:val="24"/>
        </w:rPr>
        <w:t xml:space="preserve">w formie elektronicznej w </w:t>
      </w:r>
      <w:r w:rsidR="002D36EF">
        <w:rPr>
          <w:rFonts w:asciiTheme="minorHAnsi" w:hAnsiTheme="minorHAnsi"/>
          <w:sz w:val="24"/>
          <w:szCs w:val="24"/>
        </w:rPr>
        <w:t xml:space="preserve">dniu </w:t>
      </w:r>
      <w:r w:rsidRPr="00236594">
        <w:rPr>
          <w:rFonts w:asciiTheme="minorHAnsi" w:hAnsiTheme="minorHAnsi"/>
          <w:sz w:val="24"/>
          <w:szCs w:val="24"/>
        </w:rPr>
        <w:t>podpisania umowy</w:t>
      </w:r>
      <w:r w:rsidR="00AB7ACD">
        <w:rPr>
          <w:rFonts w:asciiTheme="minorHAnsi" w:hAnsiTheme="minorHAnsi"/>
          <w:sz w:val="24"/>
          <w:szCs w:val="24"/>
        </w:rPr>
        <w:t>)</w:t>
      </w:r>
      <w:r w:rsidRPr="00236594">
        <w:rPr>
          <w:rFonts w:asciiTheme="minorHAnsi" w:hAnsiTheme="minorHAnsi"/>
          <w:sz w:val="24"/>
          <w:szCs w:val="24"/>
        </w:rPr>
        <w:t xml:space="preserve">. </w:t>
      </w:r>
      <w:r w:rsidR="002D36EF">
        <w:rPr>
          <w:rFonts w:asciiTheme="minorHAnsi" w:hAnsiTheme="minorHAnsi"/>
          <w:sz w:val="24"/>
          <w:szCs w:val="24"/>
        </w:rPr>
        <w:t xml:space="preserve">Tekst, zdjęcia, ryciny i </w:t>
      </w:r>
      <w:proofErr w:type="spellStart"/>
      <w:r w:rsidR="002D36EF">
        <w:rPr>
          <w:rFonts w:asciiTheme="minorHAnsi" w:hAnsiTheme="minorHAnsi"/>
          <w:sz w:val="24"/>
          <w:szCs w:val="24"/>
        </w:rPr>
        <w:t>loga</w:t>
      </w:r>
      <w:proofErr w:type="spellEnd"/>
      <w:r w:rsidR="002D36EF">
        <w:rPr>
          <w:rFonts w:asciiTheme="minorHAnsi" w:hAnsiTheme="minorHAnsi"/>
          <w:sz w:val="24"/>
          <w:szCs w:val="24"/>
        </w:rPr>
        <w:t xml:space="preserve">, </w:t>
      </w:r>
      <w:r w:rsidR="00E44C24" w:rsidRPr="00E44C24">
        <w:rPr>
          <w:rFonts w:asciiTheme="minorHAnsi" w:hAnsiTheme="minorHAnsi"/>
          <w:sz w:val="24"/>
          <w:szCs w:val="24"/>
        </w:rPr>
        <w:t>przekazane przez Zamawiającego na potrzeby realizacji  zamówienia objęte są prawem autorskim.</w:t>
      </w:r>
    </w:p>
    <w:p w:rsidR="0029040A" w:rsidRPr="009F6C9D" w:rsidRDefault="0029040A" w:rsidP="0029040A">
      <w:pPr>
        <w:pStyle w:val="Akapitzlist"/>
        <w:numPr>
          <w:ilvl w:val="0"/>
          <w:numId w:val="58"/>
        </w:numPr>
        <w:spacing w:after="0" w:line="240" w:lineRule="auto"/>
        <w:ind w:left="284" w:right="14" w:hanging="284"/>
        <w:jc w:val="both"/>
        <w:rPr>
          <w:rFonts w:asciiTheme="minorHAnsi" w:hAnsiTheme="minorHAnsi"/>
          <w:sz w:val="24"/>
          <w:szCs w:val="24"/>
        </w:rPr>
      </w:pPr>
      <w:r w:rsidRPr="009F6C9D">
        <w:rPr>
          <w:rFonts w:asciiTheme="minorHAnsi" w:hAnsiTheme="minorHAnsi"/>
          <w:sz w:val="24"/>
          <w:szCs w:val="24"/>
        </w:rPr>
        <w:t xml:space="preserve">Wykonawca będzie zobowiązany współpracować z zamawiającym na etapie realizacji zamówienia, w szczególności zobowiązany będzie konsultować wszelkie wątpliwości. </w:t>
      </w:r>
    </w:p>
    <w:p w:rsidR="0029040A" w:rsidRDefault="0029040A" w:rsidP="0029040A">
      <w:pPr>
        <w:pStyle w:val="Akapitzlist"/>
        <w:numPr>
          <w:ilvl w:val="0"/>
          <w:numId w:val="58"/>
        </w:numPr>
        <w:spacing w:after="0" w:line="240" w:lineRule="auto"/>
        <w:ind w:left="284" w:right="14" w:hanging="284"/>
        <w:jc w:val="both"/>
        <w:rPr>
          <w:rFonts w:asciiTheme="minorHAnsi" w:hAnsiTheme="minorHAnsi"/>
          <w:sz w:val="24"/>
          <w:szCs w:val="24"/>
        </w:rPr>
      </w:pPr>
      <w:r w:rsidRPr="009F6C9D">
        <w:rPr>
          <w:rFonts w:asciiTheme="minorHAnsi" w:hAnsiTheme="minorHAnsi"/>
          <w:sz w:val="24"/>
          <w:szCs w:val="24"/>
        </w:rPr>
        <w:t xml:space="preserve">Zamawiający każdorazowo żąda przedstawienia do akceptacji </w:t>
      </w:r>
      <w:r>
        <w:rPr>
          <w:rFonts w:asciiTheme="minorHAnsi" w:hAnsiTheme="minorHAnsi"/>
          <w:sz w:val="24"/>
          <w:szCs w:val="24"/>
        </w:rPr>
        <w:t>projektu tablic przed ich drukowaniem</w:t>
      </w:r>
      <w:r w:rsidRPr="009F6C9D">
        <w:rPr>
          <w:rFonts w:asciiTheme="minorHAnsi" w:hAnsiTheme="minorHAnsi"/>
          <w:sz w:val="24"/>
          <w:szCs w:val="24"/>
        </w:rPr>
        <w:t>.</w:t>
      </w:r>
    </w:p>
    <w:p w:rsidR="00E44C24" w:rsidRDefault="00AB7ACD" w:rsidP="00E44C24">
      <w:pPr>
        <w:pStyle w:val="Akapitzlist"/>
        <w:numPr>
          <w:ilvl w:val="0"/>
          <w:numId w:val="58"/>
        </w:numPr>
        <w:spacing w:after="0" w:line="240" w:lineRule="auto"/>
        <w:ind w:left="284" w:right="14" w:hanging="284"/>
        <w:jc w:val="both"/>
        <w:rPr>
          <w:rFonts w:asciiTheme="minorHAnsi" w:hAnsiTheme="minorHAnsi"/>
          <w:sz w:val="24"/>
          <w:szCs w:val="24"/>
        </w:rPr>
      </w:pPr>
      <w:r>
        <w:rPr>
          <w:rFonts w:asciiTheme="minorHAnsi" w:hAnsiTheme="minorHAnsi"/>
          <w:sz w:val="24"/>
          <w:szCs w:val="24"/>
        </w:rPr>
        <w:t>Zaakceptowane przez Zamawiającego wersje</w:t>
      </w:r>
      <w:r w:rsidR="00E44C24" w:rsidRPr="00E44C24">
        <w:rPr>
          <w:rFonts w:asciiTheme="minorHAnsi" w:hAnsiTheme="minorHAnsi"/>
          <w:sz w:val="24"/>
          <w:szCs w:val="24"/>
        </w:rPr>
        <w:t xml:space="preserve"> tablic Wykonawca zarchiwizuje na płycie CD w formacie pliku umożliwiającego ewentualny d</w:t>
      </w:r>
      <w:r>
        <w:rPr>
          <w:rFonts w:asciiTheme="minorHAnsi" w:hAnsiTheme="minorHAnsi"/>
          <w:sz w:val="24"/>
          <w:szCs w:val="24"/>
        </w:rPr>
        <w:t xml:space="preserve">odruk i </w:t>
      </w:r>
      <w:r w:rsidR="00E44C24" w:rsidRPr="00E44C24">
        <w:rPr>
          <w:rFonts w:asciiTheme="minorHAnsi" w:hAnsiTheme="minorHAnsi"/>
          <w:sz w:val="24"/>
          <w:szCs w:val="24"/>
        </w:rPr>
        <w:t xml:space="preserve"> dostarczy ją razem z tablicami.</w:t>
      </w:r>
    </w:p>
    <w:p w:rsidR="00E44C24" w:rsidRPr="00E44C24" w:rsidRDefault="00E44C24" w:rsidP="00E44C24">
      <w:pPr>
        <w:pStyle w:val="Akapitzlist"/>
        <w:numPr>
          <w:ilvl w:val="0"/>
          <w:numId w:val="58"/>
        </w:numPr>
        <w:spacing w:after="0" w:line="240" w:lineRule="auto"/>
        <w:ind w:left="284" w:right="14" w:hanging="284"/>
        <w:jc w:val="both"/>
        <w:rPr>
          <w:rFonts w:asciiTheme="minorHAnsi" w:hAnsiTheme="minorHAnsi"/>
          <w:sz w:val="24"/>
          <w:szCs w:val="24"/>
        </w:rPr>
      </w:pPr>
      <w:r w:rsidRPr="00E44C24">
        <w:rPr>
          <w:rFonts w:asciiTheme="minorHAnsi" w:hAnsiTheme="minorHAnsi"/>
          <w:sz w:val="24"/>
          <w:szCs w:val="24"/>
        </w:rPr>
        <w:t>Odbiór płyty CD i tablic nastąpi po podpisaniu bez zastrzeżeń protokołu zdawczo                           – odbiorczego przez Wykonawcę i Zamawiającego.</w:t>
      </w:r>
    </w:p>
    <w:p w:rsidR="00E44C24" w:rsidRDefault="0029040A" w:rsidP="00AB7ACD">
      <w:pPr>
        <w:pStyle w:val="Akapitzlist"/>
        <w:numPr>
          <w:ilvl w:val="0"/>
          <w:numId w:val="58"/>
        </w:numPr>
        <w:tabs>
          <w:tab w:val="left" w:pos="426"/>
        </w:tabs>
        <w:spacing w:after="0" w:line="240" w:lineRule="auto"/>
        <w:ind w:left="284" w:right="14" w:hanging="284"/>
        <w:jc w:val="both"/>
        <w:rPr>
          <w:rFonts w:asciiTheme="minorHAnsi" w:hAnsiTheme="minorHAnsi"/>
          <w:b/>
          <w:color w:val="0070C0"/>
          <w:sz w:val="24"/>
          <w:szCs w:val="24"/>
          <w:u w:val="single"/>
        </w:rPr>
      </w:pPr>
      <w:r w:rsidRPr="009F6C9D">
        <w:rPr>
          <w:rFonts w:asciiTheme="minorHAnsi" w:hAnsiTheme="minorHAnsi"/>
          <w:b/>
          <w:sz w:val="24"/>
          <w:szCs w:val="24"/>
        </w:rPr>
        <w:t xml:space="preserve">Adres e-mail do kontaktu: </w:t>
      </w:r>
      <w:hyperlink r:id="rId10" w:history="1">
        <w:r w:rsidR="00E44C24" w:rsidRPr="009009DD">
          <w:rPr>
            <w:rStyle w:val="Hipercze"/>
            <w:rFonts w:asciiTheme="minorHAnsi" w:hAnsiTheme="minorHAnsi"/>
            <w:b/>
            <w:sz w:val="24"/>
            <w:szCs w:val="24"/>
          </w:rPr>
          <w:t>b.utracka@pomorskieparki.pl</w:t>
        </w:r>
      </w:hyperlink>
    </w:p>
    <w:p w:rsidR="00E44C24" w:rsidRPr="00E44C24" w:rsidRDefault="00E44C24" w:rsidP="00AB7ACD">
      <w:pPr>
        <w:pStyle w:val="Akapitzlist"/>
        <w:numPr>
          <w:ilvl w:val="0"/>
          <w:numId w:val="58"/>
        </w:numPr>
        <w:tabs>
          <w:tab w:val="left" w:pos="426"/>
        </w:tabs>
        <w:spacing w:after="0" w:line="240" w:lineRule="auto"/>
        <w:ind w:left="284" w:right="14" w:hanging="284"/>
        <w:jc w:val="both"/>
        <w:rPr>
          <w:rFonts w:asciiTheme="minorHAnsi" w:hAnsiTheme="minorHAnsi"/>
          <w:b/>
          <w:color w:val="0070C0"/>
          <w:sz w:val="24"/>
          <w:szCs w:val="24"/>
          <w:u w:val="single"/>
        </w:rPr>
      </w:pPr>
      <w:r w:rsidRPr="00E44C24">
        <w:rPr>
          <w:sz w:val="24"/>
          <w:szCs w:val="24"/>
        </w:rPr>
        <w:t>Zamawiający wymaga żeby tablice były spakowane w sposób uniemożliwiający ich usz</w:t>
      </w:r>
      <w:r w:rsidR="00AB7ACD">
        <w:rPr>
          <w:sz w:val="24"/>
          <w:szCs w:val="24"/>
        </w:rPr>
        <w:t xml:space="preserve">kodzenie podczas transportu i </w:t>
      </w:r>
      <w:r w:rsidRPr="00E44C24">
        <w:rPr>
          <w:sz w:val="24"/>
          <w:szCs w:val="24"/>
        </w:rPr>
        <w:t xml:space="preserve">zostały dostarczone na koszt Wykonawcy do siedziby Zamawiającego.  </w:t>
      </w:r>
    </w:p>
    <w:p w:rsidR="00AE221C" w:rsidRDefault="00E44C24" w:rsidP="00AB7ACD">
      <w:pPr>
        <w:pStyle w:val="Akapitzlist"/>
        <w:numPr>
          <w:ilvl w:val="0"/>
          <w:numId w:val="58"/>
        </w:numPr>
        <w:spacing w:after="0" w:line="240" w:lineRule="auto"/>
        <w:ind w:left="426" w:hanging="426"/>
        <w:rPr>
          <w:sz w:val="24"/>
          <w:szCs w:val="24"/>
        </w:rPr>
      </w:pPr>
      <w:r w:rsidRPr="00E44C24">
        <w:rPr>
          <w:sz w:val="24"/>
          <w:szCs w:val="24"/>
        </w:rPr>
        <w:t xml:space="preserve">Termin i miejsce dostawy przedmiotu </w:t>
      </w:r>
      <w:r w:rsidR="006C585C">
        <w:rPr>
          <w:sz w:val="24"/>
          <w:szCs w:val="24"/>
        </w:rPr>
        <w:t xml:space="preserve">zamówienia – termin: </w:t>
      </w:r>
      <w:r w:rsidR="006C585C" w:rsidRPr="00AB7ACD">
        <w:rPr>
          <w:b/>
          <w:sz w:val="24"/>
          <w:szCs w:val="24"/>
        </w:rPr>
        <w:t xml:space="preserve">do dnia 30 </w:t>
      </w:r>
      <w:r w:rsidRPr="00AB7ACD">
        <w:rPr>
          <w:b/>
          <w:sz w:val="24"/>
          <w:szCs w:val="24"/>
        </w:rPr>
        <w:t>kwietnia 2016r</w:t>
      </w:r>
      <w:r w:rsidRPr="00E44C24">
        <w:rPr>
          <w:sz w:val="24"/>
          <w:szCs w:val="24"/>
        </w:rPr>
        <w:t>.; miejsce dostawy: Pomorski Zespół Parków Krajobrazowych w Słupsku, ul. Poniatowskiego 4A, 76-200 Słupsk.</w:t>
      </w:r>
    </w:p>
    <w:p w:rsidR="009F6BE2" w:rsidRDefault="009F6BE2" w:rsidP="009F6BE2">
      <w:pPr>
        <w:pStyle w:val="Akapitzlist"/>
        <w:spacing w:after="0" w:line="240" w:lineRule="auto"/>
        <w:ind w:left="426"/>
        <w:rPr>
          <w:sz w:val="24"/>
          <w:szCs w:val="24"/>
        </w:rPr>
      </w:pPr>
    </w:p>
    <w:p w:rsidR="00A16817" w:rsidRPr="00A16817" w:rsidRDefault="00A16817" w:rsidP="00A16817">
      <w:pPr>
        <w:pStyle w:val="Akapitzlist"/>
        <w:numPr>
          <w:ilvl w:val="0"/>
          <w:numId w:val="1"/>
        </w:numPr>
        <w:spacing w:after="0" w:line="240" w:lineRule="auto"/>
        <w:ind w:left="284" w:hanging="284"/>
        <w:rPr>
          <w:b/>
          <w:sz w:val="24"/>
          <w:szCs w:val="24"/>
        </w:rPr>
      </w:pPr>
      <w:r w:rsidRPr="00A16817">
        <w:rPr>
          <w:rFonts w:eastAsia="Times New Roman"/>
          <w:b/>
          <w:bCs/>
          <w:sz w:val="24"/>
          <w:szCs w:val="24"/>
          <w:lang w:eastAsia="pl-PL"/>
        </w:rPr>
        <w:t>TERMIN WYKONANIA ZAMÓWIENIA</w:t>
      </w:r>
    </w:p>
    <w:p w:rsidR="00A16817" w:rsidRPr="00A16817" w:rsidRDefault="00A16817" w:rsidP="00A16817">
      <w:pPr>
        <w:suppressAutoHyphens w:val="0"/>
        <w:autoSpaceDE w:val="0"/>
        <w:autoSpaceDN w:val="0"/>
        <w:adjustRightInd w:val="0"/>
        <w:spacing w:after="0" w:line="240" w:lineRule="auto"/>
        <w:jc w:val="both"/>
        <w:rPr>
          <w:b/>
          <w:bCs/>
          <w:color w:val="000000"/>
          <w:sz w:val="24"/>
          <w:szCs w:val="24"/>
          <w:lang w:eastAsia="en-US"/>
        </w:rPr>
      </w:pPr>
      <w:r>
        <w:rPr>
          <w:b/>
          <w:color w:val="000000"/>
          <w:sz w:val="24"/>
          <w:szCs w:val="24"/>
          <w:lang w:eastAsia="en-US"/>
        </w:rPr>
        <w:t xml:space="preserve">Wykonawca </w:t>
      </w:r>
      <w:r w:rsidRPr="00A16817">
        <w:rPr>
          <w:b/>
          <w:color w:val="000000"/>
          <w:sz w:val="24"/>
          <w:szCs w:val="24"/>
          <w:lang w:eastAsia="en-US"/>
        </w:rPr>
        <w:t xml:space="preserve">zrealizuje przedmiot zamówienia </w:t>
      </w:r>
      <w:r>
        <w:rPr>
          <w:b/>
          <w:color w:val="000000"/>
          <w:sz w:val="24"/>
          <w:szCs w:val="24"/>
          <w:u w:val="single"/>
          <w:lang w:eastAsia="en-US"/>
        </w:rPr>
        <w:t xml:space="preserve">dla każdej części </w:t>
      </w:r>
      <w:r w:rsidRPr="00A16817">
        <w:rPr>
          <w:b/>
          <w:color w:val="000000"/>
          <w:sz w:val="24"/>
          <w:szCs w:val="24"/>
          <w:u w:val="single"/>
          <w:lang w:eastAsia="en-US"/>
        </w:rPr>
        <w:t xml:space="preserve"> </w:t>
      </w:r>
      <w:r>
        <w:rPr>
          <w:b/>
          <w:color w:val="000000"/>
          <w:sz w:val="24"/>
          <w:szCs w:val="24"/>
          <w:u w:val="single"/>
          <w:lang w:eastAsia="en-US"/>
        </w:rPr>
        <w:t xml:space="preserve">tj. I,II i III do dnia 30 kwietnia 2016r. </w:t>
      </w:r>
    </w:p>
    <w:p w:rsidR="00A16817" w:rsidRDefault="00A16817" w:rsidP="00A16817">
      <w:pPr>
        <w:pStyle w:val="Akapitzlist"/>
        <w:spacing w:after="0" w:line="240" w:lineRule="auto"/>
        <w:ind w:left="284"/>
        <w:rPr>
          <w:b/>
          <w:sz w:val="24"/>
          <w:szCs w:val="24"/>
        </w:rPr>
      </w:pPr>
    </w:p>
    <w:p w:rsidR="009F6BE2" w:rsidRDefault="009F6BE2" w:rsidP="00A16817">
      <w:pPr>
        <w:pStyle w:val="Akapitzlist"/>
        <w:spacing w:after="0" w:line="240" w:lineRule="auto"/>
        <w:ind w:left="284"/>
        <w:rPr>
          <w:b/>
          <w:sz w:val="24"/>
          <w:szCs w:val="24"/>
        </w:rPr>
      </w:pPr>
    </w:p>
    <w:p w:rsidR="009F6BE2" w:rsidRPr="00A16817" w:rsidRDefault="009F6BE2" w:rsidP="00A16817">
      <w:pPr>
        <w:pStyle w:val="Akapitzlist"/>
        <w:spacing w:after="0" w:line="240" w:lineRule="auto"/>
        <w:ind w:left="284"/>
        <w:rPr>
          <w:b/>
          <w:sz w:val="24"/>
          <w:szCs w:val="24"/>
        </w:rPr>
      </w:pPr>
    </w:p>
    <w:p w:rsidR="00467743" w:rsidRPr="009708A3" w:rsidRDefault="00467743" w:rsidP="009708A3">
      <w:pPr>
        <w:pStyle w:val="Akapitzlist"/>
        <w:numPr>
          <w:ilvl w:val="0"/>
          <w:numId w:val="1"/>
        </w:numPr>
        <w:spacing w:after="0" w:line="240" w:lineRule="auto"/>
        <w:ind w:left="284" w:hanging="284"/>
        <w:jc w:val="both"/>
        <w:rPr>
          <w:rFonts w:eastAsia="Times New Roman"/>
          <w:b/>
          <w:bCs/>
          <w:sz w:val="24"/>
          <w:szCs w:val="24"/>
          <w:lang w:eastAsia="pl-PL"/>
        </w:rPr>
      </w:pPr>
      <w:r w:rsidRPr="009708A3">
        <w:rPr>
          <w:rFonts w:eastAsia="Times New Roman"/>
          <w:b/>
          <w:bCs/>
          <w:sz w:val="24"/>
          <w:szCs w:val="24"/>
          <w:lang w:eastAsia="pl-PL"/>
        </w:rPr>
        <w:lastRenderedPageBreak/>
        <w:t xml:space="preserve">WARUNKI UDZIAŁU W POSTĘPOWANIU ORAZ OPIS SPOSOBU DOKONYWANIA OCENY SPEŁNIANIA TYCH WARUNKÓW </w:t>
      </w:r>
    </w:p>
    <w:p w:rsidR="00467743" w:rsidRPr="00467743" w:rsidRDefault="00467743" w:rsidP="00AE0F4B">
      <w:pPr>
        <w:numPr>
          <w:ilvl w:val="0"/>
          <w:numId w:val="21"/>
        </w:numPr>
        <w:suppressAutoHyphens w:val="0"/>
        <w:spacing w:after="0" w:line="240" w:lineRule="auto"/>
        <w:ind w:left="284" w:hanging="284"/>
        <w:jc w:val="both"/>
        <w:rPr>
          <w:rFonts w:cs="Times New Roman"/>
          <w:sz w:val="24"/>
          <w:szCs w:val="24"/>
          <w:lang w:eastAsia="en-US"/>
        </w:rPr>
      </w:pPr>
      <w:r w:rsidRPr="00467743">
        <w:rPr>
          <w:rFonts w:cs="Times New Roman"/>
          <w:sz w:val="24"/>
          <w:szCs w:val="24"/>
          <w:lang w:eastAsia="en-US"/>
        </w:rPr>
        <w:t xml:space="preserve">O </w:t>
      </w:r>
      <w:r w:rsidRPr="00467743">
        <w:rPr>
          <w:rFonts w:cs="Arial"/>
          <w:sz w:val="24"/>
          <w:szCs w:val="24"/>
          <w:lang w:eastAsia="en-US"/>
        </w:rPr>
        <w:t>udzielenie</w:t>
      </w:r>
      <w:r w:rsidRPr="00467743">
        <w:rPr>
          <w:rFonts w:cs="Times New Roman"/>
          <w:sz w:val="24"/>
          <w:szCs w:val="24"/>
          <w:lang w:eastAsia="en-US"/>
        </w:rPr>
        <w:t xml:space="preserve"> zamówienia mogą ubiegać się wykonawcy, którzy: </w:t>
      </w:r>
    </w:p>
    <w:p w:rsidR="00467743" w:rsidRPr="00467743" w:rsidRDefault="00467743" w:rsidP="00AE0F4B">
      <w:pPr>
        <w:numPr>
          <w:ilvl w:val="0"/>
          <w:numId w:val="19"/>
        </w:numPr>
        <w:suppressAutoHyphens w:val="0"/>
        <w:spacing w:after="0" w:line="240" w:lineRule="auto"/>
        <w:ind w:left="284" w:right="34" w:hanging="284"/>
        <w:jc w:val="both"/>
        <w:rPr>
          <w:rFonts w:eastAsia="Times New Roman" w:cs="Trebuchet MS"/>
          <w:b/>
          <w:sz w:val="24"/>
          <w:szCs w:val="24"/>
          <w:u w:val="single"/>
          <w:lang w:eastAsia="pl-PL"/>
        </w:rPr>
      </w:pPr>
      <w:r w:rsidRPr="00467743">
        <w:rPr>
          <w:rFonts w:eastAsia="Times New Roman" w:cs="Trebuchet MS"/>
          <w:b/>
          <w:sz w:val="24"/>
          <w:szCs w:val="24"/>
          <w:u w:val="single"/>
          <w:lang w:eastAsia="pl-PL"/>
        </w:rPr>
        <w:t xml:space="preserve">spełniają warunki określone w art. 22 ust. 1 ustawy </w:t>
      </w:r>
      <w:proofErr w:type="spellStart"/>
      <w:r w:rsidRPr="00467743">
        <w:rPr>
          <w:rFonts w:eastAsia="Times New Roman" w:cs="Trebuchet MS"/>
          <w:b/>
          <w:sz w:val="24"/>
          <w:szCs w:val="24"/>
          <w:u w:val="single"/>
          <w:lang w:eastAsia="pl-PL"/>
        </w:rPr>
        <w:t>Pzp</w:t>
      </w:r>
      <w:proofErr w:type="spellEnd"/>
      <w:r w:rsidRPr="00467743">
        <w:rPr>
          <w:rFonts w:eastAsia="Times New Roman" w:cs="Trebuchet MS"/>
          <w:b/>
          <w:sz w:val="24"/>
          <w:szCs w:val="24"/>
          <w:u w:val="single"/>
          <w:lang w:eastAsia="pl-PL"/>
        </w:rPr>
        <w:t>, tj.:</w:t>
      </w:r>
    </w:p>
    <w:p w:rsidR="00467743" w:rsidRPr="00467743" w:rsidRDefault="00467743" w:rsidP="00AE0F4B">
      <w:pPr>
        <w:numPr>
          <w:ilvl w:val="0"/>
          <w:numId w:val="20"/>
        </w:numPr>
        <w:tabs>
          <w:tab w:val="left" w:pos="-2127"/>
        </w:tabs>
        <w:suppressAutoHyphens w:val="0"/>
        <w:spacing w:after="0" w:line="240" w:lineRule="auto"/>
        <w:ind w:left="284" w:hanging="284"/>
        <w:jc w:val="both"/>
        <w:rPr>
          <w:rFonts w:eastAsia="Times New Roman"/>
          <w:b/>
          <w:i/>
          <w:sz w:val="24"/>
          <w:szCs w:val="24"/>
          <w:lang w:eastAsia="pl-PL"/>
        </w:rPr>
      </w:pPr>
      <w:r w:rsidRPr="00467743">
        <w:rPr>
          <w:rFonts w:eastAsia="Times New Roman"/>
          <w:b/>
          <w:sz w:val="24"/>
          <w:szCs w:val="24"/>
          <w:lang w:eastAsia="pl-PL"/>
        </w:rPr>
        <w:t>posiadają odpowiednią wiedzę i doświadczenie niezbędne do wykonania zamówienia,</w:t>
      </w:r>
    </w:p>
    <w:p w:rsidR="00467743" w:rsidRPr="00467743" w:rsidRDefault="00467743" w:rsidP="00AE0F4B">
      <w:pPr>
        <w:numPr>
          <w:ilvl w:val="0"/>
          <w:numId w:val="20"/>
        </w:numPr>
        <w:tabs>
          <w:tab w:val="left" w:pos="-2127"/>
        </w:tabs>
        <w:suppressAutoHyphens w:val="0"/>
        <w:spacing w:after="0" w:line="240" w:lineRule="auto"/>
        <w:ind w:left="284" w:hanging="284"/>
        <w:jc w:val="both"/>
        <w:rPr>
          <w:rFonts w:eastAsia="Times New Roman" w:cs="Trebuchet MS"/>
          <w:b/>
          <w:sz w:val="24"/>
          <w:szCs w:val="24"/>
          <w:lang w:eastAsia="pl-PL"/>
        </w:rPr>
      </w:pPr>
      <w:r w:rsidRPr="00467743">
        <w:rPr>
          <w:rFonts w:eastAsia="Times New Roman"/>
          <w:b/>
          <w:sz w:val="24"/>
          <w:szCs w:val="24"/>
          <w:lang w:eastAsia="pl-PL"/>
        </w:rPr>
        <w:t>dysponują</w:t>
      </w:r>
      <w:r w:rsidRPr="00467743">
        <w:rPr>
          <w:rFonts w:eastAsia="Times New Roman" w:cs="Trebuchet MS"/>
          <w:b/>
          <w:sz w:val="24"/>
          <w:szCs w:val="24"/>
          <w:lang w:eastAsia="pl-PL"/>
        </w:rPr>
        <w:t xml:space="preserve"> odpowiednim potencjałem technicznym oraz osobami zdolnymi do wykonania zamówienia, </w:t>
      </w:r>
    </w:p>
    <w:p w:rsidR="00467743" w:rsidRPr="00467743" w:rsidRDefault="00467743" w:rsidP="00AE0F4B">
      <w:pPr>
        <w:numPr>
          <w:ilvl w:val="0"/>
          <w:numId w:val="20"/>
        </w:numPr>
        <w:tabs>
          <w:tab w:val="left" w:pos="-2127"/>
        </w:tabs>
        <w:suppressAutoHyphens w:val="0"/>
        <w:spacing w:after="0" w:line="240" w:lineRule="auto"/>
        <w:ind w:left="284" w:hanging="284"/>
        <w:jc w:val="both"/>
        <w:rPr>
          <w:rFonts w:eastAsia="Times New Roman" w:cs="Trebuchet MS"/>
          <w:b/>
          <w:sz w:val="24"/>
          <w:szCs w:val="24"/>
          <w:lang w:eastAsia="pl-PL"/>
        </w:rPr>
      </w:pPr>
      <w:r w:rsidRPr="00467743">
        <w:rPr>
          <w:rFonts w:eastAsia="Times New Roman"/>
          <w:b/>
          <w:sz w:val="24"/>
          <w:szCs w:val="24"/>
          <w:lang w:eastAsia="pl-PL"/>
        </w:rPr>
        <w:t>znajdują</w:t>
      </w:r>
      <w:r w:rsidRPr="00467743">
        <w:rPr>
          <w:rFonts w:eastAsia="Times New Roman" w:cs="Trebuchet MS"/>
          <w:b/>
          <w:sz w:val="24"/>
          <w:szCs w:val="24"/>
          <w:lang w:eastAsia="pl-PL"/>
        </w:rPr>
        <w:t xml:space="preserve"> się w sytuacji ekonomicznej i finansowej zapewniającej wykonanie zamówienia.</w:t>
      </w:r>
    </w:p>
    <w:p w:rsidR="00467743" w:rsidRPr="00467743" w:rsidRDefault="00467743" w:rsidP="00AE0F4B">
      <w:pPr>
        <w:numPr>
          <w:ilvl w:val="0"/>
          <w:numId w:val="19"/>
        </w:numPr>
        <w:suppressAutoHyphens w:val="0"/>
        <w:spacing w:after="0" w:line="240" w:lineRule="auto"/>
        <w:ind w:left="284" w:right="34" w:hanging="284"/>
        <w:jc w:val="both"/>
        <w:rPr>
          <w:rFonts w:eastAsia="Times New Roman" w:cs="Trebuchet MS"/>
          <w:b/>
          <w:sz w:val="24"/>
          <w:szCs w:val="24"/>
          <w:u w:val="single"/>
          <w:lang w:eastAsia="pl-PL"/>
        </w:rPr>
      </w:pPr>
      <w:r w:rsidRPr="00467743">
        <w:rPr>
          <w:rFonts w:eastAsia="Times New Roman" w:cs="Trebuchet MS"/>
          <w:b/>
          <w:sz w:val="24"/>
          <w:szCs w:val="24"/>
          <w:u w:val="single"/>
          <w:lang w:eastAsia="pl-PL"/>
        </w:rPr>
        <w:t xml:space="preserve">nie podlegają wykluczeniu z postępowania o udzielenie zamówienia na podstawie </w:t>
      </w:r>
      <w:r w:rsidRPr="00467743">
        <w:rPr>
          <w:rFonts w:eastAsia="Times New Roman" w:cs="Trebuchet MS"/>
          <w:b/>
          <w:sz w:val="24"/>
          <w:szCs w:val="24"/>
          <w:u w:val="single"/>
          <w:lang w:eastAsia="pl-PL"/>
        </w:rPr>
        <w:br/>
        <w:t>art. 24 ust. 1 ustawy.</w:t>
      </w:r>
    </w:p>
    <w:p w:rsidR="00467743" w:rsidRPr="00467743" w:rsidRDefault="00467743" w:rsidP="00AE0F4B">
      <w:pPr>
        <w:numPr>
          <w:ilvl w:val="0"/>
          <w:numId w:val="19"/>
        </w:numPr>
        <w:suppressAutoHyphens w:val="0"/>
        <w:spacing w:after="0" w:line="240" w:lineRule="auto"/>
        <w:ind w:left="284" w:right="34" w:hanging="284"/>
        <w:jc w:val="both"/>
        <w:rPr>
          <w:rFonts w:eastAsia="Times New Roman" w:cs="Times New Roman"/>
          <w:b/>
          <w:sz w:val="24"/>
          <w:szCs w:val="24"/>
          <w:u w:val="single"/>
          <w:lang w:eastAsia="pl-PL"/>
        </w:rPr>
      </w:pPr>
      <w:r w:rsidRPr="00467743">
        <w:rPr>
          <w:rFonts w:eastAsia="Times New Roman" w:cs="Trebuchet MS"/>
          <w:b/>
          <w:sz w:val="24"/>
          <w:szCs w:val="24"/>
          <w:u w:val="single"/>
          <w:lang w:eastAsia="pl-PL"/>
        </w:rPr>
        <w:t>nie</w:t>
      </w:r>
      <w:r w:rsidRPr="00467743">
        <w:rPr>
          <w:rFonts w:eastAsia="Times New Roman" w:cs="Times New Roman"/>
          <w:b/>
          <w:sz w:val="24"/>
          <w:szCs w:val="24"/>
          <w:u w:val="single"/>
          <w:lang w:eastAsia="pl-PL"/>
        </w:rPr>
        <w:t xml:space="preserve"> podlegają wykluczeniu z postępowania o udzielenie zamówienia na podstawie art. 24 ust. 2 pkt 5 ustawy.</w:t>
      </w:r>
    </w:p>
    <w:p w:rsidR="00467743" w:rsidRPr="00467743" w:rsidRDefault="00467743" w:rsidP="00AE0F4B">
      <w:pPr>
        <w:numPr>
          <w:ilvl w:val="0"/>
          <w:numId w:val="21"/>
        </w:numPr>
        <w:suppressAutoHyphens w:val="0"/>
        <w:spacing w:after="0" w:line="240" w:lineRule="auto"/>
        <w:ind w:left="284" w:hanging="284"/>
        <w:jc w:val="both"/>
        <w:rPr>
          <w:sz w:val="24"/>
          <w:szCs w:val="24"/>
          <w:lang w:eastAsia="en-US"/>
        </w:rPr>
      </w:pPr>
      <w:r w:rsidRPr="00467743">
        <w:rPr>
          <w:rFonts w:cs="Arial"/>
          <w:sz w:val="24"/>
          <w:szCs w:val="24"/>
          <w:lang w:eastAsia="en-US"/>
        </w:rPr>
        <w:t xml:space="preserve">Zgodnie </w:t>
      </w:r>
      <w:r w:rsidRPr="00467743">
        <w:rPr>
          <w:rFonts w:cs="Arial"/>
          <w:b/>
          <w:sz w:val="24"/>
          <w:szCs w:val="24"/>
          <w:lang w:eastAsia="en-US"/>
        </w:rPr>
        <w:t xml:space="preserve">z art. 26 ust. 2b ustawy </w:t>
      </w:r>
      <w:proofErr w:type="spellStart"/>
      <w:r w:rsidRPr="00467743">
        <w:rPr>
          <w:rFonts w:cs="Arial"/>
          <w:b/>
          <w:sz w:val="24"/>
          <w:szCs w:val="24"/>
          <w:lang w:eastAsia="en-US"/>
        </w:rPr>
        <w:t>Pzp</w:t>
      </w:r>
      <w:proofErr w:type="spellEnd"/>
      <w:r w:rsidRPr="00467743">
        <w:rPr>
          <w:rFonts w:cs="Arial"/>
          <w:sz w:val="24"/>
          <w:szCs w:val="24"/>
          <w:lang w:eastAsia="en-US"/>
        </w:rPr>
        <w:t xml:space="preserve"> wykonawca może polegać na wiedzy i doświadczeniu, osobach zdolnych do wykonania zamówienia lub zdolnościach finansowych innych podmiotów, niezależnie od charakteru prawnego łączących go z nimi stosunków. </w:t>
      </w:r>
      <w:r w:rsidRPr="00467743">
        <w:rPr>
          <w:rFonts w:cs="Times New Roman"/>
          <w:sz w:val="24"/>
          <w:szCs w:val="24"/>
          <w:lang w:eastAsia="en-US"/>
        </w:rPr>
        <w:t>Wykonawca</w:t>
      </w:r>
      <w:r w:rsidRPr="00467743">
        <w:rPr>
          <w:sz w:val="24"/>
          <w:szCs w:val="24"/>
          <w:lang w:eastAsia="en-US"/>
        </w:rPr>
        <w:t xml:space="preserve"> w takiej sytuacji zobowiązany jest udowodnić zamawiającemu, iż będzie dysponował tymi zasobami, w szczególności przedstawiając pisemne zobowiązanie tych podmiotów do oddania mu do dyspozycji niezbędnych zasobów na potrzeby wykonania zamówienia. </w:t>
      </w:r>
      <w:r w:rsidRPr="00467743">
        <w:rPr>
          <w:b/>
          <w:sz w:val="24"/>
          <w:szCs w:val="24"/>
          <w:lang w:eastAsia="en-US"/>
        </w:rPr>
        <w:t>Zgodnie z art. 26 ust. 2e ustawy</w:t>
      </w:r>
      <w:r w:rsidRPr="00467743">
        <w:rPr>
          <w:sz w:val="24"/>
          <w:szCs w:val="24"/>
          <w:lang w:eastAsia="en-US"/>
        </w:rPr>
        <w:t xml:space="preserve"> </w:t>
      </w:r>
      <w:r w:rsidRPr="00467743">
        <w:rPr>
          <w:b/>
          <w:sz w:val="24"/>
          <w:szCs w:val="24"/>
          <w:lang w:eastAsia="en-US"/>
        </w:rPr>
        <w:t>podmiot, który zobowiązał się do udostępnienia zasobów odpowiada solidarnie z wykonawcą za szkodę zamawiającego powstałą wskutek nieudostępnienia tych zasobów, chyba że za nieudostępnienie zasobów nie ponosi winy.</w:t>
      </w:r>
    </w:p>
    <w:p w:rsidR="00467743" w:rsidRPr="00467743" w:rsidRDefault="00467743" w:rsidP="00AE0F4B">
      <w:pPr>
        <w:numPr>
          <w:ilvl w:val="0"/>
          <w:numId w:val="21"/>
        </w:numPr>
        <w:suppressAutoHyphens w:val="0"/>
        <w:spacing w:after="0" w:line="240" w:lineRule="auto"/>
        <w:ind w:left="284" w:hanging="284"/>
        <w:jc w:val="both"/>
        <w:rPr>
          <w:sz w:val="24"/>
          <w:szCs w:val="24"/>
          <w:lang w:eastAsia="en-US"/>
        </w:rPr>
      </w:pPr>
      <w:r w:rsidRPr="00467743">
        <w:rPr>
          <w:rFonts w:cs="Times New Roman"/>
          <w:sz w:val="24"/>
          <w:szCs w:val="24"/>
          <w:lang w:eastAsia="en-US"/>
        </w:rPr>
        <w:t>Zamawiający</w:t>
      </w:r>
      <w:r w:rsidRPr="00467743">
        <w:rPr>
          <w:sz w:val="24"/>
          <w:szCs w:val="24"/>
          <w:lang w:eastAsia="en-US"/>
        </w:rPr>
        <w:t xml:space="preserve"> oceni spełnienie warunków udziału w postępowaniu wg zasady </w:t>
      </w:r>
      <w:r w:rsidRPr="00467743">
        <w:rPr>
          <w:b/>
          <w:i/>
          <w:sz w:val="24"/>
          <w:szCs w:val="24"/>
          <w:lang w:eastAsia="en-US"/>
        </w:rPr>
        <w:t>spełnia/nie spełnia</w:t>
      </w:r>
      <w:r w:rsidRPr="00467743">
        <w:rPr>
          <w:b/>
          <w:sz w:val="24"/>
          <w:szCs w:val="24"/>
          <w:lang w:eastAsia="en-US"/>
        </w:rPr>
        <w:t>,</w:t>
      </w:r>
      <w:r w:rsidRPr="00467743">
        <w:rPr>
          <w:sz w:val="24"/>
          <w:szCs w:val="24"/>
          <w:lang w:eastAsia="en-US"/>
        </w:rPr>
        <w:t xml:space="preserve"> na podstawie oświadczeń i dokumentów załączonych do oferty, które zostały wyszczególnione w rozdziale </w:t>
      </w:r>
      <w:r w:rsidRPr="00467743">
        <w:rPr>
          <w:b/>
          <w:bCs/>
          <w:sz w:val="24"/>
          <w:szCs w:val="24"/>
          <w:lang w:eastAsia="en-US"/>
        </w:rPr>
        <w:t xml:space="preserve">VI lit. A, B i C </w:t>
      </w:r>
      <w:r w:rsidRPr="00467743">
        <w:rPr>
          <w:b/>
          <w:sz w:val="24"/>
          <w:szCs w:val="24"/>
          <w:lang w:eastAsia="en-US"/>
        </w:rPr>
        <w:t>SIWZ</w:t>
      </w:r>
      <w:r w:rsidRPr="00467743">
        <w:rPr>
          <w:sz w:val="24"/>
          <w:szCs w:val="24"/>
          <w:lang w:eastAsia="en-US"/>
        </w:rPr>
        <w:t>.</w:t>
      </w:r>
    </w:p>
    <w:p w:rsidR="00467743" w:rsidRPr="00467743" w:rsidRDefault="00467743" w:rsidP="00AE0F4B">
      <w:pPr>
        <w:numPr>
          <w:ilvl w:val="0"/>
          <w:numId w:val="21"/>
        </w:numPr>
        <w:suppressAutoHyphens w:val="0"/>
        <w:spacing w:after="0" w:line="240" w:lineRule="auto"/>
        <w:ind w:left="284" w:hanging="284"/>
        <w:jc w:val="both"/>
        <w:rPr>
          <w:rFonts w:cs="Arial"/>
          <w:b/>
          <w:sz w:val="24"/>
          <w:szCs w:val="24"/>
          <w:lang w:eastAsia="en-US"/>
        </w:rPr>
      </w:pPr>
      <w:r w:rsidRPr="00467743">
        <w:rPr>
          <w:rFonts w:cs="Arial"/>
          <w:sz w:val="24"/>
          <w:szCs w:val="24"/>
          <w:lang w:eastAsia="en-US"/>
        </w:rPr>
        <w:t xml:space="preserve">Wykonawcy mogą wspólnie ubiegać się o udzielenie zamówienia (dotyczy również spółki </w:t>
      </w:r>
      <w:r w:rsidRPr="00467743">
        <w:rPr>
          <w:sz w:val="24"/>
          <w:szCs w:val="24"/>
          <w:lang w:eastAsia="en-US"/>
        </w:rPr>
        <w:t>cywilnej</w:t>
      </w:r>
      <w:r w:rsidRPr="00467743">
        <w:rPr>
          <w:rFonts w:cs="Arial"/>
          <w:sz w:val="24"/>
          <w:szCs w:val="24"/>
          <w:lang w:eastAsia="en-US"/>
        </w:rPr>
        <w:t>). W takim przypadku wykonawcy</w:t>
      </w:r>
      <w:r w:rsidRPr="00467743">
        <w:rPr>
          <w:rFonts w:cs="Arial"/>
          <w:b/>
          <w:sz w:val="24"/>
          <w:szCs w:val="24"/>
          <w:lang w:eastAsia="en-US"/>
        </w:rPr>
        <w:t xml:space="preserve"> ustanawiają pełnomocnika</w:t>
      </w:r>
      <w:r w:rsidRPr="00467743">
        <w:rPr>
          <w:rFonts w:cs="Arial"/>
          <w:sz w:val="24"/>
          <w:szCs w:val="24"/>
          <w:lang w:eastAsia="en-US"/>
        </w:rPr>
        <w:t xml:space="preserve"> do reprezentowania ich w</w:t>
      </w:r>
      <w:r w:rsidRPr="00467743">
        <w:rPr>
          <w:rFonts w:cs="Arial"/>
          <w:b/>
          <w:sz w:val="24"/>
          <w:szCs w:val="24"/>
          <w:lang w:eastAsia="en-US"/>
        </w:rPr>
        <w:t> </w:t>
      </w:r>
      <w:r w:rsidRPr="00467743">
        <w:rPr>
          <w:rFonts w:cs="Arial"/>
          <w:sz w:val="24"/>
          <w:szCs w:val="24"/>
          <w:lang w:eastAsia="en-US"/>
        </w:rPr>
        <w:t>postępowaniu o udzielenie zamówienia albo reprezentowania ich w postępowaniu i zawarcia umowy w sprawie zamówienia publicznego</w:t>
      </w:r>
      <w:r w:rsidRPr="00467743">
        <w:rPr>
          <w:rFonts w:cs="Arial"/>
          <w:b/>
          <w:sz w:val="24"/>
          <w:szCs w:val="24"/>
          <w:lang w:eastAsia="en-US"/>
        </w:rPr>
        <w:t>.</w:t>
      </w:r>
    </w:p>
    <w:p w:rsidR="00467743" w:rsidRPr="00467743" w:rsidRDefault="00467743" w:rsidP="00AE0F4B">
      <w:pPr>
        <w:numPr>
          <w:ilvl w:val="0"/>
          <w:numId w:val="21"/>
        </w:numPr>
        <w:suppressAutoHyphens w:val="0"/>
        <w:spacing w:after="0" w:line="240" w:lineRule="auto"/>
        <w:ind w:left="284" w:hanging="284"/>
        <w:jc w:val="both"/>
        <w:rPr>
          <w:rFonts w:cs="Arial"/>
          <w:sz w:val="24"/>
          <w:szCs w:val="24"/>
          <w:lang w:eastAsia="en-US"/>
        </w:rPr>
      </w:pPr>
      <w:r w:rsidRPr="00467743">
        <w:rPr>
          <w:rFonts w:cs="Arial"/>
          <w:sz w:val="24"/>
          <w:szCs w:val="24"/>
          <w:lang w:eastAsia="en-US"/>
        </w:rPr>
        <w:t>Wszelka korespondencja prowadzona będzie wyłącznie z pełnomocnikiem.</w:t>
      </w:r>
    </w:p>
    <w:p w:rsidR="00467743" w:rsidRPr="00467743" w:rsidRDefault="00467743" w:rsidP="00AE0F4B">
      <w:pPr>
        <w:numPr>
          <w:ilvl w:val="0"/>
          <w:numId w:val="21"/>
        </w:numPr>
        <w:suppressAutoHyphens w:val="0"/>
        <w:spacing w:after="0" w:line="240" w:lineRule="auto"/>
        <w:ind w:left="284" w:hanging="284"/>
        <w:jc w:val="both"/>
        <w:rPr>
          <w:rFonts w:cs="Arial"/>
          <w:b/>
          <w:sz w:val="24"/>
          <w:szCs w:val="24"/>
          <w:lang w:eastAsia="en-US"/>
        </w:rPr>
      </w:pPr>
      <w:r w:rsidRPr="00467743">
        <w:rPr>
          <w:rFonts w:cs="Arial"/>
          <w:sz w:val="24"/>
          <w:szCs w:val="24"/>
          <w:lang w:eastAsia="en-US"/>
        </w:rPr>
        <w:t xml:space="preserve">Do wykonawców wspólnie ubiegających się o zamówienie publiczne stosuje się przepisy dotyczące wykonawców, tj. wykonawcy łącznie muszą spełnić warunki udziału w postępowaniu, o których mowa w art. 22 ust. 1 ustawy </w:t>
      </w:r>
      <w:proofErr w:type="spellStart"/>
      <w:r w:rsidRPr="00467743">
        <w:rPr>
          <w:rFonts w:cs="Arial"/>
          <w:sz w:val="24"/>
          <w:szCs w:val="24"/>
          <w:lang w:eastAsia="en-US"/>
        </w:rPr>
        <w:t>Pzp</w:t>
      </w:r>
      <w:proofErr w:type="spellEnd"/>
      <w:r w:rsidRPr="00467743">
        <w:rPr>
          <w:rFonts w:cs="Arial"/>
          <w:sz w:val="24"/>
          <w:szCs w:val="24"/>
          <w:lang w:eastAsia="en-US"/>
        </w:rPr>
        <w:t xml:space="preserve"> oraz każdy z wykonawców oddzielnie nie może podlegać wykluczeniu z postępowania na podstawie art. 24 ust. 1 i ust. 2 pkt. 5 ustawy </w:t>
      </w:r>
      <w:proofErr w:type="spellStart"/>
      <w:r w:rsidRPr="00467743">
        <w:rPr>
          <w:rFonts w:cs="Arial"/>
          <w:sz w:val="24"/>
          <w:szCs w:val="24"/>
          <w:lang w:eastAsia="en-US"/>
        </w:rPr>
        <w:t>Pzp</w:t>
      </w:r>
      <w:proofErr w:type="spellEnd"/>
      <w:r w:rsidRPr="00467743">
        <w:rPr>
          <w:rFonts w:cs="Arial"/>
          <w:sz w:val="24"/>
          <w:szCs w:val="24"/>
          <w:lang w:eastAsia="en-US"/>
        </w:rPr>
        <w:t xml:space="preserve">. </w:t>
      </w:r>
    </w:p>
    <w:p w:rsidR="00467743" w:rsidRPr="00467743" w:rsidRDefault="00467743" w:rsidP="00AE0F4B">
      <w:pPr>
        <w:numPr>
          <w:ilvl w:val="0"/>
          <w:numId w:val="21"/>
        </w:numPr>
        <w:suppressAutoHyphens w:val="0"/>
        <w:spacing w:after="0" w:line="240" w:lineRule="auto"/>
        <w:ind w:left="284" w:hanging="284"/>
        <w:jc w:val="both"/>
        <w:rPr>
          <w:b/>
          <w:sz w:val="24"/>
          <w:szCs w:val="24"/>
          <w:lang w:eastAsia="en-US"/>
        </w:rPr>
      </w:pPr>
      <w:r w:rsidRPr="00467743">
        <w:rPr>
          <w:sz w:val="24"/>
          <w:szCs w:val="24"/>
          <w:lang w:eastAsia="en-US"/>
        </w:rPr>
        <w:t xml:space="preserve">W przypadku, gdy oferta złożona przez wykonawców wspólnie ubiegających się o udzielenie zamówienia zostanie uznana przez zamawiającego za najkorzystniejszą, </w:t>
      </w:r>
      <w:r w:rsidRPr="00467743">
        <w:rPr>
          <w:b/>
          <w:sz w:val="24"/>
          <w:szCs w:val="24"/>
          <w:lang w:eastAsia="en-US"/>
        </w:rPr>
        <w:t>warunkiem zawarcia umowy z zamawiającym jest spełnienie następujących wymagań zamawiającego</w:t>
      </w:r>
      <w:r w:rsidRPr="00467743">
        <w:rPr>
          <w:sz w:val="24"/>
          <w:szCs w:val="24"/>
          <w:lang w:eastAsia="en-US"/>
        </w:rPr>
        <w:t>:</w:t>
      </w:r>
    </w:p>
    <w:p w:rsidR="00467743" w:rsidRPr="00467743" w:rsidRDefault="00467743" w:rsidP="00AE0F4B">
      <w:pPr>
        <w:numPr>
          <w:ilvl w:val="0"/>
          <w:numId w:val="2"/>
        </w:numPr>
        <w:tabs>
          <w:tab w:val="left" w:pos="284"/>
          <w:tab w:val="left" w:pos="1276"/>
        </w:tabs>
        <w:suppressAutoHyphens w:val="0"/>
        <w:spacing w:after="0" w:line="240" w:lineRule="auto"/>
        <w:ind w:left="2410" w:hanging="2410"/>
        <w:jc w:val="both"/>
        <w:rPr>
          <w:rFonts w:eastAsia="Times New Roman"/>
          <w:sz w:val="24"/>
          <w:szCs w:val="24"/>
          <w:lang w:eastAsia="pl-PL"/>
        </w:rPr>
      </w:pPr>
      <w:r w:rsidRPr="00467743">
        <w:rPr>
          <w:rFonts w:eastAsia="Times New Roman"/>
          <w:sz w:val="24"/>
          <w:szCs w:val="24"/>
          <w:lang w:eastAsia="pl-PL"/>
        </w:rPr>
        <w:t>wykonawcy przedłożą umowę regulującą ich współpracę;</w:t>
      </w:r>
    </w:p>
    <w:p w:rsidR="00467743" w:rsidRPr="00467743" w:rsidRDefault="00467743" w:rsidP="00AE0F4B">
      <w:pPr>
        <w:numPr>
          <w:ilvl w:val="0"/>
          <w:numId w:val="2"/>
        </w:numPr>
        <w:tabs>
          <w:tab w:val="left" w:pos="284"/>
          <w:tab w:val="left" w:pos="1276"/>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umowa winna być zawarta na okres realizacji całości zamówienia i nie może być rozwiązana przed upływem terminu realizacji zamówienia;</w:t>
      </w:r>
    </w:p>
    <w:p w:rsidR="00467743" w:rsidRPr="00467743" w:rsidRDefault="00467743" w:rsidP="00AE0F4B">
      <w:pPr>
        <w:numPr>
          <w:ilvl w:val="0"/>
          <w:numId w:val="2"/>
        </w:numPr>
        <w:tabs>
          <w:tab w:val="left" w:pos="284"/>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wykonawcy występujący wspólnie ponosić będą solidarną odpowiedzialność za niewykonanie lub nienależyte wykonanie zamówienia.</w:t>
      </w:r>
    </w:p>
    <w:p w:rsidR="00467743" w:rsidRPr="00467743" w:rsidRDefault="00467743" w:rsidP="00AE0F4B">
      <w:pPr>
        <w:numPr>
          <w:ilvl w:val="0"/>
          <w:numId w:val="21"/>
        </w:numPr>
        <w:suppressAutoHyphens w:val="0"/>
        <w:spacing w:after="0" w:line="240" w:lineRule="auto"/>
        <w:ind w:left="284" w:hanging="284"/>
        <w:jc w:val="both"/>
        <w:rPr>
          <w:sz w:val="24"/>
          <w:szCs w:val="24"/>
          <w:lang w:eastAsia="en-US"/>
        </w:rPr>
      </w:pPr>
      <w:r w:rsidRPr="00467743">
        <w:rPr>
          <w:sz w:val="24"/>
          <w:szCs w:val="24"/>
          <w:lang w:eastAsia="en-US"/>
        </w:rPr>
        <w:lastRenderedPageBreak/>
        <w:t xml:space="preserve">Zamawiający wymaga, aby zaoferowany przez wykonawcę przedmiot zamówienia był zgodny z wymaganiami określonymi przez zamawiającego w rozdziale III SIWZ. </w:t>
      </w:r>
    </w:p>
    <w:p w:rsidR="00467743" w:rsidRPr="00467743" w:rsidRDefault="00467743" w:rsidP="00BE3C10">
      <w:pPr>
        <w:suppressAutoHyphens w:val="0"/>
        <w:spacing w:after="0" w:line="240" w:lineRule="auto"/>
        <w:ind w:left="425"/>
        <w:jc w:val="both"/>
        <w:rPr>
          <w:sz w:val="24"/>
          <w:szCs w:val="24"/>
          <w:lang w:eastAsia="en-US"/>
        </w:rPr>
      </w:pPr>
    </w:p>
    <w:p w:rsidR="00467743" w:rsidRPr="00467743" w:rsidRDefault="00467743" w:rsidP="009708A3">
      <w:pPr>
        <w:numPr>
          <w:ilvl w:val="0"/>
          <w:numId w:val="1"/>
        </w:numPr>
        <w:suppressAutoHyphens w:val="0"/>
        <w:spacing w:after="0" w:line="240" w:lineRule="auto"/>
        <w:ind w:left="284" w:hanging="284"/>
        <w:jc w:val="both"/>
        <w:rPr>
          <w:rFonts w:eastAsia="Times New Roman"/>
          <w:b/>
          <w:bCs/>
          <w:sz w:val="24"/>
          <w:szCs w:val="24"/>
          <w:lang w:eastAsia="pl-PL"/>
        </w:rPr>
      </w:pPr>
      <w:r w:rsidRPr="00467743">
        <w:rPr>
          <w:rFonts w:eastAsia="Times New Roman"/>
          <w:b/>
          <w:bCs/>
          <w:sz w:val="24"/>
          <w:szCs w:val="24"/>
          <w:lang w:eastAsia="pl-PL"/>
        </w:rPr>
        <w:t xml:space="preserve">WYKAZ OŚWIADCZEŃ I DOKUMENTÓW, JAKIE MAJĄ DOSTARCZYĆ WYKONAWCY W CELU POTWIERDZENIA SPEŁNIANIA WARUNKÓW UDZIAŁU W POSTĘPOWANIU A TAKŻE </w:t>
      </w:r>
      <w:r w:rsidRPr="00467743">
        <w:rPr>
          <w:rFonts w:eastAsia="Times New Roman" w:cs="Times New Roman"/>
          <w:b/>
          <w:bCs/>
          <w:sz w:val="24"/>
          <w:szCs w:val="24"/>
          <w:lang w:eastAsia="pl-PL"/>
        </w:rPr>
        <w:t>WYKAZANIA BRAKU PODSTAW DO WYKLUCZENIA Z POWODU NIESPEŁNIENIA WARUNKÓW, O KTÓRYCH MOWA W ART. 24 UST. 1 I UST 2 PKT 5 USTAWY ORAZ WYKAZ POZOSTAŁYCH DOKUMENTÓW I DODATKOWE INFORMACJE</w:t>
      </w:r>
      <w:r w:rsidRPr="00467743">
        <w:rPr>
          <w:rFonts w:eastAsia="Times New Roman"/>
          <w:b/>
          <w:bCs/>
          <w:sz w:val="24"/>
          <w:szCs w:val="24"/>
          <w:lang w:eastAsia="pl-PL"/>
        </w:rPr>
        <w:t xml:space="preserve"> </w:t>
      </w:r>
    </w:p>
    <w:p w:rsidR="00467743" w:rsidRPr="00467743" w:rsidRDefault="00467743" w:rsidP="00BE3C10">
      <w:pPr>
        <w:suppressAutoHyphens w:val="0"/>
        <w:spacing w:after="0" w:line="240" w:lineRule="auto"/>
        <w:ind w:left="284"/>
        <w:jc w:val="both"/>
        <w:rPr>
          <w:rFonts w:eastAsia="Times New Roman"/>
          <w:b/>
          <w:sz w:val="24"/>
          <w:szCs w:val="24"/>
          <w:lang w:eastAsia="pl-PL"/>
        </w:rPr>
      </w:pPr>
      <w:r w:rsidRPr="00467743">
        <w:rPr>
          <w:rFonts w:eastAsia="Times New Roman"/>
          <w:b/>
          <w:sz w:val="24"/>
          <w:szCs w:val="24"/>
          <w:lang w:eastAsia="pl-PL"/>
        </w:rPr>
        <w:t>Wykonawcy przystępujący do postępowania zobowiązani są do złożenia ofert, składających się z następujących dokumentów:</w:t>
      </w:r>
    </w:p>
    <w:p w:rsidR="00467743" w:rsidRPr="00467743" w:rsidRDefault="00467743" w:rsidP="00AE0F4B">
      <w:pPr>
        <w:numPr>
          <w:ilvl w:val="0"/>
          <w:numId w:val="3"/>
        </w:numPr>
        <w:tabs>
          <w:tab w:val="left" w:pos="-2268"/>
        </w:tabs>
        <w:suppressAutoHyphens w:val="0"/>
        <w:spacing w:after="0" w:line="240" w:lineRule="auto"/>
        <w:ind w:left="284" w:hanging="283"/>
        <w:jc w:val="both"/>
        <w:rPr>
          <w:rFonts w:eastAsia="Times New Roman" w:cs="Arial"/>
          <w:i/>
          <w:sz w:val="24"/>
          <w:szCs w:val="24"/>
          <w:u w:val="single"/>
          <w:lang w:eastAsia="pl-PL"/>
        </w:rPr>
      </w:pPr>
      <w:r w:rsidRPr="00467743">
        <w:rPr>
          <w:rFonts w:eastAsia="Times New Roman"/>
          <w:b/>
          <w:i/>
          <w:sz w:val="24"/>
          <w:szCs w:val="24"/>
          <w:u w:val="single"/>
          <w:lang w:eastAsia="pl-PL"/>
        </w:rPr>
        <w:t>Dokumenty</w:t>
      </w:r>
      <w:r w:rsidRPr="00467743">
        <w:rPr>
          <w:rFonts w:eastAsia="Times New Roman" w:cs="Arial"/>
          <w:b/>
          <w:bCs/>
          <w:i/>
          <w:sz w:val="24"/>
          <w:szCs w:val="24"/>
          <w:u w:val="single"/>
          <w:lang w:eastAsia="pl-PL"/>
        </w:rPr>
        <w:t xml:space="preserve"> potwierdzające spełnianie warunków udziału w postępowaniu (na podstawie art. 22 ust. 1 ustawy </w:t>
      </w:r>
      <w:proofErr w:type="spellStart"/>
      <w:r w:rsidRPr="00467743">
        <w:rPr>
          <w:rFonts w:eastAsia="Times New Roman" w:cs="Arial"/>
          <w:b/>
          <w:bCs/>
          <w:i/>
          <w:sz w:val="24"/>
          <w:szCs w:val="24"/>
          <w:u w:val="single"/>
          <w:lang w:eastAsia="pl-PL"/>
        </w:rPr>
        <w:t>Pzp</w:t>
      </w:r>
      <w:proofErr w:type="spellEnd"/>
      <w:r w:rsidRPr="00467743">
        <w:rPr>
          <w:rFonts w:eastAsia="Times New Roman" w:cs="Arial"/>
          <w:b/>
          <w:bCs/>
          <w:i/>
          <w:sz w:val="24"/>
          <w:szCs w:val="24"/>
          <w:u w:val="single"/>
          <w:lang w:eastAsia="pl-PL"/>
        </w:rPr>
        <w:t>), określone w rozdziale V pkt. 1 lit. A) SIWZ</w:t>
      </w:r>
    </w:p>
    <w:p w:rsidR="00467743" w:rsidRPr="00BE174A" w:rsidRDefault="00467743" w:rsidP="00AE0F4B">
      <w:pPr>
        <w:numPr>
          <w:ilvl w:val="0"/>
          <w:numId w:val="4"/>
        </w:numPr>
        <w:suppressAutoHyphens w:val="0"/>
        <w:spacing w:after="0" w:line="240" w:lineRule="auto"/>
        <w:ind w:left="426" w:hanging="426"/>
        <w:jc w:val="both"/>
        <w:rPr>
          <w:rFonts w:eastAsia="Times New Roman"/>
          <w:b/>
          <w:sz w:val="24"/>
          <w:szCs w:val="24"/>
          <w:lang w:eastAsia="pl-PL"/>
        </w:rPr>
      </w:pPr>
      <w:r w:rsidRPr="00467743">
        <w:rPr>
          <w:rFonts w:eastAsia="Times New Roman" w:cs="Times New Roman"/>
          <w:sz w:val="24"/>
          <w:szCs w:val="24"/>
          <w:lang w:eastAsia="pl-PL"/>
        </w:rPr>
        <w:t>Oświadczenie</w:t>
      </w:r>
      <w:r w:rsidRPr="00467743">
        <w:rPr>
          <w:rFonts w:eastAsia="Times New Roman"/>
          <w:sz w:val="24"/>
          <w:szCs w:val="24"/>
          <w:lang w:eastAsia="pl-PL"/>
        </w:rPr>
        <w:t xml:space="preserve"> o spełnianiu warunków udziału w postępowaniu, (art. 22 ust. 1 ustawy </w:t>
      </w:r>
      <w:proofErr w:type="spellStart"/>
      <w:r w:rsidRPr="00467743">
        <w:rPr>
          <w:rFonts w:eastAsia="Times New Roman"/>
          <w:sz w:val="24"/>
          <w:szCs w:val="24"/>
          <w:lang w:eastAsia="pl-PL"/>
        </w:rPr>
        <w:t>Pzp</w:t>
      </w:r>
      <w:proofErr w:type="spellEnd"/>
      <w:r w:rsidRPr="00467743">
        <w:rPr>
          <w:rFonts w:eastAsia="Times New Roman"/>
          <w:sz w:val="24"/>
          <w:szCs w:val="24"/>
          <w:lang w:eastAsia="pl-PL"/>
        </w:rPr>
        <w:t xml:space="preserve">) – wg wzoru określonego </w:t>
      </w:r>
      <w:r w:rsidR="00AA4C29" w:rsidRPr="00AA4C29">
        <w:rPr>
          <w:rFonts w:eastAsia="Times New Roman"/>
          <w:b/>
          <w:sz w:val="24"/>
          <w:szCs w:val="24"/>
          <w:lang w:eastAsia="pl-PL"/>
        </w:rPr>
        <w:t>dla części I,II i III</w:t>
      </w:r>
      <w:r w:rsidR="00AA4C29">
        <w:rPr>
          <w:rFonts w:eastAsia="Times New Roman"/>
          <w:sz w:val="24"/>
          <w:szCs w:val="24"/>
          <w:lang w:eastAsia="pl-PL"/>
        </w:rPr>
        <w:t xml:space="preserve"> </w:t>
      </w:r>
      <w:r w:rsidRPr="00467743">
        <w:rPr>
          <w:rFonts w:eastAsia="Times New Roman"/>
          <w:b/>
          <w:bCs/>
          <w:iCs/>
          <w:sz w:val="24"/>
          <w:szCs w:val="24"/>
          <w:lang w:eastAsia="pl-PL"/>
        </w:rPr>
        <w:t>w Dodatku nr 2A do SIWZ</w:t>
      </w:r>
      <w:r w:rsidRPr="00467743">
        <w:rPr>
          <w:rFonts w:eastAsia="Times New Roman"/>
          <w:sz w:val="24"/>
          <w:szCs w:val="24"/>
          <w:lang w:eastAsia="pl-PL"/>
        </w:rPr>
        <w:t xml:space="preserve"> </w:t>
      </w:r>
      <w:r w:rsidRPr="00BE174A">
        <w:rPr>
          <w:rFonts w:eastAsia="Times New Roman"/>
          <w:b/>
          <w:sz w:val="24"/>
          <w:szCs w:val="24"/>
          <w:lang w:eastAsia="pl-PL"/>
        </w:rPr>
        <w:t xml:space="preserve">– </w:t>
      </w:r>
      <w:r w:rsidRPr="00BE174A">
        <w:rPr>
          <w:rFonts w:eastAsia="Times New Roman"/>
          <w:b/>
          <w:i/>
          <w:sz w:val="24"/>
          <w:szCs w:val="24"/>
          <w:lang w:eastAsia="pl-PL"/>
        </w:rPr>
        <w:t>oryginał</w:t>
      </w:r>
      <w:r w:rsidR="00AA4C29" w:rsidRPr="00BE174A">
        <w:rPr>
          <w:rFonts w:eastAsia="Times New Roman"/>
          <w:b/>
          <w:i/>
          <w:sz w:val="24"/>
          <w:szCs w:val="24"/>
          <w:lang w:eastAsia="pl-PL"/>
        </w:rPr>
        <w:t>;</w:t>
      </w:r>
    </w:p>
    <w:p w:rsidR="00AA4C29" w:rsidRPr="00467743" w:rsidRDefault="00AA4C29" w:rsidP="00AA4C29">
      <w:pPr>
        <w:suppressAutoHyphens w:val="0"/>
        <w:spacing w:after="0" w:line="240" w:lineRule="auto"/>
        <w:ind w:left="426"/>
        <w:jc w:val="both"/>
        <w:rPr>
          <w:rFonts w:eastAsia="Times New Roman"/>
          <w:sz w:val="24"/>
          <w:szCs w:val="24"/>
          <w:lang w:eastAsia="pl-PL"/>
        </w:rPr>
      </w:pPr>
    </w:p>
    <w:p w:rsidR="00467743" w:rsidRPr="00467743" w:rsidRDefault="00467743" w:rsidP="00AE0F4B">
      <w:pPr>
        <w:numPr>
          <w:ilvl w:val="0"/>
          <w:numId w:val="3"/>
        </w:numPr>
        <w:tabs>
          <w:tab w:val="left" w:pos="-2268"/>
        </w:tabs>
        <w:suppressAutoHyphens w:val="0"/>
        <w:spacing w:after="0" w:line="240" w:lineRule="auto"/>
        <w:ind w:left="284" w:hanging="283"/>
        <w:jc w:val="both"/>
        <w:rPr>
          <w:rFonts w:eastAsia="Times New Roman" w:cs="Arial"/>
          <w:bCs/>
          <w:i/>
          <w:sz w:val="24"/>
          <w:szCs w:val="24"/>
          <w:u w:val="single"/>
          <w:lang w:eastAsia="pl-PL"/>
        </w:rPr>
      </w:pPr>
      <w:r w:rsidRPr="00467743">
        <w:rPr>
          <w:rFonts w:eastAsia="Times New Roman" w:cs="Arial"/>
          <w:b/>
          <w:bCs/>
          <w:i/>
          <w:sz w:val="24"/>
          <w:szCs w:val="24"/>
          <w:u w:val="single"/>
          <w:lang w:eastAsia="pl-PL"/>
        </w:rPr>
        <w:t xml:space="preserve">Dokumenty potwierdzające brak podstaw do wykluczenia z postępowania (na podstawie art. 24 ust. 1 ustawy </w:t>
      </w:r>
      <w:proofErr w:type="spellStart"/>
      <w:r w:rsidRPr="00467743">
        <w:rPr>
          <w:rFonts w:eastAsia="Times New Roman" w:cs="Arial"/>
          <w:b/>
          <w:bCs/>
          <w:i/>
          <w:sz w:val="24"/>
          <w:szCs w:val="24"/>
          <w:u w:val="single"/>
          <w:lang w:eastAsia="pl-PL"/>
        </w:rPr>
        <w:t>Pzp</w:t>
      </w:r>
      <w:proofErr w:type="spellEnd"/>
      <w:r w:rsidRPr="00467743">
        <w:rPr>
          <w:rFonts w:eastAsia="Times New Roman" w:cs="Arial"/>
          <w:b/>
          <w:bCs/>
          <w:i/>
          <w:sz w:val="24"/>
          <w:szCs w:val="24"/>
          <w:u w:val="single"/>
          <w:lang w:eastAsia="pl-PL"/>
        </w:rPr>
        <w:t>)</w:t>
      </w:r>
    </w:p>
    <w:p w:rsidR="00467743" w:rsidRPr="00BE174A" w:rsidRDefault="00467743" w:rsidP="00AE0F4B">
      <w:pPr>
        <w:numPr>
          <w:ilvl w:val="0"/>
          <w:numId w:val="4"/>
        </w:numPr>
        <w:suppressAutoHyphens w:val="0"/>
        <w:spacing w:after="0" w:line="240" w:lineRule="auto"/>
        <w:ind w:left="284" w:hanging="284"/>
        <w:jc w:val="both"/>
        <w:rPr>
          <w:rFonts w:eastAsia="Times New Roman" w:cs="Times New Roman"/>
          <w:b/>
          <w:sz w:val="24"/>
          <w:lang w:eastAsia="pl-PL"/>
        </w:rPr>
      </w:pPr>
      <w:r w:rsidRPr="00467743">
        <w:rPr>
          <w:rFonts w:eastAsia="Times New Roman" w:cs="Times New Roman"/>
          <w:sz w:val="24"/>
          <w:szCs w:val="24"/>
          <w:lang w:eastAsia="pl-PL"/>
        </w:rPr>
        <w:t>Oświadczenie</w:t>
      </w:r>
      <w:r w:rsidRPr="00467743">
        <w:rPr>
          <w:rFonts w:eastAsia="Times New Roman" w:cs="Times New Roman"/>
          <w:sz w:val="24"/>
          <w:lang w:eastAsia="pl-PL"/>
        </w:rPr>
        <w:t xml:space="preserve"> o braku podstaw do wykluczenia z postępowania o udzielenie </w:t>
      </w:r>
      <w:r w:rsidRPr="00467743">
        <w:rPr>
          <w:rFonts w:eastAsia="Times New Roman"/>
          <w:sz w:val="24"/>
          <w:szCs w:val="24"/>
          <w:lang w:eastAsia="pl-PL"/>
        </w:rPr>
        <w:t>zamówienia</w:t>
      </w:r>
      <w:r w:rsidRPr="00467743">
        <w:rPr>
          <w:rFonts w:eastAsia="Times New Roman" w:cs="Times New Roman"/>
          <w:sz w:val="24"/>
          <w:lang w:eastAsia="pl-PL"/>
        </w:rPr>
        <w:t xml:space="preserve"> wykonawcy w okolicznościach, o których mowa w art. 24 ust. 1 ustawy </w:t>
      </w:r>
      <w:proofErr w:type="spellStart"/>
      <w:r w:rsidRPr="00467743">
        <w:rPr>
          <w:rFonts w:eastAsia="Times New Roman" w:cs="Times New Roman"/>
          <w:sz w:val="24"/>
          <w:lang w:eastAsia="pl-PL"/>
        </w:rPr>
        <w:t>Pzp</w:t>
      </w:r>
      <w:proofErr w:type="spellEnd"/>
      <w:r w:rsidRPr="00467743">
        <w:rPr>
          <w:rFonts w:eastAsia="Times New Roman" w:cs="Times New Roman"/>
          <w:sz w:val="24"/>
          <w:lang w:eastAsia="pl-PL"/>
        </w:rPr>
        <w:t xml:space="preserve"> – wg wzoru określonego </w:t>
      </w:r>
      <w:r w:rsidR="00AA4C29" w:rsidRPr="00AA4C29">
        <w:rPr>
          <w:rFonts w:eastAsia="Times New Roman" w:cs="Times New Roman"/>
          <w:b/>
          <w:sz w:val="24"/>
          <w:lang w:eastAsia="pl-PL"/>
        </w:rPr>
        <w:t xml:space="preserve">dla części I,II i III </w:t>
      </w:r>
      <w:r w:rsidRPr="00AA4C29">
        <w:rPr>
          <w:rFonts w:eastAsia="Times New Roman" w:cs="Times New Roman"/>
          <w:b/>
          <w:sz w:val="24"/>
          <w:lang w:eastAsia="pl-PL"/>
        </w:rPr>
        <w:t>w</w:t>
      </w:r>
      <w:r w:rsidRPr="00467743">
        <w:rPr>
          <w:rFonts w:eastAsia="Times New Roman" w:cs="Times New Roman"/>
          <w:b/>
          <w:sz w:val="24"/>
          <w:lang w:eastAsia="pl-PL"/>
        </w:rPr>
        <w:t xml:space="preserve"> Dodatku nr 2B do SIWZ</w:t>
      </w:r>
      <w:r w:rsidRPr="00467743">
        <w:rPr>
          <w:rFonts w:eastAsia="Times New Roman" w:cs="Times New Roman"/>
          <w:sz w:val="24"/>
          <w:lang w:eastAsia="pl-PL"/>
        </w:rPr>
        <w:t xml:space="preserve"> – </w:t>
      </w:r>
      <w:r w:rsidRPr="00BE174A">
        <w:rPr>
          <w:rFonts w:eastAsia="Times New Roman" w:cs="Times New Roman"/>
          <w:b/>
          <w:i/>
          <w:sz w:val="24"/>
          <w:lang w:eastAsia="pl-PL"/>
        </w:rPr>
        <w:t>ory</w:t>
      </w:r>
      <w:r w:rsidR="00BE174A">
        <w:rPr>
          <w:rFonts w:eastAsia="Times New Roman" w:cs="Times New Roman"/>
          <w:b/>
          <w:i/>
          <w:sz w:val="24"/>
          <w:lang w:eastAsia="pl-PL"/>
        </w:rPr>
        <w:t>ginał;</w:t>
      </w:r>
    </w:p>
    <w:p w:rsidR="00467743" w:rsidRPr="00467743" w:rsidRDefault="00467743" w:rsidP="00AE0F4B">
      <w:pPr>
        <w:numPr>
          <w:ilvl w:val="0"/>
          <w:numId w:val="4"/>
        </w:numPr>
        <w:suppressAutoHyphens w:val="0"/>
        <w:spacing w:after="0" w:line="240" w:lineRule="auto"/>
        <w:ind w:left="284" w:hanging="284"/>
        <w:jc w:val="both"/>
        <w:rPr>
          <w:rFonts w:eastAsia="Times New Roman" w:cs="Times New Roman"/>
          <w:sz w:val="24"/>
          <w:lang w:eastAsia="pl-PL"/>
        </w:rPr>
      </w:pPr>
      <w:r w:rsidRPr="00467743">
        <w:rPr>
          <w:rFonts w:eastAsia="Times New Roman" w:cs="Times New Roman"/>
          <w:sz w:val="24"/>
          <w:szCs w:val="24"/>
          <w:lang w:eastAsia="pl-PL"/>
        </w:rPr>
        <w:t>Aktualny</w:t>
      </w:r>
      <w:r w:rsidRPr="00467743">
        <w:rPr>
          <w:rFonts w:eastAsia="Times New Roman" w:cs="Times New Roman"/>
          <w:sz w:val="24"/>
          <w:lang w:eastAsia="pl-PL"/>
        </w:rPr>
        <w:t xml:space="preserve"> odpis z właściwego rejestru lub z centralnej ewidencji i informacji o </w:t>
      </w:r>
      <w:r w:rsidRPr="00467743">
        <w:rPr>
          <w:rFonts w:eastAsia="Times New Roman"/>
          <w:sz w:val="24"/>
          <w:szCs w:val="24"/>
          <w:lang w:eastAsia="pl-PL"/>
        </w:rPr>
        <w:t>działalności</w:t>
      </w:r>
      <w:r w:rsidRPr="00467743">
        <w:rPr>
          <w:rFonts w:eastAsia="Times New Roman" w:cs="Times New Roman"/>
          <w:sz w:val="24"/>
          <w:lang w:eastAsia="pl-PL"/>
        </w:rPr>
        <w:t xml:space="preserve"> gospodarczej, jeżeli odrębne przepisy wymagają wpisu do rejestru lub ewidencji, w celu wykazania braku podstaw do wykluczenia w oparciu o art. 24 ust. 1 pkt 2 ustawy </w:t>
      </w:r>
      <w:proofErr w:type="spellStart"/>
      <w:r w:rsidRPr="00467743">
        <w:rPr>
          <w:rFonts w:eastAsia="Times New Roman" w:cs="Times New Roman"/>
          <w:sz w:val="24"/>
          <w:lang w:eastAsia="pl-PL"/>
        </w:rPr>
        <w:t>Pzp</w:t>
      </w:r>
      <w:proofErr w:type="spellEnd"/>
      <w:r w:rsidRPr="00467743">
        <w:rPr>
          <w:rFonts w:eastAsia="Times New Roman" w:cs="Times New Roman"/>
          <w:sz w:val="24"/>
          <w:lang w:eastAsia="pl-PL"/>
        </w:rPr>
        <w:t xml:space="preserve">, </w:t>
      </w:r>
      <w:r w:rsidRPr="00467743">
        <w:rPr>
          <w:rFonts w:eastAsia="Times New Roman" w:cs="Times New Roman"/>
          <w:b/>
          <w:sz w:val="24"/>
          <w:u w:val="single"/>
          <w:lang w:eastAsia="pl-PL"/>
        </w:rPr>
        <w:t>wystawiony nie wcześniej niż 6 miesięcy przed upływem terminu składania ofert</w:t>
      </w:r>
      <w:r w:rsidRPr="00467743">
        <w:rPr>
          <w:rFonts w:eastAsia="Times New Roman" w:cs="Times New Roman"/>
          <w:sz w:val="24"/>
          <w:u w:val="single"/>
          <w:lang w:eastAsia="pl-PL"/>
        </w:rPr>
        <w:t xml:space="preserve"> </w:t>
      </w:r>
      <w:r w:rsidRPr="00467743">
        <w:rPr>
          <w:rFonts w:eastAsia="Times New Roman" w:cs="Times New Roman"/>
          <w:sz w:val="24"/>
          <w:lang w:eastAsia="pl-PL"/>
        </w:rPr>
        <w:t xml:space="preserve">- </w:t>
      </w:r>
      <w:r w:rsidRPr="00467743">
        <w:rPr>
          <w:rFonts w:eastAsia="Times New Roman" w:cs="Times New Roman"/>
          <w:i/>
          <w:sz w:val="24"/>
          <w:lang w:eastAsia="pl-PL"/>
        </w:rPr>
        <w:t>oryginał lub kopia poświadczona za zgodność z oryginałem przez wykonawcę</w:t>
      </w:r>
      <w:r w:rsidRPr="00467743">
        <w:rPr>
          <w:rFonts w:eastAsia="Times New Roman" w:cs="Times New Roman"/>
          <w:sz w:val="24"/>
          <w:lang w:eastAsia="pl-PL"/>
        </w:rPr>
        <w:t>;</w:t>
      </w:r>
    </w:p>
    <w:p w:rsidR="00467743" w:rsidRPr="00467743" w:rsidRDefault="00467743" w:rsidP="00AE0F4B">
      <w:pPr>
        <w:numPr>
          <w:ilvl w:val="0"/>
          <w:numId w:val="4"/>
        </w:numPr>
        <w:suppressAutoHyphens w:val="0"/>
        <w:spacing w:after="0" w:line="240" w:lineRule="auto"/>
        <w:ind w:left="284" w:hanging="284"/>
        <w:jc w:val="both"/>
        <w:rPr>
          <w:rFonts w:eastAsia="Times New Roman" w:cs="Times New Roman"/>
          <w:sz w:val="24"/>
          <w:szCs w:val="24"/>
          <w:lang w:eastAsia="pl-PL"/>
        </w:rPr>
      </w:pPr>
      <w:r w:rsidRPr="00467743">
        <w:rPr>
          <w:rFonts w:eastAsia="Times New Roman" w:cs="Times New Roman"/>
          <w:sz w:val="24"/>
          <w:lang w:eastAsia="pl-PL"/>
        </w:rPr>
        <w:t>Jeżeli</w:t>
      </w:r>
      <w:r w:rsidRPr="00467743">
        <w:rPr>
          <w:rFonts w:eastAsia="Times New Roman" w:cs="Times New Roman"/>
          <w:sz w:val="24"/>
          <w:szCs w:val="24"/>
          <w:lang w:eastAsia="pl-PL"/>
        </w:rPr>
        <w:t xml:space="preserve"> wykonawca ma siedzibę lub miejsce zamieszkania poza terytorium Rzeczypospolitej Polskiej, </w:t>
      </w:r>
      <w:r w:rsidRPr="00467743">
        <w:rPr>
          <w:rFonts w:eastAsia="Times New Roman" w:cs="Times New Roman"/>
          <w:b/>
          <w:sz w:val="24"/>
          <w:szCs w:val="24"/>
          <w:lang w:eastAsia="pl-PL"/>
        </w:rPr>
        <w:t xml:space="preserve">zamiast dokumentów, o których mowa w pkt. 3 - </w:t>
      </w:r>
      <w:r w:rsidRPr="00467743">
        <w:rPr>
          <w:rFonts w:eastAsia="Times New Roman" w:cs="Times New Roman"/>
          <w:sz w:val="24"/>
          <w:szCs w:val="24"/>
          <w:lang w:eastAsia="pl-PL"/>
        </w:rPr>
        <w:t>składa</w:t>
      </w:r>
      <w:r w:rsidRPr="00467743">
        <w:rPr>
          <w:rFonts w:eastAsia="Times New Roman" w:cs="Times New Roman"/>
          <w:b/>
          <w:sz w:val="24"/>
          <w:szCs w:val="24"/>
          <w:lang w:eastAsia="pl-PL"/>
        </w:rPr>
        <w:t xml:space="preserve"> </w:t>
      </w:r>
      <w:r w:rsidRPr="00467743">
        <w:rPr>
          <w:rFonts w:eastAsia="Times New Roman" w:cs="Times New Roman"/>
          <w:sz w:val="24"/>
          <w:szCs w:val="24"/>
          <w:lang w:eastAsia="pl-PL"/>
        </w:rPr>
        <w:t>dokument lub dokumenty wystawione w kraju, w którym ma siedzibę lub miejsce zamieszkania potwierdzające odpowiednio, że nie otwarto jego likwidacji ani nie ogłoszono upadłości – oryginał lub kopia poświadczona za zgodność z oryginałem przez wykonawcę. Dokument powinien być wystawiony nie wcześniej niż 6 miesięcy przed upływem terminu składania ofert.</w:t>
      </w:r>
    </w:p>
    <w:p w:rsidR="00467743" w:rsidRPr="00467743" w:rsidRDefault="00467743" w:rsidP="00AE0F4B">
      <w:pPr>
        <w:numPr>
          <w:ilvl w:val="0"/>
          <w:numId w:val="4"/>
        </w:numPr>
        <w:suppressAutoHyphens w:val="0"/>
        <w:spacing w:after="0" w:line="240" w:lineRule="auto"/>
        <w:ind w:left="284" w:hanging="284"/>
        <w:jc w:val="both"/>
        <w:rPr>
          <w:rFonts w:eastAsia="Times New Roman" w:cs="Times New Roman"/>
          <w:sz w:val="24"/>
          <w:szCs w:val="24"/>
          <w:lang w:eastAsia="pl-PL"/>
        </w:rPr>
      </w:pPr>
      <w:r w:rsidRPr="00467743">
        <w:rPr>
          <w:rFonts w:eastAsia="Times New Roman" w:cs="Times New Roman"/>
          <w:sz w:val="24"/>
          <w:lang w:eastAsia="pl-PL"/>
        </w:rPr>
        <w:t>Jeżeli</w:t>
      </w:r>
      <w:r w:rsidRPr="00467743">
        <w:rPr>
          <w:rFonts w:eastAsia="Times New Roman" w:cs="Times New Roman"/>
          <w:sz w:val="24"/>
          <w:szCs w:val="24"/>
          <w:lang w:eastAsia="pl-PL"/>
        </w:rPr>
        <w:t xml:space="preserve"> w kraju miejsca zamieszkania osoby lub w kraju, w którym wykonawca ma siedzibę </w:t>
      </w:r>
      <w:r w:rsidRPr="00467743">
        <w:rPr>
          <w:rFonts w:eastAsia="Times New Roman"/>
          <w:sz w:val="24"/>
          <w:szCs w:val="24"/>
          <w:lang w:eastAsia="pl-PL"/>
        </w:rPr>
        <w:t>lub</w:t>
      </w:r>
      <w:r w:rsidRPr="00467743">
        <w:rPr>
          <w:rFonts w:eastAsia="Times New Roman" w:cs="Times New Roman"/>
          <w:sz w:val="24"/>
          <w:szCs w:val="24"/>
          <w:lang w:eastAsia="pl-PL"/>
        </w:rPr>
        <w:t xml:space="preserve"> miejsce zamieszkania, nie wydaje się dokumentów, o których mowa w pkt. 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oryginał lub kopia poświadczona za zgodność z oryginałem przez wykonawcę. Dokumenty powinny być wystawione z zachowaniem wymaganych terminów, odpowiednio wg zasad określonych dla dokumentów wymienionych w pkt. 4 niniejszego rozdziału.</w:t>
      </w:r>
    </w:p>
    <w:p w:rsidR="00467743" w:rsidRDefault="00467743" w:rsidP="00BE3C10">
      <w:pPr>
        <w:suppressAutoHyphens w:val="0"/>
        <w:spacing w:after="0" w:line="240" w:lineRule="auto"/>
        <w:jc w:val="both"/>
        <w:rPr>
          <w:rFonts w:eastAsia="Times New Roman" w:cs="Times New Roman"/>
          <w:sz w:val="24"/>
          <w:szCs w:val="24"/>
          <w:lang w:eastAsia="pl-PL"/>
        </w:rPr>
      </w:pPr>
    </w:p>
    <w:p w:rsidR="00467743" w:rsidRPr="00467743" w:rsidRDefault="00467743" w:rsidP="00AE0F4B">
      <w:pPr>
        <w:numPr>
          <w:ilvl w:val="0"/>
          <w:numId w:val="3"/>
        </w:numPr>
        <w:tabs>
          <w:tab w:val="left" w:pos="-2268"/>
        </w:tabs>
        <w:suppressAutoHyphens w:val="0"/>
        <w:spacing w:after="0" w:line="240" w:lineRule="auto"/>
        <w:ind w:left="284" w:hanging="283"/>
        <w:jc w:val="both"/>
        <w:rPr>
          <w:rFonts w:eastAsia="Times New Roman" w:cs="Arial"/>
          <w:bCs/>
          <w:i/>
          <w:sz w:val="24"/>
          <w:szCs w:val="24"/>
          <w:u w:val="single"/>
          <w:lang w:eastAsia="pl-PL"/>
        </w:rPr>
      </w:pPr>
      <w:r w:rsidRPr="00467743">
        <w:rPr>
          <w:rFonts w:eastAsia="Times New Roman" w:cs="Arial"/>
          <w:b/>
          <w:bCs/>
          <w:i/>
          <w:sz w:val="24"/>
          <w:szCs w:val="24"/>
          <w:u w:val="single"/>
          <w:lang w:eastAsia="pl-PL"/>
        </w:rPr>
        <w:lastRenderedPageBreak/>
        <w:t xml:space="preserve">Dokumenty potwierdzające brak podstaw do wykluczenia z postępowania na podstawie art. 24 ust. 2 pkt. 5 ustawy </w:t>
      </w:r>
      <w:proofErr w:type="spellStart"/>
      <w:r w:rsidRPr="00467743">
        <w:rPr>
          <w:rFonts w:eastAsia="Times New Roman" w:cs="Arial"/>
          <w:b/>
          <w:bCs/>
          <w:i/>
          <w:sz w:val="24"/>
          <w:szCs w:val="24"/>
          <w:u w:val="single"/>
          <w:lang w:eastAsia="pl-PL"/>
        </w:rPr>
        <w:t>Pzp</w:t>
      </w:r>
      <w:proofErr w:type="spellEnd"/>
    </w:p>
    <w:p w:rsidR="00467743" w:rsidRPr="00BE174A" w:rsidRDefault="00467743" w:rsidP="00AE0F4B">
      <w:pPr>
        <w:numPr>
          <w:ilvl w:val="0"/>
          <w:numId w:val="4"/>
        </w:numPr>
        <w:suppressAutoHyphens w:val="0"/>
        <w:spacing w:after="0" w:line="240" w:lineRule="auto"/>
        <w:ind w:left="284" w:hanging="284"/>
        <w:jc w:val="both"/>
        <w:rPr>
          <w:rFonts w:eastAsia="Times New Roman" w:cs="Times New Roman"/>
          <w:b/>
          <w:sz w:val="24"/>
          <w:szCs w:val="24"/>
          <w:lang w:eastAsia="pl-PL"/>
        </w:rPr>
      </w:pPr>
      <w:r w:rsidRPr="00467743">
        <w:rPr>
          <w:rFonts w:eastAsia="Times New Roman" w:cs="Times New Roman"/>
          <w:sz w:val="24"/>
          <w:szCs w:val="24"/>
          <w:lang w:eastAsia="pl-PL"/>
        </w:rPr>
        <w:t>Listę podmiotów należących do tej samej grupy kapitałowej co wykonawca albo informację o tym, że wykonawca nie należy do grupy kapitałow</w:t>
      </w:r>
      <w:r w:rsidR="00BE174A">
        <w:rPr>
          <w:rFonts w:eastAsia="Times New Roman" w:cs="Times New Roman"/>
          <w:sz w:val="24"/>
          <w:szCs w:val="24"/>
          <w:lang w:eastAsia="pl-PL"/>
        </w:rPr>
        <w:t xml:space="preserve">ej – według wzoru określonego                         </w:t>
      </w:r>
      <w:r w:rsidR="00BE174A" w:rsidRPr="00BE174A">
        <w:rPr>
          <w:rFonts w:eastAsia="Times New Roman" w:cs="Times New Roman"/>
          <w:b/>
          <w:sz w:val="24"/>
          <w:szCs w:val="24"/>
          <w:lang w:eastAsia="pl-PL"/>
        </w:rPr>
        <w:t>dla części I,II i III w</w:t>
      </w:r>
      <w:r w:rsidR="00BE174A">
        <w:rPr>
          <w:rFonts w:eastAsia="Times New Roman" w:cs="Times New Roman"/>
          <w:sz w:val="24"/>
          <w:szCs w:val="24"/>
          <w:lang w:eastAsia="pl-PL"/>
        </w:rPr>
        <w:t xml:space="preserve"> </w:t>
      </w:r>
      <w:r w:rsidRPr="00467743">
        <w:rPr>
          <w:rFonts w:eastAsia="Times New Roman" w:cs="Times New Roman"/>
          <w:b/>
          <w:sz w:val="24"/>
          <w:szCs w:val="24"/>
          <w:lang w:eastAsia="pl-PL"/>
        </w:rPr>
        <w:t>Dodatku nr 2C do SIWZ</w:t>
      </w:r>
      <w:r w:rsidRPr="00467743">
        <w:rPr>
          <w:rFonts w:eastAsia="Times New Roman" w:cs="Times New Roman"/>
          <w:sz w:val="24"/>
          <w:szCs w:val="24"/>
          <w:lang w:eastAsia="pl-PL"/>
        </w:rPr>
        <w:t xml:space="preserve"> – </w:t>
      </w:r>
      <w:r w:rsidRPr="00BE174A">
        <w:rPr>
          <w:rFonts w:eastAsia="Times New Roman" w:cs="Times New Roman"/>
          <w:b/>
          <w:i/>
          <w:sz w:val="24"/>
          <w:szCs w:val="24"/>
          <w:lang w:eastAsia="pl-PL"/>
        </w:rPr>
        <w:t>oryginał.</w:t>
      </w:r>
    </w:p>
    <w:p w:rsidR="00B9063F" w:rsidRPr="00467743" w:rsidRDefault="00B9063F" w:rsidP="00CC71FF">
      <w:pPr>
        <w:suppressAutoHyphens w:val="0"/>
        <w:spacing w:after="0" w:line="240" w:lineRule="auto"/>
        <w:jc w:val="both"/>
        <w:rPr>
          <w:rFonts w:eastAsia="Times New Roman" w:cs="Times New Roman"/>
          <w:sz w:val="24"/>
          <w:szCs w:val="24"/>
          <w:lang w:eastAsia="pl-PL"/>
        </w:rPr>
      </w:pPr>
    </w:p>
    <w:p w:rsidR="00467743" w:rsidRPr="00467743" w:rsidRDefault="00467743" w:rsidP="00BE3C10">
      <w:pPr>
        <w:tabs>
          <w:tab w:val="left" w:pos="990"/>
        </w:tabs>
        <w:suppressAutoHyphens w:val="0"/>
        <w:spacing w:after="0" w:line="240" w:lineRule="auto"/>
        <w:ind w:left="360" w:hanging="360"/>
        <w:jc w:val="both"/>
        <w:outlineLvl w:val="0"/>
        <w:rPr>
          <w:rFonts w:eastAsia="Times New Roman" w:cs="Times New Roman"/>
          <w:b/>
          <w:i/>
          <w:sz w:val="24"/>
          <w:lang w:eastAsia="pl-PL"/>
        </w:rPr>
      </w:pPr>
      <w:r w:rsidRPr="00467743">
        <w:rPr>
          <w:rFonts w:eastAsia="Times New Roman" w:cs="Times New Roman"/>
          <w:b/>
          <w:i/>
          <w:sz w:val="24"/>
          <w:lang w:eastAsia="pl-PL"/>
        </w:rPr>
        <w:t>UWAGA:</w:t>
      </w:r>
    </w:p>
    <w:p w:rsidR="00467743" w:rsidRPr="00467743" w:rsidRDefault="00467743" w:rsidP="00AE0F4B">
      <w:pPr>
        <w:numPr>
          <w:ilvl w:val="0"/>
          <w:numId w:val="22"/>
        </w:numPr>
        <w:tabs>
          <w:tab w:val="left" w:pos="-2410"/>
        </w:tabs>
        <w:suppressAutoHyphens w:val="0"/>
        <w:spacing w:after="0" w:line="240" w:lineRule="auto"/>
        <w:ind w:left="426" w:right="34" w:hanging="284"/>
        <w:contextualSpacing/>
        <w:jc w:val="both"/>
        <w:rPr>
          <w:rFonts w:cs="Times New Roman"/>
          <w:i/>
          <w:lang w:eastAsia="en-US"/>
        </w:rPr>
      </w:pPr>
      <w:r w:rsidRPr="00467743">
        <w:rPr>
          <w:rFonts w:cs="Times New Roman"/>
          <w:i/>
          <w:lang w:eastAsia="en-US"/>
        </w:rPr>
        <w:t xml:space="preserve">W przypadku wspólnego ubiegania się o udzielenie zamówienia wykonawców występujących wspólnie (w tym spółki cywilne) </w:t>
      </w:r>
      <w:r w:rsidRPr="00467743">
        <w:rPr>
          <w:rFonts w:cs="Times New Roman"/>
          <w:b/>
          <w:i/>
          <w:lang w:eastAsia="en-US"/>
        </w:rPr>
        <w:t>każdy wykonawca oddzielnie składa dokumenty wskazane w pkt. 2</w:t>
      </w:r>
      <w:r w:rsidRPr="00467743">
        <w:rPr>
          <w:rFonts w:cs="Times New Roman"/>
          <w:i/>
          <w:lang w:eastAsia="en-US"/>
        </w:rPr>
        <w:t xml:space="preserve">, </w:t>
      </w:r>
      <w:r w:rsidRPr="00467743">
        <w:rPr>
          <w:rFonts w:cs="Times New Roman"/>
          <w:b/>
          <w:i/>
          <w:lang w:eastAsia="en-US"/>
        </w:rPr>
        <w:t xml:space="preserve">3 i 6 </w:t>
      </w:r>
      <w:r w:rsidRPr="00467743">
        <w:rPr>
          <w:rFonts w:cs="Times New Roman"/>
          <w:i/>
          <w:lang w:eastAsia="en-US"/>
        </w:rPr>
        <w:t xml:space="preserve">(oświadczenie z art. 24 ust. 1 ustawy </w:t>
      </w:r>
      <w:proofErr w:type="spellStart"/>
      <w:r w:rsidRPr="00467743">
        <w:rPr>
          <w:rFonts w:cs="Times New Roman"/>
          <w:i/>
          <w:lang w:eastAsia="en-US"/>
        </w:rPr>
        <w:t>Pzp</w:t>
      </w:r>
      <w:proofErr w:type="spellEnd"/>
      <w:r w:rsidRPr="00467743">
        <w:rPr>
          <w:rFonts w:cs="Times New Roman"/>
          <w:i/>
          <w:lang w:eastAsia="en-US"/>
        </w:rPr>
        <w:t>, dokumenty potwierdzające brak podstaw do wykluczenia z postępowania – oryginały lub kopie potwierdzone za zgodność z oryginałem przez wykonawcę oraz listę podmiotów w przypadku przynależności do grupy kapitałowej lub informację o braku takiej przynależności - oryginał).</w:t>
      </w:r>
      <w:r w:rsidRPr="00467743">
        <w:rPr>
          <w:rFonts w:cs="Times New Roman"/>
          <w:b/>
          <w:i/>
          <w:lang w:eastAsia="en-US"/>
        </w:rPr>
        <w:t xml:space="preserve"> </w:t>
      </w:r>
      <w:r w:rsidRPr="00467743">
        <w:rPr>
          <w:rFonts w:cs="Times New Roman"/>
          <w:i/>
          <w:lang w:eastAsia="en-US"/>
        </w:rPr>
        <w:t>Dokument, o którym mowa</w:t>
      </w:r>
      <w:r w:rsidRPr="00467743">
        <w:rPr>
          <w:rFonts w:cs="Times New Roman"/>
          <w:b/>
          <w:i/>
          <w:lang w:eastAsia="en-US"/>
        </w:rPr>
        <w:t xml:space="preserve"> w pkt. 1 </w:t>
      </w:r>
      <w:r w:rsidRPr="00467743">
        <w:rPr>
          <w:rFonts w:cs="Times New Roman"/>
          <w:i/>
          <w:lang w:eastAsia="en-US"/>
        </w:rPr>
        <w:t xml:space="preserve">(oświadczenie z art. 22 ust. 1 – oryginał) </w:t>
      </w:r>
      <w:r w:rsidRPr="00467743">
        <w:rPr>
          <w:rFonts w:cs="Times New Roman"/>
          <w:b/>
          <w:i/>
          <w:lang w:eastAsia="en-US"/>
        </w:rPr>
        <w:t>wykonawcy składają wspólnie.</w:t>
      </w:r>
    </w:p>
    <w:p w:rsidR="00467743" w:rsidRDefault="00467743" w:rsidP="00AE0F4B">
      <w:pPr>
        <w:numPr>
          <w:ilvl w:val="0"/>
          <w:numId w:val="22"/>
        </w:numPr>
        <w:tabs>
          <w:tab w:val="left" w:pos="-2410"/>
        </w:tabs>
        <w:suppressAutoHyphens w:val="0"/>
        <w:spacing w:after="0" w:line="240" w:lineRule="auto"/>
        <w:ind w:left="426" w:right="34" w:hanging="284"/>
        <w:contextualSpacing/>
        <w:jc w:val="both"/>
        <w:rPr>
          <w:rFonts w:cs="Times New Roman"/>
          <w:i/>
          <w:lang w:eastAsia="en-US"/>
        </w:rPr>
      </w:pPr>
      <w:r w:rsidRPr="00467743">
        <w:rPr>
          <w:rFonts w:cs="Times New Roman"/>
          <w:i/>
          <w:lang w:eastAsia="en-US"/>
        </w:rPr>
        <w:t>Zamawiający wymaga, aby załączone do oferty dokumenty z A, B, C sporządzone w języku obcym złożone zostały wraz z tłumaczeniem na język polski.</w:t>
      </w:r>
    </w:p>
    <w:p w:rsidR="00B74E72" w:rsidRDefault="00B74E72" w:rsidP="00B74E72">
      <w:pPr>
        <w:tabs>
          <w:tab w:val="left" w:pos="-2410"/>
        </w:tabs>
        <w:suppressAutoHyphens w:val="0"/>
        <w:spacing w:after="0" w:line="240" w:lineRule="auto"/>
        <w:ind w:left="426" w:right="34"/>
        <w:contextualSpacing/>
        <w:jc w:val="both"/>
        <w:rPr>
          <w:rFonts w:cs="Times New Roman"/>
          <w:i/>
          <w:lang w:eastAsia="en-US"/>
        </w:rPr>
      </w:pPr>
    </w:p>
    <w:p w:rsidR="00C92704" w:rsidRPr="00467743" w:rsidRDefault="00C92704" w:rsidP="00B74E72">
      <w:pPr>
        <w:tabs>
          <w:tab w:val="left" w:pos="-2410"/>
        </w:tabs>
        <w:suppressAutoHyphens w:val="0"/>
        <w:spacing w:after="0" w:line="240" w:lineRule="auto"/>
        <w:ind w:left="426" w:right="34"/>
        <w:contextualSpacing/>
        <w:jc w:val="both"/>
        <w:rPr>
          <w:rFonts w:cs="Times New Roman"/>
          <w:i/>
          <w:lang w:eastAsia="en-US"/>
        </w:rPr>
      </w:pPr>
    </w:p>
    <w:p w:rsidR="00467743" w:rsidRPr="00467743" w:rsidRDefault="00467743" w:rsidP="00AE0F4B">
      <w:pPr>
        <w:numPr>
          <w:ilvl w:val="0"/>
          <w:numId w:val="3"/>
        </w:numPr>
        <w:tabs>
          <w:tab w:val="left" w:pos="-2268"/>
        </w:tabs>
        <w:suppressAutoHyphens w:val="0"/>
        <w:spacing w:after="0" w:line="240" w:lineRule="auto"/>
        <w:ind w:left="284" w:hanging="283"/>
        <w:jc w:val="both"/>
        <w:rPr>
          <w:rFonts w:eastAsia="Times New Roman"/>
          <w:b/>
          <w:bCs/>
          <w:i/>
          <w:sz w:val="24"/>
          <w:szCs w:val="24"/>
          <w:lang w:eastAsia="pl-PL"/>
        </w:rPr>
      </w:pPr>
      <w:r w:rsidRPr="00467743">
        <w:rPr>
          <w:rFonts w:eastAsia="Times New Roman"/>
          <w:b/>
          <w:i/>
          <w:sz w:val="24"/>
          <w:szCs w:val="24"/>
          <w:lang w:eastAsia="pl-PL"/>
        </w:rPr>
        <w:t>Wykaz</w:t>
      </w:r>
      <w:r w:rsidRPr="00467743">
        <w:rPr>
          <w:rFonts w:eastAsia="Times New Roman"/>
          <w:b/>
          <w:bCs/>
          <w:i/>
          <w:sz w:val="24"/>
          <w:szCs w:val="24"/>
          <w:lang w:eastAsia="pl-PL"/>
        </w:rPr>
        <w:t xml:space="preserve"> pozostałych dokumentów i dodatkowe informacje:</w:t>
      </w:r>
    </w:p>
    <w:p w:rsidR="00467743" w:rsidRPr="00BE174A" w:rsidRDefault="00467743" w:rsidP="00AE0F4B">
      <w:pPr>
        <w:numPr>
          <w:ilvl w:val="0"/>
          <w:numId w:val="5"/>
        </w:numPr>
        <w:suppressAutoHyphens w:val="0"/>
        <w:spacing w:after="0" w:line="240" w:lineRule="auto"/>
        <w:ind w:left="284" w:hanging="284"/>
        <w:jc w:val="both"/>
        <w:rPr>
          <w:rFonts w:eastAsia="Times New Roman" w:cs="Times New Roman"/>
          <w:b/>
          <w:sz w:val="24"/>
          <w:szCs w:val="24"/>
          <w:lang w:eastAsia="pl-PL"/>
        </w:rPr>
      </w:pPr>
      <w:r w:rsidRPr="00467743">
        <w:rPr>
          <w:rFonts w:eastAsia="Times New Roman" w:cs="Times New Roman"/>
          <w:sz w:val="24"/>
          <w:szCs w:val="24"/>
          <w:lang w:eastAsia="pl-PL"/>
        </w:rPr>
        <w:t xml:space="preserve">Wypełniony i podpisany </w:t>
      </w:r>
      <w:r w:rsidRPr="00467743">
        <w:rPr>
          <w:rFonts w:eastAsia="Times New Roman" w:cs="Times New Roman"/>
          <w:b/>
          <w:sz w:val="24"/>
          <w:szCs w:val="24"/>
          <w:lang w:eastAsia="pl-PL"/>
        </w:rPr>
        <w:t>Formularz oferty</w:t>
      </w:r>
      <w:r w:rsidRPr="00467743">
        <w:rPr>
          <w:rFonts w:eastAsia="Times New Roman" w:cs="Times New Roman"/>
          <w:sz w:val="24"/>
          <w:szCs w:val="24"/>
          <w:lang w:eastAsia="pl-PL"/>
        </w:rPr>
        <w:t xml:space="preserve"> - </w:t>
      </w:r>
      <w:r w:rsidR="00BE174A" w:rsidRPr="00BE174A">
        <w:rPr>
          <w:rFonts w:eastAsia="Times New Roman" w:cs="Times New Roman"/>
          <w:b/>
          <w:sz w:val="24"/>
          <w:szCs w:val="24"/>
          <w:lang w:eastAsia="pl-PL"/>
        </w:rPr>
        <w:t xml:space="preserve">dla części I,II i III wg. wzoru określonego                 </w:t>
      </w:r>
      <w:r w:rsidRPr="00BE174A">
        <w:rPr>
          <w:rFonts w:eastAsia="Times New Roman" w:cs="Times New Roman"/>
          <w:b/>
          <w:sz w:val="24"/>
          <w:szCs w:val="24"/>
          <w:lang w:eastAsia="pl-PL"/>
        </w:rPr>
        <w:t xml:space="preserve">w Dodatku nr 1 do SIWZ. </w:t>
      </w:r>
    </w:p>
    <w:p w:rsidR="00467743" w:rsidRPr="00467743" w:rsidRDefault="00467743" w:rsidP="00AE0F4B">
      <w:pPr>
        <w:numPr>
          <w:ilvl w:val="0"/>
          <w:numId w:val="5"/>
        </w:numPr>
        <w:suppressAutoHyphens w:val="0"/>
        <w:spacing w:after="0" w:line="240" w:lineRule="auto"/>
        <w:ind w:left="284" w:hanging="284"/>
        <w:jc w:val="both"/>
        <w:rPr>
          <w:rFonts w:eastAsia="Times New Roman" w:cs="Times New Roman"/>
          <w:sz w:val="24"/>
          <w:szCs w:val="24"/>
          <w:lang w:eastAsia="pl-PL"/>
        </w:rPr>
      </w:pPr>
      <w:r w:rsidRPr="00467743">
        <w:rPr>
          <w:rFonts w:eastAsia="Times New Roman" w:cs="Times New Roman"/>
          <w:sz w:val="24"/>
          <w:szCs w:val="24"/>
          <w:lang w:eastAsia="pl-PL"/>
        </w:rPr>
        <w:t xml:space="preserve">W przypadku wspólnego ubiegania się o udzielenie zamówienia wykonawców występujących wspólnie </w:t>
      </w:r>
      <w:r w:rsidRPr="00467743">
        <w:rPr>
          <w:rFonts w:eastAsia="Times New Roman" w:cs="Times New Roman"/>
          <w:b/>
          <w:sz w:val="24"/>
          <w:szCs w:val="24"/>
          <w:lang w:eastAsia="pl-PL"/>
        </w:rPr>
        <w:t>(dotyczy również spółki cywilnej)</w:t>
      </w:r>
      <w:r w:rsidRPr="00467743">
        <w:rPr>
          <w:rFonts w:eastAsia="Times New Roman" w:cs="Times New Roman"/>
          <w:sz w:val="24"/>
          <w:szCs w:val="24"/>
          <w:lang w:eastAsia="pl-PL"/>
        </w:rPr>
        <w:t xml:space="preserve"> – pełnomocnictwo do reprezentowania w postępowaniu o udzielenie zamówienia publicznego albo reprezentowania w postępowaniu i zawarcia umowy w sprawie zamówienia publicznego (oryginał lub poświadczona notarialnie kopia).</w:t>
      </w:r>
    </w:p>
    <w:p w:rsidR="00467743" w:rsidRPr="00467743" w:rsidRDefault="00467743" w:rsidP="00AE0F4B">
      <w:pPr>
        <w:numPr>
          <w:ilvl w:val="0"/>
          <w:numId w:val="5"/>
        </w:numPr>
        <w:suppressAutoHyphens w:val="0"/>
        <w:spacing w:after="0" w:line="240" w:lineRule="auto"/>
        <w:ind w:left="284" w:hanging="284"/>
        <w:jc w:val="both"/>
        <w:rPr>
          <w:rFonts w:eastAsia="Times New Roman" w:cs="Times New Roman"/>
          <w:sz w:val="24"/>
          <w:szCs w:val="24"/>
          <w:lang w:eastAsia="pl-PL"/>
        </w:rPr>
      </w:pPr>
      <w:r w:rsidRPr="00467743">
        <w:rPr>
          <w:rFonts w:eastAsia="Times New Roman" w:cs="Times New Roman"/>
          <w:sz w:val="24"/>
          <w:szCs w:val="24"/>
          <w:lang w:eastAsia="pl-PL"/>
        </w:rPr>
        <w:t xml:space="preserve">Pełnomocnictwo określające jego zakres – w przypadku, gdy wykonawcę reprezentuje pełnomocnik (oryginał lub poświadczona notarialnie kopia). </w:t>
      </w:r>
    </w:p>
    <w:p w:rsidR="00467743" w:rsidRPr="00467743" w:rsidRDefault="00467743" w:rsidP="00AE0F4B">
      <w:pPr>
        <w:numPr>
          <w:ilvl w:val="0"/>
          <w:numId w:val="5"/>
        </w:numPr>
        <w:suppressAutoHyphens w:val="0"/>
        <w:spacing w:after="0" w:line="240" w:lineRule="auto"/>
        <w:ind w:left="284" w:hanging="284"/>
        <w:jc w:val="both"/>
        <w:rPr>
          <w:rFonts w:eastAsia="Times New Roman" w:cs="Times New Roman"/>
          <w:sz w:val="24"/>
          <w:szCs w:val="24"/>
          <w:lang w:eastAsia="pl-PL"/>
        </w:rPr>
      </w:pPr>
      <w:r w:rsidRPr="00467743">
        <w:rPr>
          <w:rFonts w:eastAsia="Times New Roman" w:cs="Times New Roman"/>
          <w:sz w:val="24"/>
          <w:szCs w:val="24"/>
          <w:lang w:eastAsia="pl-PL"/>
        </w:rPr>
        <w:t>W przypadku nie złożenia wymaganych oświadczeń lub dokumentów wymaganych na potwierdzenie spełniania warunków udziału w postępowaniu lub nie złożenia pełnomocnictw, albo w przypadku złożenia oświadczeń lub dokumentów zawierających błędy lub złożenia wadliwych pełnomocnictw, zamawiający wezwie wykonawców do ich złożenia w wyznanym terminie chyba, że mimo ich złożenia oferta wykonawcy podlega odrzuceniu lub konieczne byłoby unieważnienie postępowania. Złożone na wezwanie zamawiającego oświadczenia</w:t>
      </w:r>
      <w:r w:rsidRPr="00467743">
        <w:rPr>
          <w:rFonts w:eastAsia="Times New Roman" w:cs="Times New Roman"/>
          <w:color w:val="FF0000"/>
          <w:sz w:val="24"/>
          <w:szCs w:val="24"/>
          <w:lang w:eastAsia="pl-PL"/>
        </w:rPr>
        <w:t xml:space="preserve"> </w:t>
      </w:r>
      <w:r w:rsidRPr="00467743">
        <w:rPr>
          <w:rFonts w:eastAsia="Times New Roman" w:cs="Times New Roman"/>
          <w:sz w:val="24"/>
          <w:szCs w:val="24"/>
          <w:lang w:eastAsia="pl-PL"/>
        </w:rPr>
        <w:t xml:space="preserve">lub dokumenty powinny potwierdzać spełnianie przez wykonawcę warunków udziału w postępowaniu, nie później niż w dniu, w którym upłynął termin składania ofert. </w:t>
      </w:r>
    </w:p>
    <w:p w:rsidR="00467743" w:rsidRPr="00467743" w:rsidRDefault="00467743" w:rsidP="00AE0F4B">
      <w:pPr>
        <w:numPr>
          <w:ilvl w:val="0"/>
          <w:numId w:val="5"/>
        </w:numPr>
        <w:suppressAutoHyphens w:val="0"/>
        <w:spacing w:after="0" w:line="240" w:lineRule="auto"/>
        <w:ind w:left="284" w:hanging="284"/>
        <w:jc w:val="both"/>
        <w:rPr>
          <w:rFonts w:eastAsia="Times New Roman" w:cs="Times New Roman"/>
          <w:sz w:val="24"/>
          <w:szCs w:val="24"/>
          <w:lang w:eastAsia="pl-PL"/>
        </w:rPr>
      </w:pPr>
      <w:r w:rsidRPr="00467743">
        <w:rPr>
          <w:rFonts w:eastAsia="Times New Roman" w:cs="Times New Roman"/>
          <w:sz w:val="24"/>
          <w:szCs w:val="24"/>
          <w:lang w:eastAsia="pl-PL"/>
        </w:rPr>
        <w:t xml:space="preserve">Zamawiający zastrzega sobie możliwość wezwania wykonawców do złożenia, w wyznaczonym przez siebie terminie, wyjaśnień dotyczących oświadczeń, lub dokumentów. </w:t>
      </w:r>
    </w:p>
    <w:p w:rsidR="00467743" w:rsidRPr="00467743" w:rsidRDefault="00467743" w:rsidP="00AE0F4B">
      <w:pPr>
        <w:numPr>
          <w:ilvl w:val="0"/>
          <w:numId w:val="5"/>
        </w:numPr>
        <w:suppressAutoHyphens w:val="0"/>
        <w:spacing w:after="0" w:line="240" w:lineRule="auto"/>
        <w:ind w:left="284" w:hanging="284"/>
        <w:jc w:val="both"/>
        <w:rPr>
          <w:rFonts w:eastAsia="Times New Roman"/>
          <w:sz w:val="24"/>
          <w:szCs w:val="24"/>
          <w:lang w:eastAsia="pl-PL"/>
        </w:rPr>
      </w:pPr>
      <w:r w:rsidRPr="00467743">
        <w:rPr>
          <w:rFonts w:eastAsia="Times New Roman" w:cs="Times New Roman"/>
          <w:sz w:val="24"/>
          <w:szCs w:val="24"/>
          <w:lang w:eastAsia="pl-PL"/>
        </w:rPr>
        <w:t>Z postępowania o udzielenie zamówienia wyklucza się wykonawców, którzy nie spełniają warunków</w:t>
      </w:r>
      <w:r w:rsidRPr="00467743">
        <w:rPr>
          <w:rFonts w:eastAsia="Times New Roman"/>
          <w:sz w:val="24"/>
          <w:szCs w:val="24"/>
          <w:lang w:eastAsia="pl-PL"/>
        </w:rPr>
        <w:t xml:space="preserve"> określonych w art. 24 ust. 1 ustawy oraz wykonawców, którzy: </w:t>
      </w:r>
    </w:p>
    <w:p w:rsidR="00467743" w:rsidRPr="00467743" w:rsidRDefault="00467743" w:rsidP="00AE0F4B">
      <w:pPr>
        <w:numPr>
          <w:ilvl w:val="0"/>
          <w:numId w:val="6"/>
        </w:numPr>
        <w:suppressAutoHyphens w:val="0"/>
        <w:spacing w:after="0" w:line="240" w:lineRule="auto"/>
        <w:ind w:left="284" w:hanging="284"/>
        <w:jc w:val="both"/>
        <w:rPr>
          <w:sz w:val="24"/>
          <w:szCs w:val="24"/>
          <w:lang w:eastAsia="en-US"/>
        </w:rPr>
      </w:pPr>
      <w:r w:rsidRPr="00467743">
        <w:rPr>
          <w:sz w:val="24"/>
          <w:szCs w:val="24"/>
          <w:lang w:eastAsia="en-US"/>
        </w:rPr>
        <w:t xml:space="preserve">wykonywali bezpośrednio czynności związane z przygotowaniem prowadzonego postępowania lub posługiwali się w celu sporządzenia oferty osobami uczestniczącymi w </w:t>
      </w:r>
      <w:r w:rsidRPr="00467743">
        <w:rPr>
          <w:sz w:val="24"/>
          <w:szCs w:val="24"/>
          <w:lang w:eastAsia="en-US"/>
        </w:rPr>
        <w:lastRenderedPageBreak/>
        <w:t>dokonywaniu tych czynności, chyba, że udział tych wykonawców w postępowaniu nie utrudni uczciwej konkurencji,</w:t>
      </w:r>
    </w:p>
    <w:p w:rsidR="00467743" w:rsidRPr="00467743" w:rsidRDefault="00467743" w:rsidP="00AE0F4B">
      <w:pPr>
        <w:numPr>
          <w:ilvl w:val="0"/>
          <w:numId w:val="6"/>
        </w:numPr>
        <w:suppressAutoHyphens w:val="0"/>
        <w:spacing w:after="0" w:line="240" w:lineRule="auto"/>
        <w:ind w:left="284" w:hanging="284"/>
        <w:jc w:val="both"/>
        <w:rPr>
          <w:sz w:val="24"/>
          <w:szCs w:val="24"/>
          <w:lang w:eastAsia="en-US"/>
        </w:rPr>
      </w:pPr>
      <w:r w:rsidRPr="00467743">
        <w:rPr>
          <w:sz w:val="24"/>
          <w:szCs w:val="24"/>
          <w:lang w:eastAsia="en-US"/>
        </w:rPr>
        <w:t>nie zgodzili się na przedłużenie okresu związania ofertą,</w:t>
      </w:r>
    </w:p>
    <w:p w:rsidR="00467743" w:rsidRPr="00467743" w:rsidRDefault="00467743" w:rsidP="00AE0F4B">
      <w:pPr>
        <w:numPr>
          <w:ilvl w:val="0"/>
          <w:numId w:val="6"/>
        </w:numPr>
        <w:suppressAutoHyphens w:val="0"/>
        <w:spacing w:after="0" w:line="240" w:lineRule="auto"/>
        <w:ind w:left="284" w:hanging="284"/>
        <w:jc w:val="both"/>
        <w:rPr>
          <w:sz w:val="24"/>
          <w:szCs w:val="24"/>
          <w:lang w:eastAsia="en-US"/>
        </w:rPr>
      </w:pPr>
      <w:r w:rsidRPr="00467743">
        <w:rPr>
          <w:sz w:val="24"/>
          <w:szCs w:val="24"/>
          <w:lang w:eastAsia="en-US"/>
        </w:rPr>
        <w:t>złożyli nieprawdziwe informacje mające lub mogące mieć wpływ na wynik prowadzonego postępowania,</w:t>
      </w:r>
    </w:p>
    <w:p w:rsidR="00467743" w:rsidRPr="00467743" w:rsidRDefault="00467743" w:rsidP="00AE0F4B">
      <w:pPr>
        <w:numPr>
          <w:ilvl w:val="0"/>
          <w:numId w:val="6"/>
        </w:numPr>
        <w:suppressAutoHyphens w:val="0"/>
        <w:spacing w:after="0" w:line="240" w:lineRule="auto"/>
        <w:ind w:left="284" w:hanging="284"/>
        <w:jc w:val="both"/>
        <w:rPr>
          <w:sz w:val="24"/>
          <w:szCs w:val="24"/>
          <w:lang w:eastAsia="en-US"/>
        </w:rPr>
      </w:pPr>
      <w:r w:rsidRPr="00467743">
        <w:rPr>
          <w:sz w:val="24"/>
          <w:szCs w:val="24"/>
          <w:lang w:eastAsia="en-US"/>
        </w:rPr>
        <w:t>nie wykazali spełniania warunków udziału w postępowaniu,</w:t>
      </w:r>
    </w:p>
    <w:p w:rsidR="00467743" w:rsidRPr="00467743" w:rsidRDefault="00467743" w:rsidP="00AE0F4B">
      <w:pPr>
        <w:numPr>
          <w:ilvl w:val="0"/>
          <w:numId w:val="6"/>
        </w:numPr>
        <w:suppressAutoHyphens w:val="0"/>
        <w:spacing w:after="0" w:line="240" w:lineRule="auto"/>
        <w:ind w:left="284" w:hanging="284"/>
        <w:jc w:val="both"/>
        <w:rPr>
          <w:rFonts w:cs="Times New Roman"/>
          <w:sz w:val="24"/>
          <w:szCs w:val="24"/>
          <w:lang w:eastAsia="en-US"/>
        </w:rPr>
      </w:pPr>
      <w:r w:rsidRPr="00467743">
        <w:rPr>
          <w:sz w:val="24"/>
          <w:szCs w:val="24"/>
          <w:lang w:eastAsia="en-US"/>
        </w:rPr>
        <w:t>należąc do tej samej grupy kapitałowej w rozumieniu ustawy z</w:t>
      </w:r>
      <w:r w:rsidRPr="00467743">
        <w:rPr>
          <w:rFonts w:cs="Times New Roman"/>
          <w:sz w:val="24"/>
          <w:szCs w:val="24"/>
          <w:lang w:eastAsia="en-US"/>
        </w:rPr>
        <w:t xml:space="preserve"> dnia 16 lutego 2007 r. o ochronie konkurencji i konsumentów, złożyli odrębne oferty w tym samym postępowaniu, chyba, że wykażą, że istniejące między nimi powiązania nie prowadzą do zachwiania uczciwej konkurencji pomiędzy wykonawcami w postępowaniu o udzielenie zamówienia.</w:t>
      </w:r>
    </w:p>
    <w:p w:rsidR="00467743" w:rsidRPr="00467743" w:rsidRDefault="00467743" w:rsidP="00AE0F4B">
      <w:pPr>
        <w:numPr>
          <w:ilvl w:val="0"/>
          <w:numId w:val="5"/>
        </w:numPr>
        <w:suppressAutoHyphens w:val="0"/>
        <w:spacing w:after="0" w:line="240" w:lineRule="auto"/>
        <w:ind w:left="284" w:hanging="284"/>
        <w:jc w:val="both"/>
        <w:rPr>
          <w:rFonts w:eastAsia="Times New Roman" w:cs="Times New Roman"/>
          <w:b/>
          <w:sz w:val="24"/>
          <w:szCs w:val="24"/>
          <w:lang w:eastAsia="pl-PL"/>
        </w:rPr>
      </w:pPr>
      <w:r w:rsidRPr="00467743">
        <w:rPr>
          <w:rFonts w:eastAsia="Times New Roman"/>
          <w:b/>
          <w:sz w:val="24"/>
          <w:szCs w:val="24"/>
          <w:lang w:eastAsia="pl-PL"/>
        </w:rPr>
        <w:t xml:space="preserve">Z </w:t>
      </w:r>
      <w:r w:rsidRPr="00467743">
        <w:rPr>
          <w:rFonts w:eastAsia="Times New Roman" w:cs="Times New Roman"/>
          <w:b/>
          <w:sz w:val="24"/>
          <w:szCs w:val="24"/>
          <w:lang w:eastAsia="pl-PL"/>
        </w:rPr>
        <w:t>postępowania</w:t>
      </w:r>
      <w:r w:rsidRPr="00467743">
        <w:rPr>
          <w:rFonts w:eastAsia="Times New Roman"/>
          <w:b/>
          <w:sz w:val="24"/>
          <w:szCs w:val="24"/>
          <w:lang w:eastAsia="pl-PL"/>
        </w:rPr>
        <w:t xml:space="preserve"> o udzielenie zamówienia wyklucza się również wykonawców, którzy </w:t>
      </w:r>
      <w:r w:rsidRPr="00467743">
        <w:rPr>
          <w:rFonts w:eastAsia="Times New Roman"/>
          <w:b/>
          <w:sz w:val="24"/>
          <w:szCs w:val="24"/>
          <w:lang w:eastAsia="pl-PL"/>
        </w:rPr>
        <w:br/>
        <w:t>w okresie 3 lat przed wszczęciem postępowania, w sposób zawiniony poważnie naruszyli obowiązki zawodowe, w szczególności, gdy wykonawcy w wyniku zamierzonego działania lub rażącego niedbalstwa nie wykonali lub nienależycie wykonali zamówienie, co zamawiający będzie w stanie wykazać za pomocą dowolnych środków dowodowych. Zamawiający nie wykluczy z postępowania o udzielenie zamówienia wykonawców, którzy udowodnią, że podjęli konkretne środki techniczne, organizacyjne i kadrowe, które mają zapobiec zawinionemu i poważnemu naruszeniu obowiązków zawodowych w przyszłości oraz naprawili szkody powstałe w wyniku naruszenia obowiązków zawodowych lub zobowiązali się do ich naprawienia.</w:t>
      </w:r>
    </w:p>
    <w:p w:rsidR="00467743" w:rsidRPr="00467743" w:rsidRDefault="00467743" w:rsidP="00AE0F4B">
      <w:pPr>
        <w:numPr>
          <w:ilvl w:val="0"/>
          <w:numId w:val="5"/>
        </w:numPr>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Zamawiający zawiadomi równocześnie wykonawców, którzy zostali wykluczeni z </w:t>
      </w:r>
      <w:r w:rsidRPr="00467743">
        <w:rPr>
          <w:rFonts w:eastAsia="Times New Roman" w:cs="Times New Roman"/>
          <w:sz w:val="24"/>
          <w:szCs w:val="24"/>
          <w:lang w:eastAsia="pl-PL"/>
        </w:rPr>
        <w:t>postępowania</w:t>
      </w:r>
      <w:r w:rsidRPr="00467743">
        <w:rPr>
          <w:rFonts w:eastAsia="Times New Roman"/>
          <w:sz w:val="24"/>
          <w:szCs w:val="24"/>
          <w:lang w:eastAsia="pl-PL"/>
        </w:rPr>
        <w:t xml:space="preserve"> o udzielenie niniejszego zamówienia, podając uzasadnienie faktyczne </w:t>
      </w:r>
      <w:r w:rsidRPr="00467743">
        <w:rPr>
          <w:rFonts w:eastAsia="Times New Roman"/>
          <w:sz w:val="24"/>
          <w:szCs w:val="24"/>
          <w:lang w:eastAsia="pl-PL"/>
        </w:rPr>
        <w:br/>
        <w:t xml:space="preserve">i prawne, z zastrzeżeniem art. 92 ust. 1 pkt. 3 ustawy </w:t>
      </w:r>
      <w:proofErr w:type="spellStart"/>
      <w:r w:rsidRPr="00467743">
        <w:rPr>
          <w:rFonts w:eastAsia="Times New Roman"/>
          <w:sz w:val="24"/>
          <w:szCs w:val="24"/>
          <w:lang w:eastAsia="pl-PL"/>
        </w:rPr>
        <w:t>Pzp</w:t>
      </w:r>
      <w:proofErr w:type="spellEnd"/>
      <w:r w:rsidRPr="00467743">
        <w:rPr>
          <w:rFonts w:eastAsia="Times New Roman"/>
          <w:sz w:val="24"/>
          <w:szCs w:val="24"/>
          <w:lang w:eastAsia="pl-PL"/>
        </w:rPr>
        <w:t xml:space="preserve"> (przesyłając zawiadomienie o wyborze najkorzystniejszej oferty). </w:t>
      </w:r>
    </w:p>
    <w:p w:rsidR="00467743" w:rsidRPr="00467743" w:rsidRDefault="00467743" w:rsidP="00AE0F4B">
      <w:pPr>
        <w:numPr>
          <w:ilvl w:val="0"/>
          <w:numId w:val="5"/>
        </w:numPr>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Ofertę wykonawcy wykluczonego uznaje się za odrzuconą.</w:t>
      </w:r>
    </w:p>
    <w:p w:rsidR="00467743" w:rsidRPr="00467743" w:rsidRDefault="00467743" w:rsidP="00AE0F4B">
      <w:pPr>
        <w:numPr>
          <w:ilvl w:val="0"/>
          <w:numId w:val="5"/>
        </w:numPr>
        <w:suppressAutoHyphens w:val="0"/>
        <w:spacing w:after="0" w:line="240" w:lineRule="auto"/>
        <w:ind w:left="426" w:hanging="426"/>
        <w:jc w:val="both"/>
        <w:rPr>
          <w:rFonts w:eastAsia="Times New Roman"/>
          <w:sz w:val="24"/>
          <w:szCs w:val="24"/>
          <w:lang w:eastAsia="pl-PL"/>
        </w:rPr>
      </w:pPr>
      <w:r w:rsidRPr="00467743">
        <w:rPr>
          <w:rFonts w:eastAsia="Times New Roman"/>
          <w:sz w:val="24"/>
          <w:szCs w:val="24"/>
          <w:lang w:eastAsia="pl-PL"/>
        </w:rPr>
        <w:t xml:space="preserve">Za osoby uprawnione do składania oświadczeń woli w imieniu wykonawców uznaje się: </w:t>
      </w:r>
    </w:p>
    <w:p w:rsidR="00467743" w:rsidRPr="00467743" w:rsidRDefault="00467743" w:rsidP="00AE0F4B">
      <w:pPr>
        <w:numPr>
          <w:ilvl w:val="0"/>
          <w:numId w:val="30"/>
        </w:numPr>
        <w:suppressAutoHyphens w:val="0"/>
        <w:spacing w:after="0" w:line="240" w:lineRule="auto"/>
        <w:ind w:left="284" w:hanging="284"/>
        <w:jc w:val="both"/>
        <w:rPr>
          <w:sz w:val="24"/>
          <w:szCs w:val="24"/>
          <w:lang w:eastAsia="en-US"/>
        </w:rPr>
      </w:pPr>
      <w:r w:rsidRPr="00467743">
        <w:rPr>
          <w:sz w:val="24"/>
          <w:szCs w:val="24"/>
          <w:lang w:eastAsia="en-US"/>
        </w:rPr>
        <w:t>osoby wykazane w prowadzonych przez sądy rejestrach handlowych, rejestrach spółdzielni lub rejestrach przedsiębiorstw państwowych, fundacji, stowarzyszeń itp.;</w:t>
      </w:r>
    </w:p>
    <w:p w:rsidR="00467743" w:rsidRPr="00467743" w:rsidRDefault="00467743" w:rsidP="00AE0F4B">
      <w:pPr>
        <w:numPr>
          <w:ilvl w:val="0"/>
          <w:numId w:val="30"/>
        </w:numPr>
        <w:suppressAutoHyphens w:val="0"/>
        <w:spacing w:after="0" w:line="240" w:lineRule="auto"/>
        <w:ind w:left="284" w:hanging="284"/>
        <w:jc w:val="both"/>
        <w:rPr>
          <w:sz w:val="24"/>
          <w:szCs w:val="24"/>
          <w:lang w:eastAsia="en-US"/>
        </w:rPr>
      </w:pPr>
      <w:r w:rsidRPr="00467743">
        <w:rPr>
          <w:rFonts w:cs="Times New Roman"/>
          <w:sz w:val="24"/>
          <w:szCs w:val="24"/>
          <w:lang w:eastAsia="en-US"/>
        </w:rPr>
        <w:t xml:space="preserve">osoby wykazane we wpisie do </w:t>
      </w:r>
      <w:r w:rsidRPr="00467743">
        <w:rPr>
          <w:sz w:val="24"/>
          <w:szCs w:val="24"/>
          <w:lang w:eastAsia="en-US"/>
        </w:rPr>
        <w:t>Centralnej Ewidencji i Informacji o Działalności Gospodarczej (CEIDG);</w:t>
      </w:r>
    </w:p>
    <w:p w:rsidR="00467743" w:rsidRPr="00467743" w:rsidRDefault="00467743" w:rsidP="00AE0F4B">
      <w:pPr>
        <w:numPr>
          <w:ilvl w:val="0"/>
          <w:numId w:val="30"/>
        </w:numPr>
        <w:suppressAutoHyphens w:val="0"/>
        <w:spacing w:after="0" w:line="240" w:lineRule="auto"/>
        <w:ind w:left="284" w:hanging="284"/>
        <w:jc w:val="both"/>
        <w:rPr>
          <w:sz w:val="24"/>
          <w:szCs w:val="24"/>
          <w:lang w:eastAsia="en-US"/>
        </w:rPr>
      </w:pPr>
      <w:r w:rsidRPr="00467743">
        <w:rPr>
          <w:sz w:val="24"/>
          <w:szCs w:val="24"/>
          <w:lang w:eastAsia="en-US"/>
        </w:rPr>
        <w:t xml:space="preserve">osoby legitymujące się odpowiednim pełnomocnictwem udzielonym przez osoby, </w:t>
      </w:r>
      <w:r w:rsidRPr="00467743">
        <w:rPr>
          <w:sz w:val="24"/>
          <w:szCs w:val="24"/>
          <w:lang w:eastAsia="en-US"/>
        </w:rPr>
        <w:br/>
        <w:t xml:space="preserve">o których mowa powyżej; </w:t>
      </w:r>
      <w:r w:rsidRPr="00467743">
        <w:rPr>
          <w:b/>
          <w:sz w:val="24"/>
          <w:szCs w:val="24"/>
          <w:lang w:eastAsia="en-US"/>
        </w:rPr>
        <w:t>w przypadku podpisania oferty przez pełnomocnika wykonawcy pełnomocnictwo musi być dołączone do oferty w wymaganej formie.</w:t>
      </w:r>
    </w:p>
    <w:p w:rsidR="00467743" w:rsidRPr="00467743" w:rsidRDefault="00467743" w:rsidP="00BE3C10">
      <w:pPr>
        <w:suppressAutoHyphens w:val="0"/>
        <w:spacing w:after="0" w:line="240" w:lineRule="auto"/>
        <w:ind w:left="1560"/>
        <w:jc w:val="both"/>
        <w:rPr>
          <w:sz w:val="24"/>
          <w:szCs w:val="24"/>
          <w:lang w:eastAsia="en-US"/>
        </w:rPr>
      </w:pPr>
    </w:p>
    <w:p w:rsidR="00467743" w:rsidRPr="00467743" w:rsidRDefault="00467743" w:rsidP="009708A3">
      <w:pPr>
        <w:numPr>
          <w:ilvl w:val="0"/>
          <w:numId w:val="1"/>
        </w:numPr>
        <w:suppressAutoHyphens w:val="0"/>
        <w:spacing w:after="0" w:line="240" w:lineRule="auto"/>
        <w:ind w:left="284" w:hanging="142"/>
        <w:jc w:val="both"/>
        <w:rPr>
          <w:rFonts w:eastAsia="Times New Roman"/>
          <w:b/>
          <w:bCs/>
          <w:sz w:val="24"/>
          <w:szCs w:val="24"/>
          <w:lang w:eastAsia="pl-PL"/>
        </w:rPr>
      </w:pPr>
      <w:r w:rsidRPr="00467743">
        <w:rPr>
          <w:rFonts w:eastAsia="Times New Roman"/>
          <w:b/>
          <w:bCs/>
          <w:sz w:val="24"/>
          <w:szCs w:val="24"/>
          <w:lang w:eastAsia="pl-PL"/>
        </w:rPr>
        <w:t>INFORMACJE O SPOSOBIE POROZUMIEWANIA SIĘ ZAMAWIAJĄCEGO Z WYKONAWCAMI ORAZ PRZEKAZYWANIA OŚWIADCZEŃ I DOKUMENTÓW, A TAKŻE WSKAZANIE OSÓB UPRAWNIONYCH DO POROZUMIEWANIA SIĘ Z WYKONAWCAMI</w:t>
      </w:r>
    </w:p>
    <w:p w:rsidR="00467743" w:rsidRPr="00467743" w:rsidRDefault="00467743" w:rsidP="00AE0F4B">
      <w:pPr>
        <w:numPr>
          <w:ilvl w:val="0"/>
          <w:numId w:val="17"/>
        </w:numPr>
        <w:tabs>
          <w:tab w:val="left" w:pos="-993"/>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 xml:space="preserve">W niniejszym postępowaniu o udzielenie zamówienia publicznego składane przez wykonawców </w:t>
      </w:r>
      <w:r w:rsidRPr="00467743">
        <w:rPr>
          <w:rFonts w:eastAsia="Times New Roman"/>
          <w:b/>
          <w:sz w:val="24"/>
          <w:szCs w:val="24"/>
          <w:lang w:eastAsia="pl-PL"/>
        </w:rPr>
        <w:t xml:space="preserve">oferty wraz z załącznikami, zmiana oferty, powiadomienie o wycofaniu oferty wymagają formy pisemnej pod rygorem nieważności. </w:t>
      </w:r>
      <w:r w:rsidRPr="00467743">
        <w:rPr>
          <w:rFonts w:eastAsia="Times New Roman"/>
          <w:sz w:val="24"/>
          <w:szCs w:val="24"/>
          <w:lang w:eastAsia="pl-PL"/>
        </w:rPr>
        <w:t xml:space="preserve">Zamawiający </w:t>
      </w:r>
      <w:r w:rsidRPr="00467743">
        <w:rPr>
          <w:rFonts w:eastAsia="Times New Roman"/>
          <w:b/>
          <w:sz w:val="24"/>
          <w:szCs w:val="24"/>
          <w:lang w:eastAsia="pl-PL"/>
        </w:rPr>
        <w:t>nie wyraża zgody</w:t>
      </w:r>
      <w:r w:rsidRPr="00467743">
        <w:rPr>
          <w:rFonts w:eastAsia="Times New Roman"/>
          <w:sz w:val="24"/>
          <w:szCs w:val="24"/>
          <w:lang w:eastAsia="pl-PL"/>
        </w:rPr>
        <w:t xml:space="preserve"> na składanie ofert w formie elektronicznej</w:t>
      </w:r>
      <w:r w:rsidRPr="00467743">
        <w:rPr>
          <w:rFonts w:eastAsia="Times New Roman"/>
          <w:b/>
          <w:sz w:val="24"/>
          <w:szCs w:val="24"/>
          <w:lang w:eastAsia="pl-PL"/>
        </w:rPr>
        <w:t xml:space="preserve"> </w:t>
      </w:r>
      <w:r w:rsidRPr="00467743">
        <w:rPr>
          <w:rFonts w:eastAsia="Times New Roman"/>
          <w:sz w:val="24"/>
          <w:szCs w:val="24"/>
          <w:lang w:eastAsia="pl-PL"/>
        </w:rPr>
        <w:t>opatrzonych bezpiecznym podpisem elektronicznym weryfikowanym przy pomocy ważnego kwalifikowanego certyfikatu.</w:t>
      </w:r>
    </w:p>
    <w:p w:rsidR="00467743" w:rsidRPr="00467743" w:rsidRDefault="00467743" w:rsidP="00AE0F4B">
      <w:pPr>
        <w:numPr>
          <w:ilvl w:val="0"/>
          <w:numId w:val="17"/>
        </w:numPr>
        <w:tabs>
          <w:tab w:val="left" w:pos="-993"/>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lastRenderedPageBreak/>
        <w:t>W przypadku wezwania przez zamawiającego do złożenia (uzupełnienia) oświadczeń, dokumentów lub pełnomocnictw w trybie art. 26 ust. 3 ustawy, należy je przedłożyć (złożyć/uzupełnić) w formie pisemnej, zgodnie z opisem w rozdziale VI SIWZ.</w:t>
      </w:r>
    </w:p>
    <w:p w:rsidR="00467743" w:rsidRPr="00467743" w:rsidRDefault="00467743" w:rsidP="00AE0F4B">
      <w:pPr>
        <w:numPr>
          <w:ilvl w:val="0"/>
          <w:numId w:val="17"/>
        </w:numPr>
        <w:tabs>
          <w:tab w:val="left" w:pos="-993"/>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 xml:space="preserve">Pozostałe oświadczenia, wnioski, zawiadomienia oraz informacje zamawiający i wykonawcy przekazywać mogą sobie faksem lub drogą elektroniczną, przy czym zawsze dopuszczoną jest forma pisemna. </w:t>
      </w:r>
    </w:p>
    <w:p w:rsidR="00467743" w:rsidRPr="00467743" w:rsidRDefault="00467743" w:rsidP="00AE0F4B">
      <w:pPr>
        <w:numPr>
          <w:ilvl w:val="0"/>
          <w:numId w:val="17"/>
        </w:numPr>
        <w:tabs>
          <w:tab w:val="left" w:pos="-993"/>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Jeżeli oświadczenia, wnioski, zawiadomienia oraz informacje przekazane są przez zamawiającego lub przez wykonawcę za pomocą faksu lub drogą elektroniczną, każda ze stron na żądanie drugiej zobowiązana jest do niezwłocznego potwierdzenia faktu ich otrzymania.</w:t>
      </w:r>
    </w:p>
    <w:p w:rsidR="00467743" w:rsidRPr="00467743" w:rsidRDefault="00467743" w:rsidP="00AE0F4B">
      <w:pPr>
        <w:numPr>
          <w:ilvl w:val="0"/>
          <w:numId w:val="17"/>
        </w:numPr>
        <w:tabs>
          <w:tab w:val="left" w:pos="-993"/>
          <w:tab w:val="left" w:pos="142"/>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Zamawiający wymaga, aby cała korespondencja dotycząca przedmiotowego postępowania była w języku polskim.</w:t>
      </w:r>
    </w:p>
    <w:p w:rsidR="00467743" w:rsidRPr="00467743" w:rsidRDefault="00467743" w:rsidP="00AE0F4B">
      <w:pPr>
        <w:numPr>
          <w:ilvl w:val="0"/>
          <w:numId w:val="17"/>
        </w:numPr>
        <w:tabs>
          <w:tab w:val="left" w:pos="-993"/>
          <w:tab w:val="left" w:pos="142"/>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 xml:space="preserve">Wykonawca może zwrócić się do zamawiającego o wyjaśnienie treści SIWZ. Zamawiający jest obowiązany niezwłocznie udzielić wyjaśnień, jednak nie później niż na 2 dni przed upływem terminu składania ofert, </w:t>
      </w:r>
      <w:r w:rsidRPr="00467743">
        <w:rPr>
          <w:rFonts w:eastAsia="Times New Roman"/>
          <w:b/>
          <w:sz w:val="24"/>
          <w:szCs w:val="24"/>
          <w:lang w:eastAsia="pl-PL"/>
        </w:rPr>
        <w:t>pod warunkiem, że wniosek o wyjaśnienie treści SIWZ wpłynął do zamawiającego nie później niż do końca dnia, w którym upływa połowa terminu składania ofert.</w:t>
      </w:r>
      <w:r w:rsidRPr="00467743">
        <w:rPr>
          <w:rFonts w:eastAsia="Times New Roman"/>
          <w:sz w:val="24"/>
          <w:szCs w:val="24"/>
          <w:lang w:eastAsia="pl-PL"/>
        </w:rPr>
        <w:t xml:space="preserve"> Jeżeli wniosek o wyjaśnienie treści SIWZ wpłynie po upływie w/w terminu lub dotyczy udzielonych wyjaśnień, zamawiający może udzielić wyjaśnień albo pozostawić wniosek bez rozpatrzenia. </w:t>
      </w:r>
    </w:p>
    <w:p w:rsidR="00467743" w:rsidRPr="00467743" w:rsidRDefault="00467743" w:rsidP="00AE0F4B">
      <w:pPr>
        <w:numPr>
          <w:ilvl w:val="0"/>
          <w:numId w:val="17"/>
        </w:numPr>
        <w:tabs>
          <w:tab w:val="left" w:pos="-993"/>
          <w:tab w:val="left" w:pos="284"/>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Przedłużenie terminu składania ofert nie wpływa na bieg terminu składania wniosku, o którym mowa w pkt. 6.</w:t>
      </w:r>
    </w:p>
    <w:p w:rsidR="00467743" w:rsidRPr="00467743" w:rsidRDefault="00467743" w:rsidP="00AE0F4B">
      <w:pPr>
        <w:numPr>
          <w:ilvl w:val="0"/>
          <w:numId w:val="17"/>
        </w:numPr>
        <w:tabs>
          <w:tab w:val="left" w:pos="-993"/>
          <w:tab w:val="left" w:pos="284"/>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Treść zapytań wraz z wyjaśnieniami, bez ujawnienia źródła zapytania, zamawiający przekaże wykonawcom, którym przekazana zostanie SIWZ, oraz udostępni na stronie internetowej, której adres podany został w rozdziale I pkt. 6 niniejszej SIWZ.</w:t>
      </w:r>
    </w:p>
    <w:p w:rsidR="00467743" w:rsidRPr="00467743" w:rsidRDefault="00467743" w:rsidP="00AE0F4B">
      <w:pPr>
        <w:numPr>
          <w:ilvl w:val="0"/>
          <w:numId w:val="17"/>
        </w:numPr>
        <w:tabs>
          <w:tab w:val="left" w:pos="-993"/>
          <w:tab w:val="left" w:pos="284"/>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W uzasadnionych przypadkach zamawiający może w każdym czasie, przed upływem terminu składania ofert, zmienić treść SIWZ. Dokonaną zmianę SIWZ zamawiający przekaże niezwłocznie wszystkim wykonawcom, którym przekazana zostanie SIWZ oraz zamieści na stronie internetowej, której adres podany został w rozdziale I pkt. 6 niniejszej SIWZ.</w:t>
      </w:r>
    </w:p>
    <w:p w:rsidR="00467743" w:rsidRPr="00467743" w:rsidRDefault="00467743" w:rsidP="00AE0F4B">
      <w:pPr>
        <w:numPr>
          <w:ilvl w:val="0"/>
          <w:numId w:val="17"/>
        </w:numPr>
        <w:tabs>
          <w:tab w:val="left" w:pos="-993"/>
        </w:tabs>
        <w:suppressAutoHyphens w:val="0"/>
        <w:spacing w:after="0" w:line="240" w:lineRule="auto"/>
        <w:ind w:left="426" w:hanging="426"/>
        <w:jc w:val="both"/>
        <w:rPr>
          <w:rFonts w:eastAsia="Times New Roman" w:cs="Times New Roman"/>
          <w:sz w:val="24"/>
          <w:szCs w:val="24"/>
          <w:lang w:eastAsia="pl-PL"/>
        </w:rPr>
      </w:pPr>
      <w:r w:rsidRPr="00467743">
        <w:rPr>
          <w:rFonts w:eastAsia="Times New Roman"/>
          <w:sz w:val="24"/>
          <w:szCs w:val="24"/>
          <w:lang w:eastAsia="pl-PL"/>
        </w:rPr>
        <w:t>Postępowanie</w:t>
      </w:r>
      <w:r w:rsidRPr="00467743">
        <w:rPr>
          <w:rFonts w:eastAsia="Times New Roman" w:cs="Times New Roman"/>
          <w:sz w:val="24"/>
          <w:szCs w:val="24"/>
          <w:lang w:eastAsia="pl-PL"/>
        </w:rPr>
        <w:t xml:space="preserve">, którego dotyczy niniejszy dokument oznaczone jest znakiem: </w:t>
      </w:r>
      <w:r w:rsidR="00781E0D">
        <w:rPr>
          <w:rFonts w:eastAsia="Times New Roman" w:cs="Times New Roman"/>
          <w:b/>
          <w:sz w:val="24"/>
          <w:szCs w:val="24"/>
          <w:lang w:eastAsia="pl-PL"/>
        </w:rPr>
        <w:t>DOA.251.3</w:t>
      </w:r>
      <w:r w:rsidR="00CC71FF">
        <w:rPr>
          <w:rFonts w:eastAsia="Times New Roman" w:cs="Times New Roman"/>
          <w:b/>
          <w:sz w:val="24"/>
          <w:szCs w:val="24"/>
          <w:lang w:eastAsia="pl-PL"/>
        </w:rPr>
        <w:t>.</w:t>
      </w:r>
      <w:r w:rsidR="00781E0D">
        <w:rPr>
          <w:rFonts w:eastAsia="Times New Roman" w:cs="Times New Roman"/>
          <w:b/>
          <w:sz w:val="24"/>
          <w:szCs w:val="24"/>
          <w:lang w:eastAsia="pl-PL"/>
        </w:rPr>
        <w:t>2016</w:t>
      </w:r>
      <w:r w:rsidRPr="00467743">
        <w:rPr>
          <w:rFonts w:eastAsia="Times New Roman" w:cs="Times New Roman"/>
          <w:b/>
          <w:sz w:val="24"/>
          <w:szCs w:val="24"/>
          <w:lang w:eastAsia="pl-PL"/>
        </w:rPr>
        <w:t>.</w:t>
      </w:r>
      <w:r w:rsidRPr="00467743">
        <w:rPr>
          <w:rFonts w:eastAsia="Times New Roman" w:cs="Times New Roman"/>
          <w:sz w:val="24"/>
          <w:szCs w:val="24"/>
          <w:lang w:eastAsia="pl-PL"/>
        </w:rPr>
        <w:t xml:space="preserve"> Wykonawcy powinni powoływać się na wskazane oznaczenie we wszelkich kontaktach z zamawiającym.</w:t>
      </w:r>
    </w:p>
    <w:p w:rsidR="00467743" w:rsidRDefault="00467743" w:rsidP="00AE0F4B">
      <w:pPr>
        <w:numPr>
          <w:ilvl w:val="0"/>
          <w:numId w:val="17"/>
        </w:numPr>
        <w:tabs>
          <w:tab w:val="left" w:pos="-993"/>
        </w:tabs>
        <w:suppressAutoHyphens w:val="0"/>
        <w:spacing w:after="0" w:line="240" w:lineRule="auto"/>
        <w:ind w:left="426" w:hanging="426"/>
        <w:jc w:val="both"/>
        <w:rPr>
          <w:rFonts w:eastAsia="Times New Roman"/>
          <w:sz w:val="24"/>
          <w:szCs w:val="24"/>
          <w:lang w:eastAsia="pl-PL"/>
        </w:rPr>
      </w:pPr>
      <w:r w:rsidRPr="00467743">
        <w:rPr>
          <w:rFonts w:eastAsia="Times New Roman"/>
          <w:sz w:val="24"/>
          <w:szCs w:val="24"/>
          <w:lang w:eastAsia="pl-PL"/>
        </w:rPr>
        <w:t>Osobą upoważnioną do kontaktu z wykonawcami w sprawach dotyczących niniejszego postępowania jest:</w:t>
      </w:r>
    </w:p>
    <w:p w:rsidR="00097E90" w:rsidRPr="00097E90" w:rsidRDefault="00097E90" w:rsidP="00AE0F4B">
      <w:pPr>
        <w:pStyle w:val="Akapitzlist"/>
        <w:numPr>
          <w:ilvl w:val="0"/>
          <w:numId w:val="42"/>
        </w:numPr>
        <w:spacing w:after="0" w:line="240" w:lineRule="auto"/>
        <w:jc w:val="both"/>
      </w:pPr>
      <w:r w:rsidRPr="00097E90">
        <w:t xml:space="preserve">P. Anna </w:t>
      </w:r>
      <w:proofErr w:type="spellStart"/>
      <w:r w:rsidRPr="00097E90">
        <w:t>Gątarek</w:t>
      </w:r>
      <w:proofErr w:type="spellEnd"/>
      <w:r w:rsidR="00CC71FF">
        <w:t>, P. Aleksandra Wojtczyk, P. Paweł Jakubowski,  - osoby odpowiedzialne</w:t>
      </w:r>
      <w:r w:rsidRPr="00097E90">
        <w:t xml:space="preserve"> za zamówienia publiczne</w:t>
      </w:r>
    </w:p>
    <w:p w:rsidR="00097E90" w:rsidRPr="005024DC" w:rsidRDefault="00097E90" w:rsidP="00BE3C10">
      <w:pPr>
        <w:suppressAutoHyphens w:val="0"/>
        <w:spacing w:after="0" w:line="240" w:lineRule="auto"/>
        <w:contextualSpacing/>
        <w:jc w:val="both"/>
        <w:rPr>
          <w:rFonts w:cs="Times New Roman"/>
          <w:lang w:val="en-US" w:eastAsia="en-US"/>
        </w:rPr>
      </w:pPr>
      <w:r w:rsidRPr="0056279D">
        <w:rPr>
          <w:rFonts w:cs="Times New Roman"/>
          <w:lang w:eastAsia="en-US"/>
        </w:rPr>
        <w:t xml:space="preserve">              </w:t>
      </w:r>
      <w:r>
        <w:rPr>
          <w:rFonts w:cs="Times New Roman"/>
          <w:lang w:val="en-US" w:eastAsia="en-US"/>
        </w:rPr>
        <w:t xml:space="preserve">Tel. 59/ 84 29 829, </w:t>
      </w:r>
      <w:proofErr w:type="spellStart"/>
      <w:r>
        <w:rPr>
          <w:rFonts w:cs="Times New Roman"/>
          <w:lang w:val="en-US" w:eastAsia="en-US"/>
        </w:rPr>
        <w:t>faks</w:t>
      </w:r>
      <w:proofErr w:type="spellEnd"/>
      <w:r>
        <w:rPr>
          <w:rFonts w:cs="Times New Roman"/>
          <w:lang w:val="en-US" w:eastAsia="en-US"/>
        </w:rPr>
        <w:t xml:space="preserve"> 59/ 84 29 829</w:t>
      </w:r>
      <w:r w:rsidRPr="005024DC">
        <w:rPr>
          <w:rFonts w:cs="Times New Roman"/>
          <w:lang w:val="en-US" w:eastAsia="en-US"/>
        </w:rPr>
        <w:t xml:space="preserve">, e-mail: </w:t>
      </w:r>
      <w:hyperlink r:id="rId11" w:history="1">
        <w:r w:rsidRPr="00EF6A60">
          <w:rPr>
            <w:rStyle w:val="Hipercze"/>
            <w:rFonts w:cs="Times New Roman"/>
            <w:lang w:val="en-US" w:eastAsia="en-US"/>
          </w:rPr>
          <w:t>biuro@pomorskieparki.pl</w:t>
        </w:r>
      </w:hyperlink>
      <w:r w:rsidRPr="005024DC">
        <w:rPr>
          <w:rFonts w:cs="Times New Roman"/>
          <w:lang w:val="en-US" w:eastAsia="en-US"/>
        </w:rPr>
        <w:t xml:space="preserve"> </w:t>
      </w:r>
    </w:p>
    <w:p w:rsidR="004C3B6F" w:rsidRDefault="004C3B6F" w:rsidP="00BE3C10">
      <w:pPr>
        <w:pStyle w:val="Akapitzlist"/>
        <w:spacing w:after="0" w:line="240" w:lineRule="auto"/>
        <w:jc w:val="both"/>
        <w:rPr>
          <w:rFonts w:eastAsia="Times New Roman"/>
          <w:sz w:val="24"/>
          <w:szCs w:val="24"/>
          <w:lang w:eastAsia="pl-PL"/>
        </w:rPr>
      </w:pPr>
    </w:p>
    <w:p w:rsidR="00467743" w:rsidRPr="00467743" w:rsidRDefault="00467743" w:rsidP="009708A3">
      <w:pPr>
        <w:numPr>
          <w:ilvl w:val="0"/>
          <w:numId w:val="1"/>
        </w:numPr>
        <w:suppressAutoHyphens w:val="0"/>
        <w:spacing w:after="0" w:line="240" w:lineRule="auto"/>
        <w:ind w:left="284" w:hanging="142"/>
        <w:jc w:val="both"/>
        <w:rPr>
          <w:rFonts w:eastAsia="Times New Roman"/>
          <w:b/>
          <w:bCs/>
          <w:sz w:val="24"/>
          <w:szCs w:val="24"/>
          <w:lang w:eastAsia="pl-PL"/>
        </w:rPr>
      </w:pPr>
      <w:r w:rsidRPr="00467743">
        <w:rPr>
          <w:rFonts w:eastAsia="Times New Roman"/>
          <w:b/>
          <w:bCs/>
          <w:sz w:val="24"/>
          <w:szCs w:val="24"/>
          <w:lang w:eastAsia="pl-PL"/>
        </w:rPr>
        <w:t>WYMAGANIA DOTYCZACE WADIUM</w:t>
      </w:r>
    </w:p>
    <w:p w:rsidR="00467743" w:rsidRPr="00467743" w:rsidRDefault="00467743" w:rsidP="00BE3C10">
      <w:pPr>
        <w:tabs>
          <w:tab w:val="left" w:pos="1134"/>
        </w:tabs>
        <w:suppressAutoHyphens w:val="0"/>
        <w:spacing w:after="0" w:line="240" w:lineRule="auto"/>
        <w:ind w:firstLine="142"/>
        <w:jc w:val="both"/>
        <w:rPr>
          <w:rFonts w:cs="Times New Roman"/>
          <w:sz w:val="24"/>
          <w:lang w:eastAsia="en-US"/>
        </w:rPr>
      </w:pPr>
      <w:r w:rsidRPr="00467743">
        <w:rPr>
          <w:rFonts w:cs="Times New Roman"/>
          <w:sz w:val="24"/>
          <w:lang w:eastAsia="en-US"/>
        </w:rPr>
        <w:t>Zamawiający nie żąda wniesienia wadium przez Wykonawcę.</w:t>
      </w:r>
    </w:p>
    <w:p w:rsidR="00467743" w:rsidRPr="00467743" w:rsidRDefault="00467743" w:rsidP="00BE3C10">
      <w:pPr>
        <w:tabs>
          <w:tab w:val="left" w:pos="1134"/>
        </w:tabs>
        <w:suppressAutoHyphens w:val="0"/>
        <w:spacing w:after="0" w:line="240" w:lineRule="auto"/>
        <w:ind w:firstLine="357"/>
        <w:jc w:val="both"/>
        <w:rPr>
          <w:rFonts w:cs="Times New Roman"/>
          <w:sz w:val="24"/>
          <w:lang w:eastAsia="en-US"/>
        </w:rPr>
      </w:pPr>
    </w:p>
    <w:p w:rsidR="00467743" w:rsidRPr="00467743" w:rsidRDefault="00467743" w:rsidP="009708A3">
      <w:pPr>
        <w:numPr>
          <w:ilvl w:val="0"/>
          <w:numId w:val="1"/>
        </w:numPr>
        <w:suppressAutoHyphens w:val="0"/>
        <w:spacing w:after="0" w:line="240" w:lineRule="auto"/>
        <w:ind w:left="284" w:hanging="142"/>
        <w:jc w:val="both"/>
        <w:rPr>
          <w:rFonts w:eastAsia="Times New Roman"/>
          <w:b/>
          <w:bCs/>
          <w:sz w:val="24"/>
          <w:szCs w:val="24"/>
          <w:lang w:eastAsia="pl-PL"/>
        </w:rPr>
      </w:pPr>
      <w:r w:rsidRPr="00467743">
        <w:rPr>
          <w:rFonts w:eastAsia="Times New Roman"/>
          <w:b/>
          <w:bCs/>
          <w:sz w:val="24"/>
          <w:szCs w:val="24"/>
          <w:lang w:eastAsia="pl-PL"/>
        </w:rPr>
        <w:t>TERMIN ZWIĄZANIA OFERTĄ</w:t>
      </w:r>
    </w:p>
    <w:p w:rsidR="00467743" w:rsidRPr="00467743" w:rsidRDefault="00467743" w:rsidP="00AE0F4B">
      <w:pPr>
        <w:numPr>
          <w:ilvl w:val="0"/>
          <w:numId w:val="18"/>
        </w:numPr>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 xml:space="preserve">Termin związania ofertą wynosi </w:t>
      </w:r>
      <w:r w:rsidRPr="00467743">
        <w:rPr>
          <w:rFonts w:eastAsia="Times New Roman"/>
          <w:b/>
          <w:sz w:val="24"/>
          <w:szCs w:val="24"/>
          <w:lang w:eastAsia="pl-PL"/>
        </w:rPr>
        <w:t xml:space="preserve">30 dni </w:t>
      </w:r>
      <w:r w:rsidRPr="00467743">
        <w:rPr>
          <w:rFonts w:eastAsia="Times New Roman"/>
          <w:sz w:val="24"/>
          <w:szCs w:val="24"/>
          <w:lang w:eastAsia="pl-PL"/>
        </w:rPr>
        <w:t>od upływu terminu składania ofert.</w:t>
      </w:r>
    </w:p>
    <w:p w:rsidR="00467743" w:rsidRPr="00467743" w:rsidRDefault="00467743" w:rsidP="00AE0F4B">
      <w:pPr>
        <w:numPr>
          <w:ilvl w:val="0"/>
          <w:numId w:val="18"/>
        </w:numPr>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Bieg terminu związania ofertą rozpoczyna się wraz z upływem terminu składania ofert.</w:t>
      </w:r>
    </w:p>
    <w:p w:rsidR="00467743" w:rsidRPr="00467743" w:rsidRDefault="00467743" w:rsidP="00AE0F4B">
      <w:pPr>
        <w:numPr>
          <w:ilvl w:val="0"/>
          <w:numId w:val="18"/>
        </w:numPr>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467743" w:rsidRPr="00467743" w:rsidRDefault="00467743" w:rsidP="00BE3C10">
      <w:pPr>
        <w:suppressAutoHyphens w:val="0"/>
        <w:spacing w:after="0" w:line="240" w:lineRule="auto"/>
        <w:ind w:left="426"/>
        <w:jc w:val="both"/>
        <w:rPr>
          <w:rFonts w:eastAsia="Times New Roman"/>
          <w:sz w:val="24"/>
          <w:szCs w:val="24"/>
          <w:lang w:eastAsia="pl-PL"/>
        </w:rPr>
      </w:pPr>
    </w:p>
    <w:p w:rsidR="00467743" w:rsidRPr="00467743" w:rsidRDefault="00467743" w:rsidP="009708A3">
      <w:pPr>
        <w:numPr>
          <w:ilvl w:val="0"/>
          <w:numId w:val="1"/>
        </w:numPr>
        <w:suppressAutoHyphens w:val="0"/>
        <w:spacing w:after="0" w:line="240" w:lineRule="auto"/>
        <w:ind w:left="284" w:hanging="284"/>
        <w:jc w:val="both"/>
        <w:rPr>
          <w:rFonts w:eastAsia="Times New Roman"/>
          <w:b/>
          <w:bCs/>
          <w:sz w:val="24"/>
          <w:szCs w:val="24"/>
          <w:lang w:eastAsia="pl-PL"/>
        </w:rPr>
      </w:pPr>
      <w:r w:rsidRPr="00467743">
        <w:rPr>
          <w:rFonts w:eastAsia="Times New Roman"/>
          <w:b/>
          <w:bCs/>
          <w:sz w:val="24"/>
          <w:szCs w:val="24"/>
          <w:lang w:eastAsia="pl-PL"/>
        </w:rPr>
        <w:t>OPIS SPOSOBU PRZYGOTOWYWANIA OFERT</w:t>
      </w:r>
    </w:p>
    <w:p w:rsidR="00467743" w:rsidRPr="00467743" w:rsidRDefault="00467743" w:rsidP="00AE0F4B">
      <w:pPr>
        <w:numPr>
          <w:ilvl w:val="0"/>
          <w:numId w:val="31"/>
        </w:numPr>
        <w:suppressAutoHyphens w:val="0"/>
        <w:spacing w:after="0" w:line="240" w:lineRule="auto"/>
        <w:ind w:left="284" w:hanging="284"/>
        <w:jc w:val="both"/>
        <w:rPr>
          <w:rFonts w:cs="Times New Roman"/>
          <w:b/>
          <w:sz w:val="24"/>
          <w:szCs w:val="24"/>
          <w:u w:val="single"/>
          <w:lang w:eastAsia="en-US"/>
        </w:rPr>
      </w:pPr>
      <w:r w:rsidRPr="00467743">
        <w:rPr>
          <w:rFonts w:cs="Times New Roman"/>
          <w:b/>
          <w:sz w:val="24"/>
          <w:szCs w:val="24"/>
          <w:u w:val="single"/>
          <w:lang w:eastAsia="en-US"/>
        </w:rPr>
        <w:t>Oferta składa się z:</w:t>
      </w:r>
    </w:p>
    <w:p w:rsidR="00467743" w:rsidRPr="00BE174A" w:rsidRDefault="00467743" w:rsidP="00AE0F4B">
      <w:pPr>
        <w:numPr>
          <w:ilvl w:val="0"/>
          <w:numId w:val="32"/>
        </w:numPr>
        <w:suppressAutoHyphens w:val="0"/>
        <w:spacing w:after="0" w:line="240" w:lineRule="auto"/>
        <w:ind w:left="284" w:hanging="284"/>
        <w:jc w:val="both"/>
        <w:rPr>
          <w:rFonts w:cs="Times New Roman"/>
          <w:b/>
          <w:sz w:val="24"/>
          <w:szCs w:val="24"/>
          <w:lang w:eastAsia="en-US"/>
        </w:rPr>
      </w:pPr>
      <w:r w:rsidRPr="00467743">
        <w:rPr>
          <w:rFonts w:cs="Times New Roman"/>
          <w:sz w:val="24"/>
          <w:szCs w:val="24"/>
          <w:lang w:eastAsia="en-US"/>
        </w:rPr>
        <w:t xml:space="preserve">Wypełnionego i podpisanego </w:t>
      </w:r>
      <w:r w:rsidRPr="00467743">
        <w:rPr>
          <w:rFonts w:cs="Times New Roman"/>
          <w:b/>
          <w:sz w:val="24"/>
          <w:szCs w:val="24"/>
          <w:lang w:eastAsia="en-US"/>
        </w:rPr>
        <w:t>Formularza oferty</w:t>
      </w:r>
      <w:r w:rsidRPr="00467743">
        <w:rPr>
          <w:rFonts w:cs="Times New Roman"/>
          <w:sz w:val="24"/>
          <w:szCs w:val="24"/>
          <w:lang w:eastAsia="en-US"/>
        </w:rPr>
        <w:t xml:space="preserve"> </w:t>
      </w:r>
      <w:r w:rsidR="00BE174A">
        <w:rPr>
          <w:rFonts w:cs="Times New Roman"/>
          <w:sz w:val="24"/>
          <w:szCs w:val="24"/>
          <w:lang w:eastAsia="en-US"/>
        </w:rPr>
        <w:t>–</w:t>
      </w:r>
      <w:r w:rsidRPr="00467743">
        <w:rPr>
          <w:rFonts w:cs="Times New Roman"/>
          <w:sz w:val="24"/>
          <w:szCs w:val="24"/>
          <w:lang w:eastAsia="en-US"/>
        </w:rPr>
        <w:t xml:space="preserve"> </w:t>
      </w:r>
      <w:r w:rsidR="00BE174A" w:rsidRPr="00BE174A">
        <w:rPr>
          <w:rFonts w:cs="Times New Roman"/>
          <w:b/>
          <w:sz w:val="24"/>
          <w:szCs w:val="24"/>
          <w:lang w:eastAsia="en-US"/>
        </w:rPr>
        <w:t xml:space="preserve">dla części I,II i III </w:t>
      </w:r>
      <w:r w:rsidRPr="00BE174A">
        <w:rPr>
          <w:rFonts w:cs="Times New Roman"/>
          <w:b/>
          <w:sz w:val="24"/>
          <w:szCs w:val="24"/>
          <w:lang w:eastAsia="en-US"/>
        </w:rPr>
        <w:t xml:space="preserve">wg wzoru określonego w Dodatku nr 1 do SIWZ. </w:t>
      </w:r>
    </w:p>
    <w:p w:rsidR="00467743" w:rsidRPr="00467743" w:rsidRDefault="00467743" w:rsidP="00AE0F4B">
      <w:pPr>
        <w:numPr>
          <w:ilvl w:val="0"/>
          <w:numId w:val="32"/>
        </w:numPr>
        <w:suppressAutoHyphens w:val="0"/>
        <w:spacing w:after="0" w:line="240" w:lineRule="auto"/>
        <w:ind w:left="284" w:hanging="284"/>
        <w:jc w:val="both"/>
        <w:rPr>
          <w:rFonts w:cs="Arial"/>
          <w:sz w:val="24"/>
          <w:szCs w:val="24"/>
          <w:lang w:eastAsia="en-US"/>
        </w:rPr>
      </w:pPr>
      <w:r w:rsidRPr="00467743">
        <w:rPr>
          <w:rFonts w:cs="Arial"/>
          <w:sz w:val="24"/>
          <w:szCs w:val="24"/>
          <w:lang w:eastAsia="en-US"/>
        </w:rPr>
        <w:t xml:space="preserve">W przypadku wspólnego ubiegania się o udzielenie zamówienia wykonawców </w:t>
      </w:r>
      <w:r w:rsidRPr="00467743">
        <w:rPr>
          <w:rFonts w:cs="Times New Roman"/>
          <w:sz w:val="24"/>
          <w:szCs w:val="24"/>
          <w:lang w:eastAsia="en-US"/>
        </w:rPr>
        <w:t>występujących</w:t>
      </w:r>
      <w:r w:rsidRPr="00467743">
        <w:rPr>
          <w:rFonts w:cs="Arial"/>
          <w:sz w:val="24"/>
          <w:szCs w:val="24"/>
          <w:lang w:eastAsia="en-US"/>
        </w:rPr>
        <w:t xml:space="preserve"> wspólnie (dotyczy również spółki cywilnej) – pełnomocnictwa do reprezentowania w  postępowaniu o udzielenie zamówienia publicznego albo reprezentowania w postępowaniu i zawarcia umowy w sprawie zamówienia publicznego (oryginał lub poświadczona notarialnie kopia). </w:t>
      </w:r>
    </w:p>
    <w:p w:rsidR="00467743" w:rsidRPr="00467743" w:rsidRDefault="00467743" w:rsidP="00AE0F4B">
      <w:pPr>
        <w:numPr>
          <w:ilvl w:val="0"/>
          <w:numId w:val="32"/>
        </w:numPr>
        <w:suppressAutoHyphens w:val="0"/>
        <w:spacing w:after="0" w:line="240" w:lineRule="auto"/>
        <w:ind w:left="284" w:hanging="284"/>
        <w:jc w:val="both"/>
        <w:rPr>
          <w:rFonts w:cs="Times New Roman"/>
          <w:sz w:val="24"/>
          <w:szCs w:val="24"/>
          <w:lang w:eastAsia="en-US"/>
        </w:rPr>
      </w:pPr>
      <w:r w:rsidRPr="00467743">
        <w:rPr>
          <w:rFonts w:cs="Times New Roman"/>
          <w:sz w:val="24"/>
          <w:szCs w:val="24"/>
          <w:lang w:eastAsia="en-US"/>
        </w:rPr>
        <w:t xml:space="preserve">Pełnomocnictwa określającego jego zakres – w przypadku gdy wykonawcę reprezentuje pełnomocnik (oryginał lub poświadczona notarialnie kopia). </w:t>
      </w:r>
    </w:p>
    <w:p w:rsidR="00467743" w:rsidRPr="00467743" w:rsidRDefault="00467743" w:rsidP="00E43B03">
      <w:pPr>
        <w:numPr>
          <w:ilvl w:val="0"/>
          <w:numId w:val="32"/>
        </w:numPr>
        <w:suppressAutoHyphens w:val="0"/>
        <w:spacing w:after="0" w:line="240" w:lineRule="auto"/>
        <w:ind w:left="284" w:hanging="284"/>
        <w:jc w:val="both"/>
        <w:rPr>
          <w:rFonts w:cs="Times New Roman"/>
          <w:sz w:val="24"/>
          <w:szCs w:val="24"/>
          <w:lang w:eastAsia="en-US"/>
        </w:rPr>
      </w:pPr>
      <w:r w:rsidRPr="00467743">
        <w:rPr>
          <w:rFonts w:cs="Times New Roman"/>
          <w:b/>
          <w:bCs/>
          <w:sz w:val="24"/>
          <w:szCs w:val="24"/>
          <w:lang w:eastAsia="en-US"/>
        </w:rPr>
        <w:t>Oświadczeń i dokumentów</w:t>
      </w:r>
      <w:r w:rsidRPr="00467743">
        <w:rPr>
          <w:rFonts w:cs="Times New Roman"/>
          <w:sz w:val="24"/>
          <w:szCs w:val="24"/>
          <w:lang w:eastAsia="en-US"/>
        </w:rPr>
        <w:t xml:space="preserve"> potwierdzających spełnianie warunków udziału  postępowaniu oraz brak podstaw do wykluczenia z postępowania, </w:t>
      </w:r>
      <w:r w:rsidRPr="00467743">
        <w:rPr>
          <w:rFonts w:cs="Times New Roman"/>
          <w:b/>
          <w:bCs/>
          <w:sz w:val="24"/>
          <w:szCs w:val="24"/>
          <w:lang w:eastAsia="en-US"/>
        </w:rPr>
        <w:t>wskazanych</w:t>
      </w:r>
      <w:r w:rsidR="00E43B03">
        <w:rPr>
          <w:rFonts w:cs="Times New Roman"/>
          <w:b/>
          <w:bCs/>
          <w:sz w:val="24"/>
          <w:szCs w:val="24"/>
          <w:lang w:eastAsia="en-US"/>
        </w:rPr>
        <w:t xml:space="preserve"> </w:t>
      </w:r>
      <w:r w:rsidRPr="00467743">
        <w:rPr>
          <w:rFonts w:cs="Times New Roman"/>
          <w:b/>
          <w:bCs/>
          <w:sz w:val="24"/>
          <w:szCs w:val="24"/>
          <w:lang w:eastAsia="en-US"/>
        </w:rPr>
        <w:t xml:space="preserve">w rozdziale VI niniejszej SIWZ </w:t>
      </w:r>
      <w:r w:rsidRPr="00467743">
        <w:rPr>
          <w:rFonts w:cs="Times New Roman"/>
          <w:sz w:val="24"/>
          <w:szCs w:val="24"/>
          <w:lang w:eastAsia="en-US"/>
        </w:rPr>
        <w:t>– złożonych w formie określonej w tym rozdziale.</w:t>
      </w:r>
    </w:p>
    <w:p w:rsidR="00467743" w:rsidRPr="00467743" w:rsidRDefault="00467743" w:rsidP="00AE0F4B">
      <w:pPr>
        <w:numPr>
          <w:ilvl w:val="0"/>
          <w:numId w:val="31"/>
        </w:numPr>
        <w:suppressAutoHyphens w:val="0"/>
        <w:spacing w:after="0" w:line="240" w:lineRule="auto"/>
        <w:ind w:left="284" w:hanging="284"/>
        <w:jc w:val="both"/>
        <w:rPr>
          <w:rFonts w:cs="Times New Roman"/>
          <w:b/>
          <w:sz w:val="24"/>
          <w:szCs w:val="24"/>
          <w:u w:val="single"/>
          <w:lang w:eastAsia="en-US"/>
        </w:rPr>
      </w:pPr>
      <w:r w:rsidRPr="00467743">
        <w:rPr>
          <w:rFonts w:cs="Times New Roman"/>
          <w:b/>
          <w:sz w:val="24"/>
          <w:szCs w:val="24"/>
          <w:u w:val="single"/>
          <w:lang w:eastAsia="en-US"/>
        </w:rPr>
        <w:t>Wymagania formalne:</w:t>
      </w:r>
    </w:p>
    <w:p w:rsidR="00467743" w:rsidRPr="00467743" w:rsidRDefault="00467743" w:rsidP="00AE0F4B">
      <w:pPr>
        <w:numPr>
          <w:ilvl w:val="0"/>
          <w:numId w:val="33"/>
        </w:numPr>
        <w:suppressAutoHyphens w:val="0"/>
        <w:spacing w:after="0" w:line="240" w:lineRule="auto"/>
        <w:ind w:left="284" w:right="34" w:hanging="284"/>
        <w:jc w:val="both"/>
        <w:rPr>
          <w:rFonts w:cs="Times New Roman"/>
          <w:sz w:val="24"/>
          <w:szCs w:val="24"/>
          <w:lang w:eastAsia="en-US"/>
        </w:rPr>
      </w:pPr>
      <w:r w:rsidRPr="00467743">
        <w:rPr>
          <w:rFonts w:cs="Times New Roman"/>
          <w:sz w:val="24"/>
          <w:szCs w:val="24"/>
          <w:lang w:eastAsia="en-US"/>
        </w:rPr>
        <w:t xml:space="preserve">Wykonawca może złożyć </w:t>
      </w:r>
      <w:r w:rsidR="00794F02">
        <w:rPr>
          <w:rFonts w:cs="Times New Roman"/>
          <w:sz w:val="24"/>
          <w:szCs w:val="24"/>
          <w:lang w:eastAsia="en-US"/>
        </w:rPr>
        <w:t>ofertę na każdą wybraną część zamówienia</w:t>
      </w:r>
      <w:r w:rsidRPr="00467743">
        <w:rPr>
          <w:rFonts w:cs="Times New Roman"/>
          <w:sz w:val="24"/>
          <w:szCs w:val="24"/>
          <w:lang w:eastAsia="en-US"/>
        </w:rPr>
        <w:t xml:space="preserve"> w której musi być zaproponowana odpowiednio tylko jedna cena.</w:t>
      </w:r>
    </w:p>
    <w:p w:rsidR="00467743" w:rsidRPr="00467743" w:rsidRDefault="00467743" w:rsidP="00AE0F4B">
      <w:pPr>
        <w:numPr>
          <w:ilvl w:val="0"/>
          <w:numId w:val="33"/>
        </w:numPr>
        <w:suppressAutoHyphens w:val="0"/>
        <w:spacing w:after="0" w:line="240" w:lineRule="auto"/>
        <w:ind w:left="284" w:right="34" w:hanging="284"/>
        <w:jc w:val="both"/>
        <w:rPr>
          <w:rFonts w:cs="Times New Roman"/>
          <w:sz w:val="24"/>
          <w:szCs w:val="24"/>
          <w:lang w:eastAsia="en-US"/>
        </w:rPr>
      </w:pPr>
      <w:r w:rsidRPr="00467743">
        <w:rPr>
          <w:rFonts w:cs="Times New Roman"/>
          <w:sz w:val="24"/>
          <w:szCs w:val="24"/>
          <w:lang w:eastAsia="en-US"/>
        </w:rPr>
        <w:t>Oferta musi obejmować całość zamówienia i musi być sporządzona w języku polskim, w formie pisemnej pod rygorem nieważności. Treść oferty musi odpowiadać treści SIWZ.</w:t>
      </w:r>
    </w:p>
    <w:p w:rsidR="00467743" w:rsidRPr="00467743" w:rsidRDefault="00467743" w:rsidP="00AE0F4B">
      <w:pPr>
        <w:numPr>
          <w:ilvl w:val="0"/>
          <w:numId w:val="33"/>
        </w:numPr>
        <w:suppressAutoHyphens w:val="0"/>
        <w:spacing w:after="0" w:line="240" w:lineRule="auto"/>
        <w:ind w:left="284" w:right="34" w:hanging="284"/>
        <w:jc w:val="both"/>
        <w:rPr>
          <w:rFonts w:cs="Times New Roman"/>
          <w:sz w:val="24"/>
          <w:szCs w:val="24"/>
          <w:lang w:eastAsia="en-US"/>
        </w:rPr>
      </w:pPr>
      <w:r w:rsidRPr="00467743">
        <w:rPr>
          <w:rFonts w:cs="Times New Roman"/>
          <w:sz w:val="24"/>
          <w:szCs w:val="24"/>
          <w:lang w:eastAsia="en-US"/>
        </w:rPr>
        <w:t xml:space="preserve">W skład oferty powinny wchodzić wszystkie wymagane przez zamawiającego formularze, oświadczenia i dokumenty wskazane </w:t>
      </w:r>
      <w:r w:rsidRPr="00467743">
        <w:rPr>
          <w:rFonts w:cs="Times New Roman"/>
          <w:b/>
          <w:sz w:val="24"/>
          <w:szCs w:val="24"/>
          <w:lang w:eastAsia="en-US"/>
        </w:rPr>
        <w:t>w pkt. 1 niniejszego rozdziału.</w:t>
      </w:r>
      <w:r w:rsidRPr="00467743">
        <w:rPr>
          <w:rFonts w:cs="Times New Roman"/>
          <w:sz w:val="24"/>
          <w:szCs w:val="24"/>
          <w:lang w:eastAsia="en-US"/>
        </w:rPr>
        <w:t xml:space="preserve"> </w:t>
      </w:r>
    </w:p>
    <w:p w:rsidR="00467743" w:rsidRPr="00467743" w:rsidRDefault="00467743" w:rsidP="00AE0F4B">
      <w:pPr>
        <w:numPr>
          <w:ilvl w:val="0"/>
          <w:numId w:val="33"/>
        </w:numPr>
        <w:suppressAutoHyphens w:val="0"/>
        <w:spacing w:after="0" w:line="240" w:lineRule="auto"/>
        <w:ind w:left="284" w:right="34" w:hanging="284"/>
        <w:jc w:val="both"/>
        <w:rPr>
          <w:rFonts w:cs="Times New Roman"/>
          <w:sz w:val="24"/>
          <w:szCs w:val="24"/>
          <w:u w:val="single"/>
          <w:lang w:eastAsia="en-US"/>
        </w:rPr>
      </w:pPr>
      <w:r w:rsidRPr="00467743">
        <w:rPr>
          <w:rFonts w:cs="Times New Roman"/>
          <w:sz w:val="24"/>
          <w:szCs w:val="24"/>
          <w:lang w:eastAsia="en-US"/>
        </w:rPr>
        <w:t xml:space="preserve">Dokumenty muszą być </w:t>
      </w:r>
      <w:r w:rsidRPr="00467743">
        <w:rPr>
          <w:rFonts w:cs="Arial"/>
          <w:sz w:val="24"/>
          <w:szCs w:val="24"/>
          <w:lang w:eastAsia="en-US"/>
        </w:rPr>
        <w:t>złożone</w:t>
      </w:r>
      <w:r w:rsidRPr="00467743">
        <w:rPr>
          <w:rFonts w:cs="Times New Roman"/>
          <w:sz w:val="24"/>
          <w:szCs w:val="24"/>
          <w:lang w:eastAsia="en-US"/>
        </w:rPr>
        <w:t xml:space="preserve"> w formie określonej w rozdziale VI SIWZ. Formularze i oświadczenia składane w oryginale muszą być podpisane przez wykonawcę (pełnomocnika). Kopie oświadczeń i dokumentów muszą być potwierdzone za zgodność z oryginałem przez wykonawcę (pełnomocnika).</w:t>
      </w:r>
      <w:r w:rsidRPr="00467743">
        <w:rPr>
          <w:rFonts w:cs="Times New Roman"/>
          <w:b/>
          <w:sz w:val="24"/>
          <w:szCs w:val="24"/>
          <w:lang w:eastAsia="en-US"/>
        </w:rPr>
        <w:t xml:space="preserve"> </w:t>
      </w:r>
    </w:p>
    <w:p w:rsidR="00467743" w:rsidRPr="00467743" w:rsidRDefault="00467743" w:rsidP="00AE0F4B">
      <w:pPr>
        <w:numPr>
          <w:ilvl w:val="0"/>
          <w:numId w:val="33"/>
        </w:numPr>
        <w:suppressAutoHyphens w:val="0"/>
        <w:spacing w:after="0" w:line="240" w:lineRule="auto"/>
        <w:ind w:left="284" w:right="34" w:hanging="284"/>
        <w:jc w:val="both"/>
        <w:rPr>
          <w:rFonts w:cs="Times New Roman"/>
          <w:sz w:val="24"/>
          <w:szCs w:val="24"/>
          <w:u w:val="single"/>
          <w:lang w:eastAsia="en-US"/>
        </w:rPr>
      </w:pPr>
      <w:r w:rsidRPr="00467743">
        <w:rPr>
          <w:rFonts w:cs="Times New Roman"/>
          <w:sz w:val="24"/>
          <w:szCs w:val="24"/>
          <w:lang w:eastAsia="en-US"/>
        </w:rPr>
        <w:t>Zaleca się, aby oferta została złożona przy wykorzystaniu załączonych dodatków do niniejszej SIWZ. Zamawiający dopuszcza złożenie oferty i załączników do oferty na formularzach sporządzonych przez wykonawcę pod warunkiem, że ich treść odpowiadać będzie treści zawartej przez zamawiającego w dodatkach załączonych do niniejszej SIWZ.</w:t>
      </w:r>
    </w:p>
    <w:p w:rsidR="00467743" w:rsidRPr="00467743" w:rsidRDefault="00467743" w:rsidP="00AE0F4B">
      <w:pPr>
        <w:numPr>
          <w:ilvl w:val="0"/>
          <w:numId w:val="33"/>
        </w:numPr>
        <w:suppressAutoHyphens w:val="0"/>
        <w:spacing w:after="0" w:line="240" w:lineRule="auto"/>
        <w:ind w:left="284" w:right="34" w:hanging="284"/>
        <w:jc w:val="both"/>
        <w:rPr>
          <w:rFonts w:cs="Times New Roman"/>
          <w:sz w:val="24"/>
          <w:szCs w:val="24"/>
          <w:lang w:eastAsia="en-US"/>
        </w:rPr>
      </w:pPr>
      <w:r w:rsidRPr="00467743">
        <w:rPr>
          <w:rFonts w:cs="Times New Roman"/>
          <w:sz w:val="24"/>
          <w:szCs w:val="24"/>
          <w:lang w:eastAsia="en-US"/>
        </w:rPr>
        <w:t>Oferta musi spełnić następujące wymogi:</w:t>
      </w:r>
    </w:p>
    <w:p w:rsidR="00467743" w:rsidRPr="00467743" w:rsidRDefault="00467743" w:rsidP="00AE0F4B">
      <w:pPr>
        <w:numPr>
          <w:ilvl w:val="4"/>
          <w:numId w:val="34"/>
        </w:numPr>
        <w:tabs>
          <w:tab w:val="clear" w:pos="3600"/>
          <w:tab w:val="num" w:pos="426"/>
        </w:tabs>
        <w:suppressAutoHyphens w:val="0"/>
        <w:spacing w:after="0" w:line="240" w:lineRule="auto"/>
        <w:ind w:left="284" w:right="34" w:firstLine="0"/>
        <w:jc w:val="both"/>
        <w:rPr>
          <w:rFonts w:cs="Times New Roman"/>
          <w:sz w:val="24"/>
          <w:szCs w:val="24"/>
          <w:lang w:eastAsia="en-US"/>
        </w:rPr>
      </w:pPr>
      <w:r w:rsidRPr="00467743">
        <w:rPr>
          <w:rFonts w:cs="Times New Roman"/>
          <w:sz w:val="24"/>
          <w:szCs w:val="24"/>
          <w:lang w:eastAsia="en-US"/>
        </w:rPr>
        <w:t>musi być sporządzona w języku polskim, z zachowaniem formy pisemnej pod rygorem nieważności, na maszynie do pisania, komputerze lub ręcznie długopisem;</w:t>
      </w:r>
    </w:p>
    <w:p w:rsidR="00467743" w:rsidRPr="00467743" w:rsidRDefault="00467743" w:rsidP="00AE0F4B">
      <w:pPr>
        <w:numPr>
          <w:ilvl w:val="4"/>
          <w:numId w:val="34"/>
        </w:numPr>
        <w:tabs>
          <w:tab w:val="clear" w:pos="3600"/>
          <w:tab w:val="num" w:pos="426"/>
        </w:tabs>
        <w:suppressAutoHyphens w:val="0"/>
        <w:spacing w:after="0" w:line="240" w:lineRule="auto"/>
        <w:ind w:left="284" w:right="34" w:firstLine="0"/>
        <w:jc w:val="both"/>
        <w:rPr>
          <w:rFonts w:cs="Times New Roman"/>
          <w:b/>
          <w:bCs/>
          <w:sz w:val="24"/>
          <w:szCs w:val="24"/>
          <w:u w:val="single"/>
          <w:lang w:eastAsia="en-US"/>
        </w:rPr>
      </w:pPr>
      <w:r w:rsidRPr="00467743">
        <w:rPr>
          <w:rFonts w:cs="Times New Roman"/>
          <w:sz w:val="24"/>
          <w:szCs w:val="24"/>
          <w:lang w:eastAsia="en-US"/>
        </w:rPr>
        <w:t xml:space="preserve">załączone do oferty oświadczenia i dokumenty, o których mowa w rozdziale </w:t>
      </w:r>
      <w:r w:rsidRPr="00467743">
        <w:rPr>
          <w:rFonts w:cs="Times New Roman"/>
          <w:b/>
          <w:sz w:val="24"/>
          <w:szCs w:val="24"/>
          <w:lang w:eastAsia="en-US"/>
        </w:rPr>
        <w:t>VI SIWZ</w:t>
      </w:r>
      <w:r w:rsidRPr="00467743">
        <w:rPr>
          <w:rFonts w:cs="Times New Roman"/>
          <w:sz w:val="24"/>
          <w:szCs w:val="24"/>
          <w:lang w:eastAsia="en-US"/>
        </w:rPr>
        <w:t xml:space="preserve"> muszą zostać złożone w formie określonej w tym rozdziale;</w:t>
      </w:r>
    </w:p>
    <w:p w:rsidR="00467743" w:rsidRPr="00467743" w:rsidRDefault="00467743" w:rsidP="00AE0F4B">
      <w:pPr>
        <w:numPr>
          <w:ilvl w:val="4"/>
          <w:numId w:val="34"/>
        </w:numPr>
        <w:tabs>
          <w:tab w:val="clear" w:pos="3600"/>
          <w:tab w:val="num" w:pos="426"/>
        </w:tabs>
        <w:suppressAutoHyphens w:val="0"/>
        <w:spacing w:after="0" w:line="240" w:lineRule="auto"/>
        <w:ind w:left="284" w:right="34" w:firstLine="0"/>
        <w:jc w:val="both"/>
        <w:rPr>
          <w:rFonts w:cs="Times New Roman"/>
          <w:b/>
          <w:bCs/>
          <w:sz w:val="24"/>
          <w:szCs w:val="24"/>
          <w:u w:val="single"/>
          <w:lang w:eastAsia="en-US"/>
        </w:rPr>
      </w:pPr>
      <w:r w:rsidRPr="00467743">
        <w:rPr>
          <w:rFonts w:cs="Times New Roman"/>
          <w:sz w:val="24"/>
          <w:szCs w:val="24"/>
          <w:lang w:eastAsia="en-US"/>
        </w:rPr>
        <w:t xml:space="preserve">załączone do oferty pełnomocnictwa muszą spełniać wymagania zamawiającego co do ich formy, opisane w </w:t>
      </w:r>
      <w:r w:rsidRPr="00467743">
        <w:rPr>
          <w:rFonts w:cs="Times New Roman"/>
          <w:b/>
          <w:sz w:val="24"/>
          <w:szCs w:val="24"/>
          <w:lang w:eastAsia="en-US"/>
        </w:rPr>
        <w:t xml:space="preserve">pkt. 1 lit. b i c </w:t>
      </w:r>
      <w:r w:rsidRPr="00467743">
        <w:rPr>
          <w:rFonts w:cs="Times New Roman"/>
          <w:sz w:val="24"/>
          <w:szCs w:val="24"/>
          <w:lang w:eastAsia="en-US"/>
        </w:rPr>
        <w:t>niniejszego rozdziału;</w:t>
      </w:r>
    </w:p>
    <w:p w:rsidR="00467743" w:rsidRPr="00467743" w:rsidRDefault="00467743" w:rsidP="00AE0F4B">
      <w:pPr>
        <w:numPr>
          <w:ilvl w:val="4"/>
          <w:numId w:val="34"/>
        </w:numPr>
        <w:tabs>
          <w:tab w:val="clear" w:pos="3600"/>
          <w:tab w:val="num" w:pos="426"/>
        </w:tabs>
        <w:suppressAutoHyphens w:val="0"/>
        <w:spacing w:after="0" w:line="240" w:lineRule="auto"/>
        <w:ind w:left="284" w:right="34" w:firstLine="0"/>
        <w:jc w:val="both"/>
        <w:rPr>
          <w:rFonts w:cs="Times New Roman"/>
          <w:sz w:val="24"/>
          <w:szCs w:val="24"/>
          <w:u w:val="single"/>
          <w:lang w:eastAsia="en-US"/>
        </w:rPr>
      </w:pPr>
      <w:r w:rsidRPr="00467743">
        <w:rPr>
          <w:rFonts w:cs="Times New Roman"/>
          <w:sz w:val="24"/>
          <w:szCs w:val="24"/>
          <w:lang w:eastAsia="en-US"/>
        </w:rPr>
        <w:t xml:space="preserve">wskazane jest, aby wszystkie miejsca, w których wykonawca naniósł poprawki, były podpisane (parafowane) przez wykonawcę; poprawki muszą być dokonane poprzez </w:t>
      </w:r>
      <w:r w:rsidRPr="00467743">
        <w:rPr>
          <w:rFonts w:cs="Times New Roman"/>
          <w:sz w:val="24"/>
          <w:szCs w:val="24"/>
          <w:lang w:eastAsia="en-US"/>
        </w:rPr>
        <w:lastRenderedPageBreak/>
        <w:t xml:space="preserve">skreślenie i nadpisanie prawidłowych danych – </w:t>
      </w:r>
      <w:r w:rsidRPr="00467743">
        <w:rPr>
          <w:rFonts w:cs="Times New Roman"/>
          <w:b/>
          <w:sz w:val="24"/>
          <w:szCs w:val="24"/>
          <w:lang w:eastAsia="en-US"/>
        </w:rPr>
        <w:t>nie dopuszcza się dokonywania poprawek przy użyciu korektora.</w:t>
      </w:r>
    </w:p>
    <w:p w:rsidR="00467743" w:rsidRPr="00467743" w:rsidRDefault="00467743" w:rsidP="00AE0F4B">
      <w:pPr>
        <w:numPr>
          <w:ilvl w:val="0"/>
          <w:numId w:val="33"/>
        </w:numPr>
        <w:suppressAutoHyphens w:val="0"/>
        <w:spacing w:after="0" w:line="240" w:lineRule="auto"/>
        <w:ind w:left="284" w:right="34" w:hanging="284"/>
        <w:jc w:val="both"/>
        <w:rPr>
          <w:rFonts w:cs="Times New Roman"/>
          <w:b/>
          <w:bCs/>
          <w:sz w:val="24"/>
          <w:szCs w:val="24"/>
          <w:lang w:eastAsia="en-US"/>
        </w:rPr>
      </w:pPr>
      <w:r w:rsidRPr="00467743">
        <w:rPr>
          <w:rFonts w:cs="Times New Roman"/>
          <w:sz w:val="24"/>
          <w:szCs w:val="24"/>
          <w:lang w:eastAsia="en-US"/>
        </w:rPr>
        <w:t xml:space="preserve">Zaleca się, aby wszystkie strony oferty były kolejno ponumerowane i parafowane przez wykonawcę. Oferta wraz z załącznikami powinna być trwale zespolona, w sposób uniemożliwiający jej zdekompletowanie. </w:t>
      </w:r>
    </w:p>
    <w:p w:rsidR="00467743" w:rsidRDefault="00467743" w:rsidP="00AE0F4B">
      <w:pPr>
        <w:numPr>
          <w:ilvl w:val="0"/>
          <w:numId w:val="33"/>
        </w:numPr>
        <w:suppressAutoHyphens w:val="0"/>
        <w:spacing w:after="0" w:line="240" w:lineRule="auto"/>
        <w:ind w:left="284" w:right="34" w:hanging="284"/>
        <w:jc w:val="both"/>
        <w:rPr>
          <w:rFonts w:cs="Times New Roman"/>
          <w:sz w:val="24"/>
          <w:szCs w:val="24"/>
          <w:lang w:eastAsia="en-US"/>
        </w:rPr>
      </w:pPr>
      <w:r w:rsidRPr="00467743">
        <w:rPr>
          <w:rFonts w:cs="Times New Roman"/>
          <w:sz w:val="24"/>
          <w:szCs w:val="24"/>
          <w:lang w:eastAsia="en-US"/>
        </w:rPr>
        <w:t xml:space="preserve">W </w:t>
      </w:r>
      <w:r w:rsidRPr="00467743">
        <w:rPr>
          <w:rFonts w:cs="Arial"/>
          <w:sz w:val="24"/>
          <w:szCs w:val="24"/>
          <w:lang w:eastAsia="en-US"/>
        </w:rPr>
        <w:t>przypadku</w:t>
      </w:r>
      <w:r w:rsidRPr="00467743">
        <w:rPr>
          <w:rFonts w:cs="Times New Roman"/>
          <w:sz w:val="24"/>
          <w:szCs w:val="24"/>
          <w:lang w:eastAsia="en-US"/>
        </w:rPr>
        <w:t xml:space="preserve">, gdy informacje zawarte w ofercie stanowią </w:t>
      </w:r>
      <w:r w:rsidRPr="00467743">
        <w:rPr>
          <w:rFonts w:cs="Times New Roman"/>
          <w:sz w:val="24"/>
          <w:szCs w:val="24"/>
          <w:u w:val="single"/>
          <w:lang w:eastAsia="en-US"/>
        </w:rPr>
        <w:t>tajemnicę przedsiębiorstwa</w:t>
      </w:r>
      <w:r w:rsidRPr="00467743">
        <w:rPr>
          <w:rFonts w:cs="Times New Roman"/>
          <w:sz w:val="24"/>
          <w:szCs w:val="24"/>
          <w:lang w:eastAsia="en-US"/>
        </w:rPr>
        <w:t xml:space="preserve"> w rozumieniu przepisów ustawy z dnia 16 kwietnia 1993 roku o zwalczaniu nieuczciwej konkurencji (Dz. U. z 2003r. Nr 153, poz. 1503, z późniejszymi zmianami) wykonawca winien w sposób nie budzący wątpliwości </w:t>
      </w:r>
      <w:r w:rsidRPr="00467743">
        <w:rPr>
          <w:rFonts w:cs="Times New Roman"/>
          <w:b/>
          <w:sz w:val="24"/>
          <w:szCs w:val="24"/>
          <w:lang w:eastAsia="en-US"/>
        </w:rPr>
        <w:t xml:space="preserve">zastrzec, </w:t>
      </w:r>
      <w:r w:rsidRPr="00467743">
        <w:rPr>
          <w:rFonts w:cs="Times New Roman"/>
          <w:sz w:val="24"/>
          <w:szCs w:val="24"/>
          <w:lang w:eastAsia="en-US"/>
        </w:rPr>
        <w:t>że</w:t>
      </w:r>
      <w:r w:rsidRPr="00467743">
        <w:rPr>
          <w:rFonts w:cs="Times New Roman"/>
          <w:b/>
          <w:sz w:val="24"/>
          <w:szCs w:val="24"/>
          <w:lang w:eastAsia="en-US"/>
        </w:rPr>
        <w:t xml:space="preserve"> </w:t>
      </w:r>
      <w:r w:rsidRPr="00467743">
        <w:rPr>
          <w:rFonts w:cs="Times New Roman"/>
          <w:sz w:val="24"/>
          <w:szCs w:val="24"/>
          <w:lang w:eastAsia="en-US"/>
        </w:rPr>
        <w:t xml:space="preserve">nie mogą być udostępniane </w:t>
      </w:r>
      <w:r w:rsidRPr="00467743">
        <w:rPr>
          <w:rFonts w:cs="Times New Roman"/>
          <w:b/>
          <w:sz w:val="24"/>
          <w:szCs w:val="24"/>
          <w:lang w:eastAsia="en-US"/>
        </w:rPr>
        <w:t>oraz wykazać</w:t>
      </w:r>
      <w:r w:rsidRPr="00467743">
        <w:rPr>
          <w:rFonts w:cs="Times New Roman"/>
          <w:sz w:val="24"/>
          <w:szCs w:val="24"/>
          <w:lang w:eastAsia="en-US"/>
        </w:rPr>
        <w:t xml:space="preserve">, </w:t>
      </w:r>
      <w:r w:rsidRPr="00467743">
        <w:rPr>
          <w:rFonts w:cs="Times New Roman"/>
          <w:b/>
          <w:sz w:val="24"/>
          <w:szCs w:val="24"/>
          <w:lang w:eastAsia="en-US"/>
        </w:rPr>
        <w:t>że zastrzeżone informacje stanowią tajemnicę przedsiębiorstwa</w:t>
      </w:r>
      <w:r w:rsidRPr="00467743">
        <w:rPr>
          <w:rFonts w:cs="Times New Roman"/>
          <w:sz w:val="24"/>
          <w:szCs w:val="24"/>
          <w:lang w:eastAsia="en-US"/>
        </w:rPr>
        <w:t xml:space="preserve">. Informacje te winny być oznaczone klauzulą: „Informacje stanowiące tajemnicę przedsiębiorstwa w rozumieniu art. 11 ust. 4 ustawy o zwalczaniu nieuczciwej konkurencji” oraz oddzielone od pozostałych informacji zawartych w ofercie. Strony należy ponumerować w taki sposób, aby umożliwić ich dostosowanie do pozostałej części oferty (należy zachować ciągłość numeracji stron). </w:t>
      </w:r>
    </w:p>
    <w:p w:rsidR="00B74E72" w:rsidRPr="00467743" w:rsidRDefault="00B74E72" w:rsidP="00B74E72">
      <w:pPr>
        <w:suppressAutoHyphens w:val="0"/>
        <w:spacing w:after="0" w:line="240" w:lineRule="auto"/>
        <w:ind w:left="284" w:right="34"/>
        <w:jc w:val="both"/>
        <w:rPr>
          <w:rFonts w:cs="Times New Roman"/>
          <w:sz w:val="24"/>
          <w:szCs w:val="24"/>
          <w:lang w:eastAsia="en-US"/>
        </w:rPr>
      </w:pPr>
    </w:p>
    <w:p w:rsidR="00467743" w:rsidRPr="00467743" w:rsidRDefault="00467743" w:rsidP="00AE0F4B">
      <w:pPr>
        <w:numPr>
          <w:ilvl w:val="0"/>
          <w:numId w:val="31"/>
        </w:numPr>
        <w:suppressAutoHyphens w:val="0"/>
        <w:spacing w:after="0" w:line="240" w:lineRule="auto"/>
        <w:ind w:left="426" w:hanging="249"/>
        <w:jc w:val="both"/>
        <w:rPr>
          <w:rFonts w:cs="Times New Roman"/>
          <w:b/>
          <w:sz w:val="24"/>
          <w:szCs w:val="24"/>
          <w:u w:val="single"/>
          <w:lang w:eastAsia="en-US"/>
        </w:rPr>
      </w:pPr>
      <w:r w:rsidRPr="00467743">
        <w:rPr>
          <w:rFonts w:cs="Times New Roman"/>
          <w:b/>
          <w:sz w:val="24"/>
          <w:szCs w:val="24"/>
          <w:u w:val="single"/>
          <w:lang w:eastAsia="en-US"/>
        </w:rPr>
        <w:t>Opakowanie oferty:</w:t>
      </w:r>
    </w:p>
    <w:p w:rsidR="00467743" w:rsidRPr="00467743" w:rsidRDefault="00467743" w:rsidP="00AE0F4B">
      <w:pPr>
        <w:numPr>
          <w:ilvl w:val="0"/>
          <w:numId w:val="35"/>
        </w:numPr>
        <w:suppressAutoHyphens w:val="0"/>
        <w:spacing w:after="0" w:line="240" w:lineRule="auto"/>
        <w:ind w:left="284" w:right="34" w:hanging="284"/>
        <w:jc w:val="both"/>
        <w:rPr>
          <w:rFonts w:cs="Times New Roman"/>
          <w:sz w:val="24"/>
          <w:szCs w:val="24"/>
          <w:lang w:eastAsia="en-US"/>
        </w:rPr>
      </w:pPr>
      <w:r w:rsidRPr="00467743">
        <w:rPr>
          <w:rFonts w:cs="Times New Roman"/>
          <w:sz w:val="24"/>
          <w:szCs w:val="24"/>
          <w:lang w:eastAsia="en-US"/>
        </w:rPr>
        <w:t>ofertę należy złożyć w trwale zamkniętym, nieprzejrzystym opakowaniu (kopercie), uniemożliwiającym otwarcie i zapoznanie się z treścią oferty przed upływem terminu składania ofert,</w:t>
      </w:r>
    </w:p>
    <w:p w:rsidR="00467743" w:rsidRPr="00467743" w:rsidRDefault="00467743" w:rsidP="00AE0F4B">
      <w:pPr>
        <w:numPr>
          <w:ilvl w:val="0"/>
          <w:numId w:val="35"/>
        </w:numPr>
        <w:suppressAutoHyphens w:val="0"/>
        <w:spacing w:after="0" w:line="240" w:lineRule="auto"/>
        <w:ind w:left="284" w:right="34" w:hanging="284"/>
        <w:jc w:val="both"/>
        <w:rPr>
          <w:rFonts w:cs="Times New Roman"/>
          <w:color w:val="FF0000"/>
          <w:sz w:val="24"/>
          <w:szCs w:val="24"/>
          <w:lang w:eastAsia="en-US"/>
        </w:rPr>
      </w:pPr>
      <w:r w:rsidRPr="00467743">
        <w:rPr>
          <w:rFonts w:cs="Times New Roman"/>
          <w:sz w:val="24"/>
          <w:szCs w:val="24"/>
          <w:lang w:eastAsia="en-US"/>
        </w:rPr>
        <w:t xml:space="preserve">opakowanie (koperta) powinno być oznaczone </w:t>
      </w:r>
      <w:r w:rsidRPr="00467743">
        <w:rPr>
          <w:rFonts w:cs="Times New Roman"/>
          <w:b/>
          <w:bCs/>
          <w:sz w:val="24"/>
          <w:szCs w:val="24"/>
          <w:lang w:eastAsia="en-US"/>
        </w:rPr>
        <w:t>nazwą wykonawcy</w:t>
      </w:r>
      <w:r w:rsidRPr="00467743">
        <w:rPr>
          <w:rFonts w:cs="Times New Roman"/>
          <w:sz w:val="24"/>
          <w:szCs w:val="24"/>
          <w:lang w:eastAsia="en-US"/>
        </w:rPr>
        <w:t xml:space="preserve"> lub jego imieniem i nazwiskiem </w:t>
      </w:r>
      <w:r w:rsidRPr="00467743">
        <w:rPr>
          <w:rFonts w:cs="Times New Roman"/>
          <w:b/>
          <w:bCs/>
          <w:sz w:val="24"/>
          <w:szCs w:val="24"/>
          <w:lang w:eastAsia="en-US"/>
        </w:rPr>
        <w:t>oraz dokładnym jego adresem</w:t>
      </w:r>
      <w:r w:rsidRPr="00467743">
        <w:rPr>
          <w:rFonts w:cs="Times New Roman"/>
          <w:sz w:val="24"/>
          <w:szCs w:val="24"/>
          <w:lang w:eastAsia="en-US"/>
        </w:rPr>
        <w:t xml:space="preserve"> i opisane w następujący sposób:</w:t>
      </w:r>
    </w:p>
    <w:p w:rsidR="00C2004A" w:rsidRDefault="00C2004A" w:rsidP="00BE3C10">
      <w:pPr>
        <w:suppressAutoHyphens w:val="0"/>
        <w:spacing w:after="0" w:line="240" w:lineRule="auto"/>
        <w:ind w:left="284"/>
        <w:jc w:val="both"/>
        <w:rPr>
          <w:rFonts w:cs="Times New Roman"/>
          <w:bCs/>
          <w:sz w:val="24"/>
          <w:szCs w:val="24"/>
          <w:lang w:eastAsia="en-US"/>
        </w:rPr>
      </w:pPr>
    </w:p>
    <w:p w:rsidR="00C2004A" w:rsidRPr="00B9063F" w:rsidRDefault="00C2004A" w:rsidP="00B74E72">
      <w:pPr>
        <w:suppressAutoHyphens w:val="0"/>
        <w:spacing w:after="0" w:line="240" w:lineRule="auto"/>
        <w:jc w:val="center"/>
        <w:rPr>
          <w:rFonts w:eastAsia="Courier New" w:cs="Courier New"/>
          <w:b/>
          <w:color w:val="000000"/>
          <w:sz w:val="24"/>
          <w:szCs w:val="24"/>
          <w:lang w:eastAsia="pl-PL" w:bidi="pl-PL"/>
        </w:rPr>
      </w:pPr>
      <w:r w:rsidRPr="00B9063F">
        <w:rPr>
          <w:rFonts w:eastAsia="Courier New" w:cs="Courier New"/>
          <w:b/>
          <w:color w:val="000000"/>
          <w:sz w:val="24"/>
          <w:szCs w:val="24"/>
          <w:lang w:eastAsia="pl-PL" w:bidi="pl-PL"/>
        </w:rPr>
        <w:t>Przetarg nieograniczony pod nazwą:</w:t>
      </w:r>
    </w:p>
    <w:p w:rsidR="004576CD" w:rsidRPr="004576CD" w:rsidRDefault="004A0860" w:rsidP="004576CD">
      <w:pPr>
        <w:suppressAutoHyphens w:val="0"/>
        <w:spacing w:after="0" w:line="240" w:lineRule="auto"/>
        <w:jc w:val="center"/>
        <w:rPr>
          <w:rFonts w:cs="Times New Roman"/>
          <w:b/>
          <w:sz w:val="24"/>
          <w:szCs w:val="24"/>
          <w:lang w:eastAsia="en-US"/>
        </w:rPr>
      </w:pPr>
      <w:r w:rsidRPr="004A0860">
        <w:rPr>
          <w:rFonts w:eastAsia="Times New Roman" w:cs="Times New Roman"/>
          <w:b/>
          <w:color w:val="000000"/>
          <w:sz w:val="24"/>
          <w:szCs w:val="24"/>
          <w:lang w:eastAsia="pl-PL"/>
        </w:rPr>
        <w:t>K</w:t>
      </w:r>
      <w:r w:rsidRPr="004A0860">
        <w:rPr>
          <w:rFonts w:cs="Times New Roman"/>
          <w:b/>
          <w:sz w:val="24"/>
          <w:szCs w:val="24"/>
          <w:lang w:eastAsia="en-US"/>
        </w:rPr>
        <w:t>ampania promocyjno- informacyjna – etap IV</w:t>
      </w:r>
      <w:r w:rsidR="004576CD">
        <w:rPr>
          <w:rFonts w:cs="Times New Roman"/>
          <w:b/>
          <w:sz w:val="24"/>
          <w:szCs w:val="24"/>
          <w:lang w:eastAsia="en-US"/>
        </w:rPr>
        <w:t xml:space="preserve"> </w:t>
      </w:r>
      <w:r w:rsidR="004576CD" w:rsidRPr="004576CD">
        <w:rPr>
          <w:rFonts w:eastAsia="Times New Roman" w:cs="Times New Roman"/>
          <w:b/>
          <w:color w:val="000000"/>
          <w:sz w:val="24"/>
          <w:szCs w:val="24"/>
          <w:lang w:eastAsia="pl-PL"/>
        </w:rPr>
        <w:t>(Nr postępowania DAO. 251.3.2016)</w:t>
      </w:r>
    </w:p>
    <w:p w:rsidR="00C2004A" w:rsidRPr="002D36EF" w:rsidRDefault="00E54D60" w:rsidP="00B74E72">
      <w:pPr>
        <w:widowControl w:val="0"/>
        <w:tabs>
          <w:tab w:val="right" w:leader="dot" w:pos="6354"/>
          <w:tab w:val="center" w:pos="6670"/>
          <w:tab w:val="right" w:pos="7443"/>
          <w:tab w:val="left" w:leader="dot" w:pos="8341"/>
        </w:tabs>
        <w:suppressAutoHyphens w:val="0"/>
        <w:spacing w:after="0" w:line="240" w:lineRule="auto"/>
        <w:ind w:left="1280"/>
        <w:jc w:val="center"/>
        <w:rPr>
          <w:rFonts w:eastAsia="Courier New" w:cs="Courier New"/>
          <w:b/>
          <w:color w:val="000000"/>
          <w:sz w:val="24"/>
          <w:szCs w:val="24"/>
          <w:vertAlign w:val="superscript"/>
          <w:lang w:eastAsia="pl-PL" w:bidi="pl-PL"/>
        </w:rPr>
      </w:pPr>
      <w:r>
        <w:rPr>
          <w:rFonts w:eastAsia="Courier New" w:cs="Courier New"/>
          <w:b/>
          <w:color w:val="000000"/>
          <w:sz w:val="24"/>
          <w:szCs w:val="24"/>
          <w:lang w:eastAsia="pl-PL" w:bidi="pl-PL"/>
        </w:rPr>
        <w:t xml:space="preserve">Nie otwierać przed dniem </w:t>
      </w:r>
      <w:r w:rsidR="002D36EF" w:rsidRPr="002D36EF">
        <w:rPr>
          <w:rFonts w:eastAsia="Courier New" w:cs="Courier New"/>
          <w:b/>
          <w:color w:val="000000"/>
          <w:sz w:val="24"/>
          <w:szCs w:val="24"/>
          <w:lang w:eastAsia="pl-PL" w:bidi="pl-PL"/>
        </w:rPr>
        <w:t xml:space="preserve">15.04.2016 </w:t>
      </w:r>
      <w:r w:rsidR="00C2004A" w:rsidRPr="002D36EF">
        <w:rPr>
          <w:rFonts w:eastAsia="Courier New" w:cs="Courier New"/>
          <w:b/>
          <w:color w:val="000000"/>
          <w:sz w:val="24"/>
          <w:szCs w:val="24"/>
          <w:lang w:eastAsia="pl-PL" w:bidi="pl-PL"/>
        </w:rPr>
        <w:t>roku do godz.10</w:t>
      </w:r>
      <w:r w:rsidR="00C2004A" w:rsidRPr="002D36EF">
        <w:rPr>
          <w:rFonts w:eastAsia="Courier New" w:cs="Courier New"/>
          <w:b/>
          <w:color w:val="000000"/>
          <w:sz w:val="24"/>
          <w:szCs w:val="24"/>
          <w:vertAlign w:val="superscript"/>
          <w:lang w:eastAsia="pl-PL" w:bidi="pl-PL"/>
        </w:rPr>
        <w:t>00</w:t>
      </w:r>
    </w:p>
    <w:p w:rsidR="00C2004A" w:rsidRPr="002D36EF" w:rsidRDefault="00C2004A" w:rsidP="00BE3C10">
      <w:pPr>
        <w:widowControl w:val="0"/>
        <w:tabs>
          <w:tab w:val="right" w:leader="dot" w:pos="6354"/>
          <w:tab w:val="center" w:pos="6670"/>
          <w:tab w:val="right" w:pos="7443"/>
          <w:tab w:val="left" w:leader="dot" w:pos="8341"/>
        </w:tabs>
        <w:suppressAutoHyphens w:val="0"/>
        <w:spacing w:after="0" w:line="240" w:lineRule="auto"/>
        <w:ind w:left="1280"/>
        <w:jc w:val="both"/>
        <w:rPr>
          <w:rFonts w:eastAsia="Courier New" w:cs="Courier New"/>
          <w:b/>
          <w:color w:val="000000"/>
          <w:sz w:val="24"/>
          <w:szCs w:val="24"/>
          <w:vertAlign w:val="superscript"/>
          <w:lang w:eastAsia="pl-PL" w:bidi="pl-PL"/>
        </w:rPr>
      </w:pPr>
    </w:p>
    <w:p w:rsidR="00467743" w:rsidRPr="002D36EF" w:rsidRDefault="00467743" w:rsidP="00AE0F4B">
      <w:pPr>
        <w:numPr>
          <w:ilvl w:val="0"/>
          <w:numId w:val="31"/>
        </w:numPr>
        <w:suppressAutoHyphens w:val="0"/>
        <w:spacing w:after="0" w:line="240" w:lineRule="auto"/>
        <w:ind w:left="284" w:hanging="107"/>
        <w:jc w:val="both"/>
        <w:rPr>
          <w:rFonts w:cs="Times New Roman"/>
          <w:bCs/>
          <w:sz w:val="24"/>
          <w:szCs w:val="24"/>
          <w:lang w:eastAsia="en-US"/>
        </w:rPr>
      </w:pPr>
      <w:r w:rsidRPr="002D36EF">
        <w:rPr>
          <w:rFonts w:cs="Times New Roman"/>
          <w:bCs/>
          <w:sz w:val="24"/>
          <w:szCs w:val="24"/>
          <w:lang w:eastAsia="en-US"/>
        </w:rPr>
        <w:t>Wykonawca ponosi wszelkie koszty związane z przygotowaniem i złożeniem oferty.</w:t>
      </w:r>
    </w:p>
    <w:p w:rsidR="00467743" w:rsidRPr="002D36EF" w:rsidRDefault="00467743" w:rsidP="00AE0F4B">
      <w:pPr>
        <w:numPr>
          <w:ilvl w:val="0"/>
          <w:numId w:val="31"/>
        </w:numPr>
        <w:suppressAutoHyphens w:val="0"/>
        <w:spacing w:after="0" w:line="240" w:lineRule="auto"/>
        <w:ind w:left="284" w:hanging="107"/>
        <w:jc w:val="both"/>
        <w:rPr>
          <w:rFonts w:cs="Times New Roman"/>
          <w:bCs/>
          <w:sz w:val="24"/>
          <w:szCs w:val="24"/>
          <w:lang w:eastAsia="en-US"/>
        </w:rPr>
      </w:pPr>
      <w:r w:rsidRPr="002D36EF">
        <w:rPr>
          <w:rFonts w:cs="Times New Roman"/>
          <w:bCs/>
          <w:sz w:val="24"/>
          <w:szCs w:val="24"/>
          <w:lang w:eastAsia="en-US"/>
        </w:rPr>
        <w:t>Zamawiający nie ponosi odpowiedzialności za zdarzenia wynikające z braku opisu na</w:t>
      </w:r>
      <w:r w:rsidRPr="002D36EF">
        <w:rPr>
          <w:rFonts w:cs="Times New Roman"/>
          <w:b/>
          <w:bCs/>
          <w:sz w:val="24"/>
          <w:szCs w:val="24"/>
          <w:lang w:eastAsia="en-US"/>
        </w:rPr>
        <w:t xml:space="preserve"> </w:t>
      </w:r>
      <w:r w:rsidRPr="002D36EF">
        <w:rPr>
          <w:rFonts w:cs="Times New Roman"/>
          <w:bCs/>
          <w:sz w:val="24"/>
          <w:szCs w:val="24"/>
          <w:lang w:eastAsia="en-US"/>
        </w:rPr>
        <w:t>kopercie, zgodnie ze wzorem określonym w pkt. 3, np. otwarcie koperty przed wyznaczonym terminem.</w:t>
      </w:r>
    </w:p>
    <w:p w:rsidR="00B74E72" w:rsidRPr="002D36EF" w:rsidRDefault="00B74E72" w:rsidP="00BE3C10">
      <w:pPr>
        <w:tabs>
          <w:tab w:val="left" w:pos="720"/>
        </w:tabs>
        <w:suppressAutoHyphens w:val="0"/>
        <w:spacing w:after="0" w:line="240" w:lineRule="auto"/>
        <w:ind w:left="360"/>
        <w:jc w:val="both"/>
        <w:rPr>
          <w:rFonts w:eastAsia="Times New Roman"/>
          <w:bCs/>
          <w:sz w:val="24"/>
          <w:szCs w:val="24"/>
          <w:lang w:eastAsia="pl-PL"/>
        </w:rPr>
      </w:pPr>
    </w:p>
    <w:p w:rsidR="00467743" w:rsidRPr="002D36EF" w:rsidRDefault="00467743" w:rsidP="009708A3">
      <w:pPr>
        <w:numPr>
          <w:ilvl w:val="0"/>
          <w:numId w:val="1"/>
        </w:numPr>
        <w:suppressAutoHyphens w:val="0"/>
        <w:spacing w:after="0" w:line="240" w:lineRule="auto"/>
        <w:ind w:left="284" w:hanging="142"/>
        <w:jc w:val="both"/>
        <w:rPr>
          <w:rFonts w:eastAsia="Times New Roman"/>
          <w:b/>
          <w:bCs/>
          <w:sz w:val="24"/>
          <w:szCs w:val="24"/>
          <w:lang w:eastAsia="pl-PL"/>
        </w:rPr>
      </w:pPr>
      <w:r w:rsidRPr="002D36EF">
        <w:rPr>
          <w:rFonts w:eastAsia="Times New Roman"/>
          <w:b/>
          <w:bCs/>
          <w:sz w:val="24"/>
          <w:szCs w:val="24"/>
          <w:lang w:eastAsia="pl-PL"/>
        </w:rPr>
        <w:t xml:space="preserve">MIEJSCE ORAZ TERMIN SKŁADANIA I OTWARCIA OFERT </w:t>
      </w:r>
    </w:p>
    <w:p w:rsidR="00355FE7" w:rsidRPr="002D36EF" w:rsidRDefault="00467743" w:rsidP="00AE0F4B">
      <w:pPr>
        <w:widowControl w:val="0"/>
        <w:numPr>
          <w:ilvl w:val="0"/>
          <w:numId w:val="36"/>
        </w:numPr>
        <w:tabs>
          <w:tab w:val="num" w:pos="-1418"/>
          <w:tab w:val="left" w:pos="284"/>
        </w:tabs>
        <w:suppressAutoHyphens w:val="0"/>
        <w:spacing w:after="0" w:line="240" w:lineRule="auto"/>
        <w:ind w:left="284" w:right="20" w:hanging="284"/>
        <w:jc w:val="both"/>
        <w:rPr>
          <w:rFonts w:cs="Times New Roman"/>
          <w:b/>
          <w:bCs/>
          <w:color w:val="FF0000"/>
          <w:sz w:val="24"/>
          <w:szCs w:val="24"/>
          <w:lang w:eastAsia="en-US"/>
        </w:rPr>
      </w:pPr>
      <w:r w:rsidRPr="002D36EF">
        <w:rPr>
          <w:rFonts w:cs="Times New Roman"/>
          <w:sz w:val="24"/>
          <w:szCs w:val="24"/>
          <w:lang w:eastAsia="en-US"/>
        </w:rPr>
        <w:t xml:space="preserve">Oferty należy składać w siedzibie zamawiającego: </w:t>
      </w:r>
    </w:p>
    <w:p w:rsidR="00355FE7" w:rsidRPr="002D36EF" w:rsidRDefault="00355FE7" w:rsidP="00BE3C10">
      <w:pPr>
        <w:widowControl w:val="0"/>
        <w:tabs>
          <w:tab w:val="left" w:pos="284"/>
        </w:tabs>
        <w:suppressAutoHyphens w:val="0"/>
        <w:spacing w:after="0" w:line="240" w:lineRule="auto"/>
        <w:ind w:left="284" w:right="20"/>
        <w:jc w:val="both"/>
        <w:rPr>
          <w:rFonts w:cs="Times New Roman"/>
          <w:b/>
          <w:bCs/>
          <w:color w:val="FF0000"/>
          <w:sz w:val="24"/>
          <w:szCs w:val="24"/>
          <w:lang w:eastAsia="en-US"/>
        </w:rPr>
      </w:pPr>
      <w:r w:rsidRPr="002D36EF">
        <w:rPr>
          <w:rFonts w:asciiTheme="minorHAnsi" w:eastAsia="Courier New" w:hAnsiTheme="minorHAnsi" w:cs="Courier New"/>
          <w:color w:val="000000"/>
          <w:sz w:val="24"/>
          <w:szCs w:val="24"/>
          <w:lang w:eastAsia="pl-PL" w:bidi="pl-PL"/>
        </w:rPr>
        <w:t>Pomorski Zespół Parków Krajobrazowych w Słupsku (sekretariat)</w:t>
      </w:r>
      <w:r w:rsidR="00CC71FF" w:rsidRPr="002D36EF">
        <w:rPr>
          <w:rFonts w:asciiTheme="minorHAnsi" w:eastAsia="Courier New" w:hAnsiTheme="minorHAnsi" w:cs="Courier New"/>
          <w:color w:val="000000"/>
          <w:sz w:val="24"/>
          <w:szCs w:val="24"/>
          <w:lang w:eastAsia="pl-PL" w:bidi="pl-PL"/>
        </w:rPr>
        <w:t xml:space="preserve">, </w:t>
      </w:r>
      <w:r w:rsidRPr="002D36EF">
        <w:rPr>
          <w:rFonts w:asciiTheme="minorHAnsi" w:eastAsia="Courier New" w:hAnsiTheme="minorHAnsi" w:cs="Courier New"/>
          <w:color w:val="000000"/>
          <w:sz w:val="24"/>
          <w:szCs w:val="24"/>
          <w:lang w:eastAsia="pl-PL" w:bidi="pl-PL"/>
        </w:rPr>
        <w:t xml:space="preserve">ul. Poniatowskiego 4a, 76-200 Słupsk </w:t>
      </w:r>
    </w:p>
    <w:p w:rsidR="00467743" w:rsidRPr="002D36EF" w:rsidRDefault="00467743" w:rsidP="00AE0F4B">
      <w:pPr>
        <w:widowControl w:val="0"/>
        <w:numPr>
          <w:ilvl w:val="0"/>
          <w:numId w:val="36"/>
        </w:numPr>
        <w:tabs>
          <w:tab w:val="num" w:pos="-1418"/>
          <w:tab w:val="left" w:pos="284"/>
        </w:tabs>
        <w:suppressAutoHyphens w:val="0"/>
        <w:spacing w:after="0" w:line="240" w:lineRule="auto"/>
        <w:ind w:right="20" w:hanging="1080"/>
        <w:jc w:val="both"/>
        <w:rPr>
          <w:rFonts w:cs="Times New Roman"/>
          <w:b/>
          <w:bCs/>
          <w:sz w:val="24"/>
          <w:szCs w:val="24"/>
          <w:lang w:eastAsia="en-US"/>
        </w:rPr>
      </w:pPr>
      <w:r w:rsidRPr="002D36EF">
        <w:rPr>
          <w:rFonts w:cs="Times New Roman"/>
          <w:sz w:val="24"/>
          <w:szCs w:val="24"/>
          <w:lang w:eastAsia="en-US"/>
        </w:rPr>
        <w:t xml:space="preserve">Termin składania ofert upływa </w:t>
      </w:r>
      <w:r w:rsidR="00E54D60" w:rsidRPr="002D36EF">
        <w:rPr>
          <w:rFonts w:cs="Times New Roman"/>
          <w:b/>
          <w:bCs/>
          <w:sz w:val="24"/>
          <w:szCs w:val="24"/>
          <w:u w:val="single"/>
          <w:lang w:eastAsia="en-US"/>
        </w:rPr>
        <w:t xml:space="preserve">w dniu </w:t>
      </w:r>
      <w:r w:rsidR="002D36EF" w:rsidRPr="002D36EF">
        <w:rPr>
          <w:rFonts w:cs="Times New Roman"/>
          <w:b/>
          <w:bCs/>
          <w:sz w:val="24"/>
          <w:szCs w:val="24"/>
          <w:u w:val="single"/>
          <w:lang w:eastAsia="en-US"/>
        </w:rPr>
        <w:t xml:space="preserve">15.04.2016 </w:t>
      </w:r>
      <w:r w:rsidRPr="002D36EF">
        <w:rPr>
          <w:rFonts w:cs="Times New Roman"/>
          <w:b/>
          <w:bCs/>
          <w:sz w:val="24"/>
          <w:szCs w:val="24"/>
          <w:u w:val="single"/>
          <w:lang w:eastAsia="en-US"/>
        </w:rPr>
        <w:t xml:space="preserve">roku, o </w:t>
      </w:r>
      <w:r w:rsidR="00767E1B" w:rsidRPr="002D36EF">
        <w:rPr>
          <w:rFonts w:cs="Times New Roman"/>
          <w:b/>
          <w:bCs/>
          <w:sz w:val="24"/>
          <w:szCs w:val="24"/>
          <w:u w:val="single"/>
          <w:lang w:eastAsia="en-US"/>
        </w:rPr>
        <w:t>godz. 9</w:t>
      </w:r>
      <w:r w:rsidRPr="002D36EF">
        <w:rPr>
          <w:rFonts w:cs="Times New Roman"/>
          <w:b/>
          <w:bCs/>
          <w:sz w:val="24"/>
          <w:szCs w:val="24"/>
          <w:u w:val="single"/>
          <w:lang w:eastAsia="en-US"/>
        </w:rPr>
        <w:t>:00</w:t>
      </w:r>
      <w:r w:rsidRPr="002D36EF">
        <w:rPr>
          <w:rFonts w:cs="Times New Roman"/>
          <w:b/>
          <w:bCs/>
          <w:sz w:val="24"/>
          <w:szCs w:val="24"/>
          <w:lang w:eastAsia="en-US"/>
        </w:rPr>
        <w:t>.</w:t>
      </w:r>
    </w:p>
    <w:p w:rsidR="00467743" w:rsidRPr="002D36EF" w:rsidRDefault="00467743" w:rsidP="00AE0F4B">
      <w:pPr>
        <w:numPr>
          <w:ilvl w:val="0"/>
          <w:numId w:val="36"/>
        </w:numPr>
        <w:tabs>
          <w:tab w:val="num" w:pos="-1418"/>
        </w:tabs>
        <w:suppressAutoHyphens w:val="0"/>
        <w:spacing w:after="0" w:line="240" w:lineRule="auto"/>
        <w:ind w:left="284" w:right="34" w:hanging="283"/>
        <w:jc w:val="both"/>
        <w:rPr>
          <w:rFonts w:cs="Times New Roman"/>
          <w:sz w:val="24"/>
          <w:szCs w:val="24"/>
          <w:lang w:eastAsia="en-US"/>
        </w:rPr>
      </w:pPr>
      <w:r w:rsidRPr="002D36EF">
        <w:rPr>
          <w:rFonts w:cs="Times New Roman"/>
          <w:sz w:val="24"/>
          <w:szCs w:val="24"/>
          <w:lang w:eastAsia="en-US"/>
        </w:rPr>
        <w:t>Zmiana i wycofanie oferty:</w:t>
      </w:r>
    </w:p>
    <w:p w:rsidR="00467743" w:rsidRPr="002D36EF" w:rsidRDefault="00467743" w:rsidP="00AE0F4B">
      <w:pPr>
        <w:numPr>
          <w:ilvl w:val="0"/>
          <w:numId w:val="37"/>
        </w:numPr>
        <w:tabs>
          <w:tab w:val="num" w:pos="-2552"/>
        </w:tabs>
        <w:suppressAutoHyphens w:val="0"/>
        <w:spacing w:after="0" w:line="240" w:lineRule="auto"/>
        <w:ind w:left="284" w:right="34" w:hanging="284"/>
        <w:jc w:val="both"/>
        <w:rPr>
          <w:rFonts w:cs="Times New Roman"/>
          <w:sz w:val="24"/>
          <w:szCs w:val="24"/>
          <w:lang w:eastAsia="en-US"/>
        </w:rPr>
      </w:pPr>
      <w:r w:rsidRPr="002D36EF">
        <w:rPr>
          <w:rFonts w:cs="Times New Roman"/>
          <w:sz w:val="24"/>
          <w:szCs w:val="24"/>
          <w:lang w:eastAsia="en-US"/>
        </w:rPr>
        <w:t>wykonawca może zmienić lub wycofać złożoną ofertę pod warunkiem, że zamawiający otrzyma pisemne powiadomienie o zmianie lub o wycofaniu oferty przed terminem składania ofert, określonym w pkt. 2 niniejszego rozdziału,</w:t>
      </w:r>
    </w:p>
    <w:p w:rsidR="00467743" w:rsidRPr="002D36EF" w:rsidRDefault="00467743" w:rsidP="00AE0F4B">
      <w:pPr>
        <w:numPr>
          <w:ilvl w:val="0"/>
          <w:numId w:val="37"/>
        </w:numPr>
        <w:tabs>
          <w:tab w:val="num" w:pos="-2552"/>
        </w:tabs>
        <w:suppressAutoHyphens w:val="0"/>
        <w:spacing w:after="0" w:line="240" w:lineRule="auto"/>
        <w:ind w:left="284" w:right="34" w:hanging="284"/>
        <w:jc w:val="both"/>
        <w:rPr>
          <w:rFonts w:cs="Times New Roman"/>
          <w:sz w:val="24"/>
          <w:szCs w:val="24"/>
          <w:lang w:eastAsia="en-US"/>
        </w:rPr>
      </w:pPr>
      <w:r w:rsidRPr="002D36EF">
        <w:rPr>
          <w:rFonts w:cs="Times New Roman"/>
          <w:sz w:val="24"/>
          <w:szCs w:val="24"/>
          <w:lang w:eastAsia="en-US"/>
        </w:rPr>
        <w:t xml:space="preserve">powiadomienie musi być dostarczone w zamkniętym, nieprzejrzystym opakowaniu (kopercie), oznaczonym i opisanym w sposób wskazany w rozdziale X pkt. 3 lit. b niniejszej SIWZ, opatrzone dodatkowo napisem </w:t>
      </w:r>
      <w:r w:rsidRPr="002D36EF">
        <w:rPr>
          <w:rFonts w:cs="Times New Roman"/>
          <w:b/>
          <w:bCs/>
          <w:sz w:val="24"/>
          <w:szCs w:val="24"/>
          <w:lang w:eastAsia="en-US"/>
        </w:rPr>
        <w:t>„ZMIANA”</w:t>
      </w:r>
      <w:r w:rsidRPr="002D36EF">
        <w:rPr>
          <w:rFonts w:cs="Times New Roman"/>
          <w:sz w:val="24"/>
          <w:szCs w:val="24"/>
          <w:lang w:eastAsia="en-US"/>
        </w:rPr>
        <w:t xml:space="preserve"> lub </w:t>
      </w:r>
      <w:r w:rsidRPr="002D36EF">
        <w:rPr>
          <w:rFonts w:cs="Times New Roman"/>
          <w:b/>
          <w:bCs/>
          <w:sz w:val="24"/>
          <w:szCs w:val="24"/>
          <w:lang w:eastAsia="en-US"/>
        </w:rPr>
        <w:t>„WYCOFANIE”</w:t>
      </w:r>
      <w:r w:rsidRPr="002D36EF">
        <w:rPr>
          <w:rFonts w:cs="Times New Roman"/>
          <w:sz w:val="24"/>
          <w:szCs w:val="24"/>
          <w:lang w:eastAsia="en-US"/>
        </w:rPr>
        <w:t xml:space="preserve">. </w:t>
      </w:r>
    </w:p>
    <w:p w:rsidR="00467743" w:rsidRPr="002D36EF" w:rsidRDefault="00467743" w:rsidP="00AE0F4B">
      <w:pPr>
        <w:numPr>
          <w:ilvl w:val="0"/>
          <w:numId w:val="36"/>
        </w:numPr>
        <w:tabs>
          <w:tab w:val="num" w:pos="-1418"/>
        </w:tabs>
        <w:suppressAutoHyphens w:val="0"/>
        <w:spacing w:after="0" w:line="240" w:lineRule="auto"/>
        <w:ind w:left="284" w:right="34" w:hanging="283"/>
        <w:jc w:val="both"/>
        <w:rPr>
          <w:rFonts w:cs="Times New Roman"/>
          <w:sz w:val="24"/>
          <w:szCs w:val="24"/>
          <w:lang w:eastAsia="en-US"/>
        </w:rPr>
      </w:pPr>
      <w:r w:rsidRPr="002D36EF">
        <w:rPr>
          <w:rFonts w:cs="Times New Roman"/>
          <w:sz w:val="24"/>
          <w:szCs w:val="24"/>
          <w:lang w:eastAsia="en-US"/>
        </w:rPr>
        <w:lastRenderedPageBreak/>
        <w:t xml:space="preserve">Otwarcie ofert nastąpi </w:t>
      </w:r>
      <w:r w:rsidRPr="002D36EF">
        <w:rPr>
          <w:rFonts w:cs="Times New Roman"/>
          <w:b/>
          <w:bCs/>
          <w:sz w:val="24"/>
          <w:szCs w:val="24"/>
          <w:u w:val="single"/>
          <w:lang w:eastAsia="en-US"/>
        </w:rPr>
        <w:t xml:space="preserve">w dniu </w:t>
      </w:r>
      <w:r w:rsidR="002D36EF" w:rsidRPr="002D36EF">
        <w:rPr>
          <w:rFonts w:cs="Times New Roman"/>
          <w:b/>
          <w:bCs/>
          <w:sz w:val="24"/>
          <w:szCs w:val="24"/>
          <w:u w:val="single"/>
          <w:lang w:eastAsia="en-US"/>
        </w:rPr>
        <w:t xml:space="preserve">15.04.2016 </w:t>
      </w:r>
      <w:r w:rsidR="00767E1B" w:rsidRPr="002D36EF">
        <w:rPr>
          <w:rFonts w:cs="Times New Roman"/>
          <w:b/>
          <w:bCs/>
          <w:sz w:val="24"/>
          <w:szCs w:val="24"/>
          <w:u w:val="single"/>
          <w:lang w:eastAsia="en-US"/>
        </w:rPr>
        <w:t>roku o godz. 10</w:t>
      </w:r>
      <w:r w:rsidRPr="002D36EF">
        <w:rPr>
          <w:rFonts w:cs="Times New Roman"/>
          <w:b/>
          <w:bCs/>
          <w:sz w:val="24"/>
          <w:szCs w:val="24"/>
          <w:u w:val="single"/>
          <w:lang w:eastAsia="en-US"/>
        </w:rPr>
        <w:t>:00</w:t>
      </w:r>
      <w:r w:rsidRPr="002D36EF">
        <w:rPr>
          <w:rFonts w:cs="Times New Roman"/>
          <w:b/>
          <w:bCs/>
          <w:sz w:val="24"/>
          <w:szCs w:val="24"/>
          <w:vertAlign w:val="superscript"/>
          <w:lang w:eastAsia="en-US"/>
        </w:rPr>
        <w:t xml:space="preserve"> </w:t>
      </w:r>
      <w:r w:rsidRPr="002D36EF">
        <w:rPr>
          <w:rFonts w:cs="Times New Roman"/>
          <w:sz w:val="24"/>
          <w:szCs w:val="24"/>
          <w:lang w:eastAsia="en-US"/>
        </w:rPr>
        <w:t>w siedzibie zamawiającego:</w:t>
      </w:r>
    </w:p>
    <w:p w:rsidR="00355FE7" w:rsidRPr="002D36EF" w:rsidRDefault="00355FE7" w:rsidP="00BE3C10">
      <w:pPr>
        <w:pStyle w:val="Listanumerowana"/>
        <w:widowControl w:val="0"/>
        <w:numPr>
          <w:ilvl w:val="0"/>
          <w:numId w:val="0"/>
        </w:numPr>
        <w:tabs>
          <w:tab w:val="left" w:pos="284"/>
        </w:tabs>
        <w:suppressAutoHyphens w:val="0"/>
        <w:ind w:left="284" w:right="20"/>
        <w:jc w:val="both"/>
        <w:rPr>
          <w:rFonts w:asciiTheme="minorHAnsi" w:eastAsia="Courier New" w:hAnsiTheme="minorHAnsi" w:cs="Courier New"/>
          <w:color w:val="000000"/>
          <w:lang w:bidi="pl-PL"/>
        </w:rPr>
      </w:pPr>
      <w:r w:rsidRPr="002D36EF">
        <w:rPr>
          <w:rFonts w:asciiTheme="minorHAnsi" w:eastAsia="Courier New" w:hAnsiTheme="minorHAnsi" w:cs="Courier New"/>
          <w:color w:val="000000"/>
          <w:lang w:bidi="pl-PL"/>
        </w:rPr>
        <w:t>Pomorski Zespół Parków Krajobrazowych w Słupsku, ul. Poniatowskiego 4a,                                                          76-200 Słupsk - w sali nr. 11.</w:t>
      </w:r>
    </w:p>
    <w:p w:rsidR="00467743" w:rsidRPr="00467743" w:rsidRDefault="00467743" w:rsidP="00AE0F4B">
      <w:pPr>
        <w:numPr>
          <w:ilvl w:val="0"/>
          <w:numId w:val="36"/>
        </w:numPr>
        <w:tabs>
          <w:tab w:val="num" w:pos="-1418"/>
        </w:tabs>
        <w:suppressAutoHyphens w:val="0"/>
        <w:spacing w:after="0" w:line="240" w:lineRule="auto"/>
        <w:ind w:left="284" w:right="34" w:hanging="283"/>
        <w:jc w:val="both"/>
        <w:rPr>
          <w:rFonts w:cs="Times New Roman"/>
          <w:sz w:val="24"/>
          <w:szCs w:val="24"/>
          <w:lang w:eastAsia="en-US"/>
        </w:rPr>
      </w:pPr>
      <w:r w:rsidRPr="002D36EF">
        <w:rPr>
          <w:rFonts w:cs="Times New Roman"/>
          <w:sz w:val="24"/>
          <w:szCs w:val="24"/>
          <w:lang w:eastAsia="en-US"/>
        </w:rPr>
        <w:t>Bezpośrednio przed otwarciem ofert zamawiający poda kwotę</w:t>
      </w:r>
      <w:r w:rsidRPr="00467743">
        <w:rPr>
          <w:rFonts w:cs="Times New Roman"/>
          <w:sz w:val="24"/>
          <w:szCs w:val="24"/>
          <w:lang w:eastAsia="en-US"/>
        </w:rPr>
        <w:t xml:space="preserve">, jaką zamierza przeznaczyć na sfinansowanie zamówienia. </w:t>
      </w:r>
      <w:bookmarkStart w:id="0" w:name="_Toc263165407"/>
      <w:bookmarkStart w:id="1" w:name="_Toc278362616"/>
    </w:p>
    <w:p w:rsidR="00467743" w:rsidRPr="00467743" w:rsidRDefault="00467743" w:rsidP="00AE0F4B">
      <w:pPr>
        <w:numPr>
          <w:ilvl w:val="0"/>
          <w:numId w:val="36"/>
        </w:numPr>
        <w:tabs>
          <w:tab w:val="num" w:pos="-1418"/>
        </w:tabs>
        <w:suppressAutoHyphens w:val="0"/>
        <w:spacing w:after="0" w:line="240" w:lineRule="auto"/>
        <w:ind w:left="284" w:right="34" w:hanging="283"/>
        <w:jc w:val="both"/>
        <w:rPr>
          <w:rFonts w:cs="Times New Roman"/>
          <w:sz w:val="24"/>
          <w:szCs w:val="24"/>
          <w:lang w:eastAsia="en-US"/>
        </w:rPr>
      </w:pPr>
      <w:r w:rsidRPr="00467743">
        <w:rPr>
          <w:rFonts w:cs="Times New Roman"/>
          <w:sz w:val="24"/>
          <w:szCs w:val="24"/>
          <w:lang w:eastAsia="en-US"/>
        </w:rPr>
        <w:t>Wykonawcy mogą uczestniczyć w publicznym otwarciu ofert. W przypadku nieobecności wykonawcy przy otwieraniu ofert, zamawiający prześle wykonawcy, na jego wniosek, informację z otwarcia ofert.</w:t>
      </w:r>
      <w:bookmarkStart w:id="2" w:name="_Toc263165408"/>
      <w:bookmarkStart w:id="3" w:name="_Toc278362617"/>
      <w:bookmarkEnd w:id="0"/>
      <w:bookmarkEnd w:id="1"/>
    </w:p>
    <w:bookmarkEnd w:id="2"/>
    <w:bookmarkEnd w:id="3"/>
    <w:p w:rsidR="00467743" w:rsidRPr="00467743" w:rsidRDefault="00467743" w:rsidP="00AE0F4B">
      <w:pPr>
        <w:numPr>
          <w:ilvl w:val="0"/>
          <w:numId w:val="36"/>
        </w:numPr>
        <w:tabs>
          <w:tab w:val="num" w:pos="-1418"/>
        </w:tabs>
        <w:suppressAutoHyphens w:val="0"/>
        <w:spacing w:after="0" w:line="240" w:lineRule="auto"/>
        <w:ind w:left="284" w:right="34" w:hanging="283"/>
        <w:jc w:val="both"/>
        <w:rPr>
          <w:rFonts w:cs="Times New Roman"/>
          <w:b/>
          <w:bCs/>
          <w:sz w:val="24"/>
          <w:szCs w:val="24"/>
          <w:lang w:eastAsia="en-US"/>
        </w:rPr>
      </w:pPr>
      <w:r w:rsidRPr="00467743">
        <w:rPr>
          <w:rFonts w:cs="Times New Roman"/>
          <w:bCs/>
          <w:sz w:val="24"/>
          <w:szCs w:val="24"/>
          <w:lang w:eastAsia="en-US"/>
        </w:rPr>
        <w:t xml:space="preserve">Ofertę złożoną po terminie zamawiający niezwłocznie zwróci wykonawcy. </w:t>
      </w:r>
    </w:p>
    <w:p w:rsidR="00467743" w:rsidRDefault="00467743" w:rsidP="00BE3C10">
      <w:pPr>
        <w:suppressAutoHyphens w:val="0"/>
        <w:spacing w:after="0" w:line="240" w:lineRule="auto"/>
        <w:ind w:left="1260"/>
        <w:jc w:val="both"/>
        <w:rPr>
          <w:sz w:val="24"/>
          <w:szCs w:val="24"/>
          <w:lang w:eastAsia="en-US"/>
        </w:rPr>
      </w:pPr>
    </w:p>
    <w:p w:rsidR="00467743" w:rsidRPr="00355FE7" w:rsidRDefault="00467743" w:rsidP="009708A3">
      <w:pPr>
        <w:pStyle w:val="Akapitzlist"/>
        <w:numPr>
          <w:ilvl w:val="0"/>
          <w:numId w:val="1"/>
        </w:numPr>
        <w:spacing w:after="0" w:line="240" w:lineRule="auto"/>
        <w:ind w:left="426" w:hanging="284"/>
        <w:jc w:val="both"/>
        <w:rPr>
          <w:rFonts w:eastAsia="Times New Roman"/>
          <w:b/>
          <w:bCs/>
          <w:sz w:val="24"/>
          <w:szCs w:val="24"/>
          <w:lang w:eastAsia="pl-PL"/>
        </w:rPr>
      </w:pPr>
      <w:r w:rsidRPr="00355FE7">
        <w:rPr>
          <w:rFonts w:eastAsia="Times New Roman"/>
          <w:b/>
          <w:bCs/>
          <w:sz w:val="24"/>
          <w:szCs w:val="24"/>
          <w:lang w:eastAsia="pl-PL"/>
        </w:rPr>
        <w:t>OPIS SPOSOBU OBLICZENIA CENY</w:t>
      </w:r>
    </w:p>
    <w:p w:rsidR="00467743" w:rsidRPr="00467743" w:rsidRDefault="00467743" w:rsidP="00AE0F4B">
      <w:pPr>
        <w:numPr>
          <w:ilvl w:val="0"/>
          <w:numId w:val="28"/>
        </w:numPr>
        <w:suppressAutoHyphens w:val="0"/>
        <w:spacing w:after="0" w:line="240" w:lineRule="auto"/>
        <w:ind w:left="426" w:right="-59"/>
        <w:jc w:val="both"/>
        <w:rPr>
          <w:sz w:val="24"/>
          <w:szCs w:val="24"/>
          <w:lang w:eastAsia="en-US"/>
        </w:rPr>
      </w:pPr>
      <w:r w:rsidRPr="00467743">
        <w:rPr>
          <w:sz w:val="24"/>
          <w:szCs w:val="24"/>
          <w:lang w:eastAsia="en-US"/>
        </w:rPr>
        <w:t xml:space="preserve">Wykonawca podaje </w:t>
      </w:r>
      <w:r w:rsidRPr="00467743">
        <w:rPr>
          <w:b/>
          <w:sz w:val="24"/>
          <w:szCs w:val="24"/>
          <w:lang w:eastAsia="en-US"/>
        </w:rPr>
        <w:t>„Cenę oferty (brutto)”</w:t>
      </w:r>
      <w:r w:rsidRPr="00467743">
        <w:rPr>
          <w:sz w:val="24"/>
          <w:szCs w:val="24"/>
          <w:lang w:eastAsia="en-US"/>
        </w:rPr>
        <w:t xml:space="preserve"> dla wybranej części zamówienia </w:t>
      </w:r>
      <w:r w:rsidRPr="00467743">
        <w:rPr>
          <w:sz w:val="24"/>
          <w:szCs w:val="24"/>
          <w:lang w:eastAsia="en-US"/>
        </w:rPr>
        <w:br/>
        <w:t xml:space="preserve">w odpowiedniej części tabeli  </w:t>
      </w:r>
      <w:r w:rsidRPr="00467743">
        <w:rPr>
          <w:b/>
          <w:sz w:val="24"/>
          <w:szCs w:val="24"/>
          <w:lang w:eastAsia="en-US"/>
        </w:rPr>
        <w:t>„Formularza oferty”</w:t>
      </w:r>
      <w:r w:rsidRPr="00467743">
        <w:rPr>
          <w:sz w:val="24"/>
          <w:szCs w:val="24"/>
          <w:lang w:eastAsia="en-US"/>
        </w:rPr>
        <w:t xml:space="preserve"> – </w:t>
      </w:r>
      <w:r w:rsidRPr="00467743">
        <w:rPr>
          <w:b/>
          <w:bCs/>
          <w:iCs/>
          <w:sz w:val="24"/>
          <w:szCs w:val="24"/>
          <w:lang w:eastAsia="en-US"/>
        </w:rPr>
        <w:t>dodatek nr 1 do SIWZ</w:t>
      </w:r>
      <w:r w:rsidRPr="00467743">
        <w:rPr>
          <w:sz w:val="24"/>
          <w:szCs w:val="24"/>
          <w:lang w:eastAsia="en-US"/>
        </w:rPr>
        <w:t xml:space="preserve">. </w:t>
      </w:r>
    </w:p>
    <w:p w:rsidR="00467743" w:rsidRPr="004576CD" w:rsidRDefault="00467743" w:rsidP="00AE0F4B">
      <w:pPr>
        <w:numPr>
          <w:ilvl w:val="0"/>
          <w:numId w:val="28"/>
        </w:numPr>
        <w:suppressAutoHyphens w:val="0"/>
        <w:spacing w:after="0" w:line="240" w:lineRule="auto"/>
        <w:ind w:left="426" w:right="-59"/>
        <w:jc w:val="both"/>
        <w:rPr>
          <w:sz w:val="24"/>
          <w:szCs w:val="24"/>
          <w:lang w:eastAsia="en-US"/>
        </w:rPr>
      </w:pPr>
      <w:r w:rsidRPr="00467743">
        <w:rPr>
          <w:b/>
          <w:sz w:val="24"/>
          <w:szCs w:val="24"/>
          <w:u w:val="single"/>
          <w:lang w:eastAsia="en-US"/>
        </w:rPr>
        <w:t>„Cenę oferty (brutto)”</w:t>
      </w:r>
      <w:r w:rsidR="00B33D41">
        <w:rPr>
          <w:sz w:val="24"/>
          <w:szCs w:val="24"/>
          <w:lang w:eastAsia="en-US"/>
        </w:rPr>
        <w:t xml:space="preserve"> dla</w:t>
      </w:r>
      <w:r w:rsidR="004576CD">
        <w:rPr>
          <w:sz w:val="24"/>
          <w:szCs w:val="24"/>
          <w:lang w:eastAsia="en-US"/>
        </w:rPr>
        <w:t xml:space="preserve"> części I </w:t>
      </w:r>
      <w:proofErr w:type="spellStart"/>
      <w:r w:rsidR="004576CD">
        <w:rPr>
          <w:sz w:val="24"/>
          <w:szCs w:val="24"/>
          <w:lang w:eastAsia="en-US"/>
        </w:rPr>
        <w:t>i</w:t>
      </w:r>
      <w:proofErr w:type="spellEnd"/>
      <w:r w:rsidR="004576CD">
        <w:rPr>
          <w:sz w:val="24"/>
          <w:szCs w:val="24"/>
          <w:lang w:eastAsia="en-US"/>
        </w:rPr>
        <w:t xml:space="preserve"> </w:t>
      </w:r>
      <w:r w:rsidRPr="00467743">
        <w:rPr>
          <w:sz w:val="24"/>
          <w:szCs w:val="24"/>
          <w:lang w:eastAsia="en-US"/>
        </w:rPr>
        <w:t xml:space="preserve">II </w:t>
      </w:r>
      <w:r w:rsidR="004576CD">
        <w:rPr>
          <w:sz w:val="24"/>
          <w:szCs w:val="24"/>
          <w:lang w:eastAsia="en-US"/>
        </w:rPr>
        <w:t xml:space="preserve">zamówienia należy podać </w:t>
      </w:r>
      <w:r w:rsidRPr="00467743">
        <w:rPr>
          <w:sz w:val="24"/>
          <w:szCs w:val="24"/>
          <w:lang w:eastAsia="en-US"/>
        </w:rPr>
        <w:t xml:space="preserve">w odpowiedniej tabeli </w:t>
      </w:r>
      <w:r w:rsidRPr="004576CD">
        <w:rPr>
          <w:sz w:val="24"/>
          <w:szCs w:val="24"/>
          <w:lang w:eastAsia="en-US"/>
        </w:rPr>
        <w:t>„Formularz</w:t>
      </w:r>
      <w:r w:rsidR="004576CD" w:rsidRPr="004576CD">
        <w:rPr>
          <w:sz w:val="24"/>
          <w:szCs w:val="24"/>
          <w:lang w:eastAsia="en-US"/>
        </w:rPr>
        <w:t xml:space="preserve">a oferty” dla części III należy podać za 10 kompletów tablic. </w:t>
      </w:r>
    </w:p>
    <w:p w:rsidR="00467743" w:rsidRPr="004576CD" w:rsidRDefault="00467743" w:rsidP="00AE0F4B">
      <w:pPr>
        <w:numPr>
          <w:ilvl w:val="0"/>
          <w:numId w:val="29"/>
        </w:numPr>
        <w:tabs>
          <w:tab w:val="left" w:pos="-1276"/>
        </w:tabs>
        <w:suppressAutoHyphens w:val="0"/>
        <w:spacing w:after="0" w:line="240" w:lineRule="auto"/>
        <w:ind w:left="284" w:right="-57" w:hanging="284"/>
        <w:jc w:val="both"/>
        <w:rPr>
          <w:sz w:val="24"/>
          <w:szCs w:val="24"/>
          <w:lang w:eastAsia="en-US"/>
        </w:rPr>
      </w:pPr>
      <w:r w:rsidRPr="004576CD">
        <w:rPr>
          <w:sz w:val="24"/>
          <w:szCs w:val="24"/>
          <w:lang w:eastAsia="en-US"/>
        </w:rPr>
        <w:t xml:space="preserve">W kolumnie </w:t>
      </w:r>
      <w:r w:rsidR="004576CD" w:rsidRPr="004576CD">
        <w:rPr>
          <w:sz w:val="24"/>
          <w:szCs w:val="24"/>
          <w:lang w:eastAsia="en-US"/>
        </w:rPr>
        <w:t xml:space="preserve"> proponowany dzień publikacji artykułu dla części I </w:t>
      </w:r>
      <w:proofErr w:type="spellStart"/>
      <w:r w:rsidR="004576CD" w:rsidRPr="004576CD">
        <w:rPr>
          <w:sz w:val="24"/>
          <w:szCs w:val="24"/>
          <w:lang w:eastAsia="en-US"/>
        </w:rPr>
        <w:t>i</w:t>
      </w:r>
      <w:proofErr w:type="spellEnd"/>
      <w:r w:rsidR="004576CD" w:rsidRPr="004576CD">
        <w:rPr>
          <w:sz w:val="24"/>
          <w:szCs w:val="24"/>
          <w:lang w:eastAsia="en-US"/>
        </w:rPr>
        <w:t xml:space="preserve"> II należy wpisać dokładną datę. </w:t>
      </w:r>
    </w:p>
    <w:p w:rsidR="00467743" w:rsidRPr="00467743" w:rsidRDefault="004576CD" w:rsidP="00AE0F4B">
      <w:pPr>
        <w:numPr>
          <w:ilvl w:val="0"/>
          <w:numId w:val="29"/>
        </w:numPr>
        <w:tabs>
          <w:tab w:val="left" w:pos="-1276"/>
        </w:tabs>
        <w:suppressAutoHyphens w:val="0"/>
        <w:spacing w:after="0" w:line="240" w:lineRule="auto"/>
        <w:ind w:left="284" w:right="-57" w:hanging="284"/>
        <w:jc w:val="both"/>
        <w:rPr>
          <w:b/>
          <w:sz w:val="24"/>
          <w:szCs w:val="24"/>
          <w:lang w:eastAsia="en-US"/>
        </w:rPr>
      </w:pPr>
      <w:r>
        <w:rPr>
          <w:bCs/>
          <w:sz w:val="24"/>
          <w:szCs w:val="24"/>
          <w:lang w:eastAsia="en-US"/>
        </w:rPr>
        <w:t xml:space="preserve">W tabeli dla części II w kolumnie gwarancja należy podać liczbę miesięcy oferowanej gwarancji. </w:t>
      </w:r>
    </w:p>
    <w:p w:rsidR="00467743" w:rsidRPr="00467743" w:rsidRDefault="00467743" w:rsidP="00AE0F4B">
      <w:pPr>
        <w:numPr>
          <w:ilvl w:val="0"/>
          <w:numId w:val="28"/>
        </w:numPr>
        <w:suppressAutoHyphens w:val="0"/>
        <w:spacing w:after="0" w:line="240" w:lineRule="auto"/>
        <w:ind w:left="284" w:right="-59" w:hanging="284"/>
        <w:jc w:val="both"/>
        <w:rPr>
          <w:rFonts w:cs="Times New Roman"/>
          <w:sz w:val="24"/>
          <w:szCs w:val="24"/>
          <w:lang w:eastAsia="en-US"/>
        </w:rPr>
      </w:pPr>
      <w:r w:rsidRPr="00467743">
        <w:rPr>
          <w:rFonts w:cs="Times New Roman"/>
          <w:b/>
          <w:sz w:val="24"/>
          <w:szCs w:val="24"/>
          <w:lang w:eastAsia="en-US"/>
        </w:rPr>
        <w:t>Cena oferty (brutto)</w:t>
      </w:r>
      <w:r w:rsidRPr="00467743">
        <w:rPr>
          <w:rFonts w:cs="Times New Roman"/>
          <w:sz w:val="24"/>
          <w:szCs w:val="24"/>
          <w:lang w:eastAsia="en-US"/>
        </w:rPr>
        <w:t xml:space="preserve"> stanowi wartość wyrażoną w złotych polskich, którą </w:t>
      </w:r>
      <w:r w:rsidRPr="00467743">
        <w:rPr>
          <w:sz w:val="24"/>
          <w:szCs w:val="24"/>
          <w:lang w:eastAsia="en-US"/>
        </w:rPr>
        <w:t>zamawiający</w:t>
      </w:r>
      <w:r w:rsidRPr="00467743">
        <w:rPr>
          <w:rFonts w:cs="Times New Roman"/>
          <w:sz w:val="24"/>
          <w:szCs w:val="24"/>
          <w:lang w:eastAsia="en-US"/>
        </w:rPr>
        <w:t xml:space="preserve"> jest obowiązany zapłacić za wykonanie zamówienia. </w:t>
      </w:r>
    </w:p>
    <w:p w:rsidR="00467743" w:rsidRPr="00467743" w:rsidRDefault="00467743" w:rsidP="00AE0F4B">
      <w:pPr>
        <w:numPr>
          <w:ilvl w:val="0"/>
          <w:numId w:val="28"/>
        </w:numPr>
        <w:suppressAutoHyphens w:val="0"/>
        <w:spacing w:after="0" w:line="240" w:lineRule="auto"/>
        <w:ind w:left="284" w:right="-59" w:hanging="284"/>
        <w:jc w:val="both"/>
        <w:rPr>
          <w:sz w:val="24"/>
          <w:szCs w:val="24"/>
          <w:lang w:eastAsia="en-US"/>
        </w:rPr>
      </w:pPr>
      <w:r w:rsidRPr="00467743">
        <w:rPr>
          <w:sz w:val="24"/>
          <w:szCs w:val="24"/>
          <w:lang w:eastAsia="en-US"/>
        </w:rPr>
        <w:t xml:space="preserve">Zamawiający wymaga, aby </w:t>
      </w:r>
      <w:r w:rsidR="00695A53">
        <w:rPr>
          <w:sz w:val="24"/>
          <w:szCs w:val="24"/>
          <w:lang w:eastAsia="en-US"/>
        </w:rPr>
        <w:t>ceny</w:t>
      </w:r>
      <w:r w:rsidR="0038416E">
        <w:rPr>
          <w:sz w:val="24"/>
          <w:szCs w:val="24"/>
          <w:lang w:eastAsia="en-US"/>
        </w:rPr>
        <w:t xml:space="preserve"> brutto dla wszystkich części </w:t>
      </w:r>
      <w:r w:rsidR="00695A53">
        <w:rPr>
          <w:sz w:val="24"/>
          <w:szCs w:val="24"/>
          <w:lang w:eastAsia="en-US"/>
        </w:rPr>
        <w:t xml:space="preserve">zostały zapisane </w:t>
      </w:r>
      <w:r w:rsidRPr="00467743">
        <w:rPr>
          <w:sz w:val="24"/>
          <w:szCs w:val="24"/>
          <w:lang w:eastAsia="en-US"/>
        </w:rPr>
        <w:t xml:space="preserve">z dokładnością </w:t>
      </w:r>
      <w:r w:rsidR="00695A53">
        <w:rPr>
          <w:sz w:val="24"/>
          <w:szCs w:val="24"/>
          <w:lang w:eastAsia="en-US"/>
        </w:rPr>
        <w:t xml:space="preserve">do dwóch miejsc po przecinku. </w:t>
      </w:r>
    </w:p>
    <w:p w:rsidR="00467743" w:rsidRPr="00467743" w:rsidRDefault="00467743" w:rsidP="00AE0F4B">
      <w:pPr>
        <w:numPr>
          <w:ilvl w:val="0"/>
          <w:numId w:val="28"/>
        </w:numPr>
        <w:suppressAutoHyphens w:val="0"/>
        <w:spacing w:after="0" w:line="240" w:lineRule="auto"/>
        <w:ind w:left="284" w:right="-59" w:hanging="284"/>
        <w:jc w:val="both"/>
        <w:rPr>
          <w:sz w:val="24"/>
          <w:szCs w:val="24"/>
          <w:lang w:eastAsia="en-US"/>
        </w:rPr>
      </w:pPr>
      <w:r w:rsidRPr="00467743">
        <w:rPr>
          <w:sz w:val="24"/>
          <w:szCs w:val="24"/>
          <w:lang w:eastAsia="en-US"/>
        </w:rPr>
        <w:t>Cena musi być wyrażona w złotych polskich niezależnie od wchodzących w jej skład elementów. Cena ta będzie brana pod uwagę przez komisję przetargową w trakcie wyboru najkorzystniejszej oferty.</w:t>
      </w:r>
    </w:p>
    <w:p w:rsidR="00467743" w:rsidRPr="00467743" w:rsidRDefault="00467743" w:rsidP="00AE0F4B">
      <w:pPr>
        <w:numPr>
          <w:ilvl w:val="0"/>
          <w:numId w:val="28"/>
        </w:numPr>
        <w:suppressAutoHyphens w:val="0"/>
        <w:spacing w:after="0" w:line="240" w:lineRule="auto"/>
        <w:ind w:left="284" w:right="-59" w:hanging="284"/>
        <w:jc w:val="both"/>
        <w:rPr>
          <w:sz w:val="24"/>
          <w:szCs w:val="24"/>
          <w:lang w:eastAsia="en-US"/>
        </w:rPr>
      </w:pPr>
      <w:r w:rsidRPr="00467743">
        <w:rPr>
          <w:sz w:val="24"/>
          <w:szCs w:val="24"/>
          <w:lang w:eastAsia="en-US"/>
        </w:rPr>
        <w:t xml:space="preserve">Jeżeli złożona zostanie oferta, której wybór prowadziłby do powstania obowiązku podatkowego zamawiającego zgodnie z przepisami o podatku od towarów i usług </w:t>
      </w:r>
      <w:r w:rsidRPr="00467743">
        <w:rPr>
          <w:sz w:val="24"/>
          <w:szCs w:val="24"/>
          <w:lang w:eastAsia="en-US"/>
        </w:rPr>
        <w:br/>
        <w:t>w zakresie dotyczącym wspólnotowego nabycia towarów i usług, zamawiający w celu oceny takiej oferty doliczy do przedstawionej ceny podatek od towarów i usług, który miałby obowiązek wpłacić zgodnie z obowiązującymi przepisami.</w:t>
      </w:r>
    </w:p>
    <w:p w:rsidR="00467743" w:rsidRPr="00467743" w:rsidRDefault="00467743" w:rsidP="00AE0F4B">
      <w:pPr>
        <w:numPr>
          <w:ilvl w:val="0"/>
          <w:numId w:val="28"/>
        </w:numPr>
        <w:suppressAutoHyphens w:val="0"/>
        <w:spacing w:after="0" w:line="240" w:lineRule="auto"/>
        <w:ind w:left="284" w:right="-59" w:hanging="284"/>
        <w:jc w:val="both"/>
        <w:rPr>
          <w:rFonts w:cs="Times New Roman"/>
          <w:sz w:val="24"/>
          <w:szCs w:val="24"/>
          <w:lang w:eastAsia="en-US"/>
        </w:rPr>
      </w:pPr>
      <w:r w:rsidRPr="00467743">
        <w:rPr>
          <w:rFonts w:cs="Times New Roman"/>
          <w:sz w:val="24"/>
          <w:szCs w:val="24"/>
          <w:lang w:eastAsia="en-US"/>
        </w:rPr>
        <w:t xml:space="preserve">W </w:t>
      </w:r>
      <w:r w:rsidRPr="00467743">
        <w:rPr>
          <w:sz w:val="24"/>
          <w:szCs w:val="24"/>
          <w:lang w:eastAsia="en-US"/>
        </w:rPr>
        <w:t>toku</w:t>
      </w:r>
      <w:r w:rsidRPr="00467743">
        <w:rPr>
          <w:rFonts w:cs="Times New Roman"/>
          <w:sz w:val="24"/>
          <w:szCs w:val="24"/>
          <w:lang w:eastAsia="en-US"/>
        </w:rPr>
        <w:t xml:space="preserve"> badania i oceny ofert zamawiający może żądać wyjaśnień dotyczących treści złożonych ofert. Nie dopuszcza się prowadzenia między zamawiającym a wykonawcą negocjacji dotyczących złożonej oferty oraz dokonywanie jakiejkolwiek zmiany w jej treści, z zastrzeżeniem pkt. 9 niniejszego rozdziału.</w:t>
      </w:r>
    </w:p>
    <w:p w:rsidR="00467743" w:rsidRPr="00467743" w:rsidRDefault="00467743" w:rsidP="00AE0F4B">
      <w:pPr>
        <w:numPr>
          <w:ilvl w:val="0"/>
          <w:numId w:val="28"/>
        </w:numPr>
        <w:suppressAutoHyphens w:val="0"/>
        <w:spacing w:after="0" w:line="240" w:lineRule="auto"/>
        <w:ind w:left="284" w:right="-59" w:hanging="284"/>
        <w:jc w:val="both"/>
        <w:rPr>
          <w:sz w:val="24"/>
          <w:szCs w:val="24"/>
          <w:lang w:eastAsia="en-US"/>
        </w:rPr>
      </w:pPr>
      <w:r w:rsidRPr="00467743">
        <w:rPr>
          <w:bCs/>
          <w:color w:val="000000"/>
          <w:sz w:val="24"/>
          <w:szCs w:val="24"/>
          <w:lang w:eastAsia="en-US"/>
        </w:rPr>
        <w:t xml:space="preserve">Zamawiający zwróci się o udzielnie wyjaśnień, w tym o złożenie dowodów, dotyczących elementów oferty mających wpływ na wysokość ceny, jeżeli cena oferty wydawać się będzie rażąco niska w stosunku do przedmiotu zamówienia i budzić będzie wątpliwości Zamawiającego co do możliwości wykonania zamówienia zgodnie z wymaganiami zamawiającego lub wynikającymi z odrębnych przepisów, w szczególności, gdy będzie niższa o 30% od wartości zamówienia lub średniej arytmetycznej cen wszystkich złożonych ofert. Obowiązek wykazania, że oferta nie zawiera rażąco niskiej ceny spoczywać będzie na Wykonawcy. </w:t>
      </w:r>
    </w:p>
    <w:p w:rsidR="00467743" w:rsidRPr="00467743" w:rsidRDefault="00467743" w:rsidP="00AE0F4B">
      <w:pPr>
        <w:numPr>
          <w:ilvl w:val="0"/>
          <w:numId w:val="28"/>
        </w:numPr>
        <w:suppressAutoHyphens w:val="0"/>
        <w:spacing w:after="0" w:line="240" w:lineRule="auto"/>
        <w:ind w:left="284" w:right="-59" w:hanging="284"/>
        <w:jc w:val="both"/>
        <w:rPr>
          <w:rFonts w:cs="Times New Roman"/>
          <w:sz w:val="24"/>
          <w:szCs w:val="24"/>
          <w:lang w:eastAsia="en-US"/>
        </w:rPr>
      </w:pPr>
      <w:r w:rsidRPr="00467743">
        <w:rPr>
          <w:rFonts w:cs="Times New Roman"/>
          <w:sz w:val="24"/>
          <w:szCs w:val="24"/>
          <w:lang w:eastAsia="en-US"/>
        </w:rPr>
        <w:t>Zamawiający poprawi w tekście oferty następujące omyłki:</w:t>
      </w:r>
    </w:p>
    <w:p w:rsidR="00467743" w:rsidRPr="00467743" w:rsidRDefault="00467743" w:rsidP="002D36EF">
      <w:pPr>
        <w:numPr>
          <w:ilvl w:val="0"/>
          <w:numId w:val="8"/>
        </w:numPr>
        <w:suppressAutoHyphens w:val="0"/>
        <w:spacing w:after="0" w:line="240" w:lineRule="auto"/>
        <w:ind w:left="284" w:hanging="284"/>
        <w:jc w:val="both"/>
        <w:rPr>
          <w:sz w:val="24"/>
          <w:szCs w:val="24"/>
          <w:lang w:eastAsia="en-US"/>
        </w:rPr>
      </w:pPr>
      <w:r w:rsidRPr="00467743">
        <w:rPr>
          <w:sz w:val="24"/>
          <w:szCs w:val="24"/>
          <w:lang w:eastAsia="en-US"/>
        </w:rPr>
        <w:lastRenderedPageBreak/>
        <w:t xml:space="preserve">oczywiste omyłki pisarskie, </w:t>
      </w:r>
    </w:p>
    <w:p w:rsidR="00467743" w:rsidRPr="00467743" w:rsidRDefault="00467743" w:rsidP="002D36EF">
      <w:pPr>
        <w:numPr>
          <w:ilvl w:val="0"/>
          <w:numId w:val="8"/>
        </w:numPr>
        <w:suppressAutoHyphens w:val="0"/>
        <w:spacing w:after="0" w:line="240" w:lineRule="auto"/>
        <w:ind w:left="284" w:hanging="284"/>
        <w:jc w:val="both"/>
        <w:rPr>
          <w:rFonts w:cs="Times New Roman"/>
          <w:lang w:eastAsia="en-US"/>
        </w:rPr>
      </w:pPr>
      <w:r w:rsidRPr="00467743">
        <w:rPr>
          <w:sz w:val="24"/>
          <w:szCs w:val="24"/>
          <w:lang w:eastAsia="en-US"/>
        </w:rPr>
        <w:t xml:space="preserve">omyłki rachunkowe, z uwzględnieniem konsekwencji rachunkowych dokonanych poprawek.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 przypadku mnożenia cen jednostkowych i jednostek miar przyjmuje się, że prawidłowo podano cenę jednostkową i liczbę jednostek miar. </w:t>
      </w:r>
      <w:r w:rsidRPr="00467743">
        <w:rPr>
          <w:rFonts w:cs="Times New Roman"/>
          <w:lang w:eastAsia="en-US"/>
        </w:rPr>
        <w:t>W przypadku rozbieżności w podaniu wartości cyfrowo i słownie, za prawidłową uznaje się wartość cyfrową obliczoną w „Formularzu oferty”.</w:t>
      </w:r>
    </w:p>
    <w:p w:rsidR="00467743" w:rsidRPr="00425DD8" w:rsidRDefault="00467743" w:rsidP="00AE0F4B">
      <w:pPr>
        <w:numPr>
          <w:ilvl w:val="0"/>
          <w:numId w:val="8"/>
        </w:numPr>
        <w:suppressAutoHyphens w:val="0"/>
        <w:spacing w:after="0" w:line="240" w:lineRule="auto"/>
        <w:ind w:left="284" w:hanging="284"/>
        <w:jc w:val="both"/>
        <w:rPr>
          <w:sz w:val="24"/>
          <w:szCs w:val="24"/>
          <w:lang w:eastAsia="en-US"/>
        </w:rPr>
      </w:pPr>
      <w:r w:rsidRPr="00425DD8">
        <w:rPr>
          <w:sz w:val="24"/>
          <w:szCs w:val="24"/>
          <w:lang w:eastAsia="en-US"/>
        </w:rPr>
        <w:t>inne omyłki polegające na niezgodności oferty z SIWZ, niepowodujące istotnych zmian w treści oferty. niezwłocznie zawiadamiając o tym wykonawcę, którego oferta została poprawiona.</w:t>
      </w:r>
    </w:p>
    <w:p w:rsidR="00467743" w:rsidRPr="00467743" w:rsidRDefault="00467743" w:rsidP="00AE0F4B">
      <w:pPr>
        <w:numPr>
          <w:ilvl w:val="0"/>
          <w:numId w:val="28"/>
        </w:numPr>
        <w:suppressAutoHyphens w:val="0"/>
        <w:spacing w:after="0" w:line="240" w:lineRule="auto"/>
        <w:ind w:left="426" w:right="-59" w:hanging="426"/>
        <w:jc w:val="both"/>
        <w:rPr>
          <w:rFonts w:cs="Times New Roman"/>
          <w:sz w:val="24"/>
          <w:szCs w:val="24"/>
          <w:lang w:eastAsia="en-US"/>
        </w:rPr>
      </w:pPr>
      <w:r w:rsidRPr="00467743">
        <w:rPr>
          <w:rFonts w:cs="Times New Roman"/>
          <w:sz w:val="24"/>
          <w:szCs w:val="24"/>
          <w:lang w:eastAsia="en-US"/>
        </w:rPr>
        <w:t xml:space="preserve">Jeżeli w ciągu 3 dni od dnia doręczenia zawiadomienia wykonawca nie zgodzi się na poprawienie omyłki polegającej na niezgodności oferty z SIWZ, niepowodującej istotnych zmian w treści oferty, jego oferta zostanie przez zamawiającego odrzucona. </w:t>
      </w:r>
    </w:p>
    <w:p w:rsidR="00467743" w:rsidRPr="00467743" w:rsidRDefault="00467743" w:rsidP="00AE0F4B">
      <w:pPr>
        <w:numPr>
          <w:ilvl w:val="0"/>
          <w:numId w:val="28"/>
        </w:numPr>
        <w:suppressAutoHyphens w:val="0"/>
        <w:spacing w:after="0" w:line="240" w:lineRule="auto"/>
        <w:ind w:left="426" w:right="-59" w:hanging="426"/>
        <w:jc w:val="both"/>
        <w:rPr>
          <w:sz w:val="24"/>
          <w:szCs w:val="24"/>
          <w:lang w:eastAsia="en-US"/>
        </w:rPr>
      </w:pPr>
      <w:r w:rsidRPr="00467743">
        <w:rPr>
          <w:rFonts w:cs="Times New Roman"/>
          <w:sz w:val="24"/>
          <w:szCs w:val="24"/>
          <w:lang w:eastAsia="en-US"/>
        </w:rPr>
        <w:t>Zamawiający odrzuci ofertę, jeżeli wystąpi, co najmniej jedna przesłanka unormowana w art. 89 ust.</w:t>
      </w:r>
      <w:r w:rsidRPr="00467743">
        <w:rPr>
          <w:sz w:val="24"/>
          <w:szCs w:val="24"/>
          <w:lang w:eastAsia="en-US"/>
        </w:rPr>
        <w:t xml:space="preserve"> 1 ustawy </w:t>
      </w:r>
      <w:proofErr w:type="spellStart"/>
      <w:r w:rsidRPr="00467743">
        <w:rPr>
          <w:sz w:val="24"/>
          <w:szCs w:val="24"/>
          <w:lang w:eastAsia="en-US"/>
        </w:rPr>
        <w:t>Pzp</w:t>
      </w:r>
      <w:proofErr w:type="spellEnd"/>
      <w:r w:rsidRPr="00467743">
        <w:rPr>
          <w:sz w:val="24"/>
          <w:szCs w:val="24"/>
          <w:lang w:eastAsia="en-US"/>
        </w:rPr>
        <w:t>.</w:t>
      </w:r>
    </w:p>
    <w:p w:rsidR="00467743" w:rsidRPr="00467743" w:rsidRDefault="00467743" w:rsidP="00BE3C10">
      <w:pPr>
        <w:suppressAutoHyphens w:val="0"/>
        <w:spacing w:after="0" w:line="240" w:lineRule="auto"/>
        <w:ind w:left="426" w:right="-59"/>
        <w:jc w:val="both"/>
        <w:rPr>
          <w:rFonts w:cs="Times New Roman"/>
          <w:sz w:val="24"/>
          <w:szCs w:val="24"/>
          <w:lang w:eastAsia="en-US"/>
        </w:rPr>
      </w:pPr>
    </w:p>
    <w:p w:rsidR="00467743" w:rsidRPr="00467743" w:rsidRDefault="00467743" w:rsidP="009708A3">
      <w:pPr>
        <w:numPr>
          <w:ilvl w:val="0"/>
          <w:numId w:val="1"/>
        </w:numPr>
        <w:suppressAutoHyphens w:val="0"/>
        <w:spacing w:after="0" w:line="240" w:lineRule="auto"/>
        <w:ind w:left="284" w:hanging="142"/>
        <w:jc w:val="both"/>
        <w:rPr>
          <w:rFonts w:eastAsia="Times New Roman" w:cs="Times New Roman"/>
          <w:b/>
          <w:bCs/>
          <w:sz w:val="24"/>
          <w:szCs w:val="24"/>
          <w:lang w:eastAsia="pl-PL"/>
        </w:rPr>
      </w:pPr>
      <w:r w:rsidRPr="00467743">
        <w:rPr>
          <w:rFonts w:eastAsia="Times New Roman" w:cs="Times New Roman"/>
          <w:b/>
          <w:bCs/>
          <w:sz w:val="24"/>
          <w:szCs w:val="24"/>
          <w:lang w:eastAsia="pl-PL"/>
        </w:rPr>
        <w:t>OPIS KRYTERIÓW, KTÓRYMI BĘDZIE SIĘ KIEROWAŁ ZAMAWIAJĄCY PRZY WYBORZE OFERTY WRAZ Z PODANIEM ZNACZENIA TYCH KRYTERIÓW I SPOSOBU OCENY OFERT</w:t>
      </w:r>
    </w:p>
    <w:p w:rsidR="00467743" w:rsidRPr="00467743" w:rsidRDefault="00467743" w:rsidP="00BE3C10">
      <w:pPr>
        <w:suppressAutoHyphens w:val="0"/>
        <w:spacing w:after="0" w:line="240" w:lineRule="auto"/>
        <w:ind w:left="284"/>
        <w:jc w:val="both"/>
        <w:rPr>
          <w:rFonts w:eastAsia="Times New Roman" w:cs="Times New Roman"/>
          <w:b/>
          <w:bCs/>
          <w:sz w:val="24"/>
          <w:szCs w:val="24"/>
          <w:lang w:eastAsia="pl-PL"/>
        </w:rPr>
      </w:pPr>
    </w:p>
    <w:p w:rsidR="00467743" w:rsidRDefault="00467743" w:rsidP="00AE0F4B">
      <w:pPr>
        <w:numPr>
          <w:ilvl w:val="0"/>
          <w:numId w:val="40"/>
        </w:numPr>
        <w:suppressAutoHyphens w:val="0"/>
        <w:spacing w:after="0" w:line="240" w:lineRule="auto"/>
        <w:ind w:left="284" w:hanging="284"/>
        <w:jc w:val="both"/>
        <w:rPr>
          <w:rFonts w:cs="Times New Roman"/>
          <w:sz w:val="24"/>
          <w:szCs w:val="24"/>
          <w:lang w:eastAsia="en-US"/>
        </w:rPr>
      </w:pPr>
      <w:r w:rsidRPr="00467743">
        <w:rPr>
          <w:rFonts w:cs="Times New Roman"/>
          <w:sz w:val="24"/>
          <w:szCs w:val="24"/>
          <w:lang w:eastAsia="en-US"/>
        </w:rPr>
        <w:t>Kryteriami, którymi zamawiający będzie się kierował przy wyborze oferty w każdej części zamówienia są:</w:t>
      </w:r>
    </w:p>
    <w:p w:rsidR="005B65A9" w:rsidRDefault="004A0860" w:rsidP="004A0860">
      <w:pPr>
        <w:suppressAutoHyphens w:val="0"/>
        <w:spacing w:after="0" w:line="240" w:lineRule="auto"/>
        <w:ind w:left="284"/>
        <w:jc w:val="both"/>
        <w:rPr>
          <w:rFonts w:cs="Times New Roman"/>
          <w:b/>
          <w:sz w:val="24"/>
          <w:szCs w:val="24"/>
          <w:u w:val="single"/>
          <w:lang w:eastAsia="en-US"/>
        </w:rPr>
      </w:pPr>
      <w:r w:rsidRPr="00695A53">
        <w:rPr>
          <w:rFonts w:cs="Times New Roman"/>
          <w:b/>
          <w:sz w:val="24"/>
          <w:szCs w:val="24"/>
          <w:u w:val="single"/>
          <w:lang w:eastAsia="en-US"/>
        </w:rPr>
        <w:t xml:space="preserve">dla I </w:t>
      </w:r>
      <w:proofErr w:type="spellStart"/>
      <w:r w:rsidRPr="00695A53">
        <w:rPr>
          <w:rFonts w:cs="Times New Roman"/>
          <w:b/>
          <w:sz w:val="24"/>
          <w:szCs w:val="24"/>
          <w:u w:val="single"/>
          <w:lang w:eastAsia="en-US"/>
        </w:rPr>
        <w:t>i</w:t>
      </w:r>
      <w:proofErr w:type="spellEnd"/>
      <w:r w:rsidRPr="00695A53">
        <w:rPr>
          <w:rFonts w:cs="Times New Roman"/>
          <w:b/>
          <w:sz w:val="24"/>
          <w:szCs w:val="24"/>
          <w:u w:val="single"/>
          <w:lang w:eastAsia="en-US"/>
        </w:rPr>
        <w:t xml:space="preserve"> II części zamówienia</w:t>
      </w:r>
      <w:r w:rsidR="005B65A9">
        <w:rPr>
          <w:rFonts w:cs="Times New Roman"/>
          <w:b/>
          <w:sz w:val="24"/>
          <w:szCs w:val="24"/>
          <w:u w:val="single"/>
          <w:lang w:eastAsia="en-US"/>
        </w:rPr>
        <w:t>:</w:t>
      </w:r>
    </w:p>
    <w:p w:rsidR="004A0860" w:rsidRPr="00695A53" w:rsidRDefault="004A0860" w:rsidP="004A0860">
      <w:pPr>
        <w:suppressAutoHyphens w:val="0"/>
        <w:spacing w:after="0" w:line="240" w:lineRule="auto"/>
        <w:ind w:left="284"/>
        <w:jc w:val="both"/>
        <w:rPr>
          <w:rFonts w:cs="Times New Roman"/>
          <w:b/>
          <w:sz w:val="24"/>
          <w:szCs w:val="24"/>
          <w:u w:val="single"/>
          <w:lang w:eastAsia="en-US"/>
        </w:rPr>
      </w:pPr>
      <w:r w:rsidRPr="00695A53">
        <w:rPr>
          <w:rFonts w:cs="Times New Roman"/>
          <w:b/>
          <w:sz w:val="24"/>
          <w:szCs w:val="24"/>
          <w:u w:val="single"/>
          <w:lang w:eastAsia="en-US"/>
        </w:rPr>
        <w:t xml:space="preserve"> </w:t>
      </w:r>
    </w:p>
    <w:p w:rsidR="00467743" w:rsidRPr="00467743" w:rsidRDefault="00467743" w:rsidP="00CB63E4">
      <w:pPr>
        <w:numPr>
          <w:ilvl w:val="0"/>
          <w:numId w:val="41"/>
        </w:numPr>
        <w:suppressAutoHyphens w:val="0"/>
        <w:spacing w:after="0" w:line="240" w:lineRule="auto"/>
        <w:ind w:left="426" w:hanging="284"/>
        <w:contextualSpacing/>
        <w:jc w:val="both"/>
        <w:rPr>
          <w:rFonts w:cs="Times New Roman"/>
          <w:sz w:val="24"/>
          <w:szCs w:val="24"/>
          <w:lang w:eastAsia="en-US"/>
        </w:rPr>
      </w:pPr>
      <w:r w:rsidRPr="00467743">
        <w:rPr>
          <w:rFonts w:cs="Times New Roman"/>
          <w:b/>
          <w:sz w:val="24"/>
          <w:szCs w:val="24"/>
          <w:lang w:eastAsia="en-US"/>
        </w:rPr>
        <w:t>Cena – max 80%</w:t>
      </w:r>
      <w:r w:rsidRPr="00467743">
        <w:rPr>
          <w:rFonts w:cs="Times New Roman"/>
          <w:sz w:val="24"/>
          <w:szCs w:val="24"/>
          <w:lang w:eastAsia="en-US"/>
        </w:rPr>
        <w:t xml:space="preserve">, obliczona w sposób określony w rozdziale XII niniejszej SIWZ oraz </w:t>
      </w:r>
    </w:p>
    <w:p w:rsidR="00467743" w:rsidRPr="00467743" w:rsidRDefault="0078106D" w:rsidP="00BE3C10">
      <w:pPr>
        <w:suppressAutoHyphens w:val="0"/>
        <w:spacing w:after="0" w:line="240" w:lineRule="auto"/>
        <w:ind w:left="284"/>
        <w:jc w:val="both"/>
        <w:rPr>
          <w:rFonts w:eastAsia="Times New Roman" w:cs="Times New Roman"/>
          <w:sz w:val="24"/>
          <w:szCs w:val="24"/>
          <w:lang w:eastAsia="pl-PL"/>
        </w:rPr>
      </w:pPr>
      <w:r>
        <w:rPr>
          <w:rFonts w:eastAsia="Times New Roman" w:cs="Times New Roman"/>
          <w:sz w:val="24"/>
          <w:szCs w:val="24"/>
          <w:lang w:eastAsia="pl-PL"/>
        </w:rPr>
        <w:t>i</w:t>
      </w:r>
      <w:r w:rsidR="00467743" w:rsidRPr="00467743">
        <w:rPr>
          <w:rFonts w:eastAsia="Times New Roman" w:cs="Times New Roman"/>
          <w:sz w:val="24"/>
          <w:szCs w:val="24"/>
          <w:lang w:eastAsia="pl-PL"/>
        </w:rPr>
        <w:t>lość punktów dla każdej ocenianej oferty w odpowiedniej części zamówienia zostanie wyliczona wg poniższego wzoru, gdzie zaokrąglenia dokonane zostaną z dokładnością do dwóch miejsc po przecinku:</w:t>
      </w:r>
    </w:p>
    <w:p w:rsidR="00467743" w:rsidRPr="00467743" w:rsidRDefault="00467743" w:rsidP="00BE3C10">
      <w:pPr>
        <w:suppressAutoHyphens w:val="0"/>
        <w:spacing w:after="0" w:line="240" w:lineRule="auto"/>
        <w:ind w:left="2126" w:hanging="566"/>
        <w:jc w:val="both"/>
        <w:rPr>
          <w:rFonts w:eastAsia="Times New Roman" w:cs="Times New Roman"/>
          <w:b/>
          <w:bCs/>
          <w:sz w:val="24"/>
          <w:szCs w:val="24"/>
          <w:vertAlign w:val="subscript"/>
          <w:lang w:eastAsia="pl-PL"/>
        </w:rPr>
      </w:pPr>
      <w:r w:rsidRPr="00467743">
        <w:rPr>
          <w:rFonts w:eastAsia="Times New Roman" w:cs="Times New Roman"/>
          <w:b/>
          <w:bCs/>
          <w:sz w:val="24"/>
          <w:szCs w:val="24"/>
          <w:lang w:eastAsia="pl-PL"/>
        </w:rPr>
        <w:t xml:space="preserve">C </w:t>
      </w:r>
      <w:r w:rsidRPr="00467743">
        <w:rPr>
          <w:rFonts w:eastAsia="Times New Roman" w:cs="Times New Roman"/>
          <w:b/>
          <w:bCs/>
          <w:sz w:val="24"/>
          <w:szCs w:val="24"/>
          <w:vertAlign w:val="subscript"/>
          <w:lang w:eastAsia="pl-PL"/>
        </w:rPr>
        <w:t>min</w:t>
      </w:r>
    </w:p>
    <w:p w:rsidR="00467743" w:rsidRPr="00467743" w:rsidRDefault="00467743" w:rsidP="00BE3C10">
      <w:pPr>
        <w:suppressAutoHyphens w:val="0"/>
        <w:spacing w:after="0" w:line="240" w:lineRule="auto"/>
        <w:ind w:left="1418" w:hanging="567"/>
        <w:jc w:val="both"/>
        <w:rPr>
          <w:rFonts w:eastAsia="Times New Roman" w:cs="Times New Roman"/>
          <w:b/>
          <w:bCs/>
          <w:sz w:val="24"/>
          <w:szCs w:val="24"/>
          <w:lang w:eastAsia="pl-PL"/>
        </w:rPr>
      </w:pPr>
      <w:r w:rsidRPr="00467743">
        <w:rPr>
          <w:rFonts w:eastAsia="Times New Roman" w:cs="Times New Roman"/>
          <w:b/>
          <w:bCs/>
          <w:sz w:val="24"/>
          <w:szCs w:val="24"/>
          <w:lang w:eastAsia="pl-PL"/>
        </w:rPr>
        <w:t>C = ------------------ x 80 pkt.</w:t>
      </w:r>
      <w:r w:rsidRPr="00467743">
        <w:rPr>
          <w:rFonts w:eastAsia="Times New Roman" w:cs="Times New Roman"/>
          <w:b/>
          <w:bCs/>
          <w:sz w:val="24"/>
          <w:szCs w:val="24"/>
          <w:lang w:eastAsia="pl-PL"/>
        </w:rPr>
        <w:tab/>
      </w:r>
      <w:r w:rsidRPr="00467743">
        <w:rPr>
          <w:rFonts w:eastAsia="Times New Roman" w:cs="Times New Roman"/>
          <w:b/>
          <w:bCs/>
          <w:sz w:val="24"/>
          <w:szCs w:val="24"/>
          <w:lang w:eastAsia="pl-PL"/>
        </w:rPr>
        <w:tab/>
        <w:t>gdzie 1 pkt. = 1%</w:t>
      </w:r>
    </w:p>
    <w:p w:rsidR="00467743" w:rsidRPr="00467743" w:rsidRDefault="00467743" w:rsidP="00BE3C10">
      <w:pPr>
        <w:tabs>
          <w:tab w:val="left" w:pos="1560"/>
        </w:tabs>
        <w:suppressAutoHyphens w:val="0"/>
        <w:spacing w:after="0" w:line="240" w:lineRule="auto"/>
        <w:ind w:left="1418"/>
        <w:jc w:val="both"/>
        <w:rPr>
          <w:rFonts w:eastAsia="Times New Roman" w:cs="Times New Roman"/>
          <w:b/>
          <w:bCs/>
          <w:sz w:val="24"/>
          <w:szCs w:val="24"/>
          <w:vertAlign w:val="subscript"/>
          <w:lang w:eastAsia="pl-PL"/>
        </w:rPr>
      </w:pPr>
      <w:r w:rsidRPr="00467743">
        <w:rPr>
          <w:rFonts w:eastAsia="Times New Roman" w:cs="Times New Roman"/>
          <w:b/>
          <w:bCs/>
          <w:sz w:val="24"/>
          <w:szCs w:val="24"/>
          <w:lang w:eastAsia="pl-PL"/>
        </w:rPr>
        <w:tab/>
        <w:t xml:space="preserve">C </w:t>
      </w:r>
      <w:proofErr w:type="spellStart"/>
      <w:r w:rsidRPr="00467743">
        <w:rPr>
          <w:rFonts w:eastAsia="Times New Roman" w:cs="Times New Roman"/>
          <w:b/>
          <w:bCs/>
          <w:sz w:val="24"/>
          <w:szCs w:val="24"/>
          <w:vertAlign w:val="subscript"/>
          <w:lang w:eastAsia="pl-PL"/>
        </w:rPr>
        <w:t>bad</w:t>
      </w:r>
      <w:proofErr w:type="spellEnd"/>
    </w:p>
    <w:p w:rsidR="00467743" w:rsidRPr="00467743" w:rsidRDefault="00467743" w:rsidP="00BE3C10">
      <w:pPr>
        <w:suppressAutoHyphens w:val="0"/>
        <w:spacing w:after="0" w:line="240" w:lineRule="auto"/>
        <w:ind w:left="360"/>
        <w:jc w:val="both"/>
        <w:rPr>
          <w:rFonts w:eastAsia="Times New Roman" w:cs="Times New Roman"/>
          <w:sz w:val="24"/>
          <w:szCs w:val="24"/>
          <w:lang w:eastAsia="pl-PL"/>
        </w:rPr>
      </w:pPr>
      <w:r w:rsidRPr="00467743">
        <w:rPr>
          <w:rFonts w:eastAsia="Times New Roman" w:cs="Times New Roman"/>
          <w:sz w:val="24"/>
          <w:szCs w:val="24"/>
          <w:lang w:eastAsia="pl-PL"/>
        </w:rPr>
        <w:t>gdzie:</w:t>
      </w:r>
    </w:p>
    <w:p w:rsidR="00467743" w:rsidRPr="00467743" w:rsidRDefault="00467743" w:rsidP="00BE3C10">
      <w:pPr>
        <w:tabs>
          <w:tab w:val="left" w:pos="851"/>
        </w:tabs>
        <w:suppressAutoHyphens w:val="0"/>
        <w:spacing w:after="0" w:line="240" w:lineRule="auto"/>
        <w:ind w:left="357"/>
        <w:jc w:val="both"/>
        <w:rPr>
          <w:rFonts w:eastAsia="Times New Roman" w:cs="Times New Roman"/>
          <w:sz w:val="24"/>
          <w:szCs w:val="24"/>
          <w:lang w:eastAsia="pl-PL"/>
        </w:rPr>
      </w:pPr>
      <w:r w:rsidRPr="00467743">
        <w:rPr>
          <w:rFonts w:eastAsia="Times New Roman" w:cs="Times New Roman"/>
          <w:b/>
          <w:bCs/>
          <w:sz w:val="24"/>
          <w:szCs w:val="24"/>
          <w:lang w:eastAsia="pl-PL"/>
        </w:rPr>
        <w:t>C</w:t>
      </w:r>
      <w:r w:rsidRPr="00467743">
        <w:rPr>
          <w:rFonts w:eastAsia="Times New Roman" w:cs="Times New Roman"/>
          <w:sz w:val="24"/>
          <w:szCs w:val="24"/>
          <w:lang w:eastAsia="pl-PL"/>
        </w:rPr>
        <w:t xml:space="preserve">  </w:t>
      </w:r>
      <w:r w:rsidRPr="00467743">
        <w:rPr>
          <w:rFonts w:eastAsia="Times New Roman" w:cs="Times New Roman"/>
          <w:sz w:val="24"/>
          <w:szCs w:val="24"/>
          <w:lang w:eastAsia="pl-PL"/>
        </w:rPr>
        <w:tab/>
      </w:r>
      <w:r w:rsidR="00355FE7">
        <w:rPr>
          <w:rFonts w:eastAsia="Times New Roman" w:cs="Times New Roman"/>
          <w:sz w:val="24"/>
          <w:szCs w:val="24"/>
          <w:lang w:eastAsia="pl-PL"/>
        </w:rPr>
        <w:t xml:space="preserve"> </w:t>
      </w:r>
      <w:r w:rsidRPr="00467743">
        <w:rPr>
          <w:rFonts w:eastAsia="Times New Roman" w:cs="Times New Roman"/>
          <w:sz w:val="24"/>
          <w:szCs w:val="24"/>
          <w:lang w:eastAsia="pl-PL"/>
        </w:rPr>
        <w:t>-</w:t>
      </w:r>
      <w:r w:rsidRPr="00467743">
        <w:rPr>
          <w:rFonts w:eastAsia="Times New Roman" w:cs="Times New Roman"/>
          <w:sz w:val="24"/>
          <w:szCs w:val="24"/>
          <w:lang w:eastAsia="pl-PL"/>
        </w:rPr>
        <w:tab/>
        <w:t>ilość punktów badanej oferty w kryterium ceny</w:t>
      </w:r>
    </w:p>
    <w:p w:rsidR="00467743" w:rsidRPr="00467743" w:rsidRDefault="00355FE7" w:rsidP="00BE3C10">
      <w:pPr>
        <w:tabs>
          <w:tab w:val="left" w:pos="851"/>
          <w:tab w:val="left" w:pos="2127"/>
        </w:tabs>
        <w:suppressAutoHyphens w:val="0"/>
        <w:spacing w:after="0" w:line="240" w:lineRule="auto"/>
        <w:jc w:val="both"/>
        <w:rPr>
          <w:rFonts w:eastAsia="Times New Roman" w:cs="Times New Roman"/>
          <w:sz w:val="24"/>
          <w:szCs w:val="24"/>
          <w:lang w:eastAsia="pl-PL"/>
        </w:rPr>
      </w:pPr>
      <w:r>
        <w:rPr>
          <w:rFonts w:eastAsia="Times New Roman" w:cs="Times New Roman"/>
          <w:b/>
          <w:bCs/>
          <w:sz w:val="24"/>
          <w:szCs w:val="24"/>
          <w:lang w:eastAsia="pl-PL"/>
        </w:rPr>
        <w:t xml:space="preserve">      </w:t>
      </w:r>
      <w:r w:rsidR="00467743" w:rsidRPr="00467743">
        <w:rPr>
          <w:rFonts w:eastAsia="Times New Roman" w:cs="Times New Roman"/>
          <w:b/>
          <w:bCs/>
          <w:sz w:val="24"/>
          <w:szCs w:val="24"/>
          <w:lang w:eastAsia="pl-PL"/>
        </w:rPr>
        <w:t xml:space="preserve">C </w:t>
      </w:r>
      <w:r w:rsidR="00467743" w:rsidRPr="00467743">
        <w:rPr>
          <w:rFonts w:eastAsia="Times New Roman" w:cs="Times New Roman"/>
          <w:b/>
          <w:bCs/>
          <w:sz w:val="24"/>
          <w:szCs w:val="24"/>
          <w:vertAlign w:val="subscript"/>
          <w:lang w:eastAsia="pl-PL"/>
        </w:rPr>
        <w:t>min</w:t>
      </w:r>
      <w:r>
        <w:rPr>
          <w:rFonts w:eastAsia="Times New Roman" w:cs="Times New Roman"/>
          <w:b/>
          <w:bCs/>
          <w:sz w:val="24"/>
          <w:szCs w:val="24"/>
          <w:vertAlign w:val="subscript"/>
          <w:lang w:eastAsia="pl-PL"/>
        </w:rPr>
        <w:t xml:space="preserve"> </w:t>
      </w:r>
      <w:r w:rsidR="00467743" w:rsidRPr="00467743">
        <w:rPr>
          <w:rFonts w:eastAsia="Times New Roman" w:cs="Times New Roman"/>
          <w:b/>
          <w:bCs/>
          <w:sz w:val="24"/>
          <w:szCs w:val="24"/>
          <w:vertAlign w:val="subscript"/>
          <w:lang w:eastAsia="pl-PL"/>
        </w:rPr>
        <w:tab/>
      </w:r>
      <w:r w:rsidR="00467743" w:rsidRPr="00467743">
        <w:rPr>
          <w:rFonts w:eastAsia="Times New Roman" w:cs="Times New Roman"/>
          <w:bCs/>
          <w:sz w:val="24"/>
          <w:szCs w:val="24"/>
          <w:lang w:eastAsia="pl-PL"/>
        </w:rPr>
        <w:t>-</w:t>
      </w:r>
      <w:r>
        <w:rPr>
          <w:rFonts w:eastAsia="Times New Roman" w:cs="Times New Roman"/>
          <w:b/>
          <w:bCs/>
          <w:sz w:val="24"/>
          <w:szCs w:val="24"/>
          <w:lang w:eastAsia="pl-PL"/>
        </w:rPr>
        <w:t xml:space="preserve">        </w:t>
      </w:r>
      <w:r w:rsidR="00467743" w:rsidRPr="00467743">
        <w:rPr>
          <w:rFonts w:eastAsia="Times New Roman" w:cs="Times New Roman"/>
          <w:sz w:val="24"/>
          <w:szCs w:val="24"/>
          <w:lang w:eastAsia="pl-PL"/>
        </w:rPr>
        <w:t>cena oferty (brutto) najniższa spośród wszystkich badanych ofert</w:t>
      </w:r>
    </w:p>
    <w:p w:rsidR="00467743" w:rsidRPr="00467743" w:rsidRDefault="00467743" w:rsidP="00BE3C10">
      <w:pPr>
        <w:tabs>
          <w:tab w:val="left" w:pos="851"/>
        </w:tabs>
        <w:suppressAutoHyphens w:val="0"/>
        <w:spacing w:after="0" w:line="240" w:lineRule="auto"/>
        <w:ind w:left="360"/>
        <w:jc w:val="both"/>
        <w:rPr>
          <w:rFonts w:eastAsia="Times New Roman" w:cs="Times New Roman"/>
          <w:sz w:val="24"/>
          <w:szCs w:val="24"/>
          <w:lang w:eastAsia="pl-PL"/>
        </w:rPr>
      </w:pPr>
      <w:r w:rsidRPr="00467743">
        <w:rPr>
          <w:rFonts w:eastAsia="Times New Roman" w:cs="Times New Roman"/>
          <w:b/>
          <w:bCs/>
          <w:sz w:val="24"/>
          <w:szCs w:val="24"/>
          <w:lang w:eastAsia="pl-PL"/>
        </w:rPr>
        <w:t xml:space="preserve">C </w:t>
      </w:r>
      <w:proofErr w:type="spellStart"/>
      <w:r w:rsidRPr="00467743">
        <w:rPr>
          <w:rFonts w:eastAsia="Times New Roman" w:cs="Times New Roman"/>
          <w:b/>
          <w:bCs/>
          <w:sz w:val="24"/>
          <w:szCs w:val="24"/>
          <w:vertAlign w:val="subscript"/>
          <w:lang w:eastAsia="pl-PL"/>
        </w:rPr>
        <w:t>bad</w:t>
      </w:r>
      <w:proofErr w:type="spellEnd"/>
      <w:r w:rsidRPr="00467743">
        <w:rPr>
          <w:rFonts w:eastAsia="Times New Roman" w:cs="Times New Roman"/>
          <w:b/>
          <w:bCs/>
          <w:sz w:val="24"/>
          <w:szCs w:val="24"/>
          <w:vertAlign w:val="subscript"/>
          <w:lang w:eastAsia="pl-PL"/>
        </w:rPr>
        <w:tab/>
      </w:r>
      <w:r w:rsidR="00355FE7">
        <w:rPr>
          <w:rFonts w:eastAsia="Times New Roman" w:cs="Times New Roman"/>
          <w:b/>
          <w:bCs/>
          <w:sz w:val="24"/>
          <w:szCs w:val="24"/>
          <w:vertAlign w:val="subscript"/>
          <w:lang w:eastAsia="pl-PL"/>
        </w:rPr>
        <w:t xml:space="preserve"> </w:t>
      </w:r>
      <w:r w:rsidRPr="00355FE7">
        <w:rPr>
          <w:rFonts w:eastAsia="Times New Roman" w:cs="Times New Roman"/>
          <w:bCs/>
          <w:sz w:val="24"/>
          <w:szCs w:val="24"/>
          <w:lang w:eastAsia="pl-PL"/>
        </w:rPr>
        <w:t>-</w:t>
      </w:r>
      <w:r w:rsidRPr="00467743">
        <w:rPr>
          <w:rFonts w:eastAsia="Times New Roman" w:cs="Times New Roman"/>
          <w:b/>
          <w:bCs/>
          <w:sz w:val="24"/>
          <w:szCs w:val="24"/>
          <w:lang w:eastAsia="pl-PL"/>
        </w:rPr>
        <w:tab/>
      </w:r>
      <w:r w:rsidRPr="00467743">
        <w:rPr>
          <w:rFonts w:eastAsia="Times New Roman" w:cs="Times New Roman"/>
          <w:sz w:val="24"/>
          <w:szCs w:val="24"/>
          <w:lang w:eastAsia="pl-PL"/>
        </w:rPr>
        <w:t>cena oferty (brutto) badanej oferty</w:t>
      </w:r>
    </w:p>
    <w:p w:rsidR="00467743" w:rsidRPr="00467743" w:rsidRDefault="00467743" w:rsidP="00BE3C10">
      <w:pPr>
        <w:suppressAutoHyphens w:val="0"/>
        <w:spacing w:after="0" w:line="240" w:lineRule="auto"/>
        <w:jc w:val="both"/>
        <w:rPr>
          <w:rFonts w:eastAsia="Times New Roman" w:cs="Times New Roman"/>
          <w:sz w:val="24"/>
          <w:szCs w:val="24"/>
          <w:lang w:eastAsia="pl-PL"/>
        </w:rPr>
      </w:pPr>
    </w:p>
    <w:p w:rsidR="00467743" w:rsidRPr="00467743" w:rsidRDefault="004A0860" w:rsidP="00367894">
      <w:pPr>
        <w:numPr>
          <w:ilvl w:val="0"/>
          <w:numId w:val="41"/>
        </w:numPr>
        <w:suppressAutoHyphens w:val="0"/>
        <w:spacing w:after="0" w:line="240" w:lineRule="auto"/>
        <w:ind w:left="426" w:hanging="142"/>
        <w:contextualSpacing/>
        <w:rPr>
          <w:rFonts w:cs="Times New Roman"/>
          <w:sz w:val="24"/>
          <w:szCs w:val="24"/>
          <w:lang w:eastAsia="en-US"/>
        </w:rPr>
      </w:pPr>
      <w:r>
        <w:rPr>
          <w:rFonts w:cs="Times New Roman"/>
          <w:b/>
          <w:sz w:val="24"/>
          <w:szCs w:val="24"/>
          <w:lang w:eastAsia="en-US"/>
        </w:rPr>
        <w:t xml:space="preserve">Termin publikacji </w:t>
      </w:r>
      <w:r w:rsidR="002D36EF">
        <w:rPr>
          <w:rFonts w:cs="Times New Roman"/>
          <w:b/>
          <w:sz w:val="24"/>
          <w:szCs w:val="24"/>
          <w:lang w:eastAsia="en-US"/>
        </w:rPr>
        <w:t>materiału prasowego w gazecie</w:t>
      </w:r>
      <w:r>
        <w:rPr>
          <w:rFonts w:cs="Times New Roman"/>
          <w:b/>
          <w:sz w:val="24"/>
          <w:szCs w:val="24"/>
          <w:lang w:eastAsia="en-US"/>
        </w:rPr>
        <w:t xml:space="preserve">:  </w:t>
      </w:r>
      <w:r w:rsidR="002D36EF">
        <w:rPr>
          <w:rFonts w:cs="Times New Roman"/>
          <w:b/>
          <w:sz w:val="24"/>
          <w:szCs w:val="24"/>
          <w:lang w:eastAsia="en-US"/>
        </w:rPr>
        <w:t xml:space="preserve">w piątek 22 kwietnia 2016r. </w:t>
      </w:r>
      <w:r>
        <w:rPr>
          <w:rFonts w:cs="Times New Roman"/>
          <w:b/>
          <w:sz w:val="24"/>
          <w:szCs w:val="24"/>
          <w:lang w:eastAsia="en-US"/>
        </w:rPr>
        <w:t xml:space="preserve">lub </w:t>
      </w:r>
      <w:r w:rsidR="002D36EF">
        <w:rPr>
          <w:rFonts w:cs="Times New Roman"/>
          <w:b/>
          <w:sz w:val="24"/>
          <w:szCs w:val="24"/>
          <w:lang w:eastAsia="en-US"/>
        </w:rPr>
        <w:t xml:space="preserve">w piątek </w:t>
      </w:r>
      <w:r>
        <w:rPr>
          <w:rFonts w:cs="Times New Roman"/>
          <w:b/>
          <w:sz w:val="24"/>
          <w:szCs w:val="24"/>
          <w:lang w:eastAsia="en-US"/>
        </w:rPr>
        <w:t>29 kwie</w:t>
      </w:r>
      <w:r w:rsidR="00367894">
        <w:rPr>
          <w:rFonts w:cs="Times New Roman"/>
          <w:b/>
          <w:sz w:val="24"/>
          <w:szCs w:val="24"/>
          <w:lang w:eastAsia="en-US"/>
        </w:rPr>
        <w:t xml:space="preserve">tnia 2016r. </w:t>
      </w:r>
      <w:r w:rsidR="00467743" w:rsidRPr="00467743">
        <w:rPr>
          <w:rFonts w:cs="Times New Roman"/>
          <w:b/>
          <w:sz w:val="24"/>
          <w:szCs w:val="24"/>
          <w:lang w:eastAsia="en-US"/>
        </w:rPr>
        <w:t xml:space="preserve">– max 20%, </w:t>
      </w:r>
      <w:r w:rsidR="00355FE7">
        <w:rPr>
          <w:rFonts w:cs="Times New Roman"/>
          <w:b/>
          <w:sz w:val="24"/>
          <w:szCs w:val="24"/>
          <w:lang w:eastAsia="en-US"/>
        </w:rPr>
        <w:t xml:space="preserve"> </w:t>
      </w:r>
      <w:r w:rsidR="00467743" w:rsidRPr="00467743">
        <w:rPr>
          <w:rFonts w:cs="Times New Roman"/>
          <w:b/>
          <w:sz w:val="24"/>
          <w:szCs w:val="24"/>
          <w:lang w:eastAsia="en-US"/>
        </w:rPr>
        <w:t>gdzie 1 pkt. = 1%</w:t>
      </w:r>
      <w:r w:rsidR="002D36EF">
        <w:rPr>
          <w:rFonts w:cs="Times New Roman"/>
          <w:b/>
          <w:sz w:val="24"/>
          <w:szCs w:val="24"/>
          <w:lang w:eastAsia="en-US"/>
        </w:rPr>
        <w:t xml:space="preserve">. </w:t>
      </w:r>
      <w:r w:rsidR="00367894">
        <w:rPr>
          <w:rFonts w:cs="Times New Roman"/>
          <w:b/>
          <w:sz w:val="24"/>
          <w:szCs w:val="24"/>
          <w:lang w:eastAsia="en-US"/>
        </w:rPr>
        <w:t xml:space="preserve">                                                           </w:t>
      </w:r>
      <w:r w:rsidR="002D36EF">
        <w:rPr>
          <w:rFonts w:cs="Times New Roman"/>
          <w:b/>
          <w:sz w:val="24"/>
          <w:szCs w:val="24"/>
          <w:lang w:eastAsia="en-US"/>
        </w:rPr>
        <w:t xml:space="preserve">W pozostałe </w:t>
      </w:r>
      <w:r w:rsidR="00695A53">
        <w:rPr>
          <w:rFonts w:cs="Times New Roman"/>
          <w:b/>
          <w:sz w:val="24"/>
          <w:szCs w:val="24"/>
          <w:lang w:eastAsia="en-US"/>
        </w:rPr>
        <w:t xml:space="preserve">dni </w:t>
      </w:r>
      <w:r w:rsidR="00367894">
        <w:rPr>
          <w:rFonts w:cs="Times New Roman"/>
          <w:b/>
          <w:sz w:val="24"/>
          <w:szCs w:val="24"/>
          <w:lang w:eastAsia="en-US"/>
        </w:rPr>
        <w:t xml:space="preserve"> - </w:t>
      </w:r>
      <w:r w:rsidR="002D36EF">
        <w:rPr>
          <w:rFonts w:cs="Times New Roman"/>
          <w:b/>
          <w:sz w:val="24"/>
          <w:szCs w:val="24"/>
          <w:lang w:eastAsia="en-US"/>
        </w:rPr>
        <w:t xml:space="preserve">0 pkt. </w:t>
      </w:r>
    </w:p>
    <w:p w:rsidR="00467743" w:rsidRDefault="00467743" w:rsidP="00367894">
      <w:pPr>
        <w:suppressAutoHyphens w:val="0"/>
        <w:spacing w:after="0" w:line="240" w:lineRule="auto"/>
        <w:ind w:left="284"/>
        <w:jc w:val="both"/>
        <w:rPr>
          <w:rFonts w:eastAsia="Times New Roman" w:cs="Times New Roman"/>
          <w:sz w:val="24"/>
          <w:szCs w:val="24"/>
          <w:lang w:eastAsia="pl-PL"/>
        </w:rPr>
      </w:pPr>
      <w:r w:rsidRPr="00467743">
        <w:rPr>
          <w:rFonts w:eastAsia="Times New Roman" w:cs="Times New Roman"/>
          <w:sz w:val="24"/>
          <w:szCs w:val="24"/>
          <w:lang w:eastAsia="pl-PL"/>
        </w:rPr>
        <w:t>Ilość punktów dla każdej ocenianej oferty w odpowiedniej części zamówienia zostanie wyliczona na podstawie danych zawartych w ofertach</w:t>
      </w:r>
      <w:r w:rsidR="00367894">
        <w:rPr>
          <w:rFonts w:eastAsia="Times New Roman" w:cs="Times New Roman"/>
          <w:sz w:val="24"/>
          <w:szCs w:val="24"/>
          <w:lang w:eastAsia="pl-PL"/>
        </w:rPr>
        <w:t xml:space="preserve">. </w:t>
      </w:r>
    </w:p>
    <w:p w:rsidR="00695A53" w:rsidRDefault="00467743" w:rsidP="00367894">
      <w:pPr>
        <w:suppressAutoHyphens w:val="0"/>
        <w:spacing w:after="0" w:line="240" w:lineRule="auto"/>
        <w:ind w:firstLine="284"/>
        <w:rPr>
          <w:rFonts w:eastAsia="Times New Roman" w:cs="Times New Roman"/>
          <w:b/>
          <w:sz w:val="24"/>
          <w:szCs w:val="24"/>
          <w:lang w:eastAsia="pl-PL"/>
        </w:rPr>
      </w:pPr>
      <w:r w:rsidRPr="00467743">
        <w:rPr>
          <w:rFonts w:eastAsia="Times New Roman" w:cs="Times New Roman"/>
          <w:sz w:val="24"/>
          <w:szCs w:val="24"/>
          <w:lang w:eastAsia="pl-PL"/>
        </w:rPr>
        <w:t>Wykonawca określa</w:t>
      </w:r>
      <w:r w:rsidR="004A0860">
        <w:rPr>
          <w:rFonts w:eastAsia="Times New Roman" w:cs="Times New Roman"/>
          <w:sz w:val="24"/>
          <w:szCs w:val="24"/>
          <w:lang w:eastAsia="pl-PL"/>
        </w:rPr>
        <w:t xml:space="preserve"> termin publikacji </w:t>
      </w:r>
      <w:r w:rsidR="00695A53">
        <w:rPr>
          <w:rFonts w:eastAsia="Times New Roman" w:cs="Times New Roman"/>
          <w:sz w:val="24"/>
          <w:szCs w:val="24"/>
          <w:lang w:eastAsia="pl-PL"/>
        </w:rPr>
        <w:t xml:space="preserve">materiału </w:t>
      </w:r>
      <w:r w:rsidR="00695A53" w:rsidRPr="00695A53">
        <w:rPr>
          <w:rFonts w:eastAsia="Times New Roman" w:cs="Times New Roman"/>
          <w:b/>
          <w:sz w:val="24"/>
          <w:szCs w:val="24"/>
          <w:lang w:eastAsia="pl-PL"/>
        </w:rPr>
        <w:t>dla</w:t>
      </w:r>
      <w:r w:rsidR="00695A53">
        <w:rPr>
          <w:rFonts w:eastAsia="Times New Roman" w:cs="Times New Roman"/>
          <w:sz w:val="24"/>
          <w:szCs w:val="24"/>
          <w:lang w:eastAsia="pl-PL"/>
        </w:rPr>
        <w:t xml:space="preserve"> </w:t>
      </w:r>
      <w:r w:rsidR="00695A53" w:rsidRPr="00695A53">
        <w:rPr>
          <w:rFonts w:eastAsia="Times New Roman" w:cs="Times New Roman"/>
          <w:b/>
          <w:sz w:val="24"/>
          <w:szCs w:val="24"/>
          <w:lang w:eastAsia="pl-PL"/>
        </w:rPr>
        <w:t xml:space="preserve">części I </w:t>
      </w:r>
      <w:proofErr w:type="spellStart"/>
      <w:r w:rsidR="00695A53" w:rsidRPr="00695A53">
        <w:rPr>
          <w:rFonts w:eastAsia="Times New Roman" w:cs="Times New Roman"/>
          <w:b/>
          <w:sz w:val="24"/>
          <w:szCs w:val="24"/>
          <w:lang w:eastAsia="pl-PL"/>
        </w:rPr>
        <w:t>i</w:t>
      </w:r>
      <w:proofErr w:type="spellEnd"/>
      <w:r w:rsidR="00695A53" w:rsidRPr="00695A53">
        <w:rPr>
          <w:rFonts w:eastAsia="Times New Roman" w:cs="Times New Roman"/>
          <w:b/>
          <w:sz w:val="24"/>
          <w:szCs w:val="24"/>
          <w:lang w:eastAsia="pl-PL"/>
        </w:rPr>
        <w:t xml:space="preserve"> II </w:t>
      </w:r>
      <w:r w:rsidRPr="00695A53">
        <w:rPr>
          <w:rFonts w:eastAsia="Times New Roman" w:cs="Times New Roman"/>
          <w:b/>
          <w:sz w:val="24"/>
          <w:szCs w:val="24"/>
          <w:lang w:eastAsia="pl-PL"/>
        </w:rPr>
        <w:t xml:space="preserve">w odpowiednim miejscu </w:t>
      </w:r>
      <w:r w:rsidR="00695A53">
        <w:rPr>
          <w:rFonts w:eastAsia="Times New Roman" w:cs="Times New Roman"/>
          <w:b/>
          <w:sz w:val="24"/>
          <w:szCs w:val="24"/>
          <w:lang w:eastAsia="pl-PL"/>
        </w:rPr>
        <w:t xml:space="preserve">  </w:t>
      </w:r>
    </w:p>
    <w:p w:rsidR="00467743" w:rsidRPr="00695A53" w:rsidRDefault="00467743" w:rsidP="00367894">
      <w:pPr>
        <w:suppressAutoHyphens w:val="0"/>
        <w:spacing w:after="0" w:line="240" w:lineRule="auto"/>
        <w:ind w:firstLine="284"/>
        <w:rPr>
          <w:rFonts w:eastAsia="Times New Roman" w:cs="Times New Roman"/>
          <w:b/>
          <w:sz w:val="24"/>
          <w:szCs w:val="24"/>
          <w:lang w:eastAsia="pl-PL"/>
        </w:rPr>
      </w:pPr>
      <w:r w:rsidRPr="00695A53">
        <w:rPr>
          <w:rFonts w:eastAsia="Times New Roman" w:cs="Times New Roman"/>
          <w:b/>
          <w:sz w:val="24"/>
          <w:szCs w:val="24"/>
          <w:lang w:eastAsia="pl-PL"/>
        </w:rPr>
        <w:t>„Formularza</w:t>
      </w:r>
      <w:r w:rsidR="00695A53">
        <w:rPr>
          <w:rFonts w:eastAsia="Times New Roman" w:cs="Times New Roman"/>
          <w:b/>
          <w:sz w:val="24"/>
          <w:szCs w:val="24"/>
          <w:lang w:eastAsia="pl-PL"/>
        </w:rPr>
        <w:t xml:space="preserve"> o</w:t>
      </w:r>
      <w:r w:rsidRPr="00695A53">
        <w:rPr>
          <w:rFonts w:eastAsia="Times New Roman" w:cs="Times New Roman"/>
          <w:b/>
          <w:sz w:val="24"/>
          <w:szCs w:val="24"/>
          <w:lang w:eastAsia="pl-PL"/>
        </w:rPr>
        <w:t xml:space="preserve">fertowego”, </w:t>
      </w:r>
      <w:r w:rsidR="00695A53" w:rsidRPr="00695A53">
        <w:rPr>
          <w:rFonts w:eastAsia="Times New Roman" w:cs="Times New Roman"/>
          <w:b/>
          <w:sz w:val="24"/>
          <w:szCs w:val="24"/>
          <w:lang w:eastAsia="pl-PL"/>
        </w:rPr>
        <w:t>st</w:t>
      </w:r>
      <w:r w:rsidRPr="00695A53">
        <w:rPr>
          <w:rFonts w:eastAsia="Times New Roman" w:cs="Times New Roman"/>
          <w:b/>
          <w:sz w:val="24"/>
          <w:szCs w:val="24"/>
          <w:lang w:eastAsia="pl-PL"/>
        </w:rPr>
        <w:t>anowiącego Dodatek nr 1 do SIWZ.</w:t>
      </w:r>
    </w:p>
    <w:p w:rsidR="00467743" w:rsidRPr="00467743" w:rsidRDefault="00467743" w:rsidP="00367894">
      <w:pPr>
        <w:numPr>
          <w:ilvl w:val="0"/>
          <w:numId w:val="41"/>
        </w:numPr>
        <w:suppressAutoHyphens w:val="0"/>
        <w:spacing w:after="0" w:line="240" w:lineRule="auto"/>
        <w:ind w:left="426" w:hanging="426"/>
        <w:rPr>
          <w:rFonts w:cs="Times New Roman"/>
          <w:b/>
          <w:sz w:val="24"/>
          <w:szCs w:val="24"/>
          <w:lang w:eastAsia="en-US"/>
        </w:rPr>
      </w:pPr>
      <w:r w:rsidRPr="00467743">
        <w:rPr>
          <w:rFonts w:cs="Times New Roman"/>
          <w:b/>
          <w:sz w:val="24"/>
          <w:szCs w:val="24"/>
          <w:lang w:eastAsia="en-US"/>
        </w:rPr>
        <w:lastRenderedPageBreak/>
        <w:t>Wynik punktowy</w:t>
      </w:r>
    </w:p>
    <w:p w:rsidR="00467743" w:rsidRPr="00467743" w:rsidRDefault="00467743" w:rsidP="00BE3C10">
      <w:pPr>
        <w:suppressAutoHyphens w:val="0"/>
        <w:spacing w:after="0" w:line="240" w:lineRule="auto"/>
        <w:ind w:left="709" w:firstLine="142"/>
        <w:jc w:val="both"/>
        <w:rPr>
          <w:rFonts w:cs="Times New Roman"/>
          <w:b/>
          <w:sz w:val="24"/>
          <w:szCs w:val="24"/>
          <w:vertAlign w:val="subscript"/>
          <w:lang w:eastAsia="en-US"/>
        </w:rPr>
      </w:pPr>
      <w:r w:rsidRPr="00467743">
        <w:rPr>
          <w:rFonts w:cs="Times New Roman"/>
          <w:b/>
          <w:sz w:val="24"/>
          <w:szCs w:val="24"/>
          <w:lang w:eastAsia="en-US"/>
        </w:rPr>
        <w:t>W</w:t>
      </w:r>
      <w:r w:rsidRPr="00467743">
        <w:rPr>
          <w:rFonts w:cs="Times New Roman"/>
          <w:b/>
          <w:sz w:val="24"/>
          <w:szCs w:val="24"/>
          <w:vertAlign w:val="subscript"/>
          <w:lang w:eastAsia="en-US"/>
        </w:rPr>
        <w:t>P</w:t>
      </w:r>
      <w:r w:rsidR="00367894">
        <w:rPr>
          <w:rFonts w:cs="Times New Roman"/>
          <w:b/>
          <w:sz w:val="24"/>
          <w:szCs w:val="24"/>
          <w:lang w:eastAsia="en-US"/>
        </w:rPr>
        <w:t xml:space="preserve"> = C + T</w:t>
      </w:r>
      <w:r w:rsidRPr="00467743">
        <w:rPr>
          <w:rFonts w:cs="Times New Roman"/>
          <w:b/>
          <w:sz w:val="24"/>
          <w:szCs w:val="24"/>
          <w:vertAlign w:val="subscript"/>
          <w:lang w:eastAsia="en-US"/>
        </w:rPr>
        <w:t>N</w:t>
      </w:r>
    </w:p>
    <w:p w:rsidR="00467743" w:rsidRPr="00467743" w:rsidRDefault="00467743" w:rsidP="00BE3C10">
      <w:pPr>
        <w:suppressAutoHyphens w:val="0"/>
        <w:spacing w:after="0" w:line="240" w:lineRule="auto"/>
        <w:ind w:left="357"/>
        <w:jc w:val="both"/>
        <w:rPr>
          <w:rFonts w:eastAsia="Times New Roman" w:cs="Times New Roman"/>
          <w:sz w:val="24"/>
          <w:szCs w:val="24"/>
          <w:lang w:eastAsia="pl-PL"/>
        </w:rPr>
      </w:pPr>
      <w:r w:rsidRPr="00467743">
        <w:rPr>
          <w:rFonts w:eastAsia="Times New Roman" w:cs="Times New Roman"/>
          <w:sz w:val="24"/>
          <w:szCs w:val="24"/>
          <w:lang w:eastAsia="pl-PL"/>
        </w:rPr>
        <w:t>gdzie:</w:t>
      </w:r>
    </w:p>
    <w:p w:rsidR="00467743" w:rsidRPr="00467743" w:rsidRDefault="001B22A5" w:rsidP="00BE3C10">
      <w:pPr>
        <w:suppressAutoHyphens w:val="0"/>
        <w:spacing w:after="0" w:line="240" w:lineRule="auto"/>
        <w:jc w:val="both"/>
        <w:rPr>
          <w:rFonts w:eastAsia="Times New Roman" w:cs="Times New Roman"/>
          <w:sz w:val="24"/>
          <w:szCs w:val="24"/>
          <w:lang w:eastAsia="pl-PL"/>
        </w:rPr>
      </w:pPr>
      <w:r>
        <w:rPr>
          <w:rFonts w:eastAsia="Times New Roman" w:cs="Times New Roman"/>
          <w:sz w:val="24"/>
          <w:szCs w:val="24"/>
          <w:lang w:eastAsia="pl-PL"/>
        </w:rPr>
        <w:t xml:space="preserve">  </w:t>
      </w:r>
      <w:r w:rsidR="00467743" w:rsidRPr="00467743">
        <w:rPr>
          <w:rFonts w:eastAsia="Times New Roman" w:cs="Times New Roman"/>
          <w:b/>
          <w:bCs/>
          <w:sz w:val="24"/>
          <w:szCs w:val="24"/>
          <w:lang w:eastAsia="pl-PL"/>
        </w:rPr>
        <w:t>W</w:t>
      </w:r>
      <w:r w:rsidR="00467743" w:rsidRPr="00467743">
        <w:rPr>
          <w:rFonts w:eastAsia="Times New Roman" w:cs="Times New Roman"/>
          <w:b/>
          <w:bCs/>
          <w:sz w:val="24"/>
          <w:szCs w:val="24"/>
          <w:vertAlign w:val="subscript"/>
          <w:lang w:eastAsia="pl-PL"/>
        </w:rPr>
        <w:t>P</w:t>
      </w:r>
      <w:r>
        <w:rPr>
          <w:rFonts w:eastAsia="Times New Roman" w:cs="Times New Roman"/>
          <w:sz w:val="24"/>
          <w:szCs w:val="24"/>
          <w:lang w:eastAsia="pl-PL"/>
        </w:rPr>
        <w:t xml:space="preserve">  </w:t>
      </w:r>
      <w:r>
        <w:rPr>
          <w:rFonts w:eastAsia="Times New Roman" w:cs="Times New Roman"/>
          <w:sz w:val="24"/>
          <w:szCs w:val="24"/>
          <w:lang w:eastAsia="pl-PL"/>
        </w:rPr>
        <w:tab/>
        <w:t xml:space="preserve">- </w:t>
      </w:r>
      <w:r w:rsidR="00467743" w:rsidRPr="00467743">
        <w:rPr>
          <w:rFonts w:eastAsia="Times New Roman" w:cs="Times New Roman"/>
          <w:sz w:val="24"/>
          <w:szCs w:val="24"/>
          <w:lang w:eastAsia="pl-PL"/>
        </w:rPr>
        <w:t>wynik punktowy</w:t>
      </w:r>
    </w:p>
    <w:p w:rsidR="00467743" w:rsidRPr="00467743" w:rsidRDefault="001B22A5" w:rsidP="00BE3C10">
      <w:pPr>
        <w:suppressAutoHyphens w:val="0"/>
        <w:spacing w:after="0" w:line="240" w:lineRule="auto"/>
        <w:jc w:val="both"/>
        <w:rPr>
          <w:rFonts w:eastAsia="Times New Roman" w:cs="Times New Roman"/>
          <w:sz w:val="24"/>
          <w:szCs w:val="24"/>
          <w:lang w:eastAsia="pl-PL"/>
        </w:rPr>
      </w:pPr>
      <w:r>
        <w:rPr>
          <w:rFonts w:eastAsia="Times New Roman" w:cs="Times New Roman"/>
          <w:b/>
          <w:bCs/>
          <w:sz w:val="24"/>
          <w:szCs w:val="24"/>
          <w:lang w:eastAsia="pl-PL"/>
        </w:rPr>
        <w:t xml:space="preserve">   </w:t>
      </w:r>
      <w:r w:rsidR="00467743" w:rsidRPr="00467743">
        <w:rPr>
          <w:rFonts w:eastAsia="Times New Roman" w:cs="Times New Roman"/>
          <w:b/>
          <w:bCs/>
          <w:sz w:val="24"/>
          <w:szCs w:val="24"/>
          <w:lang w:eastAsia="pl-PL"/>
        </w:rPr>
        <w:t xml:space="preserve">C </w:t>
      </w:r>
      <w:r w:rsidR="00467743" w:rsidRPr="00467743">
        <w:rPr>
          <w:rFonts w:eastAsia="Times New Roman" w:cs="Times New Roman"/>
          <w:b/>
          <w:bCs/>
          <w:sz w:val="24"/>
          <w:szCs w:val="24"/>
          <w:vertAlign w:val="subscript"/>
          <w:lang w:eastAsia="pl-PL"/>
        </w:rPr>
        <w:tab/>
      </w:r>
      <w:r w:rsidR="00467743" w:rsidRPr="00467743">
        <w:rPr>
          <w:rFonts w:eastAsia="Times New Roman" w:cs="Times New Roman"/>
          <w:bCs/>
          <w:sz w:val="24"/>
          <w:szCs w:val="24"/>
          <w:lang w:eastAsia="pl-PL"/>
        </w:rPr>
        <w:t>-</w:t>
      </w:r>
      <w:r>
        <w:rPr>
          <w:rFonts w:eastAsia="Times New Roman" w:cs="Times New Roman"/>
          <w:b/>
          <w:bCs/>
          <w:sz w:val="24"/>
          <w:szCs w:val="24"/>
          <w:lang w:eastAsia="pl-PL"/>
        </w:rPr>
        <w:t xml:space="preserve"> </w:t>
      </w:r>
      <w:r w:rsidR="00467743" w:rsidRPr="00467743">
        <w:rPr>
          <w:rFonts w:eastAsia="Times New Roman" w:cs="Times New Roman"/>
          <w:sz w:val="24"/>
          <w:szCs w:val="24"/>
          <w:lang w:eastAsia="pl-PL"/>
        </w:rPr>
        <w:t>liczba punktów w kryterium cena, wyliczona według wzoru z pkt. I</w:t>
      </w:r>
    </w:p>
    <w:p w:rsidR="00467743" w:rsidRDefault="001B22A5" w:rsidP="00B33D41">
      <w:pPr>
        <w:tabs>
          <w:tab w:val="left" w:pos="284"/>
        </w:tabs>
        <w:suppressAutoHyphens w:val="0"/>
        <w:spacing w:after="0" w:line="240" w:lineRule="auto"/>
        <w:jc w:val="both"/>
        <w:rPr>
          <w:rFonts w:eastAsia="Times New Roman" w:cs="Times New Roman"/>
          <w:sz w:val="24"/>
          <w:szCs w:val="24"/>
          <w:lang w:eastAsia="pl-PL"/>
        </w:rPr>
      </w:pPr>
      <w:r>
        <w:rPr>
          <w:rFonts w:eastAsia="Times New Roman" w:cs="Times New Roman"/>
          <w:b/>
          <w:bCs/>
          <w:sz w:val="24"/>
          <w:szCs w:val="24"/>
          <w:lang w:eastAsia="pl-PL"/>
        </w:rPr>
        <w:t xml:space="preserve">  </w:t>
      </w:r>
      <w:r w:rsidR="003B60B9">
        <w:rPr>
          <w:rFonts w:eastAsia="Times New Roman" w:cs="Times New Roman"/>
          <w:b/>
          <w:bCs/>
          <w:sz w:val="24"/>
          <w:szCs w:val="24"/>
          <w:lang w:eastAsia="pl-PL"/>
        </w:rPr>
        <w:t>T</w:t>
      </w:r>
      <w:r w:rsidR="00467743" w:rsidRPr="00467743">
        <w:rPr>
          <w:rFonts w:eastAsia="Times New Roman" w:cs="Times New Roman"/>
          <w:b/>
          <w:bCs/>
          <w:sz w:val="24"/>
          <w:szCs w:val="24"/>
          <w:vertAlign w:val="subscript"/>
          <w:lang w:eastAsia="pl-PL"/>
        </w:rPr>
        <w:t>N</w:t>
      </w:r>
      <w:r w:rsidR="00467743" w:rsidRPr="00467743">
        <w:rPr>
          <w:rFonts w:eastAsia="Times New Roman" w:cs="Times New Roman"/>
          <w:b/>
          <w:bCs/>
          <w:sz w:val="24"/>
          <w:szCs w:val="24"/>
          <w:vertAlign w:val="subscript"/>
          <w:lang w:eastAsia="pl-PL"/>
        </w:rPr>
        <w:tab/>
      </w:r>
      <w:r w:rsidR="00467743" w:rsidRPr="00467743">
        <w:rPr>
          <w:rFonts w:eastAsia="Times New Roman" w:cs="Times New Roman"/>
          <w:b/>
          <w:bCs/>
          <w:sz w:val="24"/>
          <w:szCs w:val="24"/>
          <w:lang w:eastAsia="pl-PL"/>
        </w:rPr>
        <w:t>-</w:t>
      </w:r>
      <w:r>
        <w:rPr>
          <w:rFonts w:eastAsia="Times New Roman" w:cs="Times New Roman"/>
          <w:bCs/>
          <w:sz w:val="24"/>
          <w:szCs w:val="24"/>
          <w:lang w:eastAsia="pl-PL"/>
        </w:rPr>
        <w:t xml:space="preserve"> </w:t>
      </w:r>
      <w:r w:rsidR="00467743" w:rsidRPr="00467743">
        <w:rPr>
          <w:rFonts w:eastAsia="Times New Roman" w:cs="Times New Roman"/>
          <w:sz w:val="24"/>
          <w:szCs w:val="24"/>
          <w:lang w:eastAsia="pl-PL"/>
        </w:rPr>
        <w:t>lic</w:t>
      </w:r>
      <w:r w:rsidR="004A0860">
        <w:rPr>
          <w:rFonts w:eastAsia="Times New Roman" w:cs="Times New Roman"/>
          <w:sz w:val="24"/>
          <w:szCs w:val="24"/>
          <w:lang w:eastAsia="pl-PL"/>
        </w:rPr>
        <w:t>zba punktów w kryterium termin</w:t>
      </w:r>
      <w:r w:rsidR="00695A53">
        <w:rPr>
          <w:rFonts w:eastAsia="Times New Roman" w:cs="Times New Roman"/>
          <w:sz w:val="24"/>
          <w:szCs w:val="24"/>
          <w:lang w:eastAsia="pl-PL"/>
        </w:rPr>
        <w:t xml:space="preserve">, wynikający z </w:t>
      </w:r>
      <w:r w:rsidR="00367894">
        <w:rPr>
          <w:rFonts w:eastAsia="Times New Roman" w:cs="Times New Roman"/>
          <w:sz w:val="24"/>
          <w:szCs w:val="24"/>
          <w:lang w:eastAsia="pl-PL"/>
        </w:rPr>
        <w:t xml:space="preserve">formularza ofertowego. </w:t>
      </w:r>
    </w:p>
    <w:p w:rsidR="00467743" w:rsidRDefault="00467743" w:rsidP="00BE3C10">
      <w:pPr>
        <w:suppressAutoHyphens w:val="0"/>
        <w:spacing w:after="0" w:line="240" w:lineRule="auto"/>
        <w:ind w:left="357" w:hanging="73"/>
        <w:jc w:val="both"/>
        <w:rPr>
          <w:rFonts w:cs="Times New Roman"/>
          <w:sz w:val="24"/>
          <w:szCs w:val="24"/>
          <w:lang w:eastAsia="en-US"/>
        </w:rPr>
      </w:pPr>
      <w:r w:rsidRPr="00467743">
        <w:rPr>
          <w:rFonts w:cs="Times New Roman"/>
          <w:sz w:val="24"/>
          <w:szCs w:val="24"/>
          <w:lang w:eastAsia="en-US"/>
        </w:rPr>
        <w:t>Maksymalna liczba punktów za w/w kryteria wynosi 100 punktów.</w:t>
      </w:r>
    </w:p>
    <w:p w:rsidR="004A0860" w:rsidRDefault="004A0860" w:rsidP="00BE3C10">
      <w:pPr>
        <w:suppressAutoHyphens w:val="0"/>
        <w:spacing w:after="0" w:line="240" w:lineRule="auto"/>
        <w:ind w:left="357" w:hanging="73"/>
        <w:jc w:val="both"/>
        <w:rPr>
          <w:rFonts w:cs="Times New Roman"/>
          <w:sz w:val="24"/>
          <w:szCs w:val="24"/>
          <w:lang w:eastAsia="en-US"/>
        </w:rPr>
      </w:pPr>
    </w:p>
    <w:p w:rsidR="004A0860" w:rsidRPr="003B60B9" w:rsidRDefault="004A0860" w:rsidP="00BE3C10">
      <w:pPr>
        <w:suppressAutoHyphens w:val="0"/>
        <w:spacing w:after="0" w:line="240" w:lineRule="auto"/>
        <w:ind w:left="357" w:hanging="73"/>
        <w:jc w:val="both"/>
        <w:rPr>
          <w:rFonts w:cs="Times New Roman"/>
          <w:b/>
          <w:sz w:val="24"/>
          <w:szCs w:val="24"/>
          <w:u w:val="single"/>
          <w:lang w:eastAsia="en-US"/>
        </w:rPr>
      </w:pPr>
      <w:r w:rsidRPr="003B60B9">
        <w:rPr>
          <w:rFonts w:cs="Times New Roman"/>
          <w:b/>
          <w:sz w:val="24"/>
          <w:szCs w:val="24"/>
          <w:u w:val="single"/>
          <w:lang w:eastAsia="en-US"/>
        </w:rPr>
        <w:t xml:space="preserve">dla III części zamówienia </w:t>
      </w:r>
    </w:p>
    <w:p w:rsidR="005B65A9" w:rsidRPr="005B65A9" w:rsidRDefault="005B65A9" w:rsidP="005B65A9">
      <w:pPr>
        <w:suppressAutoHyphens w:val="0"/>
        <w:spacing w:after="0" w:line="240" w:lineRule="auto"/>
        <w:ind w:left="357" w:hanging="73"/>
        <w:jc w:val="both"/>
        <w:rPr>
          <w:rFonts w:cs="Times New Roman"/>
          <w:sz w:val="24"/>
          <w:szCs w:val="24"/>
          <w:lang w:eastAsia="en-US"/>
        </w:rPr>
      </w:pPr>
      <w:r w:rsidRPr="005B65A9">
        <w:rPr>
          <w:rFonts w:cs="Times New Roman"/>
          <w:b/>
          <w:sz w:val="24"/>
          <w:szCs w:val="24"/>
          <w:lang w:eastAsia="en-US"/>
        </w:rPr>
        <w:t>I.</w:t>
      </w:r>
      <w:r w:rsidRPr="005B65A9">
        <w:rPr>
          <w:rFonts w:cs="Times New Roman"/>
          <w:b/>
          <w:sz w:val="24"/>
          <w:szCs w:val="24"/>
          <w:lang w:eastAsia="en-US"/>
        </w:rPr>
        <w:tab/>
        <w:t xml:space="preserve">Cena – max 80%, </w:t>
      </w:r>
      <w:r w:rsidRPr="005B65A9">
        <w:rPr>
          <w:rFonts w:cs="Times New Roman"/>
          <w:sz w:val="24"/>
          <w:szCs w:val="24"/>
          <w:lang w:eastAsia="en-US"/>
        </w:rPr>
        <w:t xml:space="preserve">obliczona w sposób określony w rozdziale XII niniejszej SIWZ oraz </w:t>
      </w:r>
    </w:p>
    <w:p w:rsidR="005B65A9" w:rsidRPr="005B65A9" w:rsidRDefault="0078106D" w:rsidP="005B65A9">
      <w:pPr>
        <w:suppressAutoHyphens w:val="0"/>
        <w:spacing w:after="0" w:line="240" w:lineRule="auto"/>
        <w:ind w:left="357" w:hanging="73"/>
        <w:jc w:val="both"/>
        <w:rPr>
          <w:rFonts w:cs="Times New Roman"/>
          <w:sz w:val="24"/>
          <w:szCs w:val="24"/>
          <w:lang w:eastAsia="en-US"/>
        </w:rPr>
      </w:pPr>
      <w:r>
        <w:rPr>
          <w:rFonts w:cs="Times New Roman"/>
          <w:sz w:val="24"/>
          <w:szCs w:val="24"/>
          <w:lang w:eastAsia="en-US"/>
        </w:rPr>
        <w:t>il</w:t>
      </w:r>
      <w:r w:rsidR="005B65A9" w:rsidRPr="005B65A9">
        <w:rPr>
          <w:rFonts w:cs="Times New Roman"/>
          <w:sz w:val="24"/>
          <w:szCs w:val="24"/>
          <w:lang w:eastAsia="en-US"/>
        </w:rPr>
        <w:t>ość punktów dla każdej ocenianej oferty w odpowiedniej części zamówienia zostanie wyliczona wg poniższego wzoru, gdzie zaokrąglenia dokonane zostaną z dokładnością do dwóch miejsc po przecinku:</w:t>
      </w:r>
    </w:p>
    <w:p w:rsidR="005B65A9" w:rsidRPr="005B65A9" w:rsidRDefault="005B65A9" w:rsidP="005B65A9">
      <w:pPr>
        <w:suppressAutoHyphens w:val="0"/>
        <w:spacing w:after="0" w:line="240" w:lineRule="auto"/>
        <w:ind w:left="357" w:hanging="73"/>
        <w:jc w:val="both"/>
        <w:rPr>
          <w:rFonts w:cs="Times New Roman"/>
          <w:b/>
          <w:sz w:val="24"/>
          <w:szCs w:val="24"/>
          <w:lang w:eastAsia="en-US"/>
        </w:rPr>
      </w:pPr>
      <w:r>
        <w:rPr>
          <w:rFonts w:cs="Times New Roman"/>
          <w:b/>
          <w:sz w:val="24"/>
          <w:szCs w:val="24"/>
          <w:lang w:eastAsia="en-US"/>
        </w:rPr>
        <w:t xml:space="preserve">            </w:t>
      </w:r>
      <w:r w:rsidRPr="005B65A9">
        <w:rPr>
          <w:rFonts w:cs="Times New Roman"/>
          <w:b/>
          <w:sz w:val="24"/>
          <w:szCs w:val="24"/>
          <w:lang w:eastAsia="en-US"/>
        </w:rPr>
        <w:t>C min</w:t>
      </w:r>
    </w:p>
    <w:p w:rsidR="005B65A9" w:rsidRPr="005B65A9" w:rsidRDefault="005B65A9" w:rsidP="005B65A9">
      <w:pPr>
        <w:suppressAutoHyphens w:val="0"/>
        <w:spacing w:after="0" w:line="240" w:lineRule="auto"/>
        <w:ind w:left="357" w:hanging="73"/>
        <w:jc w:val="both"/>
        <w:rPr>
          <w:rFonts w:cs="Times New Roman"/>
          <w:b/>
          <w:sz w:val="24"/>
          <w:szCs w:val="24"/>
          <w:lang w:eastAsia="en-US"/>
        </w:rPr>
      </w:pPr>
      <w:r w:rsidRPr="005B65A9">
        <w:rPr>
          <w:rFonts w:cs="Times New Roman"/>
          <w:b/>
          <w:sz w:val="24"/>
          <w:szCs w:val="24"/>
          <w:lang w:eastAsia="en-US"/>
        </w:rPr>
        <w:t>C = ------------------ x 80 pkt.</w:t>
      </w:r>
      <w:r w:rsidRPr="005B65A9">
        <w:rPr>
          <w:rFonts w:cs="Times New Roman"/>
          <w:b/>
          <w:sz w:val="24"/>
          <w:szCs w:val="24"/>
          <w:lang w:eastAsia="en-US"/>
        </w:rPr>
        <w:tab/>
      </w:r>
      <w:r w:rsidRPr="005B65A9">
        <w:rPr>
          <w:rFonts w:cs="Times New Roman"/>
          <w:b/>
          <w:sz w:val="24"/>
          <w:szCs w:val="24"/>
          <w:lang w:eastAsia="en-US"/>
        </w:rPr>
        <w:tab/>
        <w:t>gdzie 1 pkt. = 1%</w:t>
      </w:r>
    </w:p>
    <w:p w:rsidR="005B65A9" w:rsidRPr="005B65A9" w:rsidRDefault="005B65A9" w:rsidP="005B65A9">
      <w:pPr>
        <w:suppressAutoHyphens w:val="0"/>
        <w:spacing w:after="0" w:line="240" w:lineRule="auto"/>
        <w:ind w:left="357" w:hanging="73"/>
        <w:jc w:val="both"/>
        <w:rPr>
          <w:rFonts w:cs="Times New Roman"/>
          <w:b/>
          <w:sz w:val="24"/>
          <w:szCs w:val="24"/>
          <w:lang w:eastAsia="en-US"/>
        </w:rPr>
      </w:pPr>
      <w:r w:rsidRPr="005B65A9">
        <w:rPr>
          <w:rFonts w:cs="Times New Roman"/>
          <w:b/>
          <w:sz w:val="24"/>
          <w:szCs w:val="24"/>
          <w:lang w:eastAsia="en-US"/>
        </w:rPr>
        <w:tab/>
      </w:r>
      <w:r>
        <w:rPr>
          <w:rFonts w:cs="Times New Roman"/>
          <w:b/>
          <w:sz w:val="24"/>
          <w:szCs w:val="24"/>
          <w:lang w:eastAsia="en-US"/>
        </w:rPr>
        <w:t xml:space="preserve">           </w:t>
      </w:r>
      <w:r w:rsidRPr="005B65A9">
        <w:rPr>
          <w:rFonts w:cs="Times New Roman"/>
          <w:b/>
          <w:sz w:val="24"/>
          <w:szCs w:val="24"/>
          <w:lang w:eastAsia="en-US"/>
        </w:rPr>
        <w:t xml:space="preserve">C </w:t>
      </w:r>
      <w:proofErr w:type="spellStart"/>
      <w:r w:rsidRPr="005B65A9">
        <w:rPr>
          <w:rFonts w:cs="Times New Roman"/>
          <w:b/>
          <w:sz w:val="24"/>
          <w:szCs w:val="24"/>
          <w:lang w:eastAsia="en-US"/>
        </w:rPr>
        <w:t>bad</w:t>
      </w:r>
      <w:proofErr w:type="spellEnd"/>
    </w:p>
    <w:p w:rsidR="004A0860" w:rsidRPr="00467743" w:rsidRDefault="004A0860" w:rsidP="004A0860">
      <w:pPr>
        <w:suppressAutoHyphens w:val="0"/>
        <w:spacing w:after="0" w:line="240" w:lineRule="auto"/>
        <w:ind w:left="360"/>
        <w:jc w:val="both"/>
        <w:rPr>
          <w:rFonts w:eastAsia="Times New Roman" w:cs="Times New Roman"/>
          <w:sz w:val="24"/>
          <w:szCs w:val="24"/>
          <w:lang w:eastAsia="pl-PL"/>
        </w:rPr>
      </w:pPr>
      <w:r w:rsidRPr="00467743">
        <w:rPr>
          <w:rFonts w:eastAsia="Times New Roman" w:cs="Times New Roman"/>
          <w:sz w:val="24"/>
          <w:szCs w:val="24"/>
          <w:lang w:eastAsia="pl-PL"/>
        </w:rPr>
        <w:t>gdzie:</w:t>
      </w:r>
    </w:p>
    <w:p w:rsidR="004A0860" w:rsidRPr="00467743" w:rsidRDefault="004A0860" w:rsidP="004A0860">
      <w:pPr>
        <w:tabs>
          <w:tab w:val="left" w:pos="851"/>
        </w:tabs>
        <w:suppressAutoHyphens w:val="0"/>
        <w:spacing w:after="0" w:line="240" w:lineRule="auto"/>
        <w:ind w:left="357"/>
        <w:jc w:val="both"/>
        <w:rPr>
          <w:rFonts w:eastAsia="Times New Roman" w:cs="Times New Roman"/>
          <w:sz w:val="24"/>
          <w:szCs w:val="24"/>
          <w:lang w:eastAsia="pl-PL"/>
        </w:rPr>
      </w:pPr>
      <w:r w:rsidRPr="00467743">
        <w:rPr>
          <w:rFonts w:eastAsia="Times New Roman" w:cs="Times New Roman"/>
          <w:b/>
          <w:bCs/>
          <w:sz w:val="24"/>
          <w:szCs w:val="24"/>
          <w:lang w:eastAsia="pl-PL"/>
        </w:rPr>
        <w:t>C</w:t>
      </w:r>
      <w:r w:rsidRPr="00467743">
        <w:rPr>
          <w:rFonts w:eastAsia="Times New Roman" w:cs="Times New Roman"/>
          <w:sz w:val="24"/>
          <w:szCs w:val="24"/>
          <w:lang w:eastAsia="pl-PL"/>
        </w:rPr>
        <w:t xml:space="preserve">  </w:t>
      </w:r>
      <w:r w:rsidRPr="00467743">
        <w:rPr>
          <w:rFonts w:eastAsia="Times New Roman" w:cs="Times New Roman"/>
          <w:sz w:val="24"/>
          <w:szCs w:val="24"/>
          <w:lang w:eastAsia="pl-PL"/>
        </w:rPr>
        <w:tab/>
      </w:r>
      <w:r>
        <w:rPr>
          <w:rFonts w:eastAsia="Times New Roman" w:cs="Times New Roman"/>
          <w:sz w:val="24"/>
          <w:szCs w:val="24"/>
          <w:lang w:eastAsia="pl-PL"/>
        </w:rPr>
        <w:t xml:space="preserve"> </w:t>
      </w:r>
      <w:r w:rsidRPr="00467743">
        <w:rPr>
          <w:rFonts w:eastAsia="Times New Roman" w:cs="Times New Roman"/>
          <w:sz w:val="24"/>
          <w:szCs w:val="24"/>
          <w:lang w:eastAsia="pl-PL"/>
        </w:rPr>
        <w:t>-</w:t>
      </w:r>
      <w:r w:rsidRPr="00467743">
        <w:rPr>
          <w:rFonts w:eastAsia="Times New Roman" w:cs="Times New Roman"/>
          <w:sz w:val="24"/>
          <w:szCs w:val="24"/>
          <w:lang w:eastAsia="pl-PL"/>
        </w:rPr>
        <w:tab/>
        <w:t>ilość punktów badanej oferty w kryterium ceny</w:t>
      </w:r>
    </w:p>
    <w:p w:rsidR="004A0860" w:rsidRPr="00467743" w:rsidRDefault="004A0860" w:rsidP="004A0860">
      <w:pPr>
        <w:tabs>
          <w:tab w:val="left" w:pos="851"/>
          <w:tab w:val="left" w:pos="2127"/>
        </w:tabs>
        <w:suppressAutoHyphens w:val="0"/>
        <w:spacing w:after="0" w:line="240" w:lineRule="auto"/>
        <w:jc w:val="both"/>
        <w:rPr>
          <w:rFonts w:eastAsia="Times New Roman" w:cs="Times New Roman"/>
          <w:sz w:val="24"/>
          <w:szCs w:val="24"/>
          <w:lang w:eastAsia="pl-PL"/>
        </w:rPr>
      </w:pPr>
      <w:r>
        <w:rPr>
          <w:rFonts w:eastAsia="Times New Roman" w:cs="Times New Roman"/>
          <w:b/>
          <w:bCs/>
          <w:sz w:val="24"/>
          <w:szCs w:val="24"/>
          <w:lang w:eastAsia="pl-PL"/>
        </w:rPr>
        <w:t xml:space="preserve">      </w:t>
      </w:r>
      <w:r w:rsidRPr="00467743">
        <w:rPr>
          <w:rFonts w:eastAsia="Times New Roman" w:cs="Times New Roman"/>
          <w:b/>
          <w:bCs/>
          <w:sz w:val="24"/>
          <w:szCs w:val="24"/>
          <w:lang w:eastAsia="pl-PL"/>
        </w:rPr>
        <w:t xml:space="preserve">C </w:t>
      </w:r>
      <w:r w:rsidRPr="00467743">
        <w:rPr>
          <w:rFonts w:eastAsia="Times New Roman" w:cs="Times New Roman"/>
          <w:b/>
          <w:bCs/>
          <w:sz w:val="24"/>
          <w:szCs w:val="24"/>
          <w:vertAlign w:val="subscript"/>
          <w:lang w:eastAsia="pl-PL"/>
        </w:rPr>
        <w:t>min</w:t>
      </w:r>
      <w:r>
        <w:rPr>
          <w:rFonts w:eastAsia="Times New Roman" w:cs="Times New Roman"/>
          <w:b/>
          <w:bCs/>
          <w:sz w:val="24"/>
          <w:szCs w:val="24"/>
          <w:vertAlign w:val="subscript"/>
          <w:lang w:eastAsia="pl-PL"/>
        </w:rPr>
        <w:t xml:space="preserve"> </w:t>
      </w:r>
      <w:r w:rsidRPr="00467743">
        <w:rPr>
          <w:rFonts w:eastAsia="Times New Roman" w:cs="Times New Roman"/>
          <w:b/>
          <w:bCs/>
          <w:sz w:val="24"/>
          <w:szCs w:val="24"/>
          <w:vertAlign w:val="subscript"/>
          <w:lang w:eastAsia="pl-PL"/>
        </w:rPr>
        <w:tab/>
      </w:r>
      <w:r w:rsidRPr="00467743">
        <w:rPr>
          <w:rFonts w:eastAsia="Times New Roman" w:cs="Times New Roman"/>
          <w:bCs/>
          <w:sz w:val="24"/>
          <w:szCs w:val="24"/>
          <w:lang w:eastAsia="pl-PL"/>
        </w:rPr>
        <w:t>-</w:t>
      </w:r>
      <w:r>
        <w:rPr>
          <w:rFonts w:eastAsia="Times New Roman" w:cs="Times New Roman"/>
          <w:b/>
          <w:bCs/>
          <w:sz w:val="24"/>
          <w:szCs w:val="24"/>
          <w:lang w:eastAsia="pl-PL"/>
        </w:rPr>
        <w:t xml:space="preserve">        </w:t>
      </w:r>
      <w:r w:rsidRPr="00467743">
        <w:rPr>
          <w:rFonts w:eastAsia="Times New Roman" w:cs="Times New Roman"/>
          <w:sz w:val="24"/>
          <w:szCs w:val="24"/>
          <w:lang w:eastAsia="pl-PL"/>
        </w:rPr>
        <w:t>cena oferty (brutto) najniższa spośród wszystkich badanych ofert</w:t>
      </w:r>
    </w:p>
    <w:p w:rsidR="004A0860" w:rsidRPr="00467743" w:rsidRDefault="004A0860" w:rsidP="004A0860">
      <w:pPr>
        <w:tabs>
          <w:tab w:val="left" w:pos="851"/>
        </w:tabs>
        <w:suppressAutoHyphens w:val="0"/>
        <w:spacing w:after="0" w:line="240" w:lineRule="auto"/>
        <w:ind w:left="360"/>
        <w:jc w:val="both"/>
        <w:rPr>
          <w:rFonts w:eastAsia="Times New Roman" w:cs="Times New Roman"/>
          <w:sz w:val="24"/>
          <w:szCs w:val="24"/>
          <w:lang w:eastAsia="pl-PL"/>
        </w:rPr>
      </w:pPr>
      <w:r w:rsidRPr="00467743">
        <w:rPr>
          <w:rFonts w:eastAsia="Times New Roman" w:cs="Times New Roman"/>
          <w:b/>
          <w:bCs/>
          <w:sz w:val="24"/>
          <w:szCs w:val="24"/>
          <w:lang w:eastAsia="pl-PL"/>
        </w:rPr>
        <w:t xml:space="preserve">C </w:t>
      </w:r>
      <w:proofErr w:type="spellStart"/>
      <w:r w:rsidRPr="00467743">
        <w:rPr>
          <w:rFonts w:eastAsia="Times New Roman" w:cs="Times New Roman"/>
          <w:b/>
          <w:bCs/>
          <w:sz w:val="24"/>
          <w:szCs w:val="24"/>
          <w:vertAlign w:val="subscript"/>
          <w:lang w:eastAsia="pl-PL"/>
        </w:rPr>
        <w:t>bad</w:t>
      </w:r>
      <w:proofErr w:type="spellEnd"/>
      <w:r w:rsidRPr="00467743">
        <w:rPr>
          <w:rFonts w:eastAsia="Times New Roman" w:cs="Times New Roman"/>
          <w:b/>
          <w:bCs/>
          <w:sz w:val="24"/>
          <w:szCs w:val="24"/>
          <w:vertAlign w:val="subscript"/>
          <w:lang w:eastAsia="pl-PL"/>
        </w:rPr>
        <w:tab/>
      </w:r>
      <w:r>
        <w:rPr>
          <w:rFonts w:eastAsia="Times New Roman" w:cs="Times New Roman"/>
          <w:b/>
          <w:bCs/>
          <w:sz w:val="24"/>
          <w:szCs w:val="24"/>
          <w:vertAlign w:val="subscript"/>
          <w:lang w:eastAsia="pl-PL"/>
        </w:rPr>
        <w:t xml:space="preserve"> </w:t>
      </w:r>
      <w:r w:rsidRPr="00355FE7">
        <w:rPr>
          <w:rFonts w:eastAsia="Times New Roman" w:cs="Times New Roman"/>
          <w:bCs/>
          <w:sz w:val="24"/>
          <w:szCs w:val="24"/>
          <w:lang w:eastAsia="pl-PL"/>
        </w:rPr>
        <w:t>-</w:t>
      </w:r>
      <w:r w:rsidRPr="00467743">
        <w:rPr>
          <w:rFonts w:eastAsia="Times New Roman" w:cs="Times New Roman"/>
          <w:b/>
          <w:bCs/>
          <w:sz w:val="24"/>
          <w:szCs w:val="24"/>
          <w:lang w:eastAsia="pl-PL"/>
        </w:rPr>
        <w:tab/>
      </w:r>
      <w:r w:rsidRPr="00467743">
        <w:rPr>
          <w:rFonts w:eastAsia="Times New Roman" w:cs="Times New Roman"/>
          <w:sz w:val="24"/>
          <w:szCs w:val="24"/>
          <w:lang w:eastAsia="pl-PL"/>
        </w:rPr>
        <w:t>cena oferty (brutto) badanej oferty</w:t>
      </w:r>
    </w:p>
    <w:p w:rsidR="004A0860" w:rsidRPr="00467743" w:rsidRDefault="004A0860" w:rsidP="004A0860">
      <w:pPr>
        <w:suppressAutoHyphens w:val="0"/>
        <w:spacing w:after="0" w:line="240" w:lineRule="auto"/>
        <w:jc w:val="both"/>
        <w:rPr>
          <w:rFonts w:eastAsia="Times New Roman" w:cs="Times New Roman"/>
          <w:sz w:val="24"/>
          <w:szCs w:val="24"/>
          <w:lang w:eastAsia="pl-PL"/>
        </w:rPr>
      </w:pPr>
    </w:p>
    <w:p w:rsidR="009708A3" w:rsidRPr="005B65A9" w:rsidRDefault="00367894" w:rsidP="005B65A9">
      <w:pPr>
        <w:pStyle w:val="Akapitzlist"/>
        <w:numPr>
          <w:ilvl w:val="1"/>
          <w:numId w:val="34"/>
        </w:numPr>
        <w:spacing w:after="0" w:line="240" w:lineRule="auto"/>
        <w:ind w:left="567" w:hanging="425"/>
        <w:jc w:val="both"/>
        <w:rPr>
          <w:sz w:val="24"/>
          <w:szCs w:val="24"/>
        </w:rPr>
      </w:pPr>
      <w:r w:rsidRPr="005B65A9">
        <w:rPr>
          <w:b/>
          <w:sz w:val="24"/>
          <w:szCs w:val="24"/>
        </w:rPr>
        <w:t xml:space="preserve">Gwarancja na nadruk </w:t>
      </w:r>
      <w:r w:rsidR="00CC497D">
        <w:rPr>
          <w:b/>
          <w:sz w:val="24"/>
          <w:szCs w:val="24"/>
        </w:rPr>
        <w:t xml:space="preserve">na </w:t>
      </w:r>
      <w:r w:rsidRPr="005B65A9">
        <w:rPr>
          <w:b/>
          <w:sz w:val="24"/>
          <w:szCs w:val="24"/>
        </w:rPr>
        <w:t xml:space="preserve">60 miesięcy </w:t>
      </w:r>
      <w:r w:rsidR="009708A3" w:rsidRPr="005B65A9">
        <w:rPr>
          <w:b/>
          <w:sz w:val="24"/>
          <w:szCs w:val="24"/>
        </w:rPr>
        <w:t>– max 20%,  gdzie 1 pkt. = 1%</w:t>
      </w:r>
      <w:r w:rsidRPr="005B65A9">
        <w:rPr>
          <w:b/>
          <w:sz w:val="24"/>
          <w:szCs w:val="24"/>
        </w:rPr>
        <w:t xml:space="preserve">. </w:t>
      </w:r>
      <w:r w:rsidR="00CC497D">
        <w:rPr>
          <w:b/>
          <w:sz w:val="24"/>
          <w:szCs w:val="24"/>
        </w:rPr>
        <w:t xml:space="preserve">                                     </w:t>
      </w:r>
      <w:r w:rsidRPr="00CC497D">
        <w:rPr>
          <w:sz w:val="24"/>
          <w:szCs w:val="24"/>
        </w:rPr>
        <w:t xml:space="preserve">Gwarancja </w:t>
      </w:r>
      <w:r w:rsidR="007C6FA9">
        <w:rPr>
          <w:sz w:val="24"/>
          <w:szCs w:val="24"/>
        </w:rPr>
        <w:t xml:space="preserve">na nadruk poniżej 60 miesięcy 0 </w:t>
      </w:r>
      <w:r w:rsidRPr="00CC497D">
        <w:rPr>
          <w:sz w:val="24"/>
          <w:szCs w:val="24"/>
        </w:rPr>
        <w:t>pkt.</w:t>
      </w:r>
      <w:r w:rsidRPr="005B65A9">
        <w:rPr>
          <w:b/>
          <w:sz w:val="24"/>
          <w:szCs w:val="24"/>
        </w:rPr>
        <w:t xml:space="preserve"> </w:t>
      </w:r>
    </w:p>
    <w:p w:rsidR="004A0860" w:rsidRDefault="004A0860" w:rsidP="00BE3C10">
      <w:pPr>
        <w:suppressAutoHyphens w:val="0"/>
        <w:spacing w:after="0" w:line="240" w:lineRule="auto"/>
        <w:ind w:left="357" w:hanging="73"/>
        <w:jc w:val="both"/>
        <w:rPr>
          <w:rFonts w:eastAsia="Times New Roman" w:cs="Times New Roman"/>
          <w:sz w:val="24"/>
          <w:szCs w:val="24"/>
          <w:lang w:eastAsia="pl-PL"/>
        </w:rPr>
      </w:pPr>
    </w:p>
    <w:p w:rsidR="00367894" w:rsidRPr="005B65A9" w:rsidRDefault="00367894" w:rsidP="005B65A9">
      <w:pPr>
        <w:pStyle w:val="Akapitzlist"/>
        <w:numPr>
          <w:ilvl w:val="1"/>
          <w:numId w:val="34"/>
        </w:numPr>
        <w:spacing w:after="0" w:line="240" w:lineRule="auto"/>
        <w:ind w:left="567" w:hanging="425"/>
        <w:rPr>
          <w:b/>
          <w:sz w:val="24"/>
          <w:szCs w:val="24"/>
        </w:rPr>
      </w:pPr>
      <w:r w:rsidRPr="005B65A9">
        <w:rPr>
          <w:b/>
          <w:sz w:val="24"/>
          <w:szCs w:val="24"/>
        </w:rPr>
        <w:t>Wynik punktowy</w:t>
      </w:r>
    </w:p>
    <w:p w:rsidR="00367894" w:rsidRPr="00467743" w:rsidRDefault="00367894" w:rsidP="00367894">
      <w:pPr>
        <w:suppressAutoHyphens w:val="0"/>
        <w:spacing w:after="0" w:line="240" w:lineRule="auto"/>
        <w:ind w:left="709" w:firstLine="142"/>
        <w:jc w:val="both"/>
        <w:rPr>
          <w:rFonts w:cs="Times New Roman"/>
          <w:b/>
          <w:sz w:val="24"/>
          <w:szCs w:val="24"/>
          <w:vertAlign w:val="subscript"/>
          <w:lang w:eastAsia="en-US"/>
        </w:rPr>
      </w:pPr>
      <w:r w:rsidRPr="00467743">
        <w:rPr>
          <w:rFonts w:cs="Times New Roman"/>
          <w:b/>
          <w:sz w:val="24"/>
          <w:szCs w:val="24"/>
          <w:lang w:eastAsia="en-US"/>
        </w:rPr>
        <w:t>W</w:t>
      </w:r>
      <w:r w:rsidRPr="00467743">
        <w:rPr>
          <w:rFonts w:cs="Times New Roman"/>
          <w:b/>
          <w:sz w:val="24"/>
          <w:szCs w:val="24"/>
          <w:vertAlign w:val="subscript"/>
          <w:lang w:eastAsia="en-US"/>
        </w:rPr>
        <w:t>P</w:t>
      </w:r>
      <w:r>
        <w:rPr>
          <w:rFonts w:cs="Times New Roman"/>
          <w:b/>
          <w:sz w:val="24"/>
          <w:szCs w:val="24"/>
          <w:lang w:eastAsia="en-US"/>
        </w:rPr>
        <w:t xml:space="preserve"> = C + G</w:t>
      </w:r>
      <w:r w:rsidRPr="00467743">
        <w:rPr>
          <w:rFonts w:cs="Times New Roman"/>
          <w:b/>
          <w:sz w:val="24"/>
          <w:szCs w:val="24"/>
          <w:vertAlign w:val="subscript"/>
          <w:lang w:eastAsia="en-US"/>
        </w:rPr>
        <w:t>N</w:t>
      </w:r>
    </w:p>
    <w:p w:rsidR="00367894" w:rsidRPr="00467743" w:rsidRDefault="00367894" w:rsidP="00367894">
      <w:pPr>
        <w:suppressAutoHyphens w:val="0"/>
        <w:spacing w:after="0" w:line="240" w:lineRule="auto"/>
        <w:ind w:left="357"/>
        <w:jc w:val="both"/>
        <w:rPr>
          <w:rFonts w:eastAsia="Times New Roman" w:cs="Times New Roman"/>
          <w:sz w:val="24"/>
          <w:szCs w:val="24"/>
          <w:lang w:eastAsia="pl-PL"/>
        </w:rPr>
      </w:pPr>
      <w:r w:rsidRPr="00467743">
        <w:rPr>
          <w:rFonts w:eastAsia="Times New Roman" w:cs="Times New Roman"/>
          <w:sz w:val="24"/>
          <w:szCs w:val="24"/>
          <w:lang w:eastAsia="pl-PL"/>
        </w:rPr>
        <w:t>gdzie:</w:t>
      </w:r>
    </w:p>
    <w:p w:rsidR="00367894" w:rsidRPr="00467743" w:rsidRDefault="00367894" w:rsidP="00367894">
      <w:pPr>
        <w:suppressAutoHyphens w:val="0"/>
        <w:spacing w:after="0" w:line="240" w:lineRule="auto"/>
        <w:jc w:val="both"/>
        <w:rPr>
          <w:rFonts w:eastAsia="Times New Roman" w:cs="Times New Roman"/>
          <w:sz w:val="24"/>
          <w:szCs w:val="24"/>
          <w:lang w:eastAsia="pl-PL"/>
        </w:rPr>
      </w:pPr>
      <w:r>
        <w:rPr>
          <w:rFonts w:eastAsia="Times New Roman" w:cs="Times New Roman"/>
          <w:sz w:val="24"/>
          <w:szCs w:val="24"/>
          <w:lang w:eastAsia="pl-PL"/>
        </w:rPr>
        <w:t xml:space="preserve">  </w:t>
      </w:r>
      <w:r w:rsidRPr="00467743">
        <w:rPr>
          <w:rFonts w:eastAsia="Times New Roman" w:cs="Times New Roman"/>
          <w:b/>
          <w:bCs/>
          <w:sz w:val="24"/>
          <w:szCs w:val="24"/>
          <w:lang w:eastAsia="pl-PL"/>
        </w:rPr>
        <w:t>W</w:t>
      </w:r>
      <w:r w:rsidRPr="00467743">
        <w:rPr>
          <w:rFonts w:eastAsia="Times New Roman" w:cs="Times New Roman"/>
          <w:b/>
          <w:bCs/>
          <w:sz w:val="24"/>
          <w:szCs w:val="24"/>
          <w:vertAlign w:val="subscript"/>
          <w:lang w:eastAsia="pl-PL"/>
        </w:rPr>
        <w:t>P</w:t>
      </w:r>
      <w:r>
        <w:rPr>
          <w:rFonts w:eastAsia="Times New Roman" w:cs="Times New Roman"/>
          <w:sz w:val="24"/>
          <w:szCs w:val="24"/>
          <w:lang w:eastAsia="pl-PL"/>
        </w:rPr>
        <w:t xml:space="preserve">  </w:t>
      </w:r>
      <w:r>
        <w:rPr>
          <w:rFonts w:eastAsia="Times New Roman" w:cs="Times New Roman"/>
          <w:sz w:val="24"/>
          <w:szCs w:val="24"/>
          <w:lang w:eastAsia="pl-PL"/>
        </w:rPr>
        <w:tab/>
        <w:t xml:space="preserve">- </w:t>
      </w:r>
      <w:r w:rsidRPr="00467743">
        <w:rPr>
          <w:rFonts w:eastAsia="Times New Roman" w:cs="Times New Roman"/>
          <w:sz w:val="24"/>
          <w:szCs w:val="24"/>
          <w:lang w:eastAsia="pl-PL"/>
        </w:rPr>
        <w:t>wynik punktowy</w:t>
      </w:r>
    </w:p>
    <w:p w:rsidR="00367894" w:rsidRPr="00467743" w:rsidRDefault="00367894" w:rsidP="00367894">
      <w:pPr>
        <w:suppressAutoHyphens w:val="0"/>
        <w:spacing w:after="0" w:line="240" w:lineRule="auto"/>
        <w:jc w:val="both"/>
        <w:rPr>
          <w:rFonts w:eastAsia="Times New Roman" w:cs="Times New Roman"/>
          <w:sz w:val="24"/>
          <w:szCs w:val="24"/>
          <w:lang w:eastAsia="pl-PL"/>
        </w:rPr>
      </w:pPr>
      <w:r>
        <w:rPr>
          <w:rFonts w:eastAsia="Times New Roman" w:cs="Times New Roman"/>
          <w:b/>
          <w:bCs/>
          <w:sz w:val="24"/>
          <w:szCs w:val="24"/>
          <w:lang w:eastAsia="pl-PL"/>
        </w:rPr>
        <w:t xml:space="preserve">   </w:t>
      </w:r>
      <w:r w:rsidRPr="00467743">
        <w:rPr>
          <w:rFonts w:eastAsia="Times New Roman" w:cs="Times New Roman"/>
          <w:b/>
          <w:bCs/>
          <w:sz w:val="24"/>
          <w:szCs w:val="24"/>
          <w:lang w:eastAsia="pl-PL"/>
        </w:rPr>
        <w:t xml:space="preserve">C </w:t>
      </w:r>
      <w:r w:rsidRPr="00467743">
        <w:rPr>
          <w:rFonts w:eastAsia="Times New Roman" w:cs="Times New Roman"/>
          <w:b/>
          <w:bCs/>
          <w:sz w:val="24"/>
          <w:szCs w:val="24"/>
          <w:vertAlign w:val="subscript"/>
          <w:lang w:eastAsia="pl-PL"/>
        </w:rPr>
        <w:tab/>
      </w:r>
      <w:r w:rsidRPr="00467743">
        <w:rPr>
          <w:rFonts w:eastAsia="Times New Roman" w:cs="Times New Roman"/>
          <w:bCs/>
          <w:sz w:val="24"/>
          <w:szCs w:val="24"/>
          <w:lang w:eastAsia="pl-PL"/>
        </w:rPr>
        <w:t>-</w:t>
      </w:r>
      <w:r>
        <w:rPr>
          <w:rFonts w:eastAsia="Times New Roman" w:cs="Times New Roman"/>
          <w:b/>
          <w:bCs/>
          <w:sz w:val="24"/>
          <w:szCs w:val="24"/>
          <w:lang w:eastAsia="pl-PL"/>
        </w:rPr>
        <w:t xml:space="preserve"> </w:t>
      </w:r>
      <w:r w:rsidRPr="00467743">
        <w:rPr>
          <w:rFonts w:eastAsia="Times New Roman" w:cs="Times New Roman"/>
          <w:sz w:val="24"/>
          <w:szCs w:val="24"/>
          <w:lang w:eastAsia="pl-PL"/>
        </w:rPr>
        <w:t>liczba punktów w kryterium cena, wyliczona według wzoru z pkt. I</w:t>
      </w:r>
    </w:p>
    <w:p w:rsidR="00367894" w:rsidRDefault="00367894" w:rsidP="00367894">
      <w:pPr>
        <w:tabs>
          <w:tab w:val="left" w:pos="284"/>
        </w:tabs>
        <w:suppressAutoHyphens w:val="0"/>
        <w:spacing w:after="0" w:line="240" w:lineRule="auto"/>
        <w:jc w:val="both"/>
        <w:rPr>
          <w:rFonts w:eastAsia="Times New Roman" w:cs="Times New Roman"/>
          <w:sz w:val="24"/>
          <w:szCs w:val="24"/>
          <w:lang w:eastAsia="pl-PL"/>
        </w:rPr>
      </w:pPr>
      <w:r>
        <w:rPr>
          <w:rFonts w:eastAsia="Times New Roman" w:cs="Times New Roman"/>
          <w:b/>
          <w:bCs/>
          <w:sz w:val="24"/>
          <w:szCs w:val="24"/>
          <w:lang w:eastAsia="pl-PL"/>
        </w:rPr>
        <w:t xml:space="preserve">  G</w:t>
      </w:r>
      <w:r w:rsidRPr="00467743">
        <w:rPr>
          <w:rFonts w:eastAsia="Times New Roman" w:cs="Times New Roman"/>
          <w:b/>
          <w:bCs/>
          <w:sz w:val="24"/>
          <w:szCs w:val="24"/>
          <w:vertAlign w:val="subscript"/>
          <w:lang w:eastAsia="pl-PL"/>
        </w:rPr>
        <w:t>N</w:t>
      </w:r>
      <w:r w:rsidRPr="00467743">
        <w:rPr>
          <w:rFonts w:eastAsia="Times New Roman" w:cs="Times New Roman"/>
          <w:b/>
          <w:bCs/>
          <w:sz w:val="24"/>
          <w:szCs w:val="24"/>
          <w:vertAlign w:val="subscript"/>
          <w:lang w:eastAsia="pl-PL"/>
        </w:rPr>
        <w:tab/>
      </w:r>
      <w:r w:rsidRPr="00467743">
        <w:rPr>
          <w:rFonts w:eastAsia="Times New Roman" w:cs="Times New Roman"/>
          <w:b/>
          <w:bCs/>
          <w:sz w:val="24"/>
          <w:szCs w:val="24"/>
          <w:lang w:eastAsia="pl-PL"/>
        </w:rPr>
        <w:t>-</w:t>
      </w:r>
      <w:r>
        <w:rPr>
          <w:rFonts w:eastAsia="Times New Roman" w:cs="Times New Roman"/>
          <w:bCs/>
          <w:sz w:val="24"/>
          <w:szCs w:val="24"/>
          <w:lang w:eastAsia="pl-PL"/>
        </w:rPr>
        <w:t xml:space="preserve"> </w:t>
      </w:r>
      <w:r w:rsidRPr="00467743">
        <w:rPr>
          <w:rFonts w:eastAsia="Times New Roman" w:cs="Times New Roman"/>
          <w:sz w:val="24"/>
          <w:szCs w:val="24"/>
          <w:lang w:eastAsia="pl-PL"/>
        </w:rPr>
        <w:t>lic</w:t>
      </w:r>
      <w:r>
        <w:rPr>
          <w:rFonts w:eastAsia="Times New Roman" w:cs="Times New Roman"/>
          <w:sz w:val="24"/>
          <w:szCs w:val="24"/>
          <w:lang w:eastAsia="pl-PL"/>
        </w:rPr>
        <w:t>zba punktó</w:t>
      </w:r>
      <w:r w:rsidR="00CC497D">
        <w:rPr>
          <w:rFonts w:eastAsia="Times New Roman" w:cs="Times New Roman"/>
          <w:sz w:val="24"/>
          <w:szCs w:val="24"/>
          <w:lang w:eastAsia="pl-PL"/>
        </w:rPr>
        <w:t xml:space="preserve">w w kryterium gwarancja, wynikający z </w:t>
      </w:r>
      <w:r>
        <w:rPr>
          <w:rFonts w:eastAsia="Times New Roman" w:cs="Times New Roman"/>
          <w:sz w:val="24"/>
          <w:szCs w:val="24"/>
          <w:lang w:eastAsia="pl-PL"/>
        </w:rPr>
        <w:t xml:space="preserve">formularza ofertowego. </w:t>
      </w:r>
    </w:p>
    <w:p w:rsidR="00367894" w:rsidRPr="00467743" w:rsidRDefault="00367894" w:rsidP="00367894">
      <w:pPr>
        <w:tabs>
          <w:tab w:val="left" w:pos="284"/>
        </w:tabs>
        <w:suppressAutoHyphens w:val="0"/>
        <w:spacing w:after="0" w:line="240" w:lineRule="auto"/>
        <w:jc w:val="both"/>
        <w:rPr>
          <w:rFonts w:eastAsia="Times New Roman" w:cs="Times New Roman"/>
          <w:sz w:val="24"/>
          <w:szCs w:val="24"/>
          <w:lang w:eastAsia="pl-PL"/>
        </w:rPr>
      </w:pPr>
    </w:p>
    <w:p w:rsidR="00367894" w:rsidRDefault="00367894" w:rsidP="00367894">
      <w:pPr>
        <w:suppressAutoHyphens w:val="0"/>
        <w:spacing w:after="0" w:line="240" w:lineRule="auto"/>
        <w:ind w:left="357" w:hanging="73"/>
        <w:jc w:val="both"/>
        <w:rPr>
          <w:rFonts w:cs="Times New Roman"/>
          <w:sz w:val="24"/>
          <w:szCs w:val="24"/>
          <w:lang w:eastAsia="en-US"/>
        </w:rPr>
      </w:pPr>
      <w:r w:rsidRPr="00467743">
        <w:rPr>
          <w:rFonts w:cs="Times New Roman"/>
          <w:sz w:val="24"/>
          <w:szCs w:val="24"/>
          <w:lang w:eastAsia="en-US"/>
        </w:rPr>
        <w:t>Maksymalna liczba punktów za w/w kryteria wynosi 100 punktów.</w:t>
      </w:r>
    </w:p>
    <w:p w:rsidR="004A0860" w:rsidRPr="00467743" w:rsidRDefault="004A0860" w:rsidP="00BE3C10">
      <w:pPr>
        <w:suppressAutoHyphens w:val="0"/>
        <w:spacing w:after="0" w:line="240" w:lineRule="auto"/>
        <w:ind w:left="357" w:hanging="73"/>
        <w:jc w:val="both"/>
        <w:rPr>
          <w:rFonts w:cs="Times New Roman"/>
          <w:sz w:val="24"/>
          <w:szCs w:val="24"/>
          <w:lang w:eastAsia="en-US"/>
        </w:rPr>
      </w:pPr>
    </w:p>
    <w:p w:rsidR="00467743" w:rsidRPr="00467743" w:rsidRDefault="00467743" w:rsidP="00AE0F4B">
      <w:pPr>
        <w:numPr>
          <w:ilvl w:val="0"/>
          <w:numId w:val="40"/>
        </w:numPr>
        <w:suppressAutoHyphens w:val="0"/>
        <w:spacing w:after="0" w:line="240" w:lineRule="auto"/>
        <w:ind w:left="284" w:hanging="284"/>
        <w:jc w:val="both"/>
        <w:rPr>
          <w:rFonts w:cs="Times New Roman"/>
          <w:sz w:val="24"/>
          <w:szCs w:val="24"/>
          <w:lang w:eastAsia="en-US"/>
        </w:rPr>
      </w:pPr>
      <w:r w:rsidRPr="00467743">
        <w:rPr>
          <w:rFonts w:cs="Times New Roman"/>
          <w:sz w:val="24"/>
          <w:szCs w:val="24"/>
          <w:lang w:eastAsia="en-US"/>
        </w:rPr>
        <w:t>Za najkorzystniejszą ofertę, w danej części zamówienia, zostanie uznana oferta, która otrzyma największą ilość punktów wyliczonych według powyższych wzorów i zasad. Wszystkie wyniki zostaną przez zamawiającego zaokrąglone, zgodnie z zasadami matematycznymi, z dokładnością do dwóch miejsc po przecinku.</w:t>
      </w:r>
    </w:p>
    <w:p w:rsidR="00467743" w:rsidRPr="00467743" w:rsidRDefault="00467743" w:rsidP="00AE0F4B">
      <w:pPr>
        <w:numPr>
          <w:ilvl w:val="0"/>
          <w:numId w:val="40"/>
        </w:numPr>
        <w:suppressAutoHyphens w:val="0"/>
        <w:spacing w:after="0" w:line="240" w:lineRule="auto"/>
        <w:ind w:left="284" w:hanging="284"/>
        <w:jc w:val="both"/>
        <w:rPr>
          <w:rFonts w:cs="Arial"/>
          <w:bCs/>
          <w:sz w:val="24"/>
          <w:szCs w:val="24"/>
          <w:lang w:eastAsia="en-US"/>
        </w:rPr>
      </w:pPr>
      <w:r w:rsidRPr="00467743">
        <w:rPr>
          <w:rFonts w:cs="Arial"/>
          <w:sz w:val="24"/>
          <w:szCs w:val="24"/>
          <w:lang w:eastAsia="en-US"/>
        </w:rPr>
        <w:t>Jeżeli</w:t>
      </w:r>
      <w:r w:rsidRPr="00467743">
        <w:rPr>
          <w:rFonts w:cs="Arial"/>
          <w:bCs/>
          <w:sz w:val="24"/>
          <w:szCs w:val="24"/>
          <w:lang w:eastAsia="en-US"/>
        </w:rPr>
        <w:t xml:space="preserve"> nie można wybrać oferty najkorzystniejszej z uwagi na to, że dwie lub więcej ofert </w:t>
      </w:r>
      <w:r w:rsidRPr="00467743">
        <w:rPr>
          <w:rFonts w:cs="Times New Roman"/>
          <w:sz w:val="24"/>
          <w:szCs w:val="24"/>
          <w:lang w:eastAsia="en-US"/>
        </w:rPr>
        <w:t>przedstawia</w:t>
      </w:r>
      <w:r w:rsidRPr="00467743">
        <w:rPr>
          <w:rFonts w:cs="Arial"/>
          <w:bCs/>
          <w:sz w:val="24"/>
          <w:szCs w:val="24"/>
          <w:lang w:eastAsia="en-US"/>
        </w:rPr>
        <w:t xml:space="preserve"> taki sam bilans ceny i innych kryteriów oceny ofert, Zamawiający spośród tych ofert wybiera ofertę z niższą ceną.</w:t>
      </w:r>
    </w:p>
    <w:p w:rsidR="00467743" w:rsidRDefault="00467743" w:rsidP="00AE0F4B">
      <w:pPr>
        <w:numPr>
          <w:ilvl w:val="0"/>
          <w:numId w:val="40"/>
        </w:numPr>
        <w:suppressAutoHyphens w:val="0"/>
        <w:spacing w:after="0" w:line="240" w:lineRule="auto"/>
        <w:ind w:left="284" w:hanging="284"/>
        <w:jc w:val="both"/>
        <w:rPr>
          <w:rFonts w:cs="Times New Roman"/>
          <w:sz w:val="24"/>
          <w:szCs w:val="24"/>
          <w:lang w:eastAsia="en-US"/>
        </w:rPr>
      </w:pPr>
      <w:r w:rsidRPr="00467743">
        <w:rPr>
          <w:rFonts w:cs="Times New Roman"/>
          <w:sz w:val="24"/>
          <w:szCs w:val="24"/>
          <w:lang w:eastAsia="en-US"/>
        </w:rPr>
        <w:t>Zamawiający nie przewiduje przeprowadzania aukcji elektronicznej.</w:t>
      </w:r>
    </w:p>
    <w:p w:rsidR="00064914" w:rsidRPr="00467743" w:rsidRDefault="00064914" w:rsidP="00064914">
      <w:pPr>
        <w:suppressAutoHyphens w:val="0"/>
        <w:spacing w:after="0" w:line="240" w:lineRule="auto"/>
        <w:ind w:left="284"/>
        <w:jc w:val="both"/>
        <w:rPr>
          <w:rFonts w:cs="Times New Roman"/>
          <w:sz w:val="24"/>
          <w:szCs w:val="24"/>
          <w:lang w:eastAsia="en-US"/>
        </w:rPr>
      </w:pPr>
    </w:p>
    <w:p w:rsidR="00467743" w:rsidRPr="00467743" w:rsidRDefault="00467743" w:rsidP="00BE3C10">
      <w:pPr>
        <w:tabs>
          <w:tab w:val="left" w:pos="720"/>
          <w:tab w:val="left" w:pos="1800"/>
        </w:tabs>
        <w:suppressAutoHyphens w:val="0"/>
        <w:spacing w:after="0" w:line="240" w:lineRule="auto"/>
        <w:ind w:left="360"/>
        <w:jc w:val="both"/>
        <w:rPr>
          <w:rFonts w:eastAsia="Times New Roman"/>
          <w:sz w:val="24"/>
          <w:szCs w:val="24"/>
          <w:lang w:eastAsia="pl-PL"/>
        </w:rPr>
      </w:pPr>
    </w:p>
    <w:p w:rsidR="00467743" w:rsidRPr="00467743" w:rsidRDefault="00467743" w:rsidP="009708A3">
      <w:pPr>
        <w:numPr>
          <w:ilvl w:val="0"/>
          <w:numId w:val="1"/>
        </w:numPr>
        <w:suppressAutoHyphens w:val="0"/>
        <w:spacing w:after="0" w:line="240" w:lineRule="auto"/>
        <w:ind w:left="284" w:hanging="142"/>
        <w:jc w:val="both"/>
        <w:rPr>
          <w:rFonts w:eastAsia="Times New Roman"/>
          <w:b/>
          <w:bCs/>
          <w:sz w:val="24"/>
          <w:szCs w:val="24"/>
          <w:lang w:eastAsia="pl-PL"/>
        </w:rPr>
      </w:pPr>
      <w:r w:rsidRPr="00467743">
        <w:rPr>
          <w:rFonts w:eastAsia="Times New Roman" w:cs="Times New Roman"/>
          <w:b/>
          <w:bCs/>
          <w:sz w:val="24"/>
          <w:szCs w:val="24"/>
          <w:lang w:eastAsia="pl-PL"/>
        </w:rPr>
        <w:lastRenderedPageBreak/>
        <w:t>INFORMACJA</w:t>
      </w:r>
      <w:r w:rsidRPr="00467743">
        <w:rPr>
          <w:rFonts w:eastAsia="Times New Roman"/>
          <w:b/>
          <w:bCs/>
          <w:sz w:val="24"/>
          <w:szCs w:val="24"/>
          <w:lang w:eastAsia="pl-PL"/>
        </w:rPr>
        <w:t xml:space="preserve"> O FORMALNOŚCIACH, JAKIE POWINNY ZOSTAĆ DOPEŁNIONE PO WYBORZE OFERTY W CELU ZAWARCIA UMOWY</w:t>
      </w:r>
    </w:p>
    <w:p w:rsidR="00467743" w:rsidRPr="00467743" w:rsidRDefault="00467743" w:rsidP="00AE0F4B">
      <w:pPr>
        <w:numPr>
          <w:ilvl w:val="0"/>
          <w:numId w:val="12"/>
        </w:numPr>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Niezwłocznie po wyborze najkorzystniejszej oferty zamawiający zawiadomi wykonawców, którzy złożyli oferty, o:</w:t>
      </w:r>
    </w:p>
    <w:p w:rsidR="00467743" w:rsidRPr="00467743" w:rsidRDefault="00467743" w:rsidP="00AE0F4B">
      <w:pPr>
        <w:numPr>
          <w:ilvl w:val="0"/>
          <w:numId w:val="13"/>
        </w:numPr>
        <w:suppressAutoHyphens w:val="0"/>
        <w:spacing w:after="0" w:line="240" w:lineRule="auto"/>
        <w:ind w:left="284" w:hanging="284"/>
        <w:jc w:val="both"/>
        <w:rPr>
          <w:sz w:val="24"/>
          <w:szCs w:val="24"/>
          <w:lang w:eastAsia="en-US"/>
        </w:rPr>
      </w:pPr>
      <w:r w:rsidRPr="00467743">
        <w:rPr>
          <w:sz w:val="24"/>
          <w:szCs w:val="24"/>
          <w:lang w:eastAsia="en-US"/>
        </w:rPr>
        <w:t>wyborze najkorzystniejszej oferty, podając nazwę (firmę), siedzibę i adres wykonawcy, którego ofertę wybrano oraz uzasadnienie jej wyboru, a także nazwy (firmy), siedziby i adresy wykonawców, którzy złożyli swoje oferty wraz ze streszczeniem oceny i porównania złożonych ofert zawierającym punktację przyznaną ofertom w każdym kryterium oceny i łączną punktację,</w:t>
      </w:r>
    </w:p>
    <w:p w:rsidR="00467743" w:rsidRPr="00467743" w:rsidRDefault="00467743" w:rsidP="00AE0F4B">
      <w:pPr>
        <w:numPr>
          <w:ilvl w:val="0"/>
          <w:numId w:val="13"/>
        </w:numPr>
        <w:suppressAutoHyphens w:val="0"/>
        <w:spacing w:after="0" w:line="240" w:lineRule="auto"/>
        <w:ind w:left="284" w:hanging="284"/>
        <w:jc w:val="both"/>
        <w:rPr>
          <w:sz w:val="24"/>
          <w:szCs w:val="24"/>
          <w:lang w:eastAsia="en-US"/>
        </w:rPr>
      </w:pPr>
      <w:r w:rsidRPr="00467743">
        <w:rPr>
          <w:sz w:val="24"/>
          <w:szCs w:val="24"/>
          <w:lang w:eastAsia="en-US"/>
        </w:rPr>
        <w:t>wykonawcach, których oferty zostały odrzucone, podając uzasadnienie faktyczne i prawne,</w:t>
      </w:r>
    </w:p>
    <w:p w:rsidR="00467743" w:rsidRPr="00467743" w:rsidRDefault="00467743" w:rsidP="00AE0F4B">
      <w:pPr>
        <w:numPr>
          <w:ilvl w:val="0"/>
          <w:numId w:val="13"/>
        </w:numPr>
        <w:suppressAutoHyphens w:val="0"/>
        <w:spacing w:after="0" w:line="240" w:lineRule="auto"/>
        <w:ind w:left="284" w:hanging="284"/>
        <w:jc w:val="both"/>
        <w:rPr>
          <w:sz w:val="24"/>
          <w:szCs w:val="24"/>
          <w:lang w:eastAsia="en-US"/>
        </w:rPr>
      </w:pPr>
      <w:r w:rsidRPr="00467743">
        <w:rPr>
          <w:sz w:val="24"/>
          <w:szCs w:val="24"/>
          <w:lang w:eastAsia="en-US"/>
        </w:rPr>
        <w:t>wykonawcach, którzy zostali wykluczeni z postępowania o udzielenie zamówienia, podając uzasadnienie faktyczne i prawne,</w:t>
      </w:r>
    </w:p>
    <w:p w:rsidR="00467743" w:rsidRPr="00467743" w:rsidRDefault="00467743" w:rsidP="00AE0F4B">
      <w:pPr>
        <w:numPr>
          <w:ilvl w:val="0"/>
          <w:numId w:val="13"/>
        </w:numPr>
        <w:suppressAutoHyphens w:val="0"/>
        <w:spacing w:after="0" w:line="240" w:lineRule="auto"/>
        <w:ind w:left="284" w:hanging="284"/>
        <w:jc w:val="both"/>
        <w:rPr>
          <w:sz w:val="24"/>
          <w:szCs w:val="24"/>
          <w:lang w:eastAsia="en-US"/>
        </w:rPr>
      </w:pPr>
      <w:r w:rsidRPr="00467743">
        <w:rPr>
          <w:sz w:val="24"/>
          <w:szCs w:val="24"/>
          <w:lang w:eastAsia="en-US"/>
        </w:rPr>
        <w:t>terminie, po upływie, którego umowa w sprawie udzielenia zamówienia publicznego może zostać zawarta.</w:t>
      </w:r>
    </w:p>
    <w:p w:rsidR="00467743" w:rsidRPr="00467743" w:rsidRDefault="00467743" w:rsidP="00AE0F4B">
      <w:pPr>
        <w:numPr>
          <w:ilvl w:val="0"/>
          <w:numId w:val="12"/>
        </w:numPr>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Informacje, o których mowa w pkt. 1 lit a, zamawiający zamieści niezwłocznie na stronie internetowej, której adres podany został w rozdziale I pkt. 6 niniejszej SIWZ, oraz w miejscu publicznie dostępnym w swojej siedzibie.</w:t>
      </w:r>
    </w:p>
    <w:p w:rsidR="00467743" w:rsidRPr="00467743" w:rsidRDefault="00467743" w:rsidP="00AE0F4B">
      <w:pPr>
        <w:numPr>
          <w:ilvl w:val="0"/>
          <w:numId w:val="12"/>
        </w:numPr>
        <w:suppressAutoHyphens w:val="0"/>
        <w:spacing w:after="0" w:line="240" w:lineRule="auto"/>
        <w:ind w:left="284" w:hanging="284"/>
        <w:jc w:val="both"/>
        <w:rPr>
          <w:rFonts w:eastAsia="Times New Roman" w:cs="Times New Roman"/>
          <w:sz w:val="24"/>
          <w:szCs w:val="24"/>
          <w:lang w:eastAsia="pl-PL"/>
        </w:rPr>
      </w:pPr>
      <w:r w:rsidRPr="00467743">
        <w:rPr>
          <w:rFonts w:eastAsia="Times New Roman" w:cs="Times New Roman"/>
          <w:sz w:val="24"/>
          <w:szCs w:val="24"/>
          <w:lang w:eastAsia="pl-PL"/>
        </w:rPr>
        <w:t xml:space="preserve">Z </w:t>
      </w:r>
      <w:r w:rsidRPr="00467743">
        <w:rPr>
          <w:rFonts w:eastAsia="Times New Roman"/>
          <w:sz w:val="24"/>
          <w:szCs w:val="24"/>
          <w:lang w:eastAsia="pl-PL"/>
        </w:rPr>
        <w:t>Wykonawcą</w:t>
      </w:r>
      <w:r w:rsidRPr="00467743">
        <w:rPr>
          <w:rFonts w:eastAsia="Times New Roman" w:cs="Times New Roman"/>
          <w:sz w:val="24"/>
          <w:szCs w:val="24"/>
          <w:lang w:eastAsia="pl-PL"/>
        </w:rPr>
        <w:t xml:space="preserve">, którego oferta została uznana jako oferta najkorzystniejsza zostanie zawarta umowa zgodnie ze Wzorem umowy, stanowiącym </w:t>
      </w:r>
      <w:r w:rsidRPr="00467743">
        <w:rPr>
          <w:rFonts w:eastAsia="Times New Roman" w:cs="Times New Roman"/>
          <w:b/>
          <w:sz w:val="24"/>
          <w:szCs w:val="24"/>
          <w:lang w:eastAsia="pl-PL"/>
        </w:rPr>
        <w:t xml:space="preserve">Dodatek nr 3 </w:t>
      </w:r>
      <w:r w:rsidR="00367894">
        <w:rPr>
          <w:rFonts w:eastAsia="Times New Roman" w:cs="Times New Roman"/>
          <w:b/>
          <w:sz w:val="24"/>
          <w:szCs w:val="24"/>
          <w:lang w:eastAsia="pl-PL"/>
        </w:rPr>
        <w:t xml:space="preserve">i 3A </w:t>
      </w:r>
      <w:r w:rsidRPr="00467743">
        <w:rPr>
          <w:rFonts w:eastAsia="Times New Roman" w:cs="Times New Roman"/>
          <w:b/>
          <w:sz w:val="24"/>
          <w:szCs w:val="24"/>
          <w:lang w:eastAsia="pl-PL"/>
        </w:rPr>
        <w:t>do SIWZ</w:t>
      </w:r>
      <w:r w:rsidRPr="00467743">
        <w:rPr>
          <w:rFonts w:eastAsia="Times New Roman" w:cs="Times New Roman"/>
          <w:b/>
          <w:i/>
          <w:sz w:val="24"/>
          <w:szCs w:val="24"/>
          <w:lang w:eastAsia="pl-PL"/>
        </w:rPr>
        <w:t>.</w:t>
      </w:r>
      <w:r w:rsidRPr="00467743">
        <w:rPr>
          <w:rFonts w:eastAsia="Times New Roman" w:cs="Times New Roman"/>
          <w:b/>
          <w:sz w:val="24"/>
          <w:szCs w:val="24"/>
          <w:lang w:eastAsia="pl-PL"/>
        </w:rPr>
        <w:t xml:space="preserve"> </w:t>
      </w:r>
    </w:p>
    <w:p w:rsidR="00467743" w:rsidRDefault="00467743" w:rsidP="00AE0F4B">
      <w:pPr>
        <w:numPr>
          <w:ilvl w:val="0"/>
          <w:numId w:val="12"/>
        </w:numPr>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 xml:space="preserve">Zamawiający zawrze umowę w sprawie zamówienia publicznego w terminie nie krótszym niż 5 dni od dnia przesłania zawiadomienia o wyborze oferty faksem lub pocztą elektroniczną, albo w terminie nie krótszym niż 10 dni od dnia przesłania zawiadomienia w inny sposób. </w:t>
      </w:r>
    </w:p>
    <w:p w:rsidR="00467743" w:rsidRPr="00467743" w:rsidRDefault="00467743" w:rsidP="00AE0F4B">
      <w:pPr>
        <w:numPr>
          <w:ilvl w:val="0"/>
          <w:numId w:val="12"/>
        </w:numPr>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Zamawiający może zawrzeć umowę w sprawie zamówienia publicznego przed upływem terminu, o których mowa w pkt. 4, jeżeli w postępowaniu o udzielenie zamówienia została złożona tylko jedna oferta lub nie odrzucono żadnej oferty oraz nie wykluczono żadnego z wykonawców.</w:t>
      </w:r>
    </w:p>
    <w:p w:rsidR="00467743" w:rsidRPr="00467743" w:rsidRDefault="00467743" w:rsidP="00AE0F4B">
      <w:pPr>
        <w:numPr>
          <w:ilvl w:val="0"/>
          <w:numId w:val="12"/>
        </w:numPr>
        <w:suppressAutoHyphens w:val="0"/>
        <w:spacing w:after="0" w:line="240" w:lineRule="auto"/>
        <w:ind w:left="284" w:hanging="284"/>
        <w:jc w:val="both"/>
        <w:rPr>
          <w:rFonts w:eastAsia="Times New Roman" w:cs="Times New Roman"/>
          <w:sz w:val="24"/>
          <w:szCs w:val="24"/>
          <w:lang w:eastAsia="pl-PL"/>
        </w:rPr>
      </w:pPr>
      <w:r w:rsidRPr="00467743">
        <w:rPr>
          <w:rFonts w:eastAsia="Times New Roman" w:cs="Times New Roman"/>
          <w:sz w:val="24"/>
          <w:szCs w:val="24"/>
          <w:lang w:eastAsia="pl-PL"/>
        </w:rPr>
        <w:t xml:space="preserve">Zamawiający wskaże termin i miejsce zawarcia umowy w zaproszeniu przekazanym </w:t>
      </w:r>
      <w:r w:rsidRPr="00467743">
        <w:rPr>
          <w:rFonts w:eastAsia="Times New Roman"/>
          <w:sz w:val="24"/>
          <w:szCs w:val="24"/>
          <w:lang w:eastAsia="pl-PL"/>
        </w:rPr>
        <w:t>wykonawcy</w:t>
      </w:r>
      <w:r w:rsidRPr="00467743">
        <w:rPr>
          <w:rFonts w:eastAsia="Times New Roman" w:cs="Times New Roman"/>
          <w:sz w:val="24"/>
          <w:szCs w:val="24"/>
          <w:lang w:eastAsia="pl-PL"/>
        </w:rPr>
        <w:t>.</w:t>
      </w:r>
    </w:p>
    <w:p w:rsidR="00467743" w:rsidRPr="00467743" w:rsidRDefault="00467743" w:rsidP="00AE0F4B">
      <w:pPr>
        <w:numPr>
          <w:ilvl w:val="0"/>
          <w:numId w:val="12"/>
        </w:numPr>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zajdzie którakolwiek z przesłanek do unieważnienia postępowania, o których mowa w art. 93 ust. 1 ustawy. </w:t>
      </w:r>
    </w:p>
    <w:p w:rsidR="00467743" w:rsidRPr="00467743" w:rsidRDefault="00467743" w:rsidP="00AE0F4B">
      <w:pPr>
        <w:numPr>
          <w:ilvl w:val="0"/>
          <w:numId w:val="12"/>
        </w:numPr>
        <w:suppressAutoHyphens w:val="0"/>
        <w:spacing w:after="0" w:line="240" w:lineRule="auto"/>
        <w:ind w:left="284" w:hanging="284"/>
        <w:jc w:val="both"/>
        <w:rPr>
          <w:rFonts w:eastAsia="Garamond" w:cs="Times New Roman"/>
          <w:color w:val="000000"/>
          <w:sz w:val="24"/>
          <w:szCs w:val="24"/>
          <w:lang w:eastAsia="pl-PL"/>
        </w:rPr>
      </w:pPr>
      <w:r w:rsidRPr="00467743">
        <w:rPr>
          <w:rFonts w:eastAsia="Times New Roman" w:cs="Times New Roman"/>
          <w:sz w:val="24"/>
          <w:szCs w:val="24"/>
          <w:lang w:eastAsia="pl-PL"/>
        </w:rPr>
        <w:t xml:space="preserve">Przed </w:t>
      </w:r>
      <w:r w:rsidRPr="00467743">
        <w:rPr>
          <w:rFonts w:eastAsia="Times New Roman"/>
          <w:sz w:val="24"/>
          <w:szCs w:val="24"/>
          <w:lang w:eastAsia="pl-PL"/>
        </w:rPr>
        <w:t>zawarciem</w:t>
      </w:r>
      <w:r w:rsidRPr="00467743">
        <w:rPr>
          <w:rFonts w:eastAsia="Times New Roman" w:cs="Times New Roman"/>
          <w:sz w:val="24"/>
          <w:szCs w:val="24"/>
          <w:lang w:eastAsia="pl-PL"/>
        </w:rPr>
        <w:t xml:space="preserve"> umowy Wykonawca zobowiązany jest do przedłożenia Zamawiającemu dokumentów wymaganych przepisami prawa, w szczególności:</w:t>
      </w:r>
    </w:p>
    <w:p w:rsidR="00467743" w:rsidRPr="00467743" w:rsidRDefault="00467743" w:rsidP="00AE0F4B">
      <w:pPr>
        <w:numPr>
          <w:ilvl w:val="2"/>
          <w:numId w:val="38"/>
        </w:numPr>
        <w:tabs>
          <w:tab w:val="num" w:pos="-2268"/>
          <w:tab w:val="left" w:pos="-1418"/>
          <w:tab w:val="num" w:pos="-1276"/>
        </w:tabs>
        <w:suppressAutoHyphens w:val="0"/>
        <w:spacing w:after="0" w:line="240" w:lineRule="auto"/>
        <w:ind w:left="284" w:right="34" w:hanging="284"/>
        <w:jc w:val="both"/>
        <w:rPr>
          <w:rFonts w:cs="Arial"/>
          <w:sz w:val="24"/>
          <w:szCs w:val="24"/>
          <w:lang w:eastAsia="en-US"/>
        </w:rPr>
      </w:pPr>
      <w:r w:rsidRPr="00467743">
        <w:rPr>
          <w:rFonts w:cs="Arial"/>
          <w:sz w:val="24"/>
          <w:szCs w:val="24"/>
          <w:lang w:eastAsia="en-US"/>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publicznego, </w:t>
      </w:r>
    </w:p>
    <w:p w:rsidR="00467743" w:rsidRPr="00467743" w:rsidRDefault="00467743" w:rsidP="00AE0F4B">
      <w:pPr>
        <w:numPr>
          <w:ilvl w:val="2"/>
          <w:numId w:val="38"/>
        </w:numPr>
        <w:tabs>
          <w:tab w:val="num" w:pos="-2268"/>
          <w:tab w:val="left" w:pos="-1418"/>
          <w:tab w:val="num" w:pos="-1276"/>
        </w:tabs>
        <w:suppressAutoHyphens w:val="0"/>
        <w:spacing w:after="0" w:line="240" w:lineRule="auto"/>
        <w:ind w:left="284" w:right="34" w:hanging="284"/>
        <w:jc w:val="both"/>
        <w:rPr>
          <w:rFonts w:eastAsia="Times New Roman"/>
          <w:sz w:val="24"/>
          <w:szCs w:val="24"/>
          <w:lang w:eastAsia="en-US"/>
        </w:rPr>
      </w:pPr>
      <w:r w:rsidRPr="00467743">
        <w:rPr>
          <w:sz w:val="24"/>
          <w:szCs w:val="24"/>
          <w:lang w:eastAsia="en-US"/>
        </w:rPr>
        <w:t xml:space="preserve">umów z </w:t>
      </w:r>
      <w:r w:rsidRPr="00467743">
        <w:rPr>
          <w:rFonts w:cs="Arial"/>
          <w:sz w:val="24"/>
          <w:szCs w:val="24"/>
          <w:lang w:eastAsia="en-US"/>
        </w:rPr>
        <w:t>ewentualnymi</w:t>
      </w:r>
      <w:r w:rsidRPr="00467743">
        <w:rPr>
          <w:sz w:val="24"/>
          <w:szCs w:val="24"/>
          <w:lang w:eastAsia="en-US"/>
        </w:rPr>
        <w:t xml:space="preserve"> aneksami regulujących współpracę między wykonawcami występującymi wspólnie</w:t>
      </w:r>
    </w:p>
    <w:p w:rsidR="00467743" w:rsidRDefault="00467743" w:rsidP="00AE0F4B">
      <w:pPr>
        <w:numPr>
          <w:ilvl w:val="0"/>
          <w:numId w:val="12"/>
        </w:numPr>
        <w:suppressAutoHyphens w:val="0"/>
        <w:spacing w:after="0" w:line="240" w:lineRule="auto"/>
        <w:ind w:left="284" w:hanging="284"/>
        <w:jc w:val="both"/>
        <w:rPr>
          <w:rFonts w:eastAsia="Times New Roman"/>
          <w:sz w:val="24"/>
          <w:szCs w:val="24"/>
          <w:lang w:eastAsia="pl-PL"/>
        </w:rPr>
      </w:pPr>
      <w:r w:rsidRPr="00467743">
        <w:rPr>
          <w:rFonts w:eastAsia="Times New Roman" w:cs="Times New Roman"/>
          <w:sz w:val="24"/>
          <w:szCs w:val="24"/>
          <w:lang w:eastAsia="pl-PL"/>
        </w:rPr>
        <w:t>Przed</w:t>
      </w:r>
      <w:r w:rsidRPr="00467743">
        <w:rPr>
          <w:rFonts w:eastAsia="Times New Roman"/>
          <w:sz w:val="24"/>
          <w:szCs w:val="24"/>
          <w:lang w:eastAsia="pl-PL"/>
        </w:rPr>
        <w:t xml:space="preserve"> podpisaniem umowy Wykonawca zobowiązany jest do dostarczenia Zamawiającemu dokumentów wymaganych przepisami prawa do zawarcia umowy. </w:t>
      </w:r>
    </w:p>
    <w:p w:rsidR="00B74E72" w:rsidRPr="00467743" w:rsidRDefault="00B74E72" w:rsidP="00B74E72">
      <w:pPr>
        <w:suppressAutoHyphens w:val="0"/>
        <w:spacing w:after="0" w:line="240" w:lineRule="auto"/>
        <w:ind w:left="284"/>
        <w:jc w:val="both"/>
        <w:rPr>
          <w:rFonts w:eastAsia="Times New Roman"/>
          <w:sz w:val="24"/>
          <w:szCs w:val="24"/>
          <w:lang w:eastAsia="pl-PL"/>
        </w:rPr>
      </w:pPr>
    </w:p>
    <w:p w:rsidR="00467743" w:rsidRPr="00467743" w:rsidRDefault="00467743" w:rsidP="009708A3">
      <w:pPr>
        <w:numPr>
          <w:ilvl w:val="0"/>
          <w:numId w:val="1"/>
        </w:numPr>
        <w:suppressAutoHyphens w:val="0"/>
        <w:spacing w:after="0" w:line="240" w:lineRule="auto"/>
        <w:ind w:left="284" w:hanging="142"/>
        <w:jc w:val="both"/>
        <w:rPr>
          <w:rFonts w:eastAsia="Times New Roman"/>
          <w:b/>
          <w:bCs/>
          <w:sz w:val="24"/>
          <w:szCs w:val="24"/>
          <w:lang w:eastAsia="pl-PL"/>
        </w:rPr>
      </w:pPr>
      <w:r w:rsidRPr="00467743">
        <w:rPr>
          <w:rFonts w:eastAsia="Times New Roman"/>
          <w:b/>
          <w:bCs/>
          <w:sz w:val="24"/>
          <w:szCs w:val="24"/>
          <w:lang w:eastAsia="pl-PL"/>
        </w:rPr>
        <w:t>WYMAGANIA DOTYCZĄCE ZABEZPIECZENIA NALEŻYTEGO WYKONANIA UMOWY</w:t>
      </w:r>
    </w:p>
    <w:p w:rsidR="00467743" w:rsidRPr="00467743" w:rsidRDefault="00467743" w:rsidP="00BE3C10">
      <w:pPr>
        <w:suppressAutoHyphens w:val="0"/>
        <w:spacing w:after="0" w:line="240" w:lineRule="auto"/>
        <w:ind w:left="284"/>
        <w:jc w:val="both"/>
        <w:rPr>
          <w:rFonts w:eastAsia="Times New Roman"/>
          <w:bCs/>
          <w:sz w:val="24"/>
          <w:szCs w:val="24"/>
          <w:lang w:eastAsia="pl-PL"/>
        </w:rPr>
      </w:pPr>
      <w:r w:rsidRPr="00467743">
        <w:rPr>
          <w:rFonts w:eastAsia="Times New Roman"/>
          <w:bCs/>
          <w:sz w:val="24"/>
          <w:szCs w:val="24"/>
          <w:lang w:eastAsia="pl-PL"/>
        </w:rPr>
        <w:t>Zamawiający nie żąda od wykonawcy wnoszenia zabezpieczenia należytego wykonania umowy.</w:t>
      </w:r>
    </w:p>
    <w:p w:rsidR="00467743" w:rsidRPr="00467743" w:rsidRDefault="00467743" w:rsidP="00BE3C10">
      <w:pPr>
        <w:suppressAutoHyphens w:val="0"/>
        <w:spacing w:after="0" w:line="240" w:lineRule="auto"/>
        <w:jc w:val="both"/>
        <w:rPr>
          <w:rFonts w:eastAsia="Times New Roman"/>
          <w:bCs/>
          <w:sz w:val="24"/>
          <w:szCs w:val="24"/>
          <w:lang w:eastAsia="pl-PL"/>
        </w:rPr>
      </w:pPr>
    </w:p>
    <w:p w:rsidR="00467743" w:rsidRPr="00467743" w:rsidRDefault="00467743" w:rsidP="009708A3">
      <w:pPr>
        <w:numPr>
          <w:ilvl w:val="0"/>
          <w:numId w:val="1"/>
        </w:numPr>
        <w:suppressAutoHyphens w:val="0"/>
        <w:spacing w:after="0" w:line="240" w:lineRule="auto"/>
        <w:ind w:left="284" w:hanging="142"/>
        <w:jc w:val="both"/>
        <w:rPr>
          <w:rFonts w:eastAsia="Times New Roman"/>
          <w:b/>
          <w:bCs/>
          <w:sz w:val="24"/>
          <w:szCs w:val="24"/>
          <w:lang w:eastAsia="pl-PL"/>
        </w:rPr>
      </w:pPr>
      <w:r w:rsidRPr="00467743">
        <w:rPr>
          <w:rFonts w:eastAsia="Times New Roman"/>
          <w:b/>
          <w:bCs/>
          <w:sz w:val="24"/>
          <w:szCs w:val="24"/>
          <w:lang w:eastAsia="pl-PL"/>
        </w:rPr>
        <w:t>ISTOTNE DLA STRON POSTANOWIENIA UMOWY</w:t>
      </w:r>
    </w:p>
    <w:p w:rsidR="00467743" w:rsidRPr="00011CFF" w:rsidRDefault="00467743" w:rsidP="00AE0F4B">
      <w:pPr>
        <w:numPr>
          <w:ilvl w:val="0"/>
          <w:numId w:val="14"/>
        </w:numPr>
        <w:tabs>
          <w:tab w:val="left" w:pos="-993"/>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 xml:space="preserve">Wzór umowy stanowi </w:t>
      </w:r>
      <w:r w:rsidRPr="00467743">
        <w:rPr>
          <w:rFonts w:eastAsia="Times New Roman"/>
          <w:b/>
          <w:bCs/>
          <w:iCs/>
          <w:sz w:val="24"/>
          <w:szCs w:val="24"/>
          <w:lang w:eastAsia="pl-PL"/>
        </w:rPr>
        <w:t>Dodatek nr 3</w:t>
      </w:r>
      <w:r w:rsidR="00367894">
        <w:rPr>
          <w:rFonts w:eastAsia="Times New Roman"/>
          <w:b/>
          <w:bCs/>
          <w:iCs/>
          <w:sz w:val="24"/>
          <w:szCs w:val="24"/>
          <w:lang w:eastAsia="pl-PL"/>
        </w:rPr>
        <w:t xml:space="preserve"> i 3A</w:t>
      </w:r>
      <w:r w:rsidRPr="00467743">
        <w:rPr>
          <w:rFonts w:eastAsia="Times New Roman"/>
          <w:b/>
          <w:bCs/>
          <w:iCs/>
          <w:sz w:val="24"/>
          <w:szCs w:val="24"/>
          <w:lang w:eastAsia="pl-PL"/>
        </w:rPr>
        <w:t xml:space="preserve"> do niniejszej SIWZ</w:t>
      </w:r>
      <w:r w:rsidRPr="00467743">
        <w:rPr>
          <w:rFonts w:eastAsia="Times New Roman"/>
          <w:sz w:val="24"/>
          <w:szCs w:val="24"/>
          <w:lang w:eastAsia="pl-PL"/>
        </w:rPr>
        <w:t>. Zamawiający wymaga od wykonawcy, aby zaakceptował wzór umowy (oświadczenie zawarte w </w:t>
      </w:r>
      <w:r w:rsidRPr="00467743">
        <w:rPr>
          <w:rFonts w:eastAsia="Times New Roman"/>
          <w:b/>
          <w:sz w:val="24"/>
          <w:szCs w:val="24"/>
          <w:lang w:eastAsia="pl-PL"/>
        </w:rPr>
        <w:t>Dodatku nr 1 do SIWZ – „Formularz oferty”</w:t>
      </w:r>
      <w:r w:rsidR="00824C30">
        <w:rPr>
          <w:rFonts w:eastAsia="Times New Roman"/>
          <w:b/>
          <w:sz w:val="24"/>
          <w:szCs w:val="24"/>
          <w:lang w:eastAsia="pl-PL"/>
        </w:rPr>
        <w:t xml:space="preserve"> dla wszystkich części</w:t>
      </w:r>
      <w:r w:rsidRPr="00467743">
        <w:rPr>
          <w:rFonts w:eastAsia="Times New Roman"/>
          <w:sz w:val="24"/>
          <w:szCs w:val="24"/>
          <w:lang w:eastAsia="pl-PL"/>
        </w:rPr>
        <w:t xml:space="preserve">), a w przypadku dokonania przez zamawiającego wyboru jego oferty, jako najkorzystniejszej – zawarł z nim umowę w </w:t>
      </w:r>
      <w:r w:rsidRPr="00011CFF">
        <w:rPr>
          <w:rFonts w:eastAsia="Times New Roman"/>
          <w:sz w:val="24"/>
          <w:szCs w:val="24"/>
          <w:lang w:eastAsia="pl-PL"/>
        </w:rPr>
        <w:t xml:space="preserve">sprawie udzielenia zamówienia publicznego na zawartych w niej warunkach. </w:t>
      </w:r>
    </w:p>
    <w:p w:rsidR="00467743" w:rsidRPr="00011CFF" w:rsidRDefault="00467743" w:rsidP="00AE0F4B">
      <w:pPr>
        <w:numPr>
          <w:ilvl w:val="0"/>
          <w:numId w:val="14"/>
        </w:numPr>
        <w:tabs>
          <w:tab w:val="left" w:pos="-993"/>
        </w:tabs>
        <w:suppressAutoHyphens w:val="0"/>
        <w:spacing w:after="0" w:line="240" w:lineRule="auto"/>
        <w:ind w:left="284" w:hanging="284"/>
        <w:jc w:val="both"/>
        <w:rPr>
          <w:rFonts w:eastAsia="Times New Roman" w:cs="Times New Roman"/>
          <w:sz w:val="24"/>
          <w:szCs w:val="24"/>
          <w:lang w:eastAsia="pl-PL"/>
        </w:rPr>
      </w:pPr>
      <w:r w:rsidRPr="00011CFF">
        <w:rPr>
          <w:rFonts w:eastAsia="Times New Roman"/>
          <w:sz w:val="24"/>
          <w:szCs w:val="24"/>
          <w:lang w:eastAsia="pl-PL"/>
        </w:rPr>
        <w:t>Zmiana umowy może nastąpić w przypadku działania siły wyższej</w:t>
      </w:r>
      <w:r w:rsidRPr="00011CFF">
        <w:rPr>
          <w:rFonts w:eastAsia="Times New Roman" w:cs="Times New Roman"/>
          <w:sz w:val="24"/>
          <w:szCs w:val="24"/>
          <w:lang w:eastAsia="pl-PL"/>
        </w:rPr>
        <w:t xml:space="preserve">, za którą uważa się zdarzenia o charakterze nadzwyczajnym, występujące po zawarciu niniejszej umowy, </w:t>
      </w:r>
      <w:r w:rsidRPr="00011CFF">
        <w:rPr>
          <w:rFonts w:eastAsia="Times New Roman" w:cs="Times New Roman"/>
          <w:sz w:val="24"/>
          <w:szCs w:val="24"/>
          <w:lang w:eastAsia="pl-PL"/>
        </w:rPr>
        <w:br/>
        <w:t>a których Strony nie były w stanie przewidzieć w momencie jej zawierania, i których zaistnienie lub skutki uniemożliwiają wykonanie niniejszej umowy zgodnie z jej treścią, Strona dotknięta jej działaniem, niezwłocznie poinformuje pisemnie drugą Stronę o jej zaistnieniu oraz, o ile będzie to możliwe, przedstawi nie budzące wątpliwości dokumenty potwierdzające jej wystąpienie. Obie Strony niezwłocznie od dnia otrzymania powyższej informacji uzgodnią tryb dalszego postępowania.</w:t>
      </w:r>
    </w:p>
    <w:p w:rsidR="00467743" w:rsidRPr="00011CFF" w:rsidRDefault="00467743" w:rsidP="00AE0F4B">
      <w:pPr>
        <w:numPr>
          <w:ilvl w:val="0"/>
          <w:numId w:val="14"/>
        </w:numPr>
        <w:tabs>
          <w:tab w:val="left" w:pos="-993"/>
        </w:tabs>
        <w:suppressAutoHyphens w:val="0"/>
        <w:spacing w:after="0" w:line="240" w:lineRule="auto"/>
        <w:ind w:left="284" w:hanging="284"/>
        <w:jc w:val="both"/>
        <w:rPr>
          <w:rFonts w:eastAsia="Times New Roman"/>
          <w:smallCaps/>
          <w:sz w:val="24"/>
          <w:szCs w:val="24"/>
          <w:lang w:eastAsia="pl-PL"/>
        </w:rPr>
      </w:pPr>
      <w:r w:rsidRPr="00011CFF">
        <w:rPr>
          <w:rFonts w:eastAsia="Times New Roman"/>
          <w:sz w:val="24"/>
          <w:szCs w:val="24"/>
          <w:lang w:eastAsia="pl-PL"/>
        </w:rPr>
        <w:t>Zamawiający nie dopuszcza aby należności wykonawcy objęte umową stanowiły przedmiot cesji w rozumieniu art. 509 kodeksu cywilnego.</w:t>
      </w:r>
    </w:p>
    <w:p w:rsidR="00467743" w:rsidRPr="00467743" w:rsidRDefault="00467743" w:rsidP="00BE3C10">
      <w:pPr>
        <w:tabs>
          <w:tab w:val="left" w:pos="720"/>
          <w:tab w:val="left" w:pos="990"/>
        </w:tabs>
        <w:suppressAutoHyphens w:val="0"/>
        <w:spacing w:after="0" w:line="240" w:lineRule="auto"/>
        <w:ind w:left="360"/>
        <w:jc w:val="both"/>
        <w:rPr>
          <w:rFonts w:eastAsia="Times New Roman" w:cs="Times New Roman"/>
          <w:sz w:val="24"/>
          <w:szCs w:val="24"/>
          <w:lang w:eastAsia="pl-PL"/>
        </w:rPr>
      </w:pPr>
      <w:bookmarkStart w:id="4" w:name="_GoBack"/>
      <w:bookmarkEnd w:id="4"/>
    </w:p>
    <w:p w:rsidR="00467743" w:rsidRPr="00467743" w:rsidRDefault="00467743" w:rsidP="009708A3">
      <w:pPr>
        <w:numPr>
          <w:ilvl w:val="0"/>
          <w:numId w:val="1"/>
        </w:numPr>
        <w:suppressAutoHyphens w:val="0"/>
        <w:spacing w:after="0" w:line="240" w:lineRule="auto"/>
        <w:ind w:left="284" w:hanging="142"/>
        <w:jc w:val="both"/>
        <w:rPr>
          <w:rFonts w:eastAsia="Times New Roman"/>
          <w:b/>
          <w:bCs/>
          <w:sz w:val="24"/>
          <w:szCs w:val="24"/>
          <w:lang w:eastAsia="pl-PL"/>
        </w:rPr>
      </w:pPr>
      <w:r w:rsidRPr="00467743">
        <w:rPr>
          <w:rFonts w:eastAsia="Times New Roman"/>
          <w:b/>
          <w:bCs/>
          <w:sz w:val="24"/>
          <w:szCs w:val="24"/>
          <w:lang w:eastAsia="pl-PL"/>
        </w:rPr>
        <w:t>POUCZENIE O ŚRODKACH OCHRONY PRAWNEJ PRZYSŁUGUJĄCYCH WYKONAWCY W TOKU POSTĘPOWANIA O UDZIELENIE ZAMÓWIENIA</w:t>
      </w:r>
    </w:p>
    <w:p w:rsidR="00467743" w:rsidRPr="00467743" w:rsidRDefault="00467743" w:rsidP="00BE3C10">
      <w:pPr>
        <w:suppressAutoHyphens w:val="0"/>
        <w:spacing w:after="0" w:line="240" w:lineRule="auto"/>
        <w:ind w:left="284"/>
        <w:jc w:val="both"/>
        <w:rPr>
          <w:rFonts w:eastAsia="Times New Roman"/>
          <w:b/>
          <w:bCs/>
          <w:sz w:val="24"/>
          <w:szCs w:val="24"/>
          <w:lang w:eastAsia="pl-PL"/>
        </w:rPr>
      </w:pPr>
    </w:p>
    <w:p w:rsidR="00467743" w:rsidRPr="00467743" w:rsidRDefault="00467743" w:rsidP="00BE3C10">
      <w:pPr>
        <w:suppressAutoHyphens w:val="0"/>
        <w:spacing w:after="0" w:line="240" w:lineRule="auto"/>
        <w:jc w:val="both"/>
        <w:rPr>
          <w:sz w:val="24"/>
          <w:szCs w:val="24"/>
          <w:lang w:eastAsia="en-US"/>
        </w:rPr>
      </w:pPr>
      <w:r w:rsidRPr="00467743">
        <w:rPr>
          <w:sz w:val="24"/>
          <w:szCs w:val="24"/>
          <w:lang w:eastAsia="en-US"/>
        </w:rPr>
        <w:t>Środkami ochrony prawnej w niniejszym postępowaniu są odwołanie i skarga do sądu, przewidziane w Dziale VI ustawy</w:t>
      </w:r>
      <w:r w:rsidRPr="00467743">
        <w:rPr>
          <w:b/>
          <w:sz w:val="24"/>
          <w:szCs w:val="24"/>
          <w:lang w:eastAsia="en-US"/>
        </w:rPr>
        <w:t xml:space="preserve">, </w:t>
      </w:r>
      <w:r w:rsidRPr="00467743">
        <w:rPr>
          <w:sz w:val="24"/>
          <w:szCs w:val="24"/>
          <w:lang w:eastAsia="en-US"/>
        </w:rPr>
        <w:t xml:space="preserve">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467743" w:rsidRPr="00467743" w:rsidRDefault="00467743" w:rsidP="00AE0F4B">
      <w:pPr>
        <w:numPr>
          <w:ilvl w:val="4"/>
          <w:numId w:val="7"/>
        </w:numPr>
        <w:tabs>
          <w:tab w:val="left" w:pos="-2268"/>
        </w:tabs>
        <w:suppressAutoHyphens w:val="0"/>
        <w:spacing w:after="0" w:line="240" w:lineRule="auto"/>
        <w:ind w:left="284"/>
        <w:jc w:val="both"/>
        <w:rPr>
          <w:b/>
          <w:sz w:val="24"/>
          <w:szCs w:val="24"/>
          <w:lang w:eastAsia="en-US"/>
        </w:rPr>
      </w:pPr>
      <w:r w:rsidRPr="00467743">
        <w:rPr>
          <w:b/>
          <w:sz w:val="24"/>
          <w:szCs w:val="24"/>
          <w:lang w:eastAsia="en-US"/>
        </w:rPr>
        <w:t>ODWOŁANIE</w:t>
      </w:r>
    </w:p>
    <w:p w:rsidR="00467743" w:rsidRPr="00467743" w:rsidRDefault="00467743" w:rsidP="00AE0F4B">
      <w:pPr>
        <w:numPr>
          <w:ilvl w:val="0"/>
          <w:numId w:val="15"/>
        </w:numPr>
        <w:tabs>
          <w:tab w:val="left" w:pos="-1134"/>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 xml:space="preserve">Odwołanie przysługuje wyłącznie od niezgodnej z przepisami ustawy czynności zamawiającego podjętej w postępowaniu o udzielenie zamówienia lub zaniechania czynności, do której jest zobowiązany na podstawie ustawy. </w:t>
      </w:r>
    </w:p>
    <w:p w:rsidR="00467743" w:rsidRPr="00467743" w:rsidRDefault="00467743" w:rsidP="00AE0F4B">
      <w:pPr>
        <w:numPr>
          <w:ilvl w:val="0"/>
          <w:numId w:val="15"/>
        </w:numPr>
        <w:tabs>
          <w:tab w:val="left" w:pos="-1134"/>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 xml:space="preserve">W niniejszym postępowaniu, zgodnie z art. 180 ust. 2 ustawy, odwołanie przysługuje wyłącznie wobec czynności: </w:t>
      </w:r>
    </w:p>
    <w:p w:rsidR="00467743" w:rsidRPr="00467743" w:rsidRDefault="00467743" w:rsidP="00AE0F4B">
      <w:pPr>
        <w:numPr>
          <w:ilvl w:val="0"/>
          <w:numId w:val="9"/>
        </w:numPr>
        <w:suppressAutoHyphens w:val="0"/>
        <w:spacing w:after="0" w:line="240" w:lineRule="auto"/>
        <w:ind w:left="284" w:hanging="284"/>
        <w:jc w:val="both"/>
        <w:rPr>
          <w:sz w:val="24"/>
          <w:szCs w:val="24"/>
          <w:lang w:eastAsia="en-US"/>
        </w:rPr>
      </w:pPr>
      <w:r w:rsidRPr="00467743">
        <w:rPr>
          <w:sz w:val="24"/>
          <w:szCs w:val="24"/>
          <w:lang w:eastAsia="en-US"/>
        </w:rPr>
        <w:t xml:space="preserve">opisu sposobu dokonywania oceny spełniania warunków udziału w postępowaniu; </w:t>
      </w:r>
    </w:p>
    <w:p w:rsidR="00467743" w:rsidRPr="00467743" w:rsidRDefault="00467743" w:rsidP="00AE0F4B">
      <w:pPr>
        <w:numPr>
          <w:ilvl w:val="0"/>
          <w:numId w:val="9"/>
        </w:numPr>
        <w:suppressAutoHyphens w:val="0"/>
        <w:spacing w:after="0" w:line="240" w:lineRule="auto"/>
        <w:ind w:left="284" w:hanging="284"/>
        <w:jc w:val="both"/>
        <w:rPr>
          <w:sz w:val="24"/>
          <w:szCs w:val="24"/>
          <w:lang w:eastAsia="en-US"/>
        </w:rPr>
      </w:pPr>
      <w:r w:rsidRPr="00467743">
        <w:rPr>
          <w:sz w:val="24"/>
          <w:szCs w:val="24"/>
          <w:lang w:eastAsia="en-US"/>
        </w:rPr>
        <w:t xml:space="preserve">wykluczenia odwołującego z postępowania o udzielenie zamówienia; </w:t>
      </w:r>
    </w:p>
    <w:p w:rsidR="00467743" w:rsidRPr="00467743" w:rsidRDefault="00467743" w:rsidP="00AE0F4B">
      <w:pPr>
        <w:numPr>
          <w:ilvl w:val="0"/>
          <w:numId w:val="9"/>
        </w:numPr>
        <w:suppressAutoHyphens w:val="0"/>
        <w:spacing w:after="0" w:line="240" w:lineRule="auto"/>
        <w:ind w:left="284" w:hanging="284"/>
        <w:jc w:val="both"/>
        <w:rPr>
          <w:sz w:val="24"/>
          <w:szCs w:val="24"/>
          <w:lang w:eastAsia="en-US"/>
        </w:rPr>
      </w:pPr>
      <w:r w:rsidRPr="00467743">
        <w:rPr>
          <w:sz w:val="24"/>
          <w:szCs w:val="24"/>
          <w:lang w:eastAsia="en-US"/>
        </w:rPr>
        <w:t>odrzucenia oferty odwołującego.</w:t>
      </w:r>
    </w:p>
    <w:p w:rsidR="00467743" w:rsidRPr="00467743" w:rsidRDefault="00467743" w:rsidP="00824C30">
      <w:pPr>
        <w:numPr>
          <w:ilvl w:val="0"/>
          <w:numId w:val="15"/>
        </w:numPr>
        <w:tabs>
          <w:tab w:val="left" w:pos="-1134"/>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 xml:space="preserve">Wykonawca może w terminie przewidzianym do wniesienia odwołania poinformować zamawiającego o niezgodnej z przepisami ustawy czynności podjętej przez niego lub zaniechania czynności, do której jest on zobowiązany na podstawie ustawy, na które nie </w:t>
      </w:r>
      <w:r w:rsidRPr="00467743">
        <w:rPr>
          <w:rFonts w:eastAsia="Times New Roman"/>
          <w:sz w:val="24"/>
          <w:szCs w:val="24"/>
          <w:lang w:eastAsia="pl-PL"/>
        </w:rPr>
        <w:lastRenderedPageBreak/>
        <w:t xml:space="preserve">przysługuje odwołanie na podstawie art. 180 ust. 2 ustawy. W przypadku uznania zasadności przekazanej informacji zamawiający powtarza czynność lub dokonuje czynności zaniechanej, informując o tym wykonawców w sposób przewidziany w ustawie dla tej czynności. Na czynności powtórzone lub dokonane w wyniku zaniechania nie przysługuje odwołanie, z zastrzeżeniem art. 180 ust. 2 ustawy. </w:t>
      </w:r>
    </w:p>
    <w:p w:rsidR="00467743" w:rsidRPr="00467743" w:rsidRDefault="00467743" w:rsidP="00AE0F4B">
      <w:pPr>
        <w:numPr>
          <w:ilvl w:val="0"/>
          <w:numId w:val="15"/>
        </w:numPr>
        <w:tabs>
          <w:tab w:val="left" w:pos="-1134"/>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67743" w:rsidRPr="00467743" w:rsidRDefault="00467743" w:rsidP="00AE0F4B">
      <w:pPr>
        <w:numPr>
          <w:ilvl w:val="0"/>
          <w:numId w:val="15"/>
        </w:numPr>
        <w:tabs>
          <w:tab w:val="left" w:pos="-1134"/>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 xml:space="preserve">Odwołanie wnosi się do Prezesa Izby (Krajowej Izby Odwoławczej) w formie pisemnej lub elektronicznej opatrzonej bezpiecznym podpisem elektronicznym weryfikowanym za pomocą ważnego kwalifikowanego podpisu, </w:t>
      </w:r>
      <w:r w:rsidRPr="00467743">
        <w:rPr>
          <w:rFonts w:eastAsia="Times New Roman"/>
          <w:b/>
          <w:sz w:val="24"/>
          <w:szCs w:val="24"/>
          <w:lang w:eastAsia="pl-PL"/>
        </w:rPr>
        <w:t>w terminie</w:t>
      </w:r>
      <w:r w:rsidRPr="00467743">
        <w:rPr>
          <w:rFonts w:eastAsia="Times New Roman"/>
          <w:sz w:val="24"/>
          <w:szCs w:val="24"/>
          <w:lang w:eastAsia="pl-PL"/>
        </w:rPr>
        <w:t>:</w:t>
      </w:r>
    </w:p>
    <w:p w:rsidR="00467743" w:rsidRPr="00467743" w:rsidRDefault="00467743" w:rsidP="00AE0F4B">
      <w:pPr>
        <w:numPr>
          <w:ilvl w:val="0"/>
          <w:numId w:val="10"/>
        </w:numPr>
        <w:suppressAutoHyphens w:val="0"/>
        <w:spacing w:after="0" w:line="240" w:lineRule="auto"/>
        <w:ind w:left="284" w:hanging="284"/>
        <w:jc w:val="both"/>
        <w:rPr>
          <w:sz w:val="24"/>
          <w:szCs w:val="24"/>
          <w:lang w:eastAsia="en-US"/>
        </w:rPr>
      </w:pPr>
      <w:r w:rsidRPr="00467743">
        <w:rPr>
          <w:sz w:val="24"/>
          <w:szCs w:val="24"/>
          <w:lang w:eastAsia="en-US"/>
        </w:rPr>
        <w:t>wobec czynność zamawiającego – 5 dni od dnia przesłania informacji o czynności zamawiającego stanowiącej podstawę jego wniesienia faksem lub pocztą elektroniczną, albo w terminie 10 dni – jeżeli zostały przesłane w inny sposób.</w:t>
      </w:r>
    </w:p>
    <w:p w:rsidR="00467743" w:rsidRPr="00467743" w:rsidRDefault="00467743" w:rsidP="00AE0F4B">
      <w:pPr>
        <w:numPr>
          <w:ilvl w:val="0"/>
          <w:numId w:val="10"/>
        </w:numPr>
        <w:suppressAutoHyphens w:val="0"/>
        <w:spacing w:after="0" w:line="240" w:lineRule="auto"/>
        <w:ind w:left="284" w:hanging="284"/>
        <w:jc w:val="both"/>
        <w:rPr>
          <w:sz w:val="24"/>
          <w:szCs w:val="24"/>
          <w:lang w:eastAsia="en-US"/>
        </w:rPr>
      </w:pPr>
      <w:r w:rsidRPr="00467743">
        <w:rPr>
          <w:sz w:val="24"/>
          <w:szCs w:val="24"/>
          <w:lang w:eastAsia="en-US"/>
        </w:rPr>
        <w:t>wobec treści ogłoszenia o zamówieniu i SIWZ – 5 dni od dnia zamieszczenia ogłoszenia w Biuletynie Zamówień Publicznych lub zamieszczenia SIWZ na stronie internetowej,</w:t>
      </w:r>
    </w:p>
    <w:p w:rsidR="00467743" w:rsidRPr="00467743" w:rsidRDefault="00467743" w:rsidP="00AE0F4B">
      <w:pPr>
        <w:numPr>
          <w:ilvl w:val="0"/>
          <w:numId w:val="10"/>
        </w:numPr>
        <w:suppressAutoHyphens w:val="0"/>
        <w:spacing w:after="0" w:line="240" w:lineRule="auto"/>
        <w:ind w:left="284" w:hanging="284"/>
        <w:jc w:val="both"/>
        <w:rPr>
          <w:sz w:val="24"/>
          <w:szCs w:val="24"/>
          <w:lang w:eastAsia="en-US"/>
        </w:rPr>
      </w:pPr>
      <w:r w:rsidRPr="00467743">
        <w:rPr>
          <w:sz w:val="24"/>
          <w:szCs w:val="24"/>
          <w:lang w:eastAsia="en-US"/>
        </w:rPr>
        <w:t>wobec czynności innych niż określone w pkt. 5 lit. a i b – w terminie 5 dni od dnia, w którym powzięto lub przy zachowaniu należytej staranności można było powziąć wiadomość o okolicznościach stanowiących podstawę jego wniesienia.</w:t>
      </w:r>
    </w:p>
    <w:p w:rsidR="00467743" w:rsidRPr="00467743" w:rsidRDefault="00467743" w:rsidP="00AE0F4B">
      <w:pPr>
        <w:numPr>
          <w:ilvl w:val="0"/>
          <w:numId w:val="15"/>
        </w:numPr>
        <w:tabs>
          <w:tab w:val="left" w:pos="-1134"/>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wniesienia, jeżeli przesłanie jego kopii nastąpiło przed upływem terminu do jego wniesienia za pomocą jednego ze sposobów określonych w art. 27 ust. 2 ustawy (faksem, drogą elektronicznie).</w:t>
      </w:r>
    </w:p>
    <w:p w:rsidR="00467743" w:rsidRPr="00467743" w:rsidRDefault="00467743" w:rsidP="00AE0F4B">
      <w:pPr>
        <w:numPr>
          <w:ilvl w:val="0"/>
          <w:numId w:val="15"/>
        </w:numPr>
        <w:tabs>
          <w:tab w:val="left" w:pos="-1134"/>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 xml:space="preserve">Kopię odwołania zamawiający przesyła niezwłocznie, nie później niż w terminie 2 dni od dnia otrzymania, innym wykonawcom uczestniczącym w postępowaniu o udzielenie zamówienia, a jeżeli odwołanie dotyczy treści ogłoszenia lub postanowień SIWZ, zamieszcza ją również na stronie internetowej, na której zostały zamieszczone, wzywając wykonawców do przystąpienia do postępowania odwoławczego. </w:t>
      </w:r>
    </w:p>
    <w:p w:rsidR="00467743" w:rsidRPr="00467743" w:rsidRDefault="00467743" w:rsidP="00AE0F4B">
      <w:pPr>
        <w:numPr>
          <w:ilvl w:val="0"/>
          <w:numId w:val="15"/>
        </w:numPr>
        <w:tabs>
          <w:tab w:val="left" w:pos="-1134"/>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 xml:space="preserve">Wykonawca może zgłosić przystąpienie do postępowania odwoławczego w terminie 3 dni od dnia otrzymania kopii odwołania, wskazując stronę, do której przystępuje </w:t>
      </w:r>
      <w:r w:rsidRPr="00467743">
        <w:rPr>
          <w:rFonts w:eastAsia="Times New Roman"/>
          <w:sz w:val="24"/>
          <w:szCs w:val="24"/>
          <w:lang w:eastAsia="pl-PL"/>
        </w:rPr>
        <w:br/>
        <w:t xml:space="preserve">i interes w uzyskaniu rozstrzygnięcia na korzyść strony, do której przystępuje. Zgłoszenie przystąpienia doręcza się Prezesowi Izby w formie przewidzianej do </w:t>
      </w:r>
      <w:proofErr w:type="spellStart"/>
      <w:r w:rsidRPr="00467743">
        <w:rPr>
          <w:rFonts w:eastAsia="Times New Roman"/>
          <w:sz w:val="24"/>
          <w:szCs w:val="24"/>
          <w:lang w:eastAsia="pl-PL"/>
        </w:rPr>
        <w:t>odwołań</w:t>
      </w:r>
      <w:proofErr w:type="spellEnd"/>
      <w:r w:rsidRPr="00467743">
        <w:rPr>
          <w:rFonts w:eastAsia="Times New Roman"/>
          <w:sz w:val="24"/>
          <w:szCs w:val="24"/>
          <w:lang w:eastAsia="pl-PL"/>
        </w:rPr>
        <w:t>, a jego kopię przesyła się zamawiającemu i wykonawcy wnoszącemu odwołanie.</w:t>
      </w:r>
    </w:p>
    <w:p w:rsidR="00467743" w:rsidRPr="00467743" w:rsidRDefault="00467743" w:rsidP="00AE0F4B">
      <w:pPr>
        <w:numPr>
          <w:ilvl w:val="0"/>
          <w:numId w:val="15"/>
        </w:numPr>
        <w:tabs>
          <w:tab w:val="left" w:pos="-1134"/>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Odwołanie podlega rozpoznaniu, jeżeli nie zawiera braków formalnych i uiszczono wpis. Wpis uiszcza się najpóźniej do dnia upływu terminu do wniesienia odwołania, a dowód jego uiszczenia dołącza się do odwołania.</w:t>
      </w:r>
    </w:p>
    <w:p w:rsidR="00467743" w:rsidRPr="00467743" w:rsidRDefault="00467743" w:rsidP="00AE0F4B">
      <w:pPr>
        <w:numPr>
          <w:ilvl w:val="0"/>
          <w:numId w:val="15"/>
        </w:numPr>
        <w:tabs>
          <w:tab w:val="left" w:pos="-1134"/>
        </w:tabs>
        <w:suppressAutoHyphens w:val="0"/>
        <w:spacing w:after="0" w:line="240" w:lineRule="auto"/>
        <w:ind w:left="426" w:hanging="426"/>
        <w:jc w:val="both"/>
        <w:rPr>
          <w:rFonts w:eastAsia="Times New Roman"/>
          <w:sz w:val="24"/>
          <w:szCs w:val="24"/>
          <w:lang w:eastAsia="pl-PL"/>
        </w:rPr>
      </w:pPr>
      <w:r w:rsidRPr="00467743">
        <w:rPr>
          <w:rFonts w:eastAsia="Times New Roman"/>
          <w:sz w:val="24"/>
          <w:szCs w:val="24"/>
          <w:lang w:eastAsia="pl-PL"/>
        </w:rPr>
        <w:t xml:space="preserve">Regulamin postępowania przy rozpoznawaniu </w:t>
      </w:r>
      <w:proofErr w:type="spellStart"/>
      <w:r w:rsidRPr="00467743">
        <w:rPr>
          <w:rFonts w:eastAsia="Times New Roman"/>
          <w:sz w:val="24"/>
          <w:szCs w:val="24"/>
          <w:lang w:eastAsia="pl-PL"/>
        </w:rPr>
        <w:t>odwołań</w:t>
      </w:r>
      <w:proofErr w:type="spellEnd"/>
      <w:r w:rsidRPr="00467743">
        <w:rPr>
          <w:rFonts w:eastAsia="Times New Roman"/>
          <w:sz w:val="24"/>
          <w:szCs w:val="24"/>
          <w:lang w:eastAsia="pl-PL"/>
        </w:rPr>
        <w:t xml:space="preserve">, a także wysokość i sposób pobierania wpisu od odwołania oraz rodzaje kosztów w postępowaniu odwoławczym i sposób ich rozliczania, określone zostały przez Prezesa Rady Ministrów w drodze rozporządzeń – dostępne na stronie Urzędu: </w:t>
      </w:r>
      <w:hyperlink r:id="rId12" w:history="1">
        <w:r w:rsidRPr="00467743">
          <w:rPr>
            <w:rFonts w:eastAsia="Times New Roman"/>
            <w:sz w:val="24"/>
            <w:szCs w:val="24"/>
            <w:lang w:eastAsia="pl-PL"/>
          </w:rPr>
          <w:t>www.uzp.gov.pl</w:t>
        </w:r>
      </w:hyperlink>
      <w:r w:rsidRPr="00467743">
        <w:rPr>
          <w:rFonts w:eastAsia="Times New Roman"/>
          <w:sz w:val="24"/>
          <w:szCs w:val="24"/>
          <w:lang w:eastAsia="pl-PL"/>
        </w:rPr>
        <w:t>.</w:t>
      </w:r>
    </w:p>
    <w:p w:rsidR="00467743" w:rsidRPr="00467743" w:rsidRDefault="00467743" w:rsidP="00AE0F4B">
      <w:pPr>
        <w:numPr>
          <w:ilvl w:val="0"/>
          <w:numId w:val="15"/>
        </w:numPr>
        <w:tabs>
          <w:tab w:val="left" w:pos="-1134"/>
        </w:tabs>
        <w:suppressAutoHyphens w:val="0"/>
        <w:spacing w:after="0" w:line="240" w:lineRule="auto"/>
        <w:ind w:left="426" w:hanging="426"/>
        <w:jc w:val="both"/>
        <w:rPr>
          <w:rFonts w:eastAsia="Times New Roman"/>
          <w:sz w:val="24"/>
          <w:szCs w:val="24"/>
          <w:lang w:eastAsia="pl-PL"/>
        </w:rPr>
      </w:pPr>
      <w:r w:rsidRPr="00467743">
        <w:rPr>
          <w:rFonts w:eastAsia="Times New Roman"/>
          <w:sz w:val="24"/>
          <w:szCs w:val="24"/>
          <w:lang w:eastAsia="pl-PL"/>
        </w:rPr>
        <w:lastRenderedPageBreak/>
        <w:t xml:space="preserve">Wpis należy wnosić w wysokości i na rachunek bankowy zgodnie z komunikatem ogłoszonym na stronie Urzędu: </w:t>
      </w:r>
      <w:hyperlink r:id="rId13" w:history="1">
        <w:r w:rsidRPr="00467743">
          <w:rPr>
            <w:rFonts w:eastAsia="Times New Roman"/>
            <w:sz w:val="24"/>
            <w:szCs w:val="24"/>
            <w:lang w:eastAsia="pl-PL"/>
          </w:rPr>
          <w:t>www.uzp.gov.pl</w:t>
        </w:r>
      </w:hyperlink>
      <w:r w:rsidRPr="00467743">
        <w:rPr>
          <w:rFonts w:eastAsia="Times New Roman"/>
          <w:sz w:val="24"/>
          <w:szCs w:val="24"/>
          <w:lang w:eastAsia="pl-PL"/>
        </w:rPr>
        <w:t>.</w:t>
      </w:r>
    </w:p>
    <w:p w:rsidR="00467743" w:rsidRPr="00467743" w:rsidRDefault="00467743" w:rsidP="00AE0F4B">
      <w:pPr>
        <w:numPr>
          <w:ilvl w:val="0"/>
          <w:numId w:val="15"/>
        </w:numPr>
        <w:tabs>
          <w:tab w:val="left" w:pos="-1134"/>
        </w:tabs>
        <w:suppressAutoHyphens w:val="0"/>
        <w:spacing w:after="0" w:line="240" w:lineRule="auto"/>
        <w:ind w:left="426" w:hanging="426"/>
        <w:jc w:val="both"/>
        <w:rPr>
          <w:rFonts w:eastAsia="Times New Roman"/>
          <w:sz w:val="24"/>
          <w:szCs w:val="24"/>
          <w:lang w:eastAsia="pl-PL"/>
        </w:rPr>
      </w:pPr>
      <w:r w:rsidRPr="00467743">
        <w:rPr>
          <w:rFonts w:eastAsia="Times New Roman"/>
          <w:sz w:val="24"/>
          <w:szCs w:val="24"/>
          <w:lang w:eastAsia="pl-PL"/>
        </w:rPr>
        <w:t>Do postępowania odwoławczego stosuje się odpowiednio przepisy ustawy z dnia 17 listopada 1964 r. - Kodeks postępowania cywilnego (Dz. U. Nr 43, poz. 296, z późn. zm.) o sądzie polubownym, jeżeli ustawa nie stanowi inaczej.</w:t>
      </w:r>
    </w:p>
    <w:p w:rsidR="00467743" w:rsidRPr="00467743" w:rsidRDefault="00467743" w:rsidP="00AE0F4B">
      <w:pPr>
        <w:numPr>
          <w:ilvl w:val="4"/>
          <w:numId w:val="7"/>
        </w:numPr>
        <w:tabs>
          <w:tab w:val="left" w:pos="-2268"/>
        </w:tabs>
        <w:suppressAutoHyphens w:val="0"/>
        <w:spacing w:after="0" w:line="240" w:lineRule="auto"/>
        <w:ind w:left="284"/>
        <w:jc w:val="both"/>
        <w:rPr>
          <w:b/>
          <w:sz w:val="24"/>
          <w:szCs w:val="24"/>
          <w:lang w:eastAsia="en-US"/>
        </w:rPr>
      </w:pPr>
      <w:r w:rsidRPr="00467743">
        <w:rPr>
          <w:b/>
          <w:sz w:val="24"/>
          <w:szCs w:val="24"/>
          <w:lang w:eastAsia="en-US"/>
        </w:rPr>
        <w:t>SKARGA</w:t>
      </w:r>
    </w:p>
    <w:p w:rsidR="00467743" w:rsidRPr="00467743" w:rsidRDefault="00467743" w:rsidP="00AE0F4B">
      <w:pPr>
        <w:numPr>
          <w:ilvl w:val="0"/>
          <w:numId w:val="16"/>
        </w:numPr>
        <w:tabs>
          <w:tab w:val="left" w:pos="-1418"/>
          <w:tab w:val="left" w:pos="-993"/>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Na orzeczenie Izby stronom oraz uczestnikom postępowania odwoławczego przysługuje skarga do sądu, którą wnosi się do sądu okręgowego właściwego dla siedziby zamawiającego. Skargę może wnieść również zamawiający.</w:t>
      </w:r>
    </w:p>
    <w:p w:rsidR="00467743" w:rsidRPr="00467743" w:rsidRDefault="00467743" w:rsidP="00AE0F4B">
      <w:pPr>
        <w:numPr>
          <w:ilvl w:val="0"/>
          <w:numId w:val="16"/>
        </w:numPr>
        <w:tabs>
          <w:tab w:val="left" w:pos="-1418"/>
          <w:tab w:val="left" w:pos="-993"/>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467743" w:rsidRPr="00467743" w:rsidRDefault="00467743" w:rsidP="00AE0F4B">
      <w:pPr>
        <w:numPr>
          <w:ilvl w:val="0"/>
          <w:numId w:val="16"/>
        </w:numPr>
        <w:tabs>
          <w:tab w:val="left" w:pos="-1418"/>
          <w:tab w:val="left" w:pos="-993"/>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W postępowaniu toczącym się wskutek wniesienia skargi stosuje się odpowiednio przepisy ustawy z dnia 17 listopada 1964 r. – Kodeks postępowania cywilnego o apelacji, jeżeli przepisy zawarte w Rozdziale 3 ustawy nie stanowią inaczej.</w:t>
      </w:r>
    </w:p>
    <w:p w:rsidR="00467743" w:rsidRPr="00467743" w:rsidRDefault="00467743" w:rsidP="00AE0F4B">
      <w:pPr>
        <w:numPr>
          <w:ilvl w:val="0"/>
          <w:numId w:val="16"/>
        </w:numPr>
        <w:tabs>
          <w:tab w:val="left" w:pos="-1418"/>
          <w:tab w:val="left" w:pos="-993"/>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Skarga powinna czynić zadość wymaganiom przewidzianym dla pisma procesowego oraz zawierać:</w:t>
      </w:r>
    </w:p>
    <w:p w:rsidR="00467743" w:rsidRPr="00467743" w:rsidRDefault="00467743" w:rsidP="00AE0F4B">
      <w:pPr>
        <w:numPr>
          <w:ilvl w:val="0"/>
          <w:numId w:val="11"/>
        </w:numPr>
        <w:suppressAutoHyphens w:val="0"/>
        <w:spacing w:after="0" w:line="240" w:lineRule="auto"/>
        <w:ind w:hanging="294"/>
        <w:jc w:val="both"/>
        <w:rPr>
          <w:sz w:val="24"/>
          <w:szCs w:val="24"/>
          <w:lang w:eastAsia="en-US"/>
        </w:rPr>
      </w:pPr>
      <w:r w:rsidRPr="00467743">
        <w:rPr>
          <w:sz w:val="24"/>
          <w:szCs w:val="24"/>
          <w:lang w:eastAsia="en-US"/>
        </w:rPr>
        <w:t>oznaczenie zaskarżonego orzeczenia;</w:t>
      </w:r>
    </w:p>
    <w:p w:rsidR="00467743" w:rsidRPr="00467743" w:rsidRDefault="00467743" w:rsidP="00AE0F4B">
      <w:pPr>
        <w:numPr>
          <w:ilvl w:val="0"/>
          <w:numId w:val="11"/>
        </w:numPr>
        <w:suppressAutoHyphens w:val="0"/>
        <w:spacing w:after="0" w:line="240" w:lineRule="auto"/>
        <w:ind w:hanging="294"/>
        <w:jc w:val="both"/>
        <w:rPr>
          <w:sz w:val="24"/>
          <w:szCs w:val="24"/>
          <w:lang w:eastAsia="en-US"/>
        </w:rPr>
      </w:pPr>
      <w:r w:rsidRPr="00467743">
        <w:rPr>
          <w:sz w:val="24"/>
          <w:szCs w:val="24"/>
          <w:lang w:eastAsia="en-US"/>
        </w:rPr>
        <w:t>przytoczenie zarzutów i ich zwięzłe uzasadnienie</w:t>
      </w:r>
    </w:p>
    <w:p w:rsidR="00467743" w:rsidRPr="00467743" w:rsidRDefault="00467743" w:rsidP="00AE0F4B">
      <w:pPr>
        <w:numPr>
          <w:ilvl w:val="0"/>
          <w:numId w:val="11"/>
        </w:numPr>
        <w:suppressAutoHyphens w:val="0"/>
        <w:spacing w:after="0" w:line="240" w:lineRule="auto"/>
        <w:ind w:hanging="294"/>
        <w:jc w:val="both"/>
        <w:rPr>
          <w:sz w:val="24"/>
          <w:szCs w:val="24"/>
          <w:lang w:eastAsia="en-US"/>
        </w:rPr>
      </w:pPr>
      <w:r w:rsidRPr="00467743">
        <w:rPr>
          <w:sz w:val="24"/>
          <w:szCs w:val="24"/>
          <w:lang w:eastAsia="en-US"/>
        </w:rPr>
        <w:t>wskazanie dowodów;</w:t>
      </w:r>
    </w:p>
    <w:p w:rsidR="00467743" w:rsidRPr="00467743" w:rsidRDefault="00467743" w:rsidP="00AE0F4B">
      <w:pPr>
        <w:numPr>
          <w:ilvl w:val="0"/>
          <w:numId w:val="11"/>
        </w:numPr>
        <w:suppressAutoHyphens w:val="0"/>
        <w:spacing w:after="0" w:line="240" w:lineRule="auto"/>
        <w:ind w:hanging="294"/>
        <w:jc w:val="both"/>
        <w:rPr>
          <w:sz w:val="24"/>
          <w:szCs w:val="24"/>
          <w:lang w:eastAsia="en-US"/>
        </w:rPr>
      </w:pPr>
      <w:r w:rsidRPr="00467743">
        <w:rPr>
          <w:sz w:val="24"/>
          <w:szCs w:val="24"/>
          <w:lang w:eastAsia="en-US"/>
        </w:rPr>
        <w:t>wniosek o uchylenie orzeczenia lub o zmianę orzeczenia w całości lub części.</w:t>
      </w:r>
    </w:p>
    <w:p w:rsidR="00467743" w:rsidRPr="00467743" w:rsidRDefault="00467743" w:rsidP="00AE0F4B">
      <w:pPr>
        <w:numPr>
          <w:ilvl w:val="0"/>
          <w:numId w:val="16"/>
        </w:numPr>
        <w:tabs>
          <w:tab w:val="left" w:pos="-1418"/>
          <w:tab w:val="left" w:pos="-993"/>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 r. – Kodeks postępowania cywilnego o prokuratorze.</w:t>
      </w:r>
    </w:p>
    <w:p w:rsidR="00467743" w:rsidRPr="00467743" w:rsidRDefault="00467743" w:rsidP="00AE0F4B">
      <w:pPr>
        <w:numPr>
          <w:ilvl w:val="0"/>
          <w:numId w:val="16"/>
        </w:numPr>
        <w:tabs>
          <w:tab w:val="left" w:pos="-1418"/>
          <w:tab w:val="left" w:pos="-993"/>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 xml:space="preserve">Od wyroku sądu lub postanowienia kończącego postępowanie w sprawie nie przysługuje skarga kasacyjna. Przepisu nie stosuje się do Prezesa Urzędu. Do czynności podejmowanych przez Prezesa Urzędu stosuje się odpowiednio przepisy o Prokuratorze Generalnym, określone w części I w księdze I w tytule VI w dziale </w:t>
      </w:r>
      <w:proofErr w:type="spellStart"/>
      <w:r w:rsidRPr="00467743">
        <w:rPr>
          <w:rFonts w:eastAsia="Times New Roman"/>
          <w:sz w:val="24"/>
          <w:szCs w:val="24"/>
          <w:lang w:eastAsia="pl-PL"/>
        </w:rPr>
        <w:t>Va</w:t>
      </w:r>
      <w:proofErr w:type="spellEnd"/>
      <w:r w:rsidRPr="00467743">
        <w:rPr>
          <w:rFonts w:eastAsia="Times New Roman"/>
          <w:sz w:val="24"/>
          <w:szCs w:val="24"/>
          <w:lang w:eastAsia="pl-PL"/>
        </w:rPr>
        <w:t xml:space="preserve"> ustawy z dnia 17 listopada 1964 r. – Kodeks postępowania cywilnego.</w:t>
      </w:r>
    </w:p>
    <w:p w:rsidR="00467743" w:rsidRPr="00467743" w:rsidRDefault="00467743" w:rsidP="00BE3C10">
      <w:pPr>
        <w:tabs>
          <w:tab w:val="left" w:pos="-1418"/>
          <w:tab w:val="left" w:pos="-993"/>
        </w:tabs>
        <w:suppressAutoHyphens w:val="0"/>
        <w:spacing w:after="0" w:line="240" w:lineRule="auto"/>
        <w:ind w:left="426"/>
        <w:jc w:val="both"/>
        <w:rPr>
          <w:rFonts w:eastAsia="Times New Roman"/>
          <w:sz w:val="24"/>
          <w:szCs w:val="24"/>
          <w:lang w:eastAsia="pl-PL"/>
        </w:rPr>
      </w:pPr>
    </w:p>
    <w:p w:rsidR="00467743" w:rsidRPr="00467743" w:rsidRDefault="00467743" w:rsidP="009708A3">
      <w:pPr>
        <w:numPr>
          <w:ilvl w:val="0"/>
          <w:numId w:val="1"/>
        </w:numPr>
        <w:suppressAutoHyphens w:val="0"/>
        <w:spacing w:after="0" w:line="240" w:lineRule="auto"/>
        <w:ind w:left="284" w:firstLine="142"/>
        <w:jc w:val="both"/>
        <w:rPr>
          <w:rFonts w:eastAsia="Times New Roman"/>
          <w:b/>
          <w:bCs/>
          <w:sz w:val="24"/>
          <w:szCs w:val="24"/>
          <w:lang w:eastAsia="pl-PL"/>
        </w:rPr>
      </w:pPr>
      <w:r w:rsidRPr="00467743">
        <w:rPr>
          <w:rFonts w:eastAsia="Times New Roman"/>
          <w:b/>
          <w:bCs/>
          <w:sz w:val="24"/>
          <w:szCs w:val="24"/>
          <w:lang w:eastAsia="pl-PL"/>
        </w:rPr>
        <w:t>WYKAZ DODATKÓW DO SIWZ</w:t>
      </w:r>
    </w:p>
    <w:p w:rsidR="00467743" w:rsidRPr="00467743" w:rsidRDefault="00467743" w:rsidP="00AE0F4B">
      <w:pPr>
        <w:numPr>
          <w:ilvl w:val="0"/>
          <w:numId w:val="23"/>
        </w:numPr>
        <w:tabs>
          <w:tab w:val="num" w:pos="-1560"/>
          <w:tab w:val="left" w:pos="0"/>
        </w:tabs>
        <w:suppressAutoHyphens w:val="0"/>
        <w:spacing w:after="0" w:line="240" w:lineRule="auto"/>
        <w:ind w:left="284" w:hanging="284"/>
        <w:jc w:val="both"/>
        <w:rPr>
          <w:rFonts w:cs="Times New Roman"/>
          <w:i/>
          <w:iCs/>
          <w:sz w:val="24"/>
          <w:szCs w:val="24"/>
          <w:lang w:eastAsia="en-US"/>
        </w:rPr>
      </w:pPr>
      <w:r w:rsidRPr="00467743">
        <w:rPr>
          <w:rFonts w:cs="Times New Roman"/>
          <w:b/>
          <w:bCs/>
          <w:iCs/>
          <w:sz w:val="24"/>
          <w:szCs w:val="24"/>
          <w:lang w:eastAsia="en-US"/>
        </w:rPr>
        <w:t>Formularz oferty</w:t>
      </w:r>
      <w:r w:rsidRPr="00467743">
        <w:rPr>
          <w:rFonts w:cs="Times New Roman"/>
          <w:i/>
          <w:iCs/>
          <w:sz w:val="24"/>
          <w:szCs w:val="24"/>
          <w:lang w:eastAsia="en-US"/>
        </w:rPr>
        <w:t xml:space="preserve"> - </w:t>
      </w:r>
      <w:r w:rsidRPr="00467743">
        <w:rPr>
          <w:rFonts w:cs="Times New Roman"/>
          <w:iCs/>
          <w:sz w:val="24"/>
          <w:szCs w:val="24"/>
          <w:lang w:eastAsia="en-US"/>
        </w:rPr>
        <w:t>Dodatek nr 1 do SIWZ,</w:t>
      </w:r>
    </w:p>
    <w:p w:rsidR="00467743" w:rsidRPr="00467743" w:rsidRDefault="00467743" w:rsidP="00AE0F4B">
      <w:pPr>
        <w:numPr>
          <w:ilvl w:val="0"/>
          <w:numId w:val="23"/>
        </w:numPr>
        <w:tabs>
          <w:tab w:val="num" w:pos="-1560"/>
          <w:tab w:val="left" w:pos="0"/>
        </w:tabs>
        <w:suppressAutoHyphens w:val="0"/>
        <w:spacing w:after="0" w:line="240" w:lineRule="auto"/>
        <w:ind w:left="284" w:hanging="284"/>
        <w:jc w:val="both"/>
        <w:rPr>
          <w:rFonts w:cs="Times New Roman"/>
          <w:i/>
          <w:iCs/>
          <w:sz w:val="24"/>
          <w:szCs w:val="24"/>
          <w:lang w:eastAsia="en-US"/>
        </w:rPr>
      </w:pPr>
      <w:r w:rsidRPr="00467743">
        <w:rPr>
          <w:rFonts w:cs="Times New Roman"/>
          <w:b/>
          <w:bCs/>
          <w:iCs/>
          <w:sz w:val="24"/>
          <w:szCs w:val="24"/>
          <w:lang w:eastAsia="en-US"/>
        </w:rPr>
        <w:t>Oświadczenie o spełnianiu warunków udziału w postępowaniu</w:t>
      </w:r>
      <w:r w:rsidRPr="00467743">
        <w:rPr>
          <w:rFonts w:cs="Times New Roman"/>
          <w:iCs/>
          <w:sz w:val="24"/>
          <w:szCs w:val="24"/>
          <w:lang w:eastAsia="en-US"/>
        </w:rPr>
        <w:t xml:space="preserve"> - Dodatek nr 2A do SIWZ</w:t>
      </w:r>
    </w:p>
    <w:p w:rsidR="00467743" w:rsidRPr="00467743" w:rsidRDefault="00467743" w:rsidP="00AE0F4B">
      <w:pPr>
        <w:numPr>
          <w:ilvl w:val="0"/>
          <w:numId w:val="23"/>
        </w:numPr>
        <w:tabs>
          <w:tab w:val="num" w:pos="-1560"/>
          <w:tab w:val="left" w:pos="0"/>
        </w:tabs>
        <w:suppressAutoHyphens w:val="0"/>
        <w:spacing w:after="0" w:line="240" w:lineRule="auto"/>
        <w:ind w:left="284" w:hanging="284"/>
        <w:jc w:val="both"/>
        <w:rPr>
          <w:rFonts w:cs="Times New Roman"/>
          <w:i/>
          <w:iCs/>
          <w:sz w:val="24"/>
          <w:szCs w:val="24"/>
          <w:lang w:eastAsia="en-US"/>
        </w:rPr>
      </w:pPr>
      <w:r w:rsidRPr="00467743">
        <w:rPr>
          <w:rFonts w:cs="Times New Roman"/>
          <w:b/>
          <w:bCs/>
          <w:iCs/>
          <w:sz w:val="24"/>
          <w:szCs w:val="24"/>
          <w:lang w:eastAsia="en-US"/>
        </w:rPr>
        <w:t xml:space="preserve">Oświadczenie o braku podstaw do wykluczenia z postępowania </w:t>
      </w:r>
      <w:r w:rsidRPr="00467743">
        <w:rPr>
          <w:rFonts w:cs="Times New Roman"/>
          <w:bCs/>
          <w:iCs/>
          <w:sz w:val="24"/>
          <w:szCs w:val="24"/>
          <w:lang w:eastAsia="en-US"/>
        </w:rPr>
        <w:t>-</w:t>
      </w:r>
      <w:r w:rsidRPr="00467743">
        <w:rPr>
          <w:rFonts w:cs="Times New Roman"/>
          <w:iCs/>
          <w:sz w:val="24"/>
          <w:szCs w:val="24"/>
          <w:lang w:eastAsia="en-US"/>
        </w:rPr>
        <w:t xml:space="preserve"> Dodatek nr 2B do SIWZ</w:t>
      </w:r>
    </w:p>
    <w:p w:rsidR="00467743" w:rsidRPr="00467743" w:rsidRDefault="00467743" w:rsidP="00AE0F4B">
      <w:pPr>
        <w:numPr>
          <w:ilvl w:val="0"/>
          <w:numId w:val="23"/>
        </w:numPr>
        <w:tabs>
          <w:tab w:val="num" w:pos="-1560"/>
          <w:tab w:val="left" w:pos="0"/>
        </w:tabs>
        <w:suppressAutoHyphens w:val="0"/>
        <w:spacing w:after="0" w:line="240" w:lineRule="auto"/>
        <w:ind w:left="284" w:hanging="284"/>
        <w:jc w:val="both"/>
        <w:rPr>
          <w:rFonts w:cs="Times New Roman"/>
          <w:i/>
          <w:iCs/>
          <w:sz w:val="24"/>
          <w:szCs w:val="24"/>
          <w:lang w:eastAsia="en-US"/>
        </w:rPr>
      </w:pPr>
      <w:r w:rsidRPr="00467743">
        <w:rPr>
          <w:rFonts w:cs="Times New Roman"/>
          <w:b/>
          <w:bCs/>
          <w:sz w:val="24"/>
          <w:szCs w:val="24"/>
          <w:lang w:eastAsia="en-US"/>
        </w:rPr>
        <w:t xml:space="preserve">Informacja o braku przynależności do grupy kapitałowej </w:t>
      </w:r>
      <w:r w:rsidRPr="00467743">
        <w:rPr>
          <w:rFonts w:cs="Times New Roman"/>
          <w:sz w:val="24"/>
          <w:szCs w:val="24"/>
          <w:lang w:eastAsia="en-US"/>
        </w:rPr>
        <w:t>– Dodatek nr 2C</w:t>
      </w:r>
      <w:r w:rsidRPr="00467743">
        <w:rPr>
          <w:rFonts w:cs="Times New Roman"/>
          <w:iCs/>
          <w:sz w:val="24"/>
          <w:szCs w:val="24"/>
          <w:lang w:eastAsia="en-US"/>
        </w:rPr>
        <w:t xml:space="preserve"> do SIWZ</w:t>
      </w:r>
    </w:p>
    <w:p w:rsidR="00467743" w:rsidRPr="00467743" w:rsidRDefault="00467743" w:rsidP="00AE0F4B">
      <w:pPr>
        <w:numPr>
          <w:ilvl w:val="0"/>
          <w:numId w:val="23"/>
        </w:numPr>
        <w:tabs>
          <w:tab w:val="num" w:pos="-1560"/>
          <w:tab w:val="left" w:pos="0"/>
        </w:tabs>
        <w:suppressAutoHyphens w:val="0"/>
        <w:spacing w:after="0" w:line="240" w:lineRule="auto"/>
        <w:ind w:left="284" w:right="-2" w:hanging="284"/>
        <w:jc w:val="both"/>
        <w:rPr>
          <w:rFonts w:cs="Times New Roman"/>
          <w:i/>
          <w:iCs/>
          <w:sz w:val="24"/>
          <w:szCs w:val="24"/>
          <w:lang w:eastAsia="en-US"/>
        </w:rPr>
      </w:pPr>
      <w:r w:rsidRPr="00467743">
        <w:rPr>
          <w:rFonts w:cs="Times New Roman"/>
          <w:b/>
          <w:bCs/>
          <w:iCs/>
          <w:sz w:val="24"/>
          <w:szCs w:val="24"/>
          <w:lang w:eastAsia="en-US"/>
        </w:rPr>
        <w:t>Wzór umowy</w:t>
      </w:r>
      <w:r w:rsidRPr="00467743">
        <w:rPr>
          <w:rFonts w:cs="Times New Roman"/>
          <w:b/>
          <w:bCs/>
          <w:i/>
          <w:iCs/>
          <w:sz w:val="24"/>
          <w:szCs w:val="24"/>
          <w:lang w:eastAsia="en-US"/>
        </w:rPr>
        <w:t xml:space="preserve"> </w:t>
      </w:r>
      <w:r w:rsidRPr="00467743">
        <w:rPr>
          <w:rFonts w:cs="Times New Roman"/>
          <w:bCs/>
          <w:i/>
          <w:iCs/>
          <w:sz w:val="24"/>
          <w:szCs w:val="24"/>
          <w:lang w:eastAsia="en-US"/>
        </w:rPr>
        <w:t xml:space="preserve">- </w:t>
      </w:r>
      <w:r w:rsidRPr="00467743">
        <w:rPr>
          <w:rFonts w:cs="Times New Roman"/>
          <w:bCs/>
          <w:iCs/>
          <w:sz w:val="24"/>
          <w:szCs w:val="24"/>
          <w:lang w:eastAsia="en-US"/>
        </w:rPr>
        <w:t>Dodatek nr 3</w:t>
      </w:r>
      <w:r w:rsidR="00233B8C">
        <w:rPr>
          <w:rFonts w:cs="Times New Roman"/>
          <w:bCs/>
          <w:iCs/>
          <w:sz w:val="24"/>
          <w:szCs w:val="24"/>
          <w:lang w:eastAsia="en-US"/>
        </w:rPr>
        <w:t xml:space="preserve"> i 3A</w:t>
      </w:r>
      <w:r w:rsidRPr="00467743">
        <w:rPr>
          <w:rFonts w:cs="Times New Roman"/>
          <w:iCs/>
          <w:sz w:val="24"/>
          <w:szCs w:val="24"/>
          <w:lang w:eastAsia="en-US"/>
        </w:rPr>
        <w:t xml:space="preserve"> do SIWZ</w:t>
      </w:r>
      <w:r w:rsidRPr="00467743">
        <w:rPr>
          <w:rFonts w:cs="Times New Roman"/>
          <w:bCs/>
          <w:iCs/>
          <w:sz w:val="24"/>
          <w:szCs w:val="24"/>
          <w:lang w:eastAsia="en-US"/>
        </w:rPr>
        <w:t>.</w:t>
      </w:r>
    </w:p>
    <w:p w:rsidR="00467743" w:rsidRPr="00467743" w:rsidRDefault="00467743" w:rsidP="00BE3C10">
      <w:pPr>
        <w:tabs>
          <w:tab w:val="left" w:pos="0"/>
        </w:tabs>
        <w:suppressAutoHyphens w:val="0"/>
        <w:spacing w:after="0" w:line="240" w:lineRule="auto"/>
        <w:ind w:left="426" w:right="-2"/>
        <w:jc w:val="both"/>
        <w:rPr>
          <w:rFonts w:cs="Times New Roman"/>
          <w:i/>
          <w:iCs/>
          <w:sz w:val="24"/>
          <w:szCs w:val="24"/>
          <w:lang w:eastAsia="en-US"/>
        </w:rPr>
      </w:pPr>
    </w:p>
    <w:p w:rsidR="00006597" w:rsidRPr="00E32DF7" w:rsidRDefault="00006597" w:rsidP="00BE3C10">
      <w:pPr>
        <w:spacing w:after="0" w:line="240" w:lineRule="auto"/>
        <w:jc w:val="both"/>
      </w:pPr>
    </w:p>
    <w:sectPr w:rsidR="00006597" w:rsidRPr="00E32DF7" w:rsidSect="00F95AB9">
      <w:headerReference w:type="even" r:id="rId14"/>
      <w:headerReference w:type="default" r:id="rId15"/>
      <w:footerReference w:type="default" r:id="rId16"/>
      <w:headerReference w:type="first" r:id="rId17"/>
      <w:footerReference w:type="first" r:id="rId18"/>
      <w:pgSz w:w="11906" w:h="16838"/>
      <w:pgMar w:top="2410" w:right="1417" w:bottom="1417" w:left="1276" w:header="568" w:footer="3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792" w:rsidRDefault="004F3792" w:rsidP="00FC2A90">
      <w:pPr>
        <w:spacing w:after="0" w:line="240" w:lineRule="auto"/>
      </w:pPr>
      <w:r>
        <w:separator/>
      </w:r>
    </w:p>
  </w:endnote>
  <w:endnote w:type="continuationSeparator" w:id="0">
    <w:p w:rsidR="004F3792" w:rsidRDefault="004F3792" w:rsidP="00FC2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Switzerland">
    <w:altName w:val="Times New Roman"/>
    <w:charset w:val="00"/>
    <w:family w:val="auto"/>
    <w:pitch w:val="variable"/>
    <w:sig w:usb0="00000001" w:usb1="00000000" w:usb2="00000000" w:usb3="00000000" w:csb0="00000003" w:csb1="00000000"/>
  </w:font>
  <w:font w:name="SwitzerlandNarrow">
    <w:altName w:val="Arial"/>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17" w:rsidRPr="00057648" w:rsidRDefault="00A16817" w:rsidP="00057648">
    <w:pPr>
      <w:pStyle w:val="Stopka"/>
      <w:tabs>
        <w:tab w:val="clear" w:pos="9072"/>
        <w:tab w:val="right" w:pos="9923"/>
      </w:tabs>
      <w:ind w:left="-851"/>
      <w:rPr>
        <w:rFonts w:ascii="Switzerland" w:hAnsi="Switzerland"/>
        <w:sz w:val="20"/>
        <w:szCs w:val="20"/>
      </w:rPr>
    </w:pPr>
    <w:r>
      <w:rPr>
        <w:noProof/>
        <w:lang w:eastAsia="pl-PL"/>
      </w:rPr>
      <w:drawing>
        <wp:anchor distT="0" distB="0" distL="114300" distR="114300" simplePos="0" relativeHeight="251659264" behindDoc="0" locked="0" layoutInCell="1" allowOverlap="1" wp14:anchorId="1C1F5A9E" wp14:editId="79E42BE6">
          <wp:simplePos x="0" y="0"/>
          <wp:positionH relativeFrom="column">
            <wp:posOffset>4965700</wp:posOffset>
          </wp:positionH>
          <wp:positionV relativeFrom="paragraph">
            <wp:posOffset>26035</wp:posOffset>
          </wp:positionV>
          <wp:extent cx="1421765" cy="622300"/>
          <wp:effectExtent l="0" t="0" r="6985" b="6350"/>
          <wp:wrapSquare wrapText="bothSides"/>
          <wp:docPr id="5"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76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4294967295" distB="4294967295" distL="114300" distR="114300" simplePos="0" relativeHeight="251658240" behindDoc="0" locked="0" layoutInCell="1" allowOverlap="1" wp14:anchorId="417501DA" wp14:editId="40D4E63B">
              <wp:simplePos x="0" y="0"/>
              <wp:positionH relativeFrom="column">
                <wp:posOffset>-575945</wp:posOffset>
              </wp:positionH>
              <wp:positionV relativeFrom="paragraph">
                <wp:posOffset>-55881</wp:posOffset>
              </wp:positionV>
              <wp:extent cx="6971030" cy="0"/>
              <wp:effectExtent l="0" t="0" r="20320" b="19050"/>
              <wp:wrapNone/>
              <wp:docPr id="3"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1030" cy="0"/>
                      </a:xfrm>
                      <a:prstGeom prst="line">
                        <a:avLst/>
                      </a:prstGeom>
                      <a:noFill/>
                      <a:ln w="9525" cap="flat" cmpd="sng" algn="ctr">
                        <a:solidFill>
                          <a:srgbClr val="9BBB59">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853DCE" id="Łącznik prostoliniow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35pt,-4.4pt" to="503.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" strokecolor="#98b954">
              <o:lock v:ext="edit" shapetype="f"/>
            </v:line>
          </w:pict>
        </mc:Fallback>
      </mc:AlternateContent>
    </w:r>
    <w:r w:rsidRPr="00057648">
      <w:rPr>
        <w:rFonts w:ascii="Switzerland" w:hAnsi="Switzerland"/>
        <w:sz w:val="20"/>
        <w:szCs w:val="20"/>
      </w:rPr>
      <w:t>Pomorski Zespó</w:t>
    </w:r>
    <w:r w:rsidRPr="00057648">
      <w:rPr>
        <w:rFonts w:ascii="Times New Roman" w:hAnsi="Times New Roman"/>
        <w:sz w:val="20"/>
        <w:szCs w:val="20"/>
      </w:rPr>
      <w:t>ł</w:t>
    </w:r>
    <w:r w:rsidRPr="00057648">
      <w:rPr>
        <w:rFonts w:ascii="Switzerland" w:hAnsi="Switzerland"/>
        <w:sz w:val="20"/>
        <w:szCs w:val="20"/>
      </w:rPr>
      <w:t xml:space="preserve"> Parków Krajob</w:t>
    </w:r>
    <w:r>
      <w:rPr>
        <w:rFonts w:ascii="Switzerland" w:hAnsi="Switzerland"/>
        <w:sz w:val="20"/>
        <w:szCs w:val="20"/>
      </w:rPr>
      <w:t>razowych</w:t>
    </w:r>
    <w:r>
      <w:rPr>
        <w:rFonts w:ascii="Switzerland" w:hAnsi="Switzerland"/>
        <w:sz w:val="20"/>
        <w:szCs w:val="20"/>
      </w:rPr>
      <w:br/>
      <w:t>ul. Poniatowskiego 4a</w:t>
    </w:r>
  </w:p>
  <w:p w:rsidR="00A16817" w:rsidRPr="00057648" w:rsidRDefault="00A16817" w:rsidP="00057648">
    <w:pPr>
      <w:pStyle w:val="Stopka"/>
      <w:tabs>
        <w:tab w:val="clear" w:pos="9072"/>
        <w:tab w:val="right" w:pos="9923"/>
      </w:tabs>
      <w:ind w:left="-851"/>
      <w:rPr>
        <w:rFonts w:ascii="Switzerland" w:hAnsi="Switzerland"/>
        <w:sz w:val="20"/>
        <w:szCs w:val="20"/>
      </w:rPr>
    </w:pPr>
    <w:r w:rsidRPr="00057648">
      <w:rPr>
        <w:rFonts w:ascii="Switzerland" w:hAnsi="Switzerland"/>
        <w:sz w:val="20"/>
        <w:szCs w:val="20"/>
      </w:rPr>
      <w:t>76-200 S</w:t>
    </w:r>
    <w:r w:rsidRPr="00057648">
      <w:rPr>
        <w:rFonts w:ascii="Times New Roman" w:hAnsi="Times New Roman"/>
        <w:sz w:val="20"/>
        <w:szCs w:val="20"/>
      </w:rPr>
      <w:t>ł</w:t>
    </w:r>
    <w:r w:rsidRPr="00057648">
      <w:rPr>
        <w:rFonts w:ascii="Switzerland" w:hAnsi="Switzerland"/>
        <w:sz w:val="20"/>
        <w:szCs w:val="20"/>
      </w:rPr>
      <w:t>upsk</w:t>
    </w:r>
  </w:p>
  <w:p w:rsidR="00A16817" w:rsidRPr="00A06515" w:rsidRDefault="00A16817" w:rsidP="00057648">
    <w:pPr>
      <w:pStyle w:val="Stopka"/>
      <w:tabs>
        <w:tab w:val="clear" w:pos="9072"/>
        <w:tab w:val="right" w:pos="9923"/>
      </w:tabs>
      <w:ind w:left="-851"/>
      <w:rPr>
        <w:rFonts w:ascii="Switzerland" w:hAnsi="Switzerland"/>
        <w:sz w:val="20"/>
        <w:szCs w:val="20"/>
      </w:rPr>
    </w:pPr>
    <w:r w:rsidRPr="00A06515">
      <w:rPr>
        <w:rFonts w:ascii="Switzerland" w:hAnsi="Switzerland"/>
        <w:sz w:val="20"/>
        <w:szCs w:val="20"/>
      </w:rPr>
      <w:t xml:space="preserve">e-mail: </w:t>
    </w:r>
    <w:r w:rsidRPr="00822801">
      <w:rPr>
        <w:rFonts w:ascii="Switzerland" w:hAnsi="Switzerland" w:cs="Calibri"/>
        <w:sz w:val="20"/>
        <w:szCs w:val="20"/>
      </w:rPr>
      <w:t>biuro</w:t>
    </w:r>
    <w:r w:rsidRPr="00822801">
      <w:rPr>
        <w:rFonts w:ascii="SwitzerlandNarrow" w:hAnsi="SwitzerlandNarrow" w:cs="Calibri"/>
        <w:sz w:val="20"/>
        <w:szCs w:val="20"/>
      </w:rPr>
      <w:t>@</w:t>
    </w:r>
    <w:r w:rsidRPr="00822801">
      <w:rPr>
        <w:rFonts w:ascii="Switzerland" w:hAnsi="Switzerland" w:cs="Calibri"/>
        <w:sz w:val="20"/>
        <w:szCs w:val="20"/>
      </w:rPr>
      <w:t>pomorskieparki</w:t>
    </w:r>
    <w:r w:rsidRPr="00A06515">
      <w:rPr>
        <w:rFonts w:ascii="Switzerland" w:hAnsi="Switzerland"/>
        <w:sz w:val="20"/>
        <w:szCs w:val="20"/>
      </w:rPr>
      <w:t>.pl, www.pomorskieparki.pl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17" w:rsidRPr="00057648" w:rsidRDefault="00A16817" w:rsidP="00BD2161">
    <w:pPr>
      <w:pStyle w:val="Stopka"/>
      <w:tabs>
        <w:tab w:val="clear" w:pos="9072"/>
        <w:tab w:val="right" w:pos="9923"/>
      </w:tabs>
      <w:ind w:left="-851"/>
      <w:rPr>
        <w:rFonts w:ascii="Switzerland" w:hAnsi="Switzerland"/>
        <w:sz w:val="20"/>
        <w:szCs w:val="20"/>
      </w:rPr>
    </w:pPr>
    <w:r>
      <w:rPr>
        <w:noProof/>
        <w:lang w:eastAsia="pl-PL"/>
      </w:rPr>
      <w:drawing>
        <wp:anchor distT="0" distB="0" distL="114300" distR="114300" simplePos="0" relativeHeight="251657216" behindDoc="1" locked="0" layoutInCell="1" allowOverlap="1" wp14:anchorId="42913DB3" wp14:editId="58F8D4D1">
          <wp:simplePos x="0" y="0"/>
          <wp:positionH relativeFrom="column">
            <wp:posOffset>4965700</wp:posOffset>
          </wp:positionH>
          <wp:positionV relativeFrom="paragraph">
            <wp:posOffset>26035</wp:posOffset>
          </wp:positionV>
          <wp:extent cx="1421765" cy="622300"/>
          <wp:effectExtent l="0" t="0" r="6985" b="635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76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4294967295" distB="4294967295" distL="114300" distR="114300" simplePos="0" relativeHeight="251656192" behindDoc="0" locked="0" layoutInCell="1" allowOverlap="1" wp14:anchorId="5D093921" wp14:editId="45E193B6">
              <wp:simplePos x="0" y="0"/>
              <wp:positionH relativeFrom="column">
                <wp:posOffset>-575945</wp:posOffset>
              </wp:positionH>
              <wp:positionV relativeFrom="paragraph">
                <wp:posOffset>-55881</wp:posOffset>
              </wp:positionV>
              <wp:extent cx="69710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1030" cy="0"/>
                      </a:xfrm>
                      <a:prstGeom prst="line">
                        <a:avLst/>
                      </a:prstGeom>
                      <a:noFill/>
                      <a:ln w="9525" cap="flat" cmpd="sng" algn="ctr">
                        <a:solidFill>
                          <a:srgbClr val="9BBB59">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8A086B" id="Łącznik prostoliniowy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35pt,-4.4pt" to="503.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" strokecolor="#98b954">
              <o:lock v:ext="edit" shapetype="f"/>
            </v:line>
          </w:pict>
        </mc:Fallback>
      </mc:AlternateContent>
    </w:r>
    <w:r w:rsidRPr="00057648">
      <w:rPr>
        <w:rFonts w:ascii="Switzerland" w:hAnsi="Switzerland"/>
        <w:sz w:val="20"/>
        <w:szCs w:val="20"/>
      </w:rPr>
      <w:t>Pomorski Zespó</w:t>
    </w:r>
    <w:r w:rsidRPr="00057648">
      <w:rPr>
        <w:rFonts w:ascii="Times New Roman" w:hAnsi="Times New Roman"/>
        <w:sz w:val="20"/>
        <w:szCs w:val="20"/>
      </w:rPr>
      <w:t>ł</w:t>
    </w:r>
    <w:r w:rsidRPr="00057648">
      <w:rPr>
        <w:rFonts w:ascii="Switzerland" w:hAnsi="Switzerland"/>
        <w:sz w:val="20"/>
        <w:szCs w:val="20"/>
      </w:rPr>
      <w:t xml:space="preserve"> Parków Krajobrazowych</w:t>
    </w:r>
    <w:r w:rsidRPr="00057648">
      <w:rPr>
        <w:rFonts w:ascii="Switzerland" w:hAnsi="Switzerland"/>
        <w:sz w:val="20"/>
        <w:szCs w:val="20"/>
      </w:rPr>
      <w:br/>
      <w:t xml:space="preserve">ul. </w:t>
    </w:r>
    <w:r>
      <w:rPr>
        <w:rFonts w:ascii="Switzerland" w:hAnsi="Switzerland"/>
        <w:sz w:val="20"/>
        <w:szCs w:val="20"/>
      </w:rPr>
      <w:t>Poniatowskiego 4 A</w:t>
    </w:r>
  </w:p>
  <w:p w:rsidR="00A16817" w:rsidRPr="00057648" w:rsidRDefault="00A16817" w:rsidP="00BD2161">
    <w:pPr>
      <w:pStyle w:val="Stopka"/>
      <w:tabs>
        <w:tab w:val="clear" w:pos="9072"/>
        <w:tab w:val="right" w:pos="9923"/>
      </w:tabs>
      <w:ind w:left="-851"/>
      <w:rPr>
        <w:rFonts w:ascii="Switzerland" w:hAnsi="Switzerland"/>
        <w:sz w:val="20"/>
        <w:szCs w:val="20"/>
      </w:rPr>
    </w:pPr>
    <w:r w:rsidRPr="00057648">
      <w:rPr>
        <w:rFonts w:ascii="Switzerland" w:hAnsi="Switzerland"/>
        <w:sz w:val="20"/>
        <w:szCs w:val="20"/>
      </w:rPr>
      <w:t>76-200 S</w:t>
    </w:r>
    <w:r w:rsidRPr="00057648">
      <w:rPr>
        <w:rFonts w:ascii="Times New Roman" w:hAnsi="Times New Roman"/>
        <w:sz w:val="20"/>
        <w:szCs w:val="20"/>
      </w:rPr>
      <w:t>ł</w:t>
    </w:r>
    <w:r w:rsidRPr="00057648">
      <w:rPr>
        <w:rFonts w:ascii="Switzerland" w:hAnsi="Switzerland"/>
        <w:sz w:val="20"/>
        <w:szCs w:val="20"/>
      </w:rPr>
      <w:t>upsk</w:t>
    </w:r>
  </w:p>
  <w:p w:rsidR="00A16817" w:rsidRPr="00057648" w:rsidRDefault="00A16817" w:rsidP="00BD2161">
    <w:pPr>
      <w:pStyle w:val="Stopka"/>
      <w:tabs>
        <w:tab w:val="clear" w:pos="9072"/>
        <w:tab w:val="right" w:pos="9923"/>
      </w:tabs>
      <w:ind w:left="-851"/>
      <w:rPr>
        <w:rFonts w:ascii="Switzerland" w:hAnsi="Switzerland"/>
        <w:sz w:val="20"/>
        <w:szCs w:val="20"/>
      </w:rPr>
    </w:pPr>
    <w:r w:rsidRPr="00057648">
      <w:rPr>
        <w:rFonts w:ascii="Switzerland" w:hAnsi="Switzerland"/>
        <w:sz w:val="20"/>
        <w:szCs w:val="20"/>
      </w:rPr>
      <w:t xml:space="preserve">e-mail: </w:t>
    </w:r>
    <w:r w:rsidRPr="00822801">
      <w:rPr>
        <w:rFonts w:ascii="Switzerland" w:hAnsi="Switzerland" w:cs="Calibri"/>
        <w:sz w:val="20"/>
        <w:szCs w:val="20"/>
      </w:rPr>
      <w:t>biuro</w:t>
    </w:r>
    <w:r w:rsidRPr="00822801">
      <w:rPr>
        <w:rFonts w:ascii="SwitzerlandNarrow" w:hAnsi="SwitzerlandNarrow" w:cs="Calibri"/>
        <w:sz w:val="20"/>
        <w:szCs w:val="20"/>
      </w:rPr>
      <w:t>@</w:t>
    </w:r>
    <w:r w:rsidRPr="00822801">
      <w:rPr>
        <w:rFonts w:ascii="Switzerland" w:hAnsi="Switzerland" w:cs="Calibri"/>
        <w:sz w:val="20"/>
        <w:szCs w:val="20"/>
      </w:rPr>
      <w:t>pomorskieparki</w:t>
    </w:r>
    <w:r w:rsidRPr="00057648">
      <w:rPr>
        <w:rFonts w:ascii="Switzerland" w:hAnsi="Switzerland"/>
        <w:sz w:val="20"/>
        <w:szCs w:val="20"/>
      </w:rPr>
      <w:t>.pl, www.pomorskieparki.pl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792" w:rsidRDefault="004F3792" w:rsidP="00FC2A90">
      <w:pPr>
        <w:spacing w:after="0" w:line="240" w:lineRule="auto"/>
      </w:pPr>
      <w:r>
        <w:separator/>
      </w:r>
    </w:p>
  </w:footnote>
  <w:footnote w:type="continuationSeparator" w:id="0">
    <w:p w:rsidR="004F3792" w:rsidRDefault="004F3792" w:rsidP="00FC2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17" w:rsidRDefault="004F3792">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13360" o:spid="_x0000_s2057" type="#_x0000_t75" style="position:absolute;margin-left:0;margin-top:0;width:616.7pt;height:884.45pt;z-index:-251655168;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17" w:rsidRDefault="004F3792">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13361" o:spid="_x0000_s2058" type="#_x0000_t75" style="position:absolute;margin-left:0;margin-top:0;width:616.7pt;height:884.45pt;z-index:-251654144;mso-position-horizontal:center;mso-position-horizontal-relative:margin;mso-position-vertical:center;mso-position-vertical-relative:margin" o:allowincell="f">
          <v:imagedata r:id="rId1" o:title="znak wodn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17" w:rsidRDefault="004F3792" w:rsidP="007C0724">
    <w:pPr>
      <w:pStyle w:val="Nagwek"/>
      <w:tabs>
        <w:tab w:val="clear" w:pos="9072"/>
        <w:tab w:val="right" w:pos="9923"/>
      </w:tabs>
      <w:ind w:left="-851"/>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13359" o:spid="_x0000_s2056" type="#_x0000_t75" style="position:absolute;left:0;text-align:left;margin-left:0;margin-top:0;width:616.7pt;height:884.45pt;z-index:-251656192;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B2C"/>
    <w:multiLevelType w:val="hybridMultilevel"/>
    <w:tmpl w:val="78003354"/>
    <w:lvl w:ilvl="0" w:tplc="8B2A3204">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
    <w:nsid w:val="09B230DD"/>
    <w:multiLevelType w:val="hybridMultilevel"/>
    <w:tmpl w:val="7466EE62"/>
    <w:lvl w:ilvl="0" w:tplc="6346CFEE">
      <w:start w:val="1"/>
      <w:numFmt w:val="decimal"/>
      <w:lvlText w:val="%1."/>
      <w:lvlJc w:val="left"/>
      <w:pPr>
        <w:ind w:left="786" w:hanging="360"/>
      </w:pPr>
      <w:rPr>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9FE0E89"/>
    <w:multiLevelType w:val="hybridMultilevel"/>
    <w:tmpl w:val="E2346ABA"/>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nsid w:val="0B126EE5"/>
    <w:multiLevelType w:val="hybridMultilevel"/>
    <w:tmpl w:val="BEE4A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C9681A"/>
    <w:multiLevelType w:val="hybridMultilevel"/>
    <w:tmpl w:val="EAC05F50"/>
    <w:lvl w:ilvl="0" w:tplc="B338E656">
      <w:start w:val="1"/>
      <w:numFmt w:val="lowerLetter"/>
      <w:lvlText w:val="%1)"/>
      <w:lvlJc w:val="left"/>
      <w:pPr>
        <w:ind w:left="360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110E65"/>
    <w:multiLevelType w:val="hybridMultilevel"/>
    <w:tmpl w:val="7AA81B20"/>
    <w:lvl w:ilvl="0" w:tplc="0F4668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7">
    <w:nsid w:val="14E8373C"/>
    <w:multiLevelType w:val="hybridMultilevel"/>
    <w:tmpl w:val="B92087CA"/>
    <w:lvl w:ilvl="0" w:tplc="FB3CEDAC">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157A1E92"/>
    <w:multiLevelType w:val="hybridMultilevel"/>
    <w:tmpl w:val="04FEECA8"/>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nsid w:val="17281D35"/>
    <w:multiLevelType w:val="hybridMultilevel"/>
    <w:tmpl w:val="B6D23C8E"/>
    <w:lvl w:ilvl="0" w:tplc="8E3E5510">
      <w:start w:val="1"/>
      <w:numFmt w:val="lowerLetter"/>
      <w:lvlText w:val="%1)"/>
      <w:lvlJc w:val="left"/>
      <w:pPr>
        <w:ind w:left="2847" w:hanging="360"/>
      </w:pPr>
      <w:rPr>
        <w:rFont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0">
    <w:nsid w:val="174561BA"/>
    <w:multiLevelType w:val="hybridMultilevel"/>
    <w:tmpl w:val="FA285BE0"/>
    <w:lvl w:ilvl="0" w:tplc="F54E5764">
      <w:start w:val="6"/>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2166F0"/>
    <w:multiLevelType w:val="hybridMultilevel"/>
    <w:tmpl w:val="B1162F18"/>
    <w:lvl w:ilvl="0" w:tplc="04150015">
      <w:start w:val="1"/>
      <w:numFmt w:val="upp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6B5EAA"/>
    <w:multiLevelType w:val="hybridMultilevel"/>
    <w:tmpl w:val="F222A18C"/>
    <w:lvl w:ilvl="0" w:tplc="9662AEF4">
      <w:start w:val="1"/>
      <w:numFmt w:val="decimal"/>
      <w:lvlText w:val="%1."/>
      <w:lvlJc w:val="left"/>
      <w:pPr>
        <w:tabs>
          <w:tab w:val="num" w:pos="786"/>
        </w:tabs>
        <w:ind w:left="786" w:hanging="360"/>
      </w:pPr>
      <w:rPr>
        <w:rFonts w:ascii="Calibri" w:hAnsi="Calibri"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143A43"/>
    <w:multiLevelType w:val="hybridMultilevel"/>
    <w:tmpl w:val="6F80DEEE"/>
    <w:lvl w:ilvl="0" w:tplc="8F1465C2">
      <w:start w:val="1"/>
      <w:numFmt w:val="lowerLetter"/>
      <w:lvlText w:val="%1)"/>
      <w:lvlJc w:val="left"/>
      <w:pPr>
        <w:ind w:left="928" w:hanging="360"/>
      </w:pPr>
      <w:rPr>
        <w:rFonts w:cs="Times New Roman"/>
        <w:b w:val="0"/>
      </w:rPr>
    </w:lvl>
    <w:lvl w:ilvl="1" w:tplc="04150005">
      <w:start w:val="1"/>
      <w:numFmt w:val="bullet"/>
      <w:lvlText w:val=""/>
      <w:lvlJc w:val="left"/>
      <w:pPr>
        <w:tabs>
          <w:tab w:val="num" w:pos="2040"/>
        </w:tabs>
        <w:ind w:left="2040" w:hanging="360"/>
      </w:pPr>
      <w:rPr>
        <w:rFonts w:ascii="Wingdings" w:hAnsi="Wingdings" w:hint="default"/>
        <w:b w:val="0"/>
      </w:rPr>
    </w:lvl>
    <w:lvl w:ilvl="2" w:tplc="0415001B">
      <w:start w:val="1"/>
      <w:numFmt w:val="lowerRoman"/>
      <w:lvlText w:val="%3."/>
      <w:lvlJc w:val="right"/>
      <w:pPr>
        <w:ind w:left="2760" w:hanging="180"/>
      </w:pPr>
      <w:rPr>
        <w:rFonts w:cs="Times New Roman"/>
      </w:rPr>
    </w:lvl>
    <w:lvl w:ilvl="3" w:tplc="0415000F" w:tentative="1">
      <w:start w:val="1"/>
      <w:numFmt w:val="decimal"/>
      <w:lvlText w:val="%4."/>
      <w:lvlJc w:val="left"/>
      <w:pPr>
        <w:ind w:left="3480" w:hanging="360"/>
      </w:pPr>
      <w:rPr>
        <w:rFonts w:cs="Times New Roman"/>
      </w:rPr>
    </w:lvl>
    <w:lvl w:ilvl="4" w:tplc="04150019" w:tentative="1">
      <w:start w:val="1"/>
      <w:numFmt w:val="lowerLetter"/>
      <w:lvlText w:val="%5."/>
      <w:lvlJc w:val="left"/>
      <w:pPr>
        <w:ind w:left="4200" w:hanging="360"/>
      </w:pPr>
      <w:rPr>
        <w:rFonts w:cs="Times New Roman"/>
      </w:rPr>
    </w:lvl>
    <w:lvl w:ilvl="5" w:tplc="0415001B" w:tentative="1">
      <w:start w:val="1"/>
      <w:numFmt w:val="lowerRoman"/>
      <w:lvlText w:val="%6."/>
      <w:lvlJc w:val="right"/>
      <w:pPr>
        <w:ind w:left="4920" w:hanging="180"/>
      </w:pPr>
      <w:rPr>
        <w:rFonts w:cs="Times New Roman"/>
      </w:rPr>
    </w:lvl>
    <w:lvl w:ilvl="6" w:tplc="0415000F" w:tentative="1">
      <w:start w:val="1"/>
      <w:numFmt w:val="decimal"/>
      <w:lvlText w:val="%7."/>
      <w:lvlJc w:val="left"/>
      <w:pPr>
        <w:ind w:left="5640" w:hanging="360"/>
      </w:pPr>
      <w:rPr>
        <w:rFonts w:cs="Times New Roman"/>
      </w:rPr>
    </w:lvl>
    <w:lvl w:ilvl="7" w:tplc="04150019" w:tentative="1">
      <w:start w:val="1"/>
      <w:numFmt w:val="lowerLetter"/>
      <w:lvlText w:val="%8."/>
      <w:lvlJc w:val="left"/>
      <w:pPr>
        <w:ind w:left="6360" w:hanging="360"/>
      </w:pPr>
      <w:rPr>
        <w:rFonts w:cs="Times New Roman"/>
      </w:rPr>
    </w:lvl>
    <w:lvl w:ilvl="8" w:tplc="0415001B" w:tentative="1">
      <w:start w:val="1"/>
      <w:numFmt w:val="lowerRoman"/>
      <w:lvlText w:val="%9."/>
      <w:lvlJc w:val="right"/>
      <w:pPr>
        <w:ind w:left="7080" w:hanging="180"/>
      </w:pPr>
      <w:rPr>
        <w:rFonts w:cs="Times New Roman"/>
      </w:rPr>
    </w:lvl>
  </w:abstractNum>
  <w:abstractNum w:abstractNumId="14">
    <w:nsid w:val="1B0B38DD"/>
    <w:multiLevelType w:val="hybridMultilevel"/>
    <w:tmpl w:val="E3E45884"/>
    <w:lvl w:ilvl="0" w:tplc="22B0FF8A">
      <w:start w:val="1"/>
      <w:numFmt w:val="upperRoman"/>
      <w:lvlText w:val="%1."/>
      <w:lvlJc w:val="righ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1E8A5A73"/>
    <w:multiLevelType w:val="hybridMultilevel"/>
    <w:tmpl w:val="FA285BE0"/>
    <w:lvl w:ilvl="0" w:tplc="F54E5764">
      <w:start w:val="6"/>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9B4C18"/>
    <w:multiLevelType w:val="hybridMultilevel"/>
    <w:tmpl w:val="13FC1F98"/>
    <w:lvl w:ilvl="0" w:tplc="4B86A6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EA84F80"/>
    <w:multiLevelType w:val="hybridMultilevel"/>
    <w:tmpl w:val="13261296"/>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1EC773BD"/>
    <w:multiLevelType w:val="hybridMultilevel"/>
    <w:tmpl w:val="C3A41F94"/>
    <w:lvl w:ilvl="0" w:tplc="4F42FB60">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8B4FB7"/>
    <w:multiLevelType w:val="hybridMultilevel"/>
    <w:tmpl w:val="7466EE62"/>
    <w:lvl w:ilvl="0" w:tplc="6346CFE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hint="default"/>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1D4E84CE">
      <w:start w:val="1"/>
      <w:numFmt w:val="decimal"/>
      <w:lvlText w:val="%5)"/>
      <w:lvlJc w:val="left"/>
      <w:pPr>
        <w:ind w:left="3600" w:hanging="360"/>
      </w:pPr>
      <w:rPr>
        <w:rFonts w:hint="default"/>
      </w:rPr>
    </w:lvl>
    <w:lvl w:ilvl="5" w:tplc="339E8612"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47D0860"/>
    <w:multiLevelType w:val="hybridMultilevel"/>
    <w:tmpl w:val="FAE4B02A"/>
    <w:lvl w:ilvl="0" w:tplc="65FE629C">
      <w:start w:val="1"/>
      <w:numFmt w:val="decimal"/>
      <w:lvlText w:val="%1."/>
      <w:lvlJc w:val="left"/>
      <w:pPr>
        <w:ind w:left="1429" w:hanging="360"/>
      </w:pPr>
      <w:rPr>
        <w:rFonts w:ascii="Calibri" w:hAnsi="Calibr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7BD25BF"/>
    <w:multiLevelType w:val="hybridMultilevel"/>
    <w:tmpl w:val="91B67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A62250B"/>
    <w:multiLevelType w:val="hybridMultilevel"/>
    <w:tmpl w:val="9998D15E"/>
    <w:lvl w:ilvl="0" w:tplc="4ADEA8F4">
      <w:start w:val="1"/>
      <w:numFmt w:val="decimal"/>
      <w:lvlText w:val="%1."/>
      <w:lvlJc w:val="left"/>
      <w:pPr>
        <w:ind w:left="1429" w:hanging="360"/>
      </w:pPr>
      <w:rPr>
        <w:rFonts w:ascii="Calibri" w:hAnsi="Calibri"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B922A97"/>
    <w:multiLevelType w:val="hybridMultilevel"/>
    <w:tmpl w:val="4E708518"/>
    <w:lvl w:ilvl="0" w:tplc="65FE629C">
      <w:start w:val="1"/>
      <w:numFmt w:val="decimal"/>
      <w:lvlText w:val="%1."/>
      <w:lvlJc w:val="left"/>
      <w:pPr>
        <w:ind w:left="1429" w:hanging="360"/>
      </w:pPr>
      <w:rPr>
        <w:rFonts w:ascii="Calibri" w:hAnsi="Calibr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C96373E"/>
    <w:multiLevelType w:val="hybridMultilevel"/>
    <w:tmpl w:val="1B3656B8"/>
    <w:lvl w:ilvl="0" w:tplc="0610E10E">
      <w:start w:val="1"/>
      <w:numFmt w:val="decimal"/>
      <w:lvlText w:val="%1."/>
      <w:lvlJc w:val="left"/>
      <w:pPr>
        <w:ind w:left="1429" w:hanging="360"/>
      </w:pPr>
      <w:rPr>
        <w:rFonts w:ascii="Calibri" w:hAnsi="Calibri"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95607C"/>
    <w:multiLevelType w:val="hybridMultilevel"/>
    <w:tmpl w:val="710EA69C"/>
    <w:lvl w:ilvl="0" w:tplc="30160F68">
      <w:start w:val="1"/>
      <w:numFmt w:val="upperRoman"/>
      <w:lvlText w:val="%1."/>
      <w:lvlJc w:val="righ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35DD222D"/>
    <w:multiLevelType w:val="hybridMultilevel"/>
    <w:tmpl w:val="A412E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77537C3"/>
    <w:multiLevelType w:val="hybridMultilevel"/>
    <w:tmpl w:val="7466EE62"/>
    <w:lvl w:ilvl="0" w:tplc="6346CFEE">
      <w:start w:val="1"/>
      <w:numFmt w:val="decimal"/>
      <w:lvlText w:val="%1."/>
      <w:lvlJc w:val="left"/>
      <w:pPr>
        <w:ind w:left="786" w:hanging="360"/>
      </w:pPr>
      <w:rPr>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37951B17"/>
    <w:multiLevelType w:val="hybridMultilevel"/>
    <w:tmpl w:val="F54CEC64"/>
    <w:lvl w:ilvl="0" w:tplc="C144E6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222406"/>
    <w:multiLevelType w:val="hybridMultilevel"/>
    <w:tmpl w:val="79CE43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3C3C1D11"/>
    <w:multiLevelType w:val="hybridMultilevel"/>
    <w:tmpl w:val="D0BA13E2"/>
    <w:lvl w:ilvl="0" w:tplc="28547994">
      <w:start w:val="1"/>
      <w:numFmt w:val="lowerLetter"/>
      <w:lvlText w:val="%1)"/>
      <w:lvlJc w:val="left"/>
      <w:pPr>
        <w:tabs>
          <w:tab w:val="num" w:pos="1440"/>
        </w:tabs>
        <w:ind w:left="1440" w:hanging="360"/>
      </w:pPr>
      <w:rPr>
        <w:rFonts w:ascii="Calibri" w:eastAsia="Times New Roman" w:hAnsi="Calibri" w:cs="Arial" w:hint="default"/>
        <w:b w:val="0"/>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3C4A218F"/>
    <w:multiLevelType w:val="hybridMultilevel"/>
    <w:tmpl w:val="65701918"/>
    <w:lvl w:ilvl="0" w:tplc="FE3CCC9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40F36FD4"/>
    <w:multiLevelType w:val="hybridMultilevel"/>
    <w:tmpl w:val="D4AC8A72"/>
    <w:lvl w:ilvl="0" w:tplc="4ADEA8F4">
      <w:start w:val="1"/>
      <w:numFmt w:val="decimal"/>
      <w:lvlText w:val="%1."/>
      <w:lvlJc w:val="left"/>
      <w:pPr>
        <w:ind w:left="1429" w:hanging="360"/>
      </w:pPr>
      <w:rPr>
        <w:rFonts w:ascii="Calibri" w:hAnsi="Calibri"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2A60BF5"/>
    <w:multiLevelType w:val="hybridMultilevel"/>
    <w:tmpl w:val="2D800C96"/>
    <w:lvl w:ilvl="0" w:tplc="37A64064">
      <w:start w:val="1"/>
      <w:numFmt w:val="decimal"/>
      <w:lvlText w:val="%1."/>
      <w:lvlJc w:val="left"/>
      <w:pPr>
        <w:tabs>
          <w:tab w:val="num" w:pos="720"/>
        </w:tabs>
        <w:ind w:left="720" w:hanging="360"/>
      </w:pPr>
      <w:rPr>
        <w:rFonts w:hint="default"/>
      </w:rPr>
    </w:lvl>
    <w:lvl w:ilvl="1" w:tplc="F7DC7B90">
      <w:start w:val="2"/>
      <w:numFmt w:val="bullet"/>
      <w:lvlText w:val=""/>
      <w:lvlJc w:val="left"/>
      <w:pPr>
        <w:tabs>
          <w:tab w:val="num" w:pos="1363"/>
        </w:tabs>
        <w:ind w:left="1363" w:hanging="283"/>
      </w:pPr>
      <w:rPr>
        <w:rFonts w:ascii="Symbol" w:hAnsi="Symbol" w:hint="default"/>
      </w:rPr>
    </w:lvl>
    <w:lvl w:ilvl="2" w:tplc="0415001B">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4E6643E"/>
    <w:multiLevelType w:val="hybridMultilevel"/>
    <w:tmpl w:val="CB422620"/>
    <w:lvl w:ilvl="0" w:tplc="B338E656">
      <w:start w:val="1"/>
      <w:numFmt w:val="lowerLetter"/>
      <w:lvlText w:val="%1)"/>
      <w:lvlJc w:val="left"/>
      <w:pPr>
        <w:ind w:left="644" w:hanging="360"/>
      </w:pPr>
      <w:rPr>
        <w:rFonts w:hint="default"/>
      </w:rPr>
    </w:lvl>
    <w:lvl w:ilvl="1" w:tplc="04150019" w:tentative="1">
      <w:start w:val="1"/>
      <w:numFmt w:val="lowerLetter"/>
      <w:lvlText w:val="%2."/>
      <w:lvlJc w:val="left"/>
      <w:pPr>
        <w:tabs>
          <w:tab w:val="num" w:pos="-1516"/>
        </w:tabs>
        <w:ind w:left="-1516" w:hanging="360"/>
      </w:pPr>
    </w:lvl>
    <w:lvl w:ilvl="2" w:tplc="0415001B" w:tentative="1">
      <w:start w:val="1"/>
      <w:numFmt w:val="lowerRoman"/>
      <w:lvlText w:val="%3."/>
      <w:lvlJc w:val="right"/>
      <w:pPr>
        <w:tabs>
          <w:tab w:val="num" w:pos="-796"/>
        </w:tabs>
        <w:ind w:left="-796" w:hanging="180"/>
      </w:pPr>
    </w:lvl>
    <w:lvl w:ilvl="3" w:tplc="0415000F" w:tentative="1">
      <w:start w:val="1"/>
      <w:numFmt w:val="decimal"/>
      <w:lvlText w:val="%4."/>
      <w:lvlJc w:val="left"/>
      <w:pPr>
        <w:tabs>
          <w:tab w:val="num" w:pos="-76"/>
        </w:tabs>
        <w:ind w:left="-76" w:hanging="360"/>
      </w:pPr>
    </w:lvl>
    <w:lvl w:ilvl="4" w:tplc="04150019" w:tentative="1">
      <w:start w:val="1"/>
      <w:numFmt w:val="lowerLetter"/>
      <w:lvlText w:val="%5."/>
      <w:lvlJc w:val="left"/>
      <w:pPr>
        <w:tabs>
          <w:tab w:val="num" w:pos="644"/>
        </w:tabs>
        <w:ind w:left="644" w:hanging="360"/>
      </w:pPr>
    </w:lvl>
    <w:lvl w:ilvl="5" w:tplc="0415001B" w:tentative="1">
      <w:start w:val="1"/>
      <w:numFmt w:val="lowerRoman"/>
      <w:lvlText w:val="%6."/>
      <w:lvlJc w:val="right"/>
      <w:pPr>
        <w:tabs>
          <w:tab w:val="num" w:pos="1364"/>
        </w:tabs>
        <w:ind w:left="1364" w:hanging="180"/>
      </w:pPr>
    </w:lvl>
    <w:lvl w:ilvl="6" w:tplc="0415000F" w:tentative="1">
      <w:start w:val="1"/>
      <w:numFmt w:val="decimal"/>
      <w:lvlText w:val="%7."/>
      <w:lvlJc w:val="left"/>
      <w:pPr>
        <w:tabs>
          <w:tab w:val="num" w:pos="2084"/>
        </w:tabs>
        <w:ind w:left="2084" w:hanging="360"/>
      </w:pPr>
    </w:lvl>
    <w:lvl w:ilvl="7" w:tplc="04150019" w:tentative="1">
      <w:start w:val="1"/>
      <w:numFmt w:val="lowerLetter"/>
      <w:lvlText w:val="%8."/>
      <w:lvlJc w:val="left"/>
      <w:pPr>
        <w:tabs>
          <w:tab w:val="num" w:pos="2804"/>
        </w:tabs>
        <w:ind w:left="2804" w:hanging="360"/>
      </w:pPr>
    </w:lvl>
    <w:lvl w:ilvl="8" w:tplc="0415001B" w:tentative="1">
      <w:start w:val="1"/>
      <w:numFmt w:val="lowerRoman"/>
      <w:lvlText w:val="%9."/>
      <w:lvlJc w:val="right"/>
      <w:pPr>
        <w:tabs>
          <w:tab w:val="num" w:pos="3524"/>
        </w:tabs>
        <w:ind w:left="3524" w:hanging="180"/>
      </w:pPr>
    </w:lvl>
  </w:abstractNum>
  <w:abstractNum w:abstractNumId="37">
    <w:nsid w:val="484D0266"/>
    <w:multiLevelType w:val="hybridMultilevel"/>
    <w:tmpl w:val="10945B10"/>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8">
    <w:nsid w:val="48C15BAE"/>
    <w:multiLevelType w:val="hybridMultilevel"/>
    <w:tmpl w:val="BCA6E37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nsid w:val="491F5E13"/>
    <w:multiLevelType w:val="multilevel"/>
    <w:tmpl w:val="8F8C8CE2"/>
    <w:lvl w:ilvl="0">
      <w:start w:val="1"/>
      <w:numFmt w:val="decimal"/>
      <w:lvlText w:val="%1."/>
      <w:lvlJc w:val="left"/>
      <w:rPr>
        <w:rFonts w:asciiTheme="minorHAnsi" w:eastAsia="Times New Roman" w:hAnsiTheme="minorHAns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A0F7873"/>
    <w:multiLevelType w:val="hybridMultilevel"/>
    <w:tmpl w:val="A2F64B74"/>
    <w:lvl w:ilvl="0" w:tplc="C2BE8436">
      <w:start w:val="1"/>
      <w:numFmt w:val="lowerLetter"/>
      <w:lvlText w:val="%1)"/>
      <w:lvlJc w:val="left"/>
      <w:pPr>
        <w:tabs>
          <w:tab w:val="num" w:pos="1440"/>
        </w:tabs>
        <w:ind w:left="1440" w:hanging="360"/>
      </w:pPr>
      <w:rPr>
        <w:rFonts w:ascii="Calibri" w:hAnsi="Calibri" w:cs="Times New Roman" w:hint="default"/>
        <w:b w:val="0"/>
        <w:i w:val="0"/>
        <w:sz w:val="24"/>
      </w:rPr>
    </w:lvl>
    <w:lvl w:ilvl="1" w:tplc="57BE6DF4">
      <w:start w:val="1"/>
      <w:numFmt w:val="upperRoman"/>
      <w:lvlText w:val="%2."/>
      <w:lvlJc w:val="left"/>
      <w:pPr>
        <w:ind w:left="1800" w:hanging="720"/>
      </w:pPr>
      <w:rPr>
        <w:rFonts w:cs="Times New Roman"/>
        <w:b/>
      </w:rPr>
    </w:lvl>
    <w:lvl w:ilvl="2" w:tplc="296C5708">
      <w:start w:val="1"/>
      <w:numFmt w:val="upperRoman"/>
      <w:lvlText w:val="%3."/>
      <w:lvlJc w:val="left"/>
      <w:pPr>
        <w:ind w:left="2700" w:hanging="720"/>
      </w:pPr>
      <w:rPr>
        <w:rFonts w:cs="Times New Roman"/>
        <w:b/>
      </w:rPr>
    </w:lvl>
    <w:lvl w:ilvl="3" w:tplc="0415000F">
      <w:start w:val="1"/>
      <w:numFmt w:val="decimal"/>
      <w:lvlText w:val="%4."/>
      <w:lvlJc w:val="left"/>
      <w:pPr>
        <w:tabs>
          <w:tab w:val="num" w:pos="2880"/>
        </w:tabs>
        <w:ind w:left="2880" w:hanging="360"/>
      </w:pPr>
      <w:rPr>
        <w:rFonts w:cs="Times New Roman"/>
      </w:rPr>
    </w:lvl>
    <w:lvl w:ilvl="4" w:tplc="D0D28D9C">
      <w:start w:val="1"/>
      <w:numFmt w:val="bullet"/>
      <w:lvlText w:val="-"/>
      <w:lvlJc w:val="left"/>
      <w:pPr>
        <w:tabs>
          <w:tab w:val="num" w:pos="3600"/>
        </w:tabs>
        <w:ind w:left="3600" w:hanging="360"/>
      </w:pPr>
      <w:rPr>
        <w:rFonts w:ascii="Courier New" w:hAnsi="Courier New" w:cs="Times New Roman" w:hint="default"/>
        <w:b w:val="0"/>
        <w:i w:val="0"/>
        <w:sz w:val="24"/>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4DC41A30"/>
    <w:multiLevelType w:val="hybridMultilevel"/>
    <w:tmpl w:val="D26AD180"/>
    <w:lvl w:ilvl="0" w:tplc="4ADEA8F4">
      <w:start w:val="1"/>
      <w:numFmt w:val="decimal"/>
      <w:lvlText w:val="%1."/>
      <w:lvlJc w:val="left"/>
      <w:pPr>
        <w:ind w:left="1429" w:hanging="360"/>
      </w:pPr>
      <w:rPr>
        <w:rFonts w:ascii="Calibri" w:hAnsi="Calibri"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DF97FCE"/>
    <w:multiLevelType w:val="hybridMultilevel"/>
    <w:tmpl w:val="9AA2B630"/>
    <w:lvl w:ilvl="0" w:tplc="51327756">
      <w:start w:val="1"/>
      <w:numFmt w:val="lowerLetter"/>
      <w:lvlText w:val="%1)"/>
      <w:lvlJc w:val="left"/>
      <w:pPr>
        <w:ind w:left="76"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644" w:hanging="360"/>
      </w:pPr>
    </w:lvl>
    <w:lvl w:ilvl="4" w:tplc="04150019" w:tentative="1">
      <w:start w:val="1"/>
      <w:numFmt w:val="lowerLetter"/>
      <w:lvlText w:val="%5."/>
      <w:lvlJc w:val="left"/>
      <w:pPr>
        <w:ind w:left="76" w:hanging="360"/>
      </w:pPr>
    </w:lvl>
    <w:lvl w:ilvl="5" w:tplc="0415001B" w:tentative="1">
      <w:start w:val="1"/>
      <w:numFmt w:val="lowerRoman"/>
      <w:lvlText w:val="%6."/>
      <w:lvlJc w:val="right"/>
      <w:pPr>
        <w:ind w:left="796" w:hanging="180"/>
      </w:pPr>
    </w:lvl>
    <w:lvl w:ilvl="6" w:tplc="0415000F" w:tentative="1">
      <w:start w:val="1"/>
      <w:numFmt w:val="decimal"/>
      <w:lvlText w:val="%7."/>
      <w:lvlJc w:val="left"/>
      <w:pPr>
        <w:ind w:left="1516" w:hanging="360"/>
      </w:pPr>
    </w:lvl>
    <w:lvl w:ilvl="7" w:tplc="04150019" w:tentative="1">
      <w:start w:val="1"/>
      <w:numFmt w:val="lowerLetter"/>
      <w:lvlText w:val="%8."/>
      <w:lvlJc w:val="left"/>
      <w:pPr>
        <w:ind w:left="2236" w:hanging="360"/>
      </w:pPr>
    </w:lvl>
    <w:lvl w:ilvl="8" w:tplc="0415001B" w:tentative="1">
      <w:start w:val="1"/>
      <w:numFmt w:val="lowerRoman"/>
      <w:lvlText w:val="%9."/>
      <w:lvlJc w:val="right"/>
      <w:pPr>
        <w:ind w:left="2956" w:hanging="180"/>
      </w:pPr>
    </w:lvl>
  </w:abstractNum>
  <w:abstractNum w:abstractNumId="43">
    <w:nsid w:val="536E7126"/>
    <w:multiLevelType w:val="hybridMultilevel"/>
    <w:tmpl w:val="FAE48930"/>
    <w:lvl w:ilvl="0" w:tplc="96163B82">
      <w:start w:val="1"/>
      <w:numFmt w:val="lowerLetter"/>
      <w:lvlText w:val="%1)"/>
      <w:lvlJc w:val="left"/>
      <w:pPr>
        <w:tabs>
          <w:tab w:val="num" w:pos="1440"/>
        </w:tabs>
        <w:ind w:left="1440" w:hanging="360"/>
      </w:pPr>
      <w:rPr>
        <w:rFonts w:ascii="Calibri" w:hAnsi="Calibri" w:cs="Arial" w:hint="default"/>
        <w:b w:val="0"/>
        <w:i w:val="0"/>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556D6DD9"/>
    <w:multiLevelType w:val="hybridMultilevel"/>
    <w:tmpl w:val="8B9C8600"/>
    <w:lvl w:ilvl="0" w:tplc="3F669C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D47FF2"/>
    <w:multiLevelType w:val="hybridMultilevel"/>
    <w:tmpl w:val="E2346ABA"/>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6">
    <w:nsid w:val="5D857998"/>
    <w:multiLevelType w:val="hybridMultilevel"/>
    <w:tmpl w:val="36B067C0"/>
    <w:lvl w:ilvl="0" w:tplc="88882ED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7F332CC"/>
    <w:multiLevelType w:val="hybridMultilevel"/>
    <w:tmpl w:val="067C3040"/>
    <w:lvl w:ilvl="0" w:tplc="6F36DE56">
      <w:start w:val="1"/>
      <w:numFmt w:val="decimal"/>
      <w:lvlText w:val="%1."/>
      <w:lvlJc w:val="right"/>
      <w:pPr>
        <w:ind w:left="960" w:hanging="360"/>
      </w:p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48">
    <w:nsid w:val="689A2286"/>
    <w:multiLevelType w:val="hybridMultilevel"/>
    <w:tmpl w:val="AE5C710A"/>
    <w:lvl w:ilvl="0" w:tplc="4ADEA8F4">
      <w:start w:val="1"/>
      <w:numFmt w:val="decimal"/>
      <w:lvlText w:val="%1."/>
      <w:lvlJc w:val="left"/>
      <w:pPr>
        <w:ind w:left="1429" w:hanging="360"/>
      </w:pPr>
      <w:rPr>
        <w:rFonts w:ascii="Calibri" w:hAnsi="Calibri" w:hint="default"/>
        <w:b w:val="0"/>
        <w:color w:val="auto"/>
      </w:rPr>
    </w:lvl>
    <w:lvl w:ilvl="1" w:tplc="625486D8">
      <w:start w:val="1"/>
      <w:numFmt w:val="bullet"/>
      <w:lvlText w:val=""/>
      <w:lvlJc w:val="left"/>
      <w:pPr>
        <w:tabs>
          <w:tab w:val="num" w:pos="1440"/>
        </w:tabs>
        <w:ind w:left="1440" w:hanging="360"/>
      </w:pPr>
      <w:rPr>
        <w:rFonts w:ascii="Symbol" w:hAnsi="Symbol"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A261382"/>
    <w:multiLevelType w:val="hybridMultilevel"/>
    <w:tmpl w:val="32AEBEB0"/>
    <w:lvl w:ilvl="0" w:tplc="8B2A32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C9D070E"/>
    <w:multiLevelType w:val="hybridMultilevel"/>
    <w:tmpl w:val="FB0205A4"/>
    <w:lvl w:ilvl="0" w:tplc="C30C5DF8">
      <w:start w:val="1"/>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DD7F67"/>
    <w:multiLevelType w:val="hybridMultilevel"/>
    <w:tmpl w:val="CD9A3442"/>
    <w:lvl w:ilvl="0" w:tplc="0E8217E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F6A03C3"/>
    <w:multiLevelType w:val="hybridMultilevel"/>
    <w:tmpl w:val="41F81AF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1FF0DD0"/>
    <w:multiLevelType w:val="hybridMultilevel"/>
    <w:tmpl w:val="2B5A7EE2"/>
    <w:lvl w:ilvl="0" w:tplc="2C2AC2BA">
      <w:start w:val="1"/>
      <w:numFmt w:val="lowerLetter"/>
      <w:lvlText w:val="%1)"/>
      <w:lvlJc w:val="left"/>
      <w:pPr>
        <w:ind w:left="28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41476A"/>
    <w:multiLevelType w:val="hybridMultilevel"/>
    <w:tmpl w:val="A4F4CD14"/>
    <w:lvl w:ilvl="0" w:tplc="3E443E32">
      <w:start w:val="1"/>
      <w:numFmt w:val="decimal"/>
      <w:lvlText w:val="%1."/>
      <w:lvlJc w:val="left"/>
      <w:pPr>
        <w:ind w:left="1429" w:hanging="360"/>
      </w:pPr>
      <w:rPr>
        <w:rFonts w:ascii="Calibri" w:hAnsi="Calibri"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397302E"/>
    <w:multiLevelType w:val="hybridMultilevel"/>
    <w:tmpl w:val="89AAE3F8"/>
    <w:lvl w:ilvl="0" w:tplc="30160F68">
      <w:start w:val="1"/>
      <w:numFmt w:val="upperRoman"/>
      <w:lvlText w:val="%1."/>
      <w:lvlJc w:val="righ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nsid w:val="76F8529A"/>
    <w:multiLevelType w:val="hybridMultilevel"/>
    <w:tmpl w:val="2F866FF8"/>
    <w:lvl w:ilvl="0" w:tplc="FECA10DA">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93B2CCD"/>
    <w:multiLevelType w:val="hybridMultilevel"/>
    <w:tmpl w:val="128AB00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8">
    <w:nsid w:val="7C3717FE"/>
    <w:multiLevelType w:val="hybridMultilevel"/>
    <w:tmpl w:val="1424209A"/>
    <w:lvl w:ilvl="0" w:tplc="2BF842A4">
      <w:start w:val="1"/>
      <w:numFmt w:val="upperLetter"/>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F5E7F01"/>
    <w:multiLevelType w:val="hybridMultilevel"/>
    <w:tmpl w:val="4DD0A0D8"/>
    <w:lvl w:ilvl="0" w:tplc="29AC26F6">
      <w:start w:val="1"/>
      <w:numFmt w:val="lowerLetter"/>
      <w:lvlText w:val="%1)"/>
      <w:lvlJc w:val="left"/>
      <w:pPr>
        <w:tabs>
          <w:tab w:val="num" w:pos="1440"/>
        </w:tabs>
        <w:ind w:left="1440"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4"/>
  </w:num>
  <w:num w:numId="2">
    <w:abstractNumId w:val="51"/>
  </w:num>
  <w:num w:numId="3">
    <w:abstractNumId w:val="58"/>
  </w:num>
  <w:num w:numId="4">
    <w:abstractNumId w:val="54"/>
  </w:num>
  <w:num w:numId="5">
    <w:abstractNumId w:val="25"/>
  </w:num>
  <w:num w:numId="6">
    <w:abstractNumId w:val="9"/>
  </w:num>
  <w:num w:numId="7">
    <w:abstractNumId w:val="20"/>
  </w:num>
  <w:num w:numId="8">
    <w:abstractNumId w:val="4"/>
  </w:num>
  <w:num w:numId="9">
    <w:abstractNumId w:val="42"/>
  </w:num>
  <w:num w:numId="10">
    <w:abstractNumId w:val="18"/>
  </w:num>
  <w:num w:numId="11">
    <w:abstractNumId w:val="16"/>
  </w:num>
  <w:num w:numId="12">
    <w:abstractNumId w:val="48"/>
  </w:num>
  <w:num w:numId="13">
    <w:abstractNumId w:val="36"/>
  </w:num>
  <w:num w:numId="14">
    <w:abstractNumId w:val="23"/>
  </w:num>
  <w:num w:numId="15">
    <w:abstractNumId w:val="34"/>
  </w:num>
  <w:num w:numId="16">
    <w:abstractNumId w:val="41"/>
  </w:num>
  <w:num w:numId="17">
    <w:abstractNumId w:val="24"/>
  </w:num>
  <w:num w:numId="18">
    <w:abstractNumId w:val="21"/>
  </w:num>
  <w:num w:numId="19">
    <w:abstractNumId w:val="11"/>
  </w:num>
  <w:num w:numId="20">
    <w:abstractNumId w:val="0"/>
  </w:num>
  <w:num w:numId="21">
    <w:abstractNumId w:val="29"/>
  </w:num>
  <w:num w:numId="22">
    <w:abstractNumId w:val="30"/>
  </w:num>
  <w:num w:numId="23">
    <w:abstractNumId w:val="12"/>
  </w:num>
  <w:num w:numId="24">
    <w:abstractNumId w:val="49"/>
  </w:num>
  <w:num w:numId="25">
    <w:abstractNumId w:val="44"/>
  </w:num>
  <w:num w:numId="26">
    <w:abstractNumId w:val="17"/>
  </w:num>
  <w:num w:numId="27">
    <w:abstractNumId w:val="46"/>
  </w:num>
  <w:num w:numId="28">
    <w:abstractNumId w:val="7"/>
  </w:num>
  <w:num w:numId="29">
    <w:abstractNumId w:val="13"/>
  </w:num>
  <w:num w:numId="30">
    <w:abstractNumId w:val="53"/>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57"/>
  </w:num>
  <w:num w:numId="40">
    <w:abstractNumId w:val="35"/>
  </w:num>
  <w:num w:numId="41">
    <w:abstractNumId w:val="55"/>
  </w:num>
  <w:num w:numId="42">
    <w:abstractNumId w:val="22"/>
  </w:num>
  <w:num w:numId="43">
    <w:abstractNumId w:val="39"/>
  </w:num>
  <w:num w:numId="44">
    <w:abstractNumId w:val="38"/>
  </w:num>
  <w:num w:numId="45">
    <w:abstractNumId w:val="19"/>
  </w:num>
  <w:num w:numId="46">
    <w:abstractNumId w:val="37"/>
  </w:num>
  <w:num w:numId="47">
    <w:abstractNumId w:val="1"/>
  </w:num>
  <w:num w:numId="48">
    <w:abstractNumId w:val="2"/>
  </w:num>
  <w:num w:numId="49">
    <w:abstractNumId w:val="28"/>
  </w:num>
  <w:num w:numId="50">
    <w:abstractNumId w:val="45"/>
  </w:num>
  <w:num w:numId="51">
    <w:abstractNumId w:val="5"/>
  </w:num>
  <w:num w:numId="52">
    <w:abstractNumId w:val="27"/>
  </w:num>
  <w:num w:numId="53">
    <w:abstractNumId w:val="50"/>
  </w:num>
  <w:num w:numId="54">
    <w:abstractNumId w:val="52"/>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num>
  <w:num w:numId="57">
    <w:abstractNumId w:val="15"/>
  </w:num>
  <w:num w:numId="58">
    <w:abstractNumId w:val="56"/>
  </w:num>
  <w:num w:numId="59">
    <w:abstractNumId w:val="26"/>
  </w:num>
  <w:num w:numId="60">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57"/>
    <w:rsid w:val="00006597"/>
    <w:rsid w:val="0000776F"/>
    <w:rsid w:val="00011CFF"/>
    <w:rsid w:val="00013E36"/>
    <w:rsid w:val="00016B6E"/>
    <w:rsid w:val="000249F0"/>
    <w:rsid w:val="00031095"/>
    <w:rsid w:val="000452BB"/>
    <w:rsid w:val="00057648"/>
    <w:rsid w:val="00062D63"/>
    <w:rsid w:val="00064914"/>
    <w:rsid w:val="00066ED9"/>
    <w:rsid w:val="000715CA"/>
    <w:rsid w:val="0007560B"/>
    <w:rsid w:val="00084414"/>
    <w:rsid w:val="00091680"/>
    <w:rsid w:val="0009234B"/>
    <w:rsid w:val="000937A5"/>
    <w:rsid w:val="00097E90"/>
    <w:rsid w:val="000A1A0D"/>
    <w:rsid w:val="000A1B8B"/>
    <w:rsid w:val="000B29CD"/>
    <w:rsid w:val="000B6964"/>
    <w:rsid w:val="000C330D"/>
    <w:rsid w:val="000E3256"/>
    <w:rsid w:val="000E395B"/>
    <w:rsid w:val="0011405C"/>
    <w:rsid w:val="00117043"/>
    <w:rsid w:val="001305A8"/>
    <w:rsid w:val="00137E5C"/>
    <w:rsid w:val="00141E9E"/>
    <w:rsid w:val="00156BDC"/>
    <w:rsid w:val="00157D86"/>
    <w:rsid w:val="00186D99"/>
    <w:rsid w:val="00192B2B"/>
    <w:rsid w:val="001B22A5"/>
    <w:rsid w:val="001B3712"/>
    <w:rsid w:val="001C3A67"/>
    <w:rsid w:val="001D0212"/>
    <w:rsid w:val="001D149A"/>
    <w:rsid w:val="001D1B09"/>
    <w:rsid w:val="001F2B1A"/>
    <w:rsid w:val="001F69C2"/>
    <w:rsid w:val="002075A1"/>
    <w:rsid w:val="002157E3"/>
    <w:rsid w:val="0021714E"/>
    <w:rsid w:val="00222202"/>
    <w:rsid w:val="0022628D"/>
    <w:rsid w:val="00232D4C"/>
    <w:rsid w:val="00233B8C"/>
    <w:rsid w:val="00235658"/>
    <w:rsid w:val="00236594"/>
    <w:rsid w:val="002471BA"/>
    <w:rsid w:val="002779C2"/>
    <w:rsid w:val="0028578A"/>
    <w:rsid w:val="0029040A"/>
    <w:rsid w:val="0029443D"/>
    <w:rsid w:val="002A4D4D"/>
    <w:rsid w:val="002A4D6B"/>
    <w:rsid w:val="002A78F0"/>
    <w:rsid w:val="002B0491"/>
    <w:rsid w:val="002B2904"/>
    <w:rsid w:val="002D36EF"/>
    <w:rsid w:val="002E5E57"/>
    <w:rsid w:val="002F6E95"/>
    <w:rsid w:val="00332D0B"/>
    <w:rsid w:val="00346861"/>
    <w:rsid w:val="0034728F"/>
    <w:rsid w:val="00353E84"/>
    <w:rsid w:val="00355FE7"/>
    <w:rsid w:val="00367894"/>
    <w:rsid w:val="003756AF"/>
    <w:rsid w:val="0038416E"/>
    <w:rsid w:val="00386839"/>
    <w:rsid w:val="00397F99"/>
    <w:rsid w:val="003A592F"/>
    <w:rsid w:val="003B60B9"/>
    <w:rsid w:val="003B7D96"/>
    <w:rsid w:val="003C737E"/>
    <w:rsid w:val="003D0277"/>
    <w:rsid w:val="003E6971"/>
    <w:rsid w:val="003E6A42"/>
    <w:rsid w:val="003F534F"/>
    <w:rsid w:val="003F5F3C"/>
    <w:rsid w:val="00400CE7"/>
    <w:rsid w:val="004035A8"/>
    <w:rsid w:val="00403B28"/>
    <w:rsid w:val="00406AAE"/>
    <w:rsid w:val="00425DD8"/>
    <w:rsid w:val="004576CD"/>
    <w:rsid w:val="00466D2F"/>
    <w:rsid w:val="00467743"/>
    <w:rsid w:val="0047786D"/>
    <w:rsid w:val="004A0860"/>
    <w:rsid w:val="004B30A6"/>
    <w:rsid w:val="004C3B6F"/>
    <w:rsid w:val="004C6091"/>
    <w:rsid w:val="004C7AD8"/>
    <w:rsid w:val="004D359F"/>
    <w:rsid w:val="004F1B3F"/>
    <w:rsid w:val="004F3792"/>
    <w:rsid w:val="004F7886"/>
    <w:rsid w:val="00540A50"/>
    <w:rsid w:val="00556238"/>
    <w:rsid w:val="005570D7"/>
    <w:rsid w:val="0056279D"/>
    <w:rsid w:val="0056666E"/>
    <w:rsid w:val="005A0389"/>
    <w:rsid w:val="005B65A9"/>
    <w:rsid w:val="005C095F"/>
    <w:rsid w:val="005C6929"/>
    <w:rsid w:val="005D5548"/>
    <w:rsid w:val="005D5DD8"/>
    <w:rsid w:val="0061312D"/>
    <w:rsid w:val="00625CA7"/>
    <w:rsid w:val="00633220"/>
    <w:rsid w:val="00636CF4"/>
    <w:rsid w:val="00661A2F"/>
    <w:rsid w:val="00664177"/>
    <w:rsid w:val="00670C42"/>
    <w:rsid w:val="00673AE1"/>
    <w:rsid w:val="006767E0"/>
    <w:rsid w:val="00681167"/>
    <w:rsid w:val="00682D62"/>
    <w:rsid w:val="0069382D"/>
    <w:rsid w:val="00695A53"/>
    <w:rsid w:val="006C2699"/>
    <w:rsid w:val="006C585C"/>
    <w:rsid w:val="006E2697"/>
    <w:rsid w:val="006F2BF4"/>
    <w:rsid w:val="00700DE6"/>
    <w:rsid w:val="00707101"/>
    <w:rsid w:val="00735607"/>
    <w:rsid w:val="00767E1B"/>
    <w:rsid w:val="007727AC"/>
    <w:rsid w:val="0078106D"/>
    <w:rsid w:val="00781E0D"/>
    <w:rsid w:val="007945C3"/>
    <w:rsid w:val="00794F02"/>
    <w:rsid w:val="007955C7"/>
    <w:rsid w:val="007A1E7A"/>
    <w:rsid w:val="007A20EF"/>
    <w:rsid w:val="007A2E2F"/>
    <w:rsid w:val="007B0BB8"/>
    <w:rsid w:val="007C0724"/>
    <w:rsid w:val="007C6FA9"/>
    <w:rsid w:val="007D68E0"/>
    <w:rsid w:val="007D69EE"/>
    <w:rsid w:val="007E2C5B"/>
    <w:rsid w:val="007E6489"/>
    <w:rsid w:val="00800DAE"/>
    <w:rsid w:val="00801091"/>
    <w:rsid w:val="008046D5"/>
    <w:rsid w:val="00805F81"/>
    <w:rsid w:val="008107E2"/>
    <w:rsid w:val="00821BE4"/>
    <w:rsid w:val="00822801"/>
    <w:rsid w:val="00823767"/>
    <w:rsid w:val="00824C30"/>
    <w:rsid w:val="008351FC"/>
    <w:rsid w:val="00851C03"/>
    <w:rsid w:val="00853B38"/>
    <w:rsid w:val="00860574"/>
    <w:rsid w:val="008665F4"/>
    <w:rsid w:val="0087660B"/>
    <w:rsid w:val="008B3EB1"/>
    <w:rsid w:val="008D1719"/>
    <w:rsid w:val="008D25BA"/>
    <w:rsid w:val="008D3287"/>
    <w:rsid w:val="008E2EB5"/>
    <w:rsid w:val="008E3183"/>
    <w:rsid w:val="009315A2"/>
    <w:rsid w:val="009368CD"/>
    <w:rsid w:val="00954EB6"/>
    <w:rsid w:val="009653E2"/>
    <w:rsid w:val="009708A3"/>
    <w:rsid w:val="00993664"/>
    <w:rsid w:val="009F0797"/>
    <w:rsid w:val="009F6BE2"/>
    <w:rsid w:val="009F6C9D"/>
    <w:rsid w:val="00A06515"/>
    <w:rsid w:val="00A16817"/>
    <w:rsid w:val="00A424C1"/>
    <w:rsid w:val="00A50766"/>
    <w:rsid w:val="00A7063C"/>
    <w:rsid w:val="00A71002"/>
    <w:rsid w:val="00AA4C29"/>
    <w:rsid w:val="00AB62BB"/>
    <w:rsid w:val="00AB6DFC"/>
    <w:rsid w:val="00AB7ACD"/>
    <w:rsid w:val="00AD39DD"/>
    <w:rsid w:val="00AD3B64"/>
    <w:rsid w:val="00AE0C56"/>
    <w:rsid w:val="00AE0F4B"/>
    <w:rsid w:val="00AE221C"/>
    <w:rsid w:val="00AE2F4A"/>
    <w:rsid w:val="00B020F0"/>
    <w:rsid w:val="00B2334C"/>
    <w:rsid w:val="00B321E1"/>
    <w:rsid w:val="00B33D41"/>
    <w:rsid w:val="00B52B88"/>
    <w:rsid w:val="00B56824"/>
    <w:rsid w:val="00B57ABF"/>
    <w:rsid w:val="00B74E72"/>
    <w:rsid w:val="00B87CF9"/>
    <w:rsid w:val="00B9063F"/>
    <w:rsid w:val="00B9399F"/>
    <w:rsid w:val="00BA375E"/>
    <w:rsid w:val="00BA4164"/>
    <w:rsid w:val="00BA7962"/>
    <w:rsid w:val="00BC1876"/>
    <w:rsid w:val="00BD1B4F"/>
    <w:rsid w:val="00BD2161"/>
    <w:rsid w:val="00BD5F41"/>
    <w:rsid w:val="00BE174A"/>
    <w:rsid w:val="00BE1F7A"/>
    <w:rsid w:val="00BE3C10"/>
    <w:rsid w:val="00C11A99"/>
    <w:rsid w:val="00C2004A"/>
    <w:rsid w:val="00C24977"/>
    <w:rsid w:val="00C41349"/>
    <w:rsid w:val="00C418D0"/>
    <w:rsid w:val="00C62118"/>
    <w:rsid w:val="00C6742E"/>
    <w:rsid w:val="00C70A9C"/>
    <w:rsid w:val="00C73E13"/>
    <w:rsid w:val="00C838AF"/>
    <w:rsid w:val="00C92704"/>
    <w:rsid w:val="00CA3A5A"/>
    <w:rsid w:val="00CB197F"/>
    <w:rsid w:val="00CB5878"/>
    <w:rsid w:val="00CB63E4"/>
    <w:rsid w:val="00CC497D"/>
    <w:rsid w:val="00CC71FF"/>
    <w:rsid w:val="00D07EFC"/>
    <w:rsid w:val="00D2792A"/>
    <w:rsid w:val="00D317D8"/>
    <w:rsid w:val="00D32DB5"/>
    <w:rsid w:val="00D70970"/>
    <w:rsid w:val="00D77379"/>
    <w:rsid w:val="00D906C8"/>
    <w:rsid w:val="00D9514F"/>
    <w:rsid w:val="00D96C89"/>
    <w:rsid w:val="00DB7206"/>
    <w:rsid w:val="00DB7653"/>
    <w:rsid w:val="00DC155B"/>
    <w:rsid w:val="00DC4FB5"/>
    <w:rsid w:val="00DD5F46"/>
    <w:rsid w:val="00DE5257"/>
    <w:rsid w:val="00DF0C90"/>
    <w:rsid w:val="00DF28EB"/>
    <w:rsid w:val="00E0535B"/>
    <w:rsid w:val="00E2277F"/>
    <w:rsid w:val="00E32DF7"/>
    <w:rsid w:val="00E32E8D"/>
    <w:rsid w:val="00E36E38"/>
    <w:rsid w:val="00E43B03"/>
    <w:rsid w:val="00E44C24"/>
    <w:rsid w:val="00E45806"/>
    <w:rsid w:val="00E54D60"/>
    <w:rsid w:val="00E552A5"/>
    <w:rsid w:val="00E578AF"/>
    <w:rsid w:val="00E57BE9"/>
    <w:rsid w:val="00E72A05"/>
    <w:rsid w:val="00E74E82"/>
    <w:rsid w:val="00E84AA0"/>
    <w:rsid w:val="00E851F7"/>
    <w:rsid w:val="00E86CD9"/>
    <w:rsid w:val="00EB2E50"/>
    <w:rsid w:val="00EC11EF"/>
    <w:rsid w:val="00EF406E"/>
    <w:rsid w:val="00EF4A23"/>
    <w:rsid w:val="00F048A6"/>
    <w:rsid w:val="00F12567"/>
    <w:rsid w:val="00F216B6"/>
    <w:rsid w:val="00F4226C"/>
    <w:rsid w:val="00F526AB"/>
    <w:rsid w:val="00F74607"/>
    <w:rsid w:val="00F904D8"/>
    <w:rsid w:val="00F94150"/>
    <w:rsid w:val="00F94B4A"/>
    <w:rsid w:val="00F95649"/>
    <w:rsid w:val="00F95AB9"/>
    <w:rsid w:val="00F95E07"/>
    <w:rsid w:val="00FA17FF"/>
    <w:rsid w:val="00FA35CE"/>
    <w:rsid w:val="00FA6E91"/>
    <w:rsid w:val="00FB0EAF"/>
    <w:rsid w:val="00FC2A90"/>
    <w:rsid w:val="00FE5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7894"/>
    <w:pPr>
      <w:suppressAutoHyphens/>
      <w:spacing w:after="200" w:line="276" w:lineRule="auto"/>
    </w:pPr>
    <w:rPr>
      <w:rFonts w:cs="Calibri"/>
      <w:sz w:val="22"/>
      <w:szCs w:val="22"/>
      <w:lang w:eastAsia="ar-SA"/>
    </w:rPr>
  </w:style>
  <w:style w:type="paragraph" w:styleId="Nagwek4">
    <w:name w:val="heading 4"/>
    <w:basedOn w:val="Normalny"/>
    <w:next w:val="Normalny"/>
    <w:link w:val="Nagwek4Znak"/>
    <w:uiPriority w:val="9"/>
    <w:qFormat/>
    <w:rsid w:val="00467743"/>
    <w:pPr>
      <w:keepNext/>
      <w:keepLines/>
      <w:suppressAutoHyphens w:val="0"/>
      <w:spacing w:before="200" w:after="0"/>
      <w:outlineLvl w:val="3"/>
    </w:pPr>
    <w:rPr>
      <w:rFonts w:ascii="Cambria" w:eastAsia="Times New Roman" w:hAnsi="Cambria" w:cs="Times New Roman"/>
      <w:b/>
      <w:bCs/>
      <w:i/>
      <w:iCs/>
      <w:color w:val="4F81BD"/>
      <w:lang w:eastAsia="en-US"/>
    </w:rPr>
  </w:style>
  <w:style w:type="paragraph" w:styleId="Nagwek7">
    <w:name w:val="heading 7"/>
    <w:basedOn w:val="Normalny"/>
    <w:next w:val="Normalny"/>
    <w:link w:val="Nagwek7Znak"/>
    <w:uiPriority w:val="9"/>
    <w:qFormat/>
    <w:rsid w:val="00467743"/>
    <w:pPr>
      <w:keepNext/>
      <w:keepLines/>
      <w:suppressAutoHyphens w:val="0"/>
      <w:spacing w:before="200" w:after="0"/>
      <w:outlineLvl w:val="6"/>
    </w:pPr>
    <w:rPr>
      <w:rFonts w:ascii="Cambria" w:eastAsia="Times New Roman" w:hAnsi="Cambria" w:cs="Times New Roman"/>
      <w:i/>
      <w:iCs/>
      <w:color w:val="40404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2A90"/>
    <w:pPr>
      <w:tabs>
        <w:tab w:val="center" w:pos="4536"/>
        <w:tab w:val="right" w:pos="9072"/>
      </w:tabs>
      <w:suppressAutoHyphens w:val="0"/>
      <w:spacing w:after="0" w:line="240" w:lineRule="auto"/>
    </w:pPr>
    <w:rPr>
      <w:rFonts w:cs="Times New Roman"/>
      <w:lang w:eastAsia="en-US"/>
    </w:rPr>
  </w:style>
  <w:style w:type="character" w:customStyle="1" w:styleId="NagwekZnak">
    <w:name w:val="Nagłówek Znak"/>
    <w:basedOn w:val="Domylnaczcionkaakapitu"/>
    <w:link w:val="Nagwek"/>
    <w:uiPriority w:val="99"/>
    <w:rsid w:val="00FC2A90"/>
  </w:style>
  <w:style w:type="paragraph" w:styleId="Stopka">
    <w:name w:val="footer"/>
    <w:basedOn w:val="Normalny"/>
    <w:link w:val="StopkaZnak"/>
    <w:uiPriority w:val="99"/>
    <w:unhideWhenUsed/>
    <w:rsid w:val="00FC2A90"/>
    <w:pPr>
      <w:tabs>
        <w:tab w:val="center" w:pos="4536"/>
        <w:tab w:val="right" w:pos="9072"/>
      </w:tabs>
      <w:suppressAutoHyphens w:val="0"/>
      <w:spacing w:after="0" w:line="240" w:lineRule="auto"/>
    </w:pPr>
    <w:rPr>
      <w:rFonts w:cs="Times New Roman"/>
      <w:lang w:eastAsia="en-US"/>
    </w:rPr>
  </w:style>
  <w:style w:type="character" w:customStyle="1" w:styleId="StopkaZnak">
    <w:name w:val="Stopka Znak"/>
    <w:basedOn w:val="Domylnaczcionkaakapitu"/>
    <w:link w:val="Stopka"/>
    <w:uiPriority w:val="99"/>
    <w:rsid w:val="00FC2A90"/>
  </w:style>
  <w:style w:type="paragraph" w:styleId="Tekstdymka">
    <w:name w:val="Balloon Text"/>
    <w:basedOn w:val="Normalny"/>
    <w:link w:val="TekstdymkaZnak"/>
    <w:uiPriority w:val="99"/>
    <w:semiHidden/>
    <w:unhideWhenUsed/>
    <w:rsid w:val="00FC2A90"/>
    <w:pPr>
      <w:suppressAutoHyphens w:val="0"/>
      <w:spacing w:after="0" w:line="240" w:lineRule="auto"/>
    </w:pPr>
    <w:rPr>
      <w:rFonts w:ascii="Tahoma" w:hAnsi="Tahoma" w:cs="Tahoma"/>
      <w:sz w:val="16"/>
      <w:szCs w:val="16"/>
      <w:lang w:eastAsia="en-US"/>
    </w:rPr>
  </w:style>
  <w:style w:type="character" w:customStyle="1" w:styleId="TekstdymkaZnak">
    <w:name w:val="Tekst dymka Znak"/>
    <w:link w:val="Tekstdymka"/>
    <w:uiPriority w:val="99"/>
    <w:semiHidden/>
    <w:rsid w:val="00FC2A90"/>
    <w:rPr>
      <w:rFonts w:ascii="Tahoma" w:hAnsi="Tahoma" w:cs="Tahoma"/>
      <w:sz w:val="16"/>
      <w:szCs w:val="16"/>
    </w:rPr>
  </w:style>
  <w:style w:type="paragraph" w:styleId="Bezodstpw">
    <w:name w:val="No Spacing"/>
    <w:uiPriority w:val="1"/>
    <w:qFormat/>
    <w:rsid w:val="00805F81"/>
    <w:rPr>
      <w:sz w:val="22"/>
      <w:szCs w:val="22"/>
      <w:lang w:eastAsia="en-US"/>
    </w:rPr>
  </w:style>
  <w:style w:type="paragraph" w:styleId="Akapitzlist">
    <w:name w:val="List Paragraph"/>
    <w:basedOn w:val="Normalny"/>
    <w:uiPriority w:val="99"/>
    <w:qFormat/>
    <w:rsid w:val="00821BE4"/>
    <w:pPr>
      <w:suppressAutoHyphens w:val="0"/>
      <w:ind w:left="720"/>
      <w:contextualSpacing/>
    </w:pPr>
    <w:rPr>
      <w:rFonts w:cs="Times New Roman"/>
      <w:lang w:eastAsia="en-US"/>
    </w:rPr>
  </w:style>
  <w:style w:type="character" w:styleId="Hipercze">
    <w:name w:val="Hyperlink"/>
    <w:unhideWhenUsed/>
    <w:rsid w:val="00BD2161"/>
    <w:rPr>
      <w:color w:val="0000FF"/>
      <w:u w:val="single"/>
    </w:rPr>
  </w:style>
  <w:style w:type="table" w:styleId="Tabela-Siatka">
    <w:name w:val="Table Grid"/>
    <w:basedOn w:val="Standardowy"/>
    <w:uiPriority w:val="99"/>
    <w:rsid w:val="006C2699"/>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70C42"/>
    <w:rPr>
      <w:rFonts w:eastAsia="Times New Roman"/>
      <w:sz w:val="22"/>
      <w:szCs w:val="22"/>
      <w:lang w:eastAsia="en-US"/>
    </w:rPr>
    <w:tblPr>
      <w:tblCellMar>
        <w:top w:w="0" w:type="dxa"/>
        <w:left w:w="0" w:type="dxa"/>
        <w:bottom w:w="0" w:type="dxa"/>
        <w:right w:w="0" w:type="dxa"/>
      </w:tblCellMar>
    </w:tblPr>
  </w:style>
  <w:style w:type="character" w:customStyle="1" w:styleId="Nagwek4Znak">
    <w:name w:val="Nagłówek 4 Znak"/>
    <w:basedOn w:val="Domylnaczcionkaakapitu"/>
    <w:link w:val="Nagwek4"/>
    <w:uiPriority w:val="9"/>
    <w:rsid w:val="00467743"/>
    <w:rPr>
      <w:rFonts w:ascii="Cambria" w:eastAsia="Times New Roman" w:hAnsi="Cambria"/>
      <w:b/>
      <w:bCs/>
      <w:i/>
      <w:iCs/>
      <w:color w:val="4F81BD"/>
      <w:sz w:val="22"/>
      <w:szCs w:val="22"/>
      <w:lang w:eastAsia="en-US"/>
    </w:rPr>
  </w:style>
  <w:style w:type="character" w:customStyle="1" w:styleId="Nagwek7Znak">
    <w:name w:val="Nagłówek 7 Znak"/>
    <w:basedOn w:val="Domylnaczcionkaakapitu"/>
    <w:link w:val="Nagwek7"/>
    <w:uiPriority w:val="9"/>
    <w:rsid w:val="00467743"/>
    <w:rPr>
      <w:rFonts w:ascii="Cambria" w:eastAsia="Times New Roman" w:hAnsi="Cambria"/>
      <w:i/>
      <w:iCs/>
      <w:color w:val="404040"/>
      <w:sz w:val="22"/>
      <w:szCs w:val="22"/>
      <w:lang w:eastAsia="en-US"/>
    </w:rPr>
  </w:style>
  <w:style w:type="numbering" w:customStyle="1" w:styleId="Bezlisty1">
    <w:name w:val="Bez listy1"/>
    <w:next w:val="Bezlisty"/>
    <w:uiPriority w:val="99"/>
    <w:semiHidden/>
    <w:unhideWhenUsed/>
    <w:rsid w:val="00467743"/>
  </w:style>
  <w:style w:type="paragraph" w:styleId="NormalnyWeb">
    <w:name w:val="Normal (Web)"/>
    <w:basedOn w:val="Normalny"/>
    <w:unhideWhenUsed/>
    <w:rsid w:val="004677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467743"/>
    <w:pPr>
      <w:suppressAutoHyphens w:val="0"/>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467743"/>
    <w:rPr>
      <w:rFonts w:ascii="Times New Roman" w:eastAsia="Times New Roman" w:hAnsi="Times New Roman"/>
      <w:b/>
      <w:bCs/>
      <w:sz w:val="24"/>
      <w:szCs w:val="24"/>
    </w:rPr>
  </w:style>
  <w:style w:type="paragraph" w:styleId="Tekstpodstawowy2">
    <w:name w:val="Body Text 2"/>
    <w:basedOn w:val="Normalny"/>
    <w:link w:val="Tekstpodstawowy2Znak"/>
    <w:uiPriority w:val="99"/>
    <w:rsid w:val="00467743"/>
    <w:pPr>
      <w:suppressAutoHyphens w:val="0"/>
      <w:spacing w:after="0" w:line="240" w:lineRule="auto"/>
      <w:jc w:val="center"/>
    </w:pPr>
    <w:rPr>
      <w:rFonts w:ascii="Times New Roman" w:eastAsia="Times New Roman" w:hAnsi="Times New Roman" w:cs="Times New Roman"/>
      <w:b/>
      <w:bCs/>
      <w:sz w:val="24"/>
      <w:szCs w:val="24"/>
      <w:lang w:eastAsia="pl-PL"/>
    </w:rPr>
  </w:style>
  <w:style w:type="character" w:customStyle="1" w:styleId="Tekstpodstawowy2Znak">
    <w:name w:val="Tekst podstawowy 2 Znak"/>
    <w:basedOn w:val="Domylnaczcionkaakapitu"/>
    <w:link w:val="Tekstpodstawowy2"/>
    <w:uiPriority w:val="99"/>
    <w:rsid w:val="00467743"/>
    <w:rPr>
      <w:rFonts w:ascii="Times New Roman" w:eastAsia="Times New Roman" w:hAnsi="Times New Roman"/>
      <w:b/>
      <w:bCs/>
      <w:sz w:val="24"/>
      <w:szCs w:val="24"/>
    </w:rPr>
  </w:style>
  <w:style w:type="paragraph" w:styleId="Tekstpodstawowywcity">
    <w:name w:val="Body Text Indent"/>
    <w:basedOn w:val="Normalny"/>
    <w:link w:val="TekstpodstawowywcityZnak"/>
    <w:rsid w:val="00467743"/>
    <w:pPr>
      <w:suppressAutoHyphens w:val="0"/>
      <w:spacing w:after="0" w:line="240" w:lineRule="auto"/>
      <w:ind w:left="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67743"/>
    <w:rPr>
      <w:rFonts w:ascii="Times New Roman" w:eastAsia="Times New Roman" w:hAnsi="Times New Roman"/>
      <w:sz w:val="24"/>
      <w:szCs w:val="24"/>
    </w:rPr>
  </w:style>
  <w:style w:type="paragraph" w:styleId="Tekstpodstawowy">
    <w:name w:val="Body Text"/>
    <w:basedOn w:val="Normalny"/>
    <w:link w:val="TekstpodstawowyZnak"/>
    <w:rsid w:val="00467743"/>
    <w:pPr>
      <w:suppressAutoHyphens w:val="0"/>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67743"/>
    <w:rPr>
      <w:rFonts w:ascii="Times New Roman" w:eastAsia="Times New Roman" w:hAnsi="Times New Roman"/>
      <w:sz w:val="24"/>
      <w:szCs w:val="24"/>
    </w:rPr>
  </w:style>
  <w:style w:type="paragraph" w:customStyle="1" w:styleId="Default">
    <w:name w:val="Default"/>
    <w:rsid w:val="00467743"/>
    <w:pPr>
      <w:autoSpaceDE w:val="0"/>
      <w:autoSpaceDN w:val="0"/>
      <w:adjustRightInd w:val="0"/>
    </w:pPr>
    <w:rPr>
      <w:rFonts w:cs="Calibri"/>
      <w:color w:val="000000"/>
      <w:sz w:val="24"/>
      <w:szCs w:val="24"/>
      <w:lang w:eastAsia="en-US"/>
    </w:rPr>
  </w:style>
  <w:style w:type="paragraph" w:customStyle="1" w:styleId="Akapitzlist1">
    <w:name w:val="Akapit z listą1"/>
    <w:basedOn w:val="Normalny"/>
    <w:rsid w:val="00467743"/>
    <w:pPr>
      <w:suppressAutoHyphens w:val="0"/>
      <w:ind w:left="720"/>
    </w:pPr>
    <w:rPr>
      <w:rFonts w:cs="Times New Roman"/>
      <w:lang w:eastAsia="pl-PL"/>
    </w:rPr>
  </w:style>
  <w:style w:type="paragraph" w:styleId="Listanumerowana">
    <w:name w:val="List Number"/>
    <w:basedOn w:val="Normalny"/>
    <w:unhideWhenUsed/>
    <w:rsid w:val="00467743"/>
    <w:pPr>
      <w:numPr>
        <w:numId w:val="36"/>
      </w:numPr>
      <w:spacing w:after="0" w:line="240" w:lineRule="auto"/>
      <w:ind w:left="360"/>
    </w:pPr>
    <w:rPr>
      <w:rFonts w:ascii="Times New Roman" w:eastAsia="Times New Roman" w:hAnsi="Times New Roman" w:cs="Trebuchet MS"/>
      <w:sz w:val="24"/>
      <w:szCs w:val="24"/>
      <w:lang w:eastAsia="pl-PL"/>
    </w:rPr>
  </w:style>
  <w:style w:type="paragraph" w:styleId="Tytu">
    <w:name w:val="Title"/>
    <w:aliases w:val=" Znak,Znak Znak"/>
    <w:basedOn w:val="Normalny"/>
    <w:link w:val="TytuZnak"/>
    <w:uiPriority w:val="99"/>
    <w:qFormat/>
    <w:rsid w:val="00467743"/>
    <w:pPr>
      <w:suppressAutoHyphens w:val="0"/>
      <w:spacing w:after="0" w:line="271" w:lineRule="auto"/>
      <w:jc w:val="center"/>
    </w:pPr>
    <w:rPr>
      <w:rFonts w:ascii="Arial Narrow" w:eastAsia="Times New Roman" w:hAnsi="Arial Narrow" w:cs="Times New Roman"/>
      <w:b/>
      <w:bCs/>
      <w:color w:val="000000"/>
      <w:kern w:val="28"/>
      <w:sz w:val="108"/>
      <w:szCs w:val="108"/>
      <w:lang w:eastAsia="pl-PL"/>
    </w:rPr>
  </w:style>
  <w:style w:type="character" w:customStyle="1" w:styleId="TytuZnak">
    <w:name w:val="Tytuł Znak"/>
    <w:aliases w:val=" Znak Znak,Znak Znak Znak"/>
    <w:basedOn w:val="Domylnaczcionkaakapitu"/>
    <w:link w:val="Tytu"/>
    <w:uiPriority w:val="99"/>
    <w:rsid w:val="00467743"/>
    <w:rPr>
      <w:rFonts w:ascii="Arial Narrow" w:eastAsia="Times New Roman" w:hAnsi="Arial Narrow"/>
      <w:b/>
      <w:bCs/>
      <w:color w:val="000000"/>
      <w:kern w:val="28"/>
      <w:sz w:val="108"/>
      <w:szCs w:val="108"/>
    </w:rPr>
  </w:style>
  <w:style w:type="character" w:styleId="Odwoaniedokomentarza">
    <w:name w:val="annotation reference"/>
    <w:basedOn w:val="Domylnaczcionkaakapitu"/>
    <w:uiPriority w:val="99"/>
    <w:semiHidden/>
    <w:unhideWhenUsed/>
    <w:rsid w:val="00D9514F"/>
    <w:rPr>
      <w:sz w:val="16"/>
      <w:szCs w:val="16"/>
    </w:rPr>
  </w:style>
  <w:style w:type="paragraph" w:styleId="Tekstkomentarza">
    <w:name w:val="annotation text"/>
    <w:basedOn w:val="Normalny"/>
    <w:link w:val="TekstkomentarzaZnak"/>
    <w:uiPriority w:val="99"/>
    <w:semiHidden/>
    <w:unhideWhenUsed/>
    <w:rsid w:val="00D951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514F"/>
    <w:rPr>
      <w:rFonts w:cs="Calibri"/>
      <w:lang w:eastAsia="ar-SA"/>
    </w:rPr>
  </w:style>
  <w:style w:type="paragraph" w:styleId="Tematkomentarza">
    <w:name w:val="annotation subject"/>
    <w:basedOn w:val="Tekstkomentarza"/>
    <w:next w:val="Tekstkomentarza"/>
    <w:link w:val="TematkomentarzaZnak"/>
    <w:uiPriority w:val="99"/>
    <w:semiHidden/>
    <w:unhideWhenUsed/>
    <w:rsid w:val="00D9514F"/>
    <w:rPr>
      <w:b/>
      <w:bCs/>
    </w:rPr>
  </w:style>
  <w:style w:type="character" w:customStyle="1" w:styleId="TematkomentarzaZnak">
    <w:name w:val="Temat komentarza Znak"/>
    <w:basedOn w:val="TekstkomentarzaZnak"/>
    <w:link w:val="Tematkomentarza"/>
    <w:uiPriority w:val="99"/>
    <w:semiHidden/>
    <w:rsid w:val="00D9514F"/>
    <w:rPr>
      <w:rFonts w:cs="Calibri"/>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7894"/>
    <w:pPr>
      <w:suppressAutoHyphens/>
      <w:spacing w:after="200" w:line="276" w:lineRule="auto"/>
    </w:pPr>
    <w:rPr>
      <w:rFonts w:cs="Calibri"/>
      <w:sz w:val="22"/>
      <w:szCs w:val="22"/>
      <w:lang w:eastAsia="ar-SA"/>
    </w:rPr>
  </w:style>
  <w:style w:type="paragraph" w:styleId="Nagwek4">
    <w:name w:val="heading 4"/>
    <w:basedOn w:val="Normalny"/>
    <w:next w:val="Normalny"/>
    <w:link w:val="Nagwek4Znak"/>
    <w:uiPriority w:val="9"/>
    <w:qFormat/>
    <w:rsid w:val="00467743"/>
    <w:pPr>
      <w:keepNext/>
      <w:keepLines/>
      <w:suppressAutoHyphens w:val="0"/>
      <w:spacing w:before="200" w:after="0"/>
      <w:outlineLvl w:val="3"/>
    </w:pPr>
    <w:rPr>
      <w:rFonts w:ascii="Cambria" w:eastAsia="Times New Roman" w:hAnsi="Cambria" w:cs="Times New Roman"/>
      <w:b/>
      <w:bCs/>
      <w:i/>
      <w:iCs/>
      <w:color w:val="4F81BD"/>
      <w:lang w:eastAsia="en-US"/>
    </w:rPr>
  </w:style>
  <w:style w:type="paragraph" w:styleId="Nagwek7">
    <w:name w:val="heading 7"/>
    <w:basedOn w:val="Normalny"/>
    <w:next w:val="Normalny"/>
    <w:link w:val="Nagwek7Znak"/>
    <w:uiPriority w:val="9"/>
    <w:qFormat/>
    <w:rsid w:val="00467743"/>
    <w:pPr>
      <w:keepNext/>
      <w:keepLines/>
      <w:suppressAutoHyphens w:val="0"/>
      <w:spacing w:before="200" w:after="0"/>
      <w:outlineLvl w:val="6"/>
    </w:pPr>
    <w:rPr>
      <w:rFonts w:ascii="Cambria" w:eastAsia="Times New Roman" w:hAnsi="Cambria" w:cs="Times New Roman"/>
      <w:i/>
      <w:iCs/>
      <w:color w:val="40404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2A90"/>
    <w:pPr>
      <w:tabs>
        <w:tab w:val="center" w:pos="4536"/>
        <w:tab w:val="right" w:pos="9072"/>
      </w:tabs>
      <w:suppressAutoHyphens w:val="0"/>
      <w:spacing w:after="0" w:line="240" w:lineRule="auto"/>
    </w:pPr>
    <w:rPr>
      <w:rFonts w:cs="Times New Roman"/>
      <w:lang w:eastAsia="en-US"/>
    </w:rPr>
  </w:style>
  <w:style w:type="character" w:customStyle="1" w:styleId="NagwekZnak">
    <w:name w:val="Nagłówek Znak"/>
    <w:basedOn w:val="Domylnaczcionkaakapitu"/>
    <w:link w:val="Nagwek"/>
    <w:uiPriority w:val="99"/>
    <w:rsid w:val="00FC2A90"/>
  </w:style>
  <w:style w:type="paragraph" w:styleId="Stopka">
    <w:name w:val="footer"/>
    <w:basedOn w:val="Normalny"/>
    <w:link w:val="StopkaZnak"/>
    <w:uiPriority w:val="99"/>
    <w:unhideWhenUsed/>
    <w:rsid w:val="00FC2A90"/>
    <w:pPr>
      <w:tabs>
        <w:tab w:val="center" w:pos="4536"/>
        <w:tab w:val="right" w:pos="9072"/>
      </w:tabs>
      <w:suppressAutoHyphens w:val="0"/>
      <w:spacing w:after="0" w:line="240" w:lineRule="auto"/>
    </w:pPr>
    <w:rPr>
      <w:rFonts w:cs="Times New Roman"/>
      <w:lang w:eastAsia="en-US"/>
    </w:rPr>
  </w:style>
  <w:style w:type="character" w:customStyle="1" w:styleId="StopkaZnak">
    <w:name w:val="Stopka Znak"/>
    <w:basedOn w:val="Domylnaczcionkaakapitu"/>
    <w:link w:val="Stopka"/>
    <w:uiPriority w:val="99"/>
    <w:rsid w:val="00FC2A90"/>
  </w:style>
  <w:style w:type="paragraph" w:styleId="Tekstdymka">
    <w:name w:val="Balloon Text"/>
    <w:basedOn w:val="Normalny"/>
    <w:link w:val="TekstdymkaZnak"/>
    <w:uiPriority w:val="99"/>
    <w:semiHidden/>
    <w:unhideWhenUsed/>
    <w:rsid w:val="00FC2A90"/>
    <w:pPr>
      <w:suppressAutoHyphens w:val="0"/>
      <w:spacing w:after="0" w:line="240" w:lineRule="auto"/>
    </w:pPr>
    <w:rPr>
      <w:rFonts w:ascii="Tahoma" w:hAnsi="Tahoma" w:cs="Tahoma"/>
      <w:sz w:val="16"/>
      <w:szCs w:val="16"/>
      <w:lang w:eastAsia="en-US"/>
    </w:rPr>
  </w:style>
  <w:style w:type="character" w:customStyle="1" w:styleId="TekstdymkaZnak">
    <w:name w:val="Tekst dymka Znak"/>
    <w:link w:val="Tekstdymka"/>
    <w:uiPriority w:val="99"/>
    <w:semiHidden/>
    <w:rsid w:val="00FC2A90"/>
    <w:rPr>
      <w:rFonts w:ascii="Tahoma" w:hAnsi="Tahoma" w:cs="Tahoma"/>
      <w:sz w:val="16"/>
      <w:szCs w:val="16"/>
    </w:rPr>
  </w:style>
  <w:style w:type="paragraph" w:styleId="Bezodstpw">
    <w:name w:val="No Spacing"/>
    <w:uiPriority w:val="1"/>
    <w:qFormat/>
    <w:rsid w:val="00805F81"/>
    <w:rPr>
      <w:sz w:val="22"/>
      <w:szCs w:val="22"/>
      <w:lang w:eastAsia="en-US"/>
    </w:rPr>
  </w:style>
  <w:style w:type="paragraph" w:styleId="Akapitzlist">
    <w:name w:val="List Paragraph"/>
    <w:basedOn w:val="Normalny"/>
    <w:uiPriority w:val="99"/>
    <w:qFormat/>
    <w:rsid w:val="00821BE4"/>
    <w:pPr>
      <w:suppressAutoHyphens w:val="0"/>
      <w:ind w:left="720"/>
      <w:contextualSpacing/>
    </w:pPr>
    <w:rPr>
      <w:rFonts w:cs="Times New Roman"/>
      <w:lang w:eastAsia="en-US"/>
    </w:rPr>
  </w:style>
  <w:style w:type="character" w:styleId="Hipercze">
    <w:name w:val="Hyperlink"/>
    <w:unhideWhenUsed/>
    <w:rsid w:val="00BD2161"/>
    <w:rPr>
      <w:color w:val="0000FF"/>
      <w:u w:val="single"/>
    </w:rPr>
  </w:style>
  <w:style w:type="table" w:styleId="Tabela-Siatka">
    <w:name w:val="Table Grid"/>
    <w:basedOn w:val="Standardowy"/>
    <w:uiPriority w:val="99"/>
    <w:rsid w:val="006C2699"/>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70C42"/>
    <w:rPr>
      <w:rFonts w:eastAsia="Times New Roman"/>
      <w:sz w:val="22"/>
      <w:szCs w:val="22"/>
      <w:lang w:eastAsia="en-US"/>
    </w:rPr>
    <w:tblPr>
      <w:tblCellMar>
        <w:top w:w="0" w:type="dxa"/>
        <w:left w:w="0" w:type="dxa"/>
        <w:bottom w:w="0" w:type="dxa"/>
        <w:right w:w="0" w:type="dxa"/>
      </w:tblCellMar>
    </w:tblPr>
  </w:style>
  <w:style w:type="character" w:customStyle="1" w:styleId="Nagwek4Znak">
    <w:name w:val="Nagłówek 4 Znak"/>
    <w:basedOn w:val="Domylnaczcionkaakapitu"/>
    <w:link w:val="Nagwek4"/>
    <w:uiPriority w:val="9"/>
    <w:rsid w:val="00467743"/>
    <w:rPr>
      <w:rFonts w:ascii="Cambria" w:eastAsia="Times New Roman" w:hAnsi="Cambria"/>
      <w:b/>
      <w:bCs/>
      <w:i/>
      <w:iCs/>
      <w:color w:val="4F81BD"/>
      <w:sz w:val="22"/>
      <w:szCs w:val="22"/>
      <w:lang w:eastAsia="en-US"/>
    </w:rPr>
  </w:style>
  <w:style w:type="character" w:customStyle="1" w:styleId="Nagwek7Znak">
    <w:name w:val="Nagłówek 7 Znak"/>
    <w:basedOn w:val="Domylnaczcionkaakapitu"/>
    <w:link w:val="Nagwek7"/>
    <w:uiPriority w:val="9"/>
    <w:rsid w:val="00467743"/>
    <w:rPr>
      <w:rFonts w:ascii="Cambria" w:eastAsia="Times New Roman" w:hAnsi="Cambria"/>
      <w:i/>
      <w:iCs/>
      <w:color w:val="404040"/>
      <w:sz w:val="22"/>
      <w:szCs w:val="22"/>
      <w:lang w:eastAsia="en-US"/>
    </w:rPr>
  </w:style>
  <w:style w:type="numbering" w:customStyle="1" w:styleId="Bezlisty1">
    <w:name w:val="Bez listy1"/>
    <w:next w:val="Bezlisty"/>
    <w:uiPriority w:val="99"/>
    <w:semiHidden/>
    <w:unhideWhenUsed/>
    <w:rsid w:val="00467743"/>
  </w:style>
  <w:style w:type="paragraph" w:styleId="NormalnyWeb">
    <w:name w:val="Normal (Web)"/>
    <w:basedOn w:val="Normalny"/>
    <w:unhideWhenUsed/>
    <w:rsid w:val="004677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467743"/>
    <w:pPr>
      <w:suppressAutoHyphens w:val="0"/>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467743"/>
    <w:rPr>
      <w:rFonts w:ascii="Times New Roman" w:eastAsia="Times New Roman" w:hAnsi="Times New Roman"/>
      <w:b/>
      <w:bCs/>
      <w:sz w:val="24"/>
      <w:szCs w:val="24"/>
    </w:rPr>
  </w:style>
  <w:style w:type="paragraph" w:styleId="Tekstpodstawowy2">
    <w:name w:val="Body Text 2"/>
    <w:basedOn w:val="Normalny"/>
    <w:link w:val="Tekstpodstawowy2Znak"/>
    <w:uiPriority w:val="99"/>
    <w:rsid w:val="00467743"/>
    <w:pPr>
      <w:suppressAutoHyphens w:val="0"/>
      <w:spacing w:after="0" w:line="240" w:lineRule="auto"/>
      <w:jc w:val="center"/>
    </w:pPr>
    <w:rPr>
      <w:rFonts w:ascii="Times New Roman" w:eastAsia="Times New Roman" w:hAnsi="Times New Roman" w:cs="Times New Roman"/>
      <w:b/>
      <w:bCs/>
      <w:sz w:val="24"/>
      <w:szCs w:val="24"/>
      <w:lang w:eastAsia="pl-PL"/>
    </w:rPr>
  </w:style>
  <w:style w:type="character" w:customStyle="1" w:styleId="Tekstpodstawowy2Znak">
    <w:name w:val="Tekst podstawowy 2 Znak"/>
    <w:basedOn w:val="Domylnaczcionkaakapitu"/>
    <w:link w:val="Tekstpodstawowy2"/>
    <w:uiPriority w:val="99"/>
    <w:rsid w:val="00467743"/>
    <w:rPr>
      <w:rFonts w:ascii="Times New Roman" w:eastAsia="Times New Roman" w:hAnsi="Times New Roman"/>
      <w:b/>
      <w:bCs/>
      <w:sz w:val="24"/>
      <w:szCs w:val="24"/>
    </w:rPr>
  </w:style>
  <w:style w:type="paragraph" w:styleId="Tekstpodstawowywcity">
    <w:name w:val="Body Text Indent"/>
    <w:basedOn w:val="Normalny"/>
    <w:link w:val="TekstpodstawowywcityZnak"/>
    <w:rsid w:val="00467743"/>
    <w:pPr>
      <w:suppressAutoHyphens w:val="0"/>
      <w:spacing w:after="0" w:line="240" w:lineRule="auto"/>
      <w:ind w:left="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67743"/>
    <w:rPr>
      <w:rFonts w:ascii="Times New Roman" w:eastAsia="Times New Roman" w:hAnsi="Times New Roman"/>
      <w:sz w:val="24"/>
      <w:szCs w:val="24"/>
    </w:rPr>
  </w:style>
  <w:style w:type="paragraph" w:styleId="Tekstpodstawowy">
    <w:name w:val="Body Text"/>
    <w:basedOn w:val="Normalny"/>
    <w:link w:val="TekstpodstawowyZnak"/>
    <w:rsid w:val="00467743"/>
    <w:pPr>
      <w:suppressAutoHyphens w:val="0"/>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67743"/>
    <w:rPr>
      <w:rFonts w:ascii="Times New Roman" w:eastAsia="Times New Roman" w:hAnsi="Times New Roman"/>
      <w:sz w:val="24"/>
      <w:szCs w:val="24"/>
    </w:rPr>
  </w:style>
  <w:style w:type="paragraph" w:customStyle="1" w:styleId="Default">
    <w:name w:val="Default"/>
    <w:rsid w:val="00467743"/>
    <w:pPr>
      <w:autoSpaceDE w:val="0"/>
      <w:autoSpaceDN w:val="0"/>
      <w:adjustRightInd w:val="0"/>
    </w:pPr>
    <w:rPr>
      <w:rFonts w:cs="Calibri"/>
      <w:color w:val="000000"/>
      <w:sz w:val="24"/>
      <w:szCs w:val="24"/>
      <w:lang w:eastAsia="en-US"/>
    </w:rPr>
  </w:style>
  <w:style w:type="paragraph" w:customStyle="1" w:styleId="Akapitzlist1">
    <w:name w:val="Akapit z listą1"/>
    <w:basedOn w:val="Normalny"/>
    <w:rsid w:val="00467743"/>
    <w:pPr>
      <w:suppressAutoHyphens w:val="0"/>
      <w:ind w:left="720"/>
    </w:pPr>
    <w:rPr>
      <w:rFonts w:cs="Times New Roman"/>
      <w:lang w:eastAsia="pl-PL"/>
    </w:rPr>
  </w:style>
  <w:style w:type="paragraph" w:styleId="Listanumerowana">
    <w:name w:val="List Number"/>
    <w:basedOn w:val="Normalny"/>
    <w:unhideWhenUsed/>
    <w:rsid w:val="00467743"/>
    <w:pPr>
      <w:numPr>
        <w:numId w:val="36"/>
      </w:numPr>
      <w:spacing w:after="0" w:line="240" w:lineRule="auto"/>
      <w:ind w:left="360"/>
    </w:pPr>
    <w:rPr>
      <w:rFonts w:ascii="Times New Roman" w:eastAsia="Times New Roman" w:hAnsi="Times New Roman" w:cs="Trebuchet MS"/>
      <w:sz w:val="24"/>
      <w:szCs w:val="24"/>
      <w:lang w:eastAsia="pl-PL"/>
    </w:rPr>
  </w:style>
  <w:style w:type="paragraph" w:styleId="Tytu">
    <w:name w:val="Title"/>
    <w:aliases w:val=" Znak,Znak Znak"/>
    <w:basedOn w:val="Normalny"/>
    <w:link w:val="TytuZnak"/>
    <w:uiPriority w:val="99"/>
    <w:qFormat/>
    <w:rsid w:val="00467743"/>
    <w:pPr>
      <w:suppressAutoHyphens w:val="0"/>
      <w:spacing w:after="0" w:line="271" w:lineRule="auto"/>
      <w:jc w:val="center"/>
    </w:pPr>
    <w:rPr>
      <w:rFonts w:ascii="Arial Narrow" w:eastAsia="Times New Roman" w:hAnsi="Arial Narrow" w:cs="Times New Roman"/>
      <w:b/>
      <w:bCs/>
      <w:color w:val="000000"/>
      <w:kern w:val="28"/>
      <w:sz w:val="108"/>
      <w:szCs w:val="108"/>
      <w:lang w:eastAsia="pl-PL"/>
    </w:rPr>
  </w:style>
  <w:style w:type="character" w:customStyle="1" w:styleId="TytuZnak">
    <w:name w:val="Tytuł Znak"/>
    <w:aliases w:val=" Znak Znak,Znak Znak Znak"/>
    <w:basedOn w:val="Domylnaczcionkaakapitu"/>
    <w:link w:val="Tytu"/>
    <w:uiPriority w:val="99"/>
    <w:rsid w:val="00467743"/>
    <w:rPr>
      <w:rFonts w:ascii="Arial Narrow" w:eastAsia="Times New Roman" w:hAnsi="Arial Narrow"/>
      <w:b/>
      <w:bCs/>
      <w:color w:val="000000"/>
      <w:kern w:val="28"/>
      <w:sz w:val="108"/>
      <w:szCs w:val="108"/>
    </w:rPr>
  </w:style>
  <w:style w:type="character" w:styleId="Odwoaniedokomentarza">
    <w:name w:val="annotation reference"/>
    <w:basedOn w:val="Domylnaczcionkaakapitu"/>
    <w:uiPriority w:val="99"/>
    <w:semiHidden/>
    <w:unhideWhenUsed/>
    <w:rsid w:val="00D9514F"/>
    <w:rPr>
      <w:sz w:val="16"/>
      <w:szCs w:val="16"/>
    </w:rPr>
  </w:style>
  <w:style w:type="paragraph" w:styleId="Tekstkomentarza">
    <w:name w:val="annotation text"/>
    <w:basedOn w:val="Normalny"/>
    <w:link w:val="TekstkomentarzaZnak"/>
    <w:uiPriority w:val="99"/>
    <w:semiHidden/>
    <w:unhideWhenUsed/>
    <w:rsid w:val="00D951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514F"/>
    <w:rPr>
      <w:rFonts w:cs="Calibri"/>
      <w:lang w:eastAsia="ar-SA"/>
    </w:rPr>
  </w:style>
  <w:style w:type="paragraph" w:styleId="Tematkomentarza">
    <w:name w:val="annotation subject"/>
    <w:basedOn w:val="Tekstkomentarza"/>
    <w:next w:val="Tekstkomentarza"/>
    <w:link w:val="TematkomentarzaZnak"/>
    <w:uiPriority w:val="99"/>
    <w:semiHidden/>
    <w:unhideWhenUsed/>
    <w:rsid w:val="00D9514F"/>
    <w:rPr>
      <w:b/>
      <w:bCs/>
    </w:rPr>
  </w:style>
  <w:style w:type="character" w:customStyle="1" w:styleId="TematkomentarzaZnak">
    <w:name w:val="Temat komentarza Znak"/>
    <w:basedOn w:val="TekstkomentarzaZnak"/>
    <w:link w:val="Tematkomentarza"/>
    <w:uiPriority w:val="99"/>
    <w:semiHidden/>
    <w:rsid w:val="00D9514F"/>
    <w:rPr>
      <w:rFonts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149629">
      <w:bodyDiv w:val="1"/>
      <w:marLeft w:val="0"/>
      <w:marRight w:val="0"/>
      <w:marTop w:val="0"/>
      <w:marBottom w:val="0"/>
      <w:divBdr>
        <w:top w:val="none" w:sz="0" w:space="0" w:color="auto"/>
        <w:left w:val="none" w:sz="0" w:space="0" w:color="auto"/>
        <w:bottom w:val="none" w:sz="0" w:space="0" w:color="auto"/>
        <w:right w:val="none" w:sz="0" w:space="0" w:color="auto"/>
      </w:divBdr>
      <w:divsChild>
        <w:div w:id="697120302">
          <w:marLeft w:val="150"/>
          <w:marRight w:val="0"/>
          <w:marTop w:val="0"/>
          <w:marBottom w:val="0"/>
          <w:divBdr>
            <w:top w:val="none" w:sz="0" w:space="0" w:color="auto"/>
            <w:left w:val="none" w:sz="0" w:space="0" w:color="auto"/>
            <w:bottom w:val="none" w:sz="0" w:space="0" w:color="auto"/>
            <w:right w:val="none" w:sz="0" w:space="0" w:color="auto"/>
          </w:divBdr>
        </w:div>
      </w:divsChild>
    </w:div>
    <w:div w:id="916596048">
      <w:bodyDiv w:val="1"/>
      <w:marLeft w:val="0"/>
      <w:marRight w:val="0"/>
      <w:marTop w:val="0"/>
      <w:marBottom w:val="0"/>
      <w:divBdr>
        <w:top w:val="none" w:sz="0" w:space="0" w:color="auto"/>
        <w:left w:val="none" w:sz="0" w:space="0" w:color="auto"/>
        <w:bottom w:val="none" w:sz="0" w:space="0" w:color="auto"/>
        <w:right w:val="none" w:sz="0" w:space="0" w:color="auto"/>
      </w:divBdr>
    </w:div>
    <w:div w:id="1273897792">
      <w:bodyDiv w:val="1"/>
      <w:marLeft w:val="0"/>
      <w:marRight w:val="0"/>
      <w:marTop w:val="0"/>
      <w:marBottom w:val="0"/>
      <w:divBdr>
        <w:top w:val="none" w:sz="0" w:space="0" w:color="auto"/>
        <w:left w:val="none" w:sz="0" w:space="0" w:color="auto"/>
        <w:bottom w:val="none" w:sz="0" w:space="0" w:color="auto"/>
        <w:right w:val="none" w:sz="0" w:space="0" w:color="auto"/>
      </w:divBdr>
    </w:div>
    <w:div w:id="1349746672">
      <w:bodyDiv w:val="1"/>
      <w:marLeft w:val="0"/>
      <w:marRight w:val="0"/>
      <w:marTop w:val="0"/>
      <w:marBottom w:val="0"/>
      <w:divBdr>
        <w:top w:val="none" w:sz="0" w:space="0" w:color="auto"/>
        <w:left w:val="none" w:sz="0" w:space="0" w:color="auto"/>
        <w:bottom w:val="none" w:sz="0" w:space="0" w:color="auto"/>
        <w:right w:val="none" w:sz="0" w:space="0" w:color="auto"/>
      </w:divBdr>
    </w:div>
    <w:div w:id="1369642159">
      <w:bodyDiv w:val="1"/>
      <w:marLeft w:val="0"/>
      <w:marRight w:val="0"/>
      <w:marTop w:val="0"/>
      <w:marBottom w:val="0"/>
      <w:divBdr>
        <w:top w:val="none" w:sz="0" w:space="0" w:color="auto"/>
        <w:left w:val="none" w:sz="0" w:space="0" w:color="auto"/>
        <w:bottom w:val="none" w:sz="0" w:space="0" w:color="auto"/>
        <w:right w:val="none" w:sz="0" w:space="0" w:color="auto"/>
      </w:divBdr>
    </w:div>
    <w:div w:id="1497696203">
      <w:bodyDiv w:val="1"/>
      <w:marLeft w:val="0"/>
      <w:marRight w:val="0"/>
      <w:marTop w:val="0"/>
      <w:marBottom w:val="0"/>
      <w:divBdr>
        <w:top w:val="none" w:sz="0" w:space="0" w:color="auto"/>
        <w:left w:val="none" w:sz="0" w:space="0" w:color="auto"/>
        <w:bottom w:val="none" w:sz="0" w:space="0" w:color="auto"/>
        <w:right w:val="none" w:sz="0" w:space="0" w:color="auto"/>
      </w:divBdr>
    </w:div>
    <w:div w:id="187361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psk.pl/" TargetMode="External"/><Relationship Id="rId13" Type="http://schemas.openxmlformats.org/officeDocument/2006/relationships/hyperlink" Target="file:///\\pc102\zp-Monika\program%20ochrony%20powietrza%20-%2044\SIWZ\www.uzp.gov.pl"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pc102\zp-Monika\ZAM&#211;WIENIA%20PUBLICZNE\zam&#243;wienia%202013\www.uzp.gov.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iuro@pomorskieparki.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utracka@pomorskiepar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utracka@pomorskieparki.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543</TotalTime>
  <Pages>20</Pages>
  <Words>7319</Words>
  <Characters>43915</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Ania</cp:lastModifiedBy>
  <cp:revision>162</cp:revision>
  <cp:lastPrinted>2016-04-07T07:39:00Z</cp:lastPrinted>
  <dcterms:created xsi:type="dcterms:W3CDTF">2014-07-03T08:36:00Z</dcterms:created>
  <dcterms:modified xsi:type="dcterms:W3CDTF">2016-04-07T08:11:00Z</dcterms:modified>
</cp:coreProperties>
</file>