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51C2" w14:textId="2B5953CC" w:rsidR="0090039E" w:rsidRPr="00942C39" w:rsidRDefault="0090039E" w:rsidP="008A1C2C">
      <w:pPr>
        <w:autoSpaceDE w:val="0"/>
        <w:autoSpaceDN w:val="0"/>
        <w:adjustRightInd w:val="0"/>
        <w:spacing w:after="0"/>
        <w:jc w:val="right"/>
        <w:rPr>
          <w:rFonts w:cs="Calibri"/>
          <w:sz w:val="16"/>
          <w:szCs w:val="16"/>
          <w:lang w:eastAsia="pl-PL"/>
        </w:rPr>
      </w:pPr>
      <w:r w:rsidRPr="00942C39">
        <w:rPr>
          <w:rFonts w:cs="Calibri"/>
          <w:sz w:val="16"/>
          <w:szCs w:val="16"/>
          <w:lang w:eastAsia="pl-PL"/>
        </w:rPr>
        <w:t xml:space="preserve">Załącznik do Uchwały Nr </w:t>
      </w:r>
      <w:r w:rsidR="009221CC">
        <w:rPr>
          <w:rFonts w:cs="Calibri"/>
          <w:sz w:val="16"/>
          <w:szCs w:val="16"/>
          <w:lang w:eastAsia="pl-PL"/>
        </w:rPr>
        <w:t>74/320/22</w:t>
      </w:r>
    </w:p>
    <w:p w14:paraId="1AF251C3" w14:textId="77777777" w:rsidR="0090039E" w:rsidRPr="00942C39" w:rsidRDefault="0090039E" w:rsidP="008A1C2C">
      <w:pPr>
        <w:tabs>
          <w:tab w:val="left" w:pos="6120"/>
        </w:tabs>
        <w:autoSpaceDE w:val="0"/>
        <w:autoSpaceDN w:val="0"/>
        <w:adjustRightInd w:val="0"/>
        <w:spacing w:after="0"/>
        <w:ind w:left="5664"/>
        <w:jc w:val="right"/>
        <w:rPr>
          <w:rFonts w:cs="Calibri"/>
          <w:sz w:val="16"/>
          <w:szCs w:val="16"/>
          <w:lang w:eastAsia="pl-PL"/>
        </w:rPr>
      </w:pPr>
      <w:r w:rsidRPr="00942C39">
        <w:rPr>
          <w:rFonts w:cs="Calibri"/>
          <w:sz w:val="16"/>
          <w:szCs w:val="16"/>
          <w:lang w:eastAsia="pl-PL"/>
        </w:rPr>
        <w:t>Zarządu Województwa Pomorskiego</w:t>
      </w:r>
    </w:p>
    <w:p w14:paraId="1AF251C5" w14:textId="0EABBCDE" w:rsidR="0090039E" w:rsidRPr="00942C39" w:rsidRDefault="00202C04" w:rsidP="008A1C2C">
      <w:pPr>
        <w:ind w:left="5664"/>
        <w:jc w:val="right"/>
        <w:rPr>
          <w:rFonts w:cs="Calibri"/>
          <w:sz w:val="36"/>
          <w:szCs w:val="36"/>
        </w:rPr>
      </w:pPr>
      <w:r w:rsidRPr="00942C39">
        <w:rPr>
          <w:rFonts w:cs="Calibri"/>
          <w:sz w:val="16"/>
          <w:szCs w:val="16"/>
          <w:lang w:eastAsia="pl-PL"/>
        </w:rPr>
        <w:t xml:space="preserve">z dnia </w:t>
      </w:r>
      <w:r w:rsidR="009221CC">
        <w:rPr>
          <w:rFonts w:cs="Calibri"/>
          <w:sz w:val="16"/>
          <w:szCs w:val="16"/>
          <w:lang w:eastAsia="pl-PL"/>
        </w:rPr>
        <w:t xml:space="preserve">25 stycznia 2022 </w:t>
      </w:r>
      <w:r w:rsidR="0090039E" w:rsidRPr="00942C39">
        <w:rPr>
          <w:rFonts w:cs="Calibri"/>
          <w:sz w:val="16"/>
          <w:szCs w:val="16"/>
          <w:lang w:eastAsia="pl-PL"/>
        </w:rPr>
        <w:t>roku</w:t>
      </w:r>
    </w:p>
    <w:p w14:paraId="1AF251CC" w14:textId="69AA4682" w:rsidR="0090039E" w:rsidRPr="004F30D4" w:rsidRDefault="0090039E" w:rsidP="008A1C2C">
      <w:pPr>
        <w:spacing w:before="1200"/>
        <w:jc w:val="center"/>
        <w:rPr>
          <w:sz w:val="40"/>
          <w:szCs w:val="40"/>
        </w:rPr>
      </w:pPr>
      <w:r w:rsidRPr="004F30D4">
        <w:rPr>
          <w:sz w:val="40"/>
          <w:szCs w:val="40"/>
        </w:rPr>
        <w:t>POMORSKI ZESPÓŁ PARKÓW KRAJOBRAZOWYCH</w:t>
      </w:r>
      <w:r w:rsidR="004F30D4">
        <w:rPr>
          <w:sz w:val="40"/>
          <w:szCs w:val="40"/>
        </w:rPr>
        <w:t xml:space="preserve"> </w:t>
      </w:r>
      <w:r w:rsidRPr="004F30D4">
        <w:rPr>
          <w:sz w:val="40"/>
          <w:szCs w:val="40"/>
        </w:rPr>
        <w:t xml:space="preserve">W </w:t>
      </w:r>
      <w:r w:rsidR="004F30D4">
        <w:rPr>
          <w:sz w:val="40"/>
          <w:szCs w:val="40"/>
        </w:rPr>
        <w:t> </w:t>
      </w:r>
      <w:r w:rsidRPr="004F30D4">
        <w:rPr>
          <w:sz w:val="40"/>
          <w:szCs w:val="40"/>
        </w:rPr>
        <w:t>SŁUPSKU</w:t>
      </w:r>
    </w:p>
    <w:p w14:paraId="1AF251DB" w14:textId="4263E045" w:rsidR="0090039E" w:rsidRPr="004F30D4" w:rsidRDefault="0090039E" w:rsidP="008A1C2C">
      <w:pPr>
        <w:spacing w:before="4000"/>
        <w:jc w:val="center"/>
        <w:outlineLvl w:val="0"/>
        <w:rPr>
          <w:rFonts w:cs="Calibri"/>
          <w:sz w:val="36"/>
          <w:szCs w:val="36"/>
        </w:rPr>
      </w:pPr>
      <w:r w:rsidRPr="00942C39">
        <w:rPr>
          <w:rFonts w:cs="Calibri"/>
          <w:sz w:val="36"/>
          <w:szCs w:val="36"/>
        </w:rPr>
        <w:t>REGULAMIN ORGANIZACYJNY</w:t>
      </w:r>
    </w:p>
    <w:p w14:paraId="1AF251DC" w14:textId="1FDFB1F6" w:rsidR="0090039E" w:rsidRPr="004F30D4" w:rsidRDefault="00202C04" w:rsidP="008A1C2C">
      <w:pPr>
        <w:spacing w:before="6000"/>
        <w:ind w:left="1701" w:right="1985"/>
        <w:jc w:val="center"/>
        <w:rPr>
          <w:sz w:val="28"/>
          <w:szCs w:val="28"/>
        </w:rPr>
      </w:pPr>
      <w:r w:rsidRPr="004F30D4">
        <w:rPr>
          <w:sz w:val="28"/>
          <w:szCs w:val="28"/>
        </w:rPr>
        <w:t>SŁUPSK, styczeń 2022</w:t>
      </w:r>
    </w:p>
    <w:p w14:paraId="1AF251DD" w14:textId="77777777" w:rsidR="0090039E" w:rsidRPr="00942C39" w:rsidRDefault="0090039E" w:rsidP="008A1C2C">
      <w:pPr>
        <w:outlineLvl w:val="0"/>
        <w:rPr>
          <w:rFonts w:cs="Calibri"/>
          <w:b/>
          <w:sz w:val="28"/>
          <w:szCs w:val="28"/>
        </w:rPr>
      </w:pPr>
      <w:r w:rsidRPr="00942C39">
        <w:rPr>
          <w:rFonts w:cs="Calibri"/>
          <w:b/>
          <w:sz w:val="28"/>
          <w:szCs w:val="28"/>
        </w:rPr>
        <w:lastRenderedPageBreak/>
        <w:t>Rozdział I. POSTANOWIENIA OGÓLNE</w:t>
      </w:r>
    </w:p>
    <w:p w14:paraId="1AF251DE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1</w:t>
      </w:r>
    </w:p>
    <w:p w14:paraId="1AF251DF" w14:textId="37D70B41" w:rsidR="0090039E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Regulamin organizacyjny Pomorskiego Zespołu Parków Krajobrazowych w Słupsku określa organizację wewnętrzną</w:t>
      </w:r>
      <w:r w:rsidR="00AA7A5A" w:rsidRPr="00942C39">
        <w:rPr>
          <w:rFonts w:cs="Calibri"/>
          <w:sz w:val="24"/>
          <w:szCs w:val="24"/>
        </w:rPr>
        <w:t xml:space="preserve"> oraz </w:t>
      </w:r>
      <w:r w:rsidRPr="00942C39">
        <w:rPr>
          <w:rFonts w:cs="Calibri"/>
          <w:sz w:val="24"/>
          <w:szCs w:val="24"/>
        </w:rPr>
        <w:t>za</w:t>
      </w:r>
      <w:r w:rsidR="00AA7A5A" w:rsidRPr="00942C39">
        <w:rPr>
          <w:rFonts w:cs="Calibri"/>
          <w:sz w:val="24"/>
          <w:szCs w:val="24"/>
        </w:rPr>
        <w:t>kres</w:t>
      </w:r>
      <w:r w:rsidRPr="00942C39">
        <w:rPr>
          <w:rFonts w:cs="Calibri"/>
          <w:sz w:val="24"/>
          <w:szCs w:val="24"/>
        </w:rPr>
        <w:t xml:space="preserve"> </w:t>
      </w:r>
      <w:r w:rsidR="00AA7A5A" w:rsidRPr="00942C39">
        <w:rPr>
          <w:rFonts w:cs="Calibri"/>
          <w:sz w:val="24"/>
          <w:szCs w:val="24"/>
        </w:rPr>
        <w:t xml:space="preserve">działania </w:t>
      </w:r>
      <w:r w:rsidRPr="00942C39">
        <w:rPr>
          <w:rFonts w:cs="Calibri"/>
          <w:sz w:val="24"/>
          <w:szCs w:val="24"/>
        </w:rPr>
        <w:t xml:space="preserve"> jednostki.</w:t>
      </w:r>
    </w:p>
    <w:p w14:paraId="1AF251E1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2</w:t>
      </w:r>
    </w:p>
    <w:p w14:paraId="1AF251E2" w14:textId="77777777" w:rsidR="0090039E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Pomorski Zespół Parków Krajobrazowych w Słupsku działa na podstawie następujących aktów prawnych:</w:t>
      </w:r>
    </w:p>
    <w:p w14:paraId="78755806" w14:textId="623DE22A" w:rsidR="007C30EB" w:rsidRPr="00942C39" w:rsidRDefault="0090039E" w:rsidP="005E3ABC">
      <w:pPr>
        <w:pStyle w:val="Akapitzlist"/>
        <w:numPr>
          <w:ilvl w:val="0"/>
          <w:numId w:val="36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ustawy z dnia 16 kwietnia 2004 roku o ochronie prz</w:t>
      </w:r>
      <w:r w:rsidR="00C76356" w:rsidRPr="00942C39">
        <w:rPr>
          <w:rFonts w:cs="Calibri"/>
          <w:sz w:val="24"/>
          <w:szCs w:val="24"/>
        </w:rPr>
        <w:t>yrody (tekst jednolity: Dz. U. z 2021r. poz</w:t>
      </w:r>
      <w:r w:rsidR="007F3BC8" w:rsidRPr="00942C39">
        <w:rPr>
          <w:rFonts w:cs="Calibri"/>
          <w:sz w:val="24"/>
          <w:szCs w:val="24"/>
        </w:rPr>
        <w:t>.</w:t>
      </w:r>
      <w:r w:rsidR="00C76356" w:rsidRPr="00942C39">
        <w:rPr>
          <w:rFonts w:cs="Calibri"/>
          <w:sz w:val="24"/>
          <w:szCs w:val="24"/>
        </w:rPr>
        <w:t xml:space="preserve"> 1098 z póź</w:t>
      </w:r>
      <w:r w:rsidR="007F3BC8" w:rsidRPr="00942C39">
        <w:rPr>
          <w:rFonts w:cs="Calibri"/>
          <w:sz w:val="24"/>
          <w:szCs w:val="24"/>
        </w:rPr>
        <w:t>n.</w:t>
      </w:r>
      <w:r w:rsidR="00C76356" w:rsidRPr="00942C39">
        <w:rPr>
          <w:rFonts w:cs="Calibri"/>
          <w:sz w:val="24"/>
          <w:szCs w:val="24"/>
        </w:rPr>
        <w:t>zm.)</w:t>
      </w:r>
    </w:p>
    <w:p w14:paraId="1AF251E4" w14:textId="737DAFE2" w:rsidR="0090039E" w:rsidRPr="00942C39" w:rsidRDefault="0090039E" w:rsidP="005E3ABC">
      <w:pPr>
        <w:pStyle w:val="Akapitzlist"/>
        <w:numPr>
          <w:ilvl w:val="0"/>
          <w:numId w:val="36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ustawy z dnia 27 sierpnia 2009 roku o finansach publiczny</w:t>
      </w:r>
      <w:r w:rsidR="007F3BC8" w:rsidRPr="00942C39">
        <w:rPr>
          <w:rFonts w:cs="Calibri"/>
          <w:sz w:val="24"/>
          <w:szCs w:val="24"/>
        </w:rPr>
        <w:t>ch (tekst jednolity: Dz. U. z 2021r., poz. 305 z późn.zm.</w:t>
      </w:r>
      <w:r w:rsidRPr="00942C39">
        <w:rPr>
          <w:rFonts w:cs="Calibri"/>
          <w:sz w:val="24"/>
          <w:szCs w:val="24"/>
        </w:rPr>
        <w:t>),</w:t>
      </w:r>
    </w:p>
    <w:p w14:paraId="1AF251E5" w14:textId="3776888C" w:rsidR="0090039E" w:rsidRPr="00942C39" w:rsidRDefault="0090039E" w:rsidP="005E3ABC">
      <w:pPr>
        <w:pStyle w:val="Akapitzlist"/>
        <w:numPr>
          <w:ilvl w:val="0"/>
          <w:numId w:val="36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ustawy  z dnia 5 czerwca 1998 roku o samorządzie województwa (tekst jednolity: </w:t>
      </w:r>
      <w:r w:rsidR="007F3BC8" w:rsidRPr="00942C39">
        <w:rPr>
          <w:rFonts w:cs="Calibri"/>
          <w:sz w:val="24"/>
          <w:szCs w:val="24"/>
        </w:rPr>
        <w:t>Dz. U. z 2020r., poz. 1668 z późn.zm.</w:t>
      </w:r>
      <w:r w:rsidRPr="00942C39">
        <w:rPr>
          <w:rFonts w:cs="Calibri"/>
          <w:sz w:val="24"/>
          <w:szCs w:val="24"/>
        </w:rPr>
        <w:t>),</w:t>
      </w:r>
    </w:p>
    <w:p w14:paraId="1AF251E6" w14:textId="305CA6B7" w:rsidR="0090039E" w:rsidRPr="00942C39" w:rsidRDefault="0090039E" w:rsidP="005E3ABC">
      <w:pPr>
        <w:pStyle w:val="Akapitzlist"/>
        <w:numPr>
          <w:ilvl w:val="0"/>
          <w:numId w:val="36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ustawy z dnia 21 listopada 2008 r. o pracownikach samorządowych (tekst jednolity: </w:t>
      </w:r>
      <w:r w:rsidR="007F3BC8" w:rsidRPr="00942C39">
        <w:rPr>
          <w:rFonts w:cs="Calibri"/>
          <w:sz w:val="24"/>
          <w:szCs w:val="24"/>
        </w:rPr>
        <w:t>Dz. U. z 2019r., poz. 1282 z późn.zm.</w:t>
      </w:r>
      <w:r w:rsidRPr="00942C39">
        <w:rPr>
          <w:rFonts w:cs="Calibri"/>
          <w:sz w:val="24"/>
          <w:szCs w:val="24"/>
        </w:rPr>
        <w:t>),</w:t>
      </w:r>
    </w:p>
    <w:p w14:paraId="1AF251E7" w14:textId="017A4A65" w:rsidR="0090039E" w:rsidRPr="00942C39" w:rsidRDefault="0090039E" w:rsidP="005E3ABC">
      <w:pPr>
        <w:pStyle w:val="Akapitzlist"/>
        <w:numPr>
          <w:ilvl w:val="0"/>
          <w:numId w:val="36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statutu Pomorskiego Zespołu Parków Krajobrazowych w Słupsku, stanowiącego załącznik do uchwały Nr 1185/XLVIII/10 Sejmiku Województwa Pomorskiego z dnia 31 maja 2010 roku,</w:t>
      </w:r>
    </w:p>
    <w:p w14:paraId="1AF251E9" w14:textId="61169485" w:rsidR="0090039E" w:rsidRPr="004F30D4" w:rsidRDefault="0090039E" w:rsidP="005E3ABC">
      <w:pPr>
        <w:pStyle w:val="Akapitzlist"/>
        <w:numPr>
          <w:ilvl w:val="0"/>
          <w:numId w:val="36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niniejszego Regulaminu.</w:t>
      </w:r>
    </w:p>
    <w:p w14:paraId="1AF251EA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3</w:t>
      </w:r>
    </w:p>
    <w:p w14:paraId="1AF251EB" w14:textId="77777777" w:rsidR="0090039E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Ilekroć w niniejszym Regulaminie mowa jest o:</w:t>
      </w:r>
    </w:p>
    <w:p w14:paraId="1AF251EC" w14:textId="06F2DA20" w:rsidR="0090039E" w:rsidRPr="00942C39" w:rsidRDefault="0090039E" w:rsidP="005E3ABC">
      <w:pPr>
        <w:pStyle w:val="Akapitzlist"/>
        <w:numPr>
          <w:ilvl w:val="0"/>
          <w:numId w:val="35"/>
        </w:numPr>
        <w:contextualSpacing w:val="0"/>
        <w:rPr>
          <w:rFonts w:cs="Calibri"/>
          <w:b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Zespole – należy przez to rozumieć Pomorski Zespół Parków Krajobrazowych </w:t>
      </w:r>
      <w:r w:rsidRPr="00942C39">
        <w:rPr>
          <w:rFonts w:cs="Calibri"/>
          <w:sz w:val="24"/>
          <w:szCs w:val="24"/>
        </w:rPr>
        <w:br/>
        <w:t>w Słupsku, symbol</w:t>
      </w:r>
      <w:r w:rsidRPr="00942C39">
        <w:rPr>
          <w:rFonts w:cs="Calibri"/>
          <w:b/>
          <w:sz w:val="24"/>
          <w:szCs w:val="24"/>
        </w:rPr>
        <w:t xml:space="preserve"> PZPK,</w:t>
      </w:r>
    </w:p>
    <w:p w14:paraId="1AF251ED" w14:textId="4CC2B837" w:rsidR="0090039E" w:rsidRPr="00942C39" w:rsidRDefault="0090039E" w:rsidP="005E3ABC">
      <w:pPr>
        <w:pStyle w:val="Akapitzlist"/>
        <w:numPr>
          <w:ilvl w:val="0"/>
          <w:numId w:val="35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Regulaminie – należy przez to rozumieć Regulamin Organizacyjny Pomorskiego Zespołu Parków Krajobrazowych w Słupsku,</w:t>
      </w:r>
    </w:p>
    <w:p w14:paraId="1AF251EE" w14:textId="027B11B2" w:rsidR="0090039E" w:rsidRPr="00942C39" w:rsidRDefault="0090039E" w:rsidP="005E3ABC">
      <w:pPr>
        <w:pStyle w:val="Akapitzlist"/>
        <w:numPr>
          <w:ilvl w:val="0"/>
          <w:numId w:val="35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Dyrektorze – należy przez to rozumieć Dyrektora Pomorskiego Zespołu Parków Krajobrazowych w Słupsku,</w:t>
      </w:r>
    </w:p>
    <w:p w14:paraId="1AF251EF" w14:textId="06755D07" w:rsidR="0090039E" w:rsidRPr="00942C39" w:rsidRDefault="0090039E" w:rsidP="005E3ABC">
      <w:pPr>
        <w:pStyle w:val="Akapitzlist"/>
        <w:numPr>
          <w:ilvl w:val="0"/>
          <w:numId w:val="35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Ustawie – należy przez to rozumieć ustawę o ochronie przyrody,</w:t>
      </w:r>
    </w:p>
    <w:p w14:paraId="1AF251F0" w14:textId="2F8F6B2F" w:rsidR="0090039E" w:rsidRPr="00942C39" w:rsidRDefault="0090039E" w:rsidP="005E3ABC">
      <w:pPr>
        <w:pStyle w:val="Akapitzlist"/>
        <w:numPr>
          <w:ilvl w:val="0"/>
          <w:numId w:val="35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lastRenderedPageBreak/>
        <w:t>Statucie – należy przez to rozumieć Statut Pomorskiego Zespołu Parków Krajobrazowych w Słupsku, nadany uchwałą Nr 1185/XLVIII/10 Sejmiku Województwa Pomorskiego,</w:t>
      </w:r>
    </w:p>
    <w:p w14:paraId="1AF251F1" w14:textId="5483A8C8" w:rsidR="0090039E" w:rsidRPr="008F1287" w:rsidRDefault="0090039E" w:rsidP="005E3ABC">
      <w:pPr>
        <w:pStyle w:val="Akapitzlist"/>
        <w:numPr>
          <w:ilvl w:val="0"/>
          <w:numId w:val="35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Oddziałach – należy przez to rozumieć Oddziały Pomorskiego Zespołu Parków </w:t>
      </w:r>
      <w:r w:rsidRPr="008F1287">
        <w:rPr>
          <w:rFonts w:cs="Calibri"/>
          <w:sz w:val="24"/>
          <w:szCs w:val="24"/>
        </w:rPr>
        <w:t>Krajobrazowych w Słupsku,</w:t>
      </w:r>
    </w:p>
    <w:p w14:paraId="1AF251F2" w14:textId="7A086C5C" w:rsidR="0090039E" w:rsidRPr="008F1287" w:rsidRDefault="0090039E" w:rsidP="005E3ABC">
      <w:pPr>
        <w:pStyle w:val="Akapitzlist"/>
        <w:numPr>
          <w:ilvl w:val="0"/>
          <w:numId w:val="35"/>
        </w:numPr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Dział</w:t>
      </w:r>
      <w:r w:rsidR="0077266B" w:rsidRPr="008F1287">
        <w:rPr>
          <w:rFonts w:cs="Calibri"/>
          <w:sz w:val="24"/>
          <w:szCs w:val="24"/>
        </w:rPr>
        <w:t>ach – należy przez to rozumieć d</w:t>
      </w:r>
      <w:r w:rsidRPr="008F1287">
        <w:rPr>
          <w:rFonts w:cs="Calibri"/>
          <w:sz w:val="24"/>
          <w:szCs w:val="24"/>
        </w:rPr>
        <w:t>ziały</w:t>
      </w:r>
      <w:r w:rsidR="00860164" w:rsidRPr="008F1287">
        <w:rPr>
          <w:rFonts w:cs="Calibri"/>
          <w:sz w:val="24"/>
          <w:szCs w:val="24"/>
        </w:rPr>
        <w:t xml:space="preserve"> </w:t>
      </w:r>
      <w:r w:rsidRPr="008F1287">
        <w:rPr>
          <w:rFonts w:cs="Calibri"/>
          <w:sz w:val="24"/>
          <w:szCs w:val="24"/>
        </w:rPr>
        <w:t>wchodzące w skład Biura Pomorskiego Zespołu Parków Krajobrazowych,</w:t>
      </w:r>
    </w:p>
    <w:p w14:paraId="123EEECE" w14:textId="3B0B9779" w:rsidR="00860164" w:rsidRPr="008F1287" w:rsidRDefault="00860164" w:rsidP="005E3ABC">
      <w:pPr>
        <w:pStyle w:val="Akapitzlist"/>
        <w:numPr>
          <w:ilvl w:val="0"/>
          <w:numId w:val="35"/>
        </w:numPr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Sekcje – należy przez to rozumieć sekcje w chodzące w skład Biura Pomorskiego Zespołu Parków Krajobrazowych,</w:t>
      </w:r>
    </w:p>
    <w:p w14:paraId="1AF251F3" w14:textId="5FB0EC99" w:rsidR="0090039E" w:rsidRPr="00942C39" w:rsidRDefault="0090039E" w:rsidP="005E3ABC">
      <w:pPr>
        <w:pStyle w:val="Akapitzlist"/>
        <w:numPr>
          <w:ilvl w:val="0"/>
          <w:numId w:val="35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Kierownikach – należy przez to rozumieć Kierowników Oddziałów – głównych specjalistów, </w:t>
      </w:r>
    </w:p>
    <w:p w14:paraId="43C73612" w14:textId="77777777" w:rsidR="00610BEE" w:rsidRPr="00942C39" w:rsidRDefault="0090039E" w:rsidP="005E3ABC">
      <w:pPr>
        <w:pStyle w:val="Akapitzlist"/>
        <w:numPr>
          <w:ilvl w:val="0"/>
          <w:numId w:val="35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Kierownikach komórek organizacyjnych – należy przez to rozumieć Kierowników Oddziałów, Kierowników Działów </w:t>
      </w:r>
      <w:r w:rsidR="008E6C4E" w:rsidRPr="00942C39">
        <w:rPr>
          <w:rFonts w:cs="Calibri"/>
          <w:sz w:val="24"/>
          <w:szCs w:val="24"/>
        </w:rPr>
        <w:t xml:space="preserve">i Sekcji </w:t>
      </w:r>
      <w:r w:rsidRPr="00942C39">
        <w:rPr>
          <w:rFonts w:cs="Calibri"/>
          <w:sz w:val="24"/>
          <w:szCs w:val="24"/>
        </w:rPr>
        <w:t>wchodzących w skład Biur</w:t>
      </w:r>
      <w:r w:rsidR="008E6C4E" w:rsidRPr="00942C39">
        <w:rPr>
          <w:rFonts w:cs="Calibri"/>
          <w:sz w:val="24"/>
          <w:szCs w:val="24"/>
        </w:rPr>
        <w:t xml:space="preserve">a, </w:t>
      </w:r>
      <w:r w:rsidRPr="00942C39">
        <w:rPr>
          <w:rFonts w:cs="Calibri"/>
          <w:sz w:val="24"/>
          <w:szCs w:val="24"/>
        </w:rPr>
        <w:t>głównych specjalistów do spraw edukacji w Ośrodkach Edukacyjno-Muzealnych</w:t>
      </w:r>
      <w:r w:rsidR="00A37ED9" w:rsidRPr="00942C39">
        <w:rPr>
          <w:rFonts w:cs="Calibri"/>
          <w:sz w:val="24"/>
          <w:szCs w:val="24"/>
        </w:rPr>
        <w:t xml:space="preserve"> oraz</w:t>
      </w:r>
      <w:r w:rsidR="00DE74F3" w:rsidRPr="00942C39">
        <w:rPr>
          <w:rFonts w:cs="Calibri"/>
          <w:sz w:val="24"/>
          <w:szCs w:val="24"/>
        </w:rPr>
        <w:t xml:space="preserve"> głównego specjalistę – koordynatora do spraw GIS i informatyki</w:t>
      </w:r>
    </w:p>
    <w:p w14:paraId="1AF251F6" w14:textId="091C825D" w:rsidR="0090039E" w:rsidRPr="00B46AA1" w:rsidRDefault="0090039E" w:rsidP="005E3ABC">
      <w:pPr>
        <w:pStyle w:val="Akapitzlist"/>
        <w:numPr>
          <w:ilvl w:val="0"/>
          <w:numId w:val="35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symbolach – należy przez to rozumieć oznaczenia odpowiadające wymaganiom Instrukcji Kancelaryjnej.</w:t>
      </w:r>
    </w:p>
    <w:p w14:paraId="1AF251F7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4</w:t>
      </w:r>
    </w:p>
    <w:p w14:paraId="1AF251F8" w14:textId="218E7A5F" w:rsidR="0090039E" w:rsidRPr="00942C39" w:rsidRDefault="0090039E" w:rsidP="005E3ABC">
      <w:pPr>
        <w:pStyle w:val="Akapitzlist"/>
        <w:numPr>
          <w:ilvl w:val="0"/>
          <w:numId w:val="19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Siedzibą Zespołu jest miasto Słupsk.</w:t>
      </w:r>
    </w:p>
    <w:p w14:paraId="1AF251FA" w14:textId="7F45519C" w:rsidR="0090039E" w:rsidRPr="004F30D4" w:rsidRDefault="0090039E" w:rsidP="005E3ABC">
      <w:pPr>
        <w:pStyle w:val="Akapitzlist"/>
        <w:numPr>
          <w:ilvl w:val="0"/>
          <w:numId w:val="19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Terenem działania Zespołu jest województwo pomorskie.</w:t>
      </w:r>
    </w:p>
    <w:p w14:paraId="1AF251FB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5</w:t>
      </w:r>
    </w:p>
    <w:p w14:paraId="1AF251FD" w14:textId="43EF021F" w:rsidR="0090039E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Działalnością Zespołu jednoosobowo kieruje Dyrektor – symbol</w:t>
      </w:r>
      <w:r w:rsidRPr="00942C39">
        <w:rPr>
          <w:rFonts w:cs="Calibri"/>
          <w:b/>
          <w:sz w:val="24"/>
          <w:szCs w:val="24"/>
        </w:rPr>
        <w:t xml:space="preserve"> DZ</w:t>
      </w:r>
      <w:r w:rsidRPr="00942C39">
        <w:rPr>
          <w:rFonts w:cs="Calibri"/>
          <w:sz w:val="24"/>
          <w:szCs w:val="24"/>
        </w:rPr>
        <w:t>, którego powołuje i odwołuje Z</w:t>
      </w:r>
      <w:r w:rsidR="00D53B56">
        <w:rPr>
          <w:rFonts w:cs="Calibri"/>
          <w:sz w:val="24"/>
          <w:szCs w:val="24"/>
        </w:rPr>
        <w:t xml:space="preserve">arząd Województwa Pomorskiego. </w:t>
      </w:r>
      <w:r w:rsidRPr="00942C39">
        <w:rPr>
          <w:rFonts w:cs="Calibri"/>
          <w:sz w:val="24"/>
          <w:szCs w:val="24"/>
        </w:rPr>
        <w:t>Powołanie i odwołanie następuje po zasięgnięciu opinii Regionalnej Rady Ochrony Przyrody.</w:t>
      </w:r>
    </w:p>
    <w:p w14:paraId="1AF251FE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6</w:t>
      </w:r>
    </w:p>
    <w:p w14:paraId="1AF25200" w14:textId="46956A1C" w:rsidR="0090039E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Przy Dyrektorze działa Rada Pomorskiego Zespołu Parków Krajobrazowych w Słupsku – symbol</w:t>
      </w:r>
      <w:r w:rsidRPr="00942C39">
        <w:rPr>
          <w:rFonts w:cs="Calibri"/>
          <w:b/>
          <w:sz w:val="24"/>
          <w:szCs w:val="24"/>
        </w:rPr>
        <w:t xml:space="preserve"> RZ</w:t>
      </w:r>
      <w:r w:rsidRPr="00942C39">
        <w:rPr>
          <w:rFonts w:cs="Calibri"/>
          <w:sz w:val="24"/>
          <w:szCs w:val="24"/>
        </w:rPr>
        <w:t>, której zadania określa art. 99 ust. 4 Ustawy.</w:t>
      </w:r>
    </w:p>
    <w:p w14:paraId="1AF25202" w14:textId="1036757A" w:rsidR="00BB15D3" w:rsidRPr="00942C39" w:rsidRDefault="0090039E" w:rsidP="00790801">
      <w:pPr>
        <w:spacing w:before="1680"/>
        <w:outlineLvl w:val="0"/>
        <w:rPr>
          <w:rFonts w:cs="Calibri"/>
          <w:b/>
          <w:sz w:val="28"/>
          <w:szCs w:val="28"/>
        </w:rPr>
      </w:pPr>
      <w:r w:rsidRPr="00942C39">
        <w:rPr>
          <w:rFonts w:cs="Calibri"/>
          <w:b/>
          <w:sz w:val="28"/>
          <w:szCs w:val="28"/>
        </w:rPr>
        <w:lastRenderedPageBreak/>
        <w:t xml:space="preserve">Rozdział II. STRUKTURA ORGANIZACYJNA </w:t>
      </w:r>
    </w:p>
    <w:p w14:paraId="1AF25203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7</w:t>
      </w:r>
    </w:p>
    <w:p w14:paraId="1AF25204" w14:textId="77777777" w:rsidR="0090039E" w:rsidRPr="00942C39" w:rsidRDefault="0090039E" w:rsidP="00E31E66">
      <w:pPr>
        <w:numPr>
          <w:ilvl w:val="0"/>
          <w:numId w:val="6"/>
        </w:numPr>
        <w:ind w:left="426" w:hanging="284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Zespół realizuje swoje cele i zadania za pomocą:</w:t>
      </w:r>
    </w:p>
    <w:p w14:paraId="3C8C0D9D" w14:textId="1699E042" w:rsidR="0042030D" w:rsidRPr="00942C39" w:rsidRDefault="0090039E" w:rsidP="00E31E66">
      <w:pPr>
        <w:pStyle w:val="Akapitzlist"/>
        <w:numPr>
          <w:ilvl w:val="0"/>
          <w:numId w:val="9"/>
        </w:numPr>
        <w:spacing w:after="0"/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Biura</w:t>
      </w:r>
      <w:r w:rsidR="0042030D" w:rsidRPr="00942C39">
        <w:rPr>
          <w:rFonts w:cs="Calibri"/>
          <w:sz w:val="24"/>
          <w:szCs w:val="24"/>
        </w:rPr>
        <w:t>,</w:t>
      </w:r>
      <w:r w:rsidRPr="00942C39">
        <w:rPr>
          <w:rFonts w:cs="Calibri"/>
          <w:sz w:val="24"/>
          <w:szCs w:val="24"/>
        </w:rPr>
        <w:t xml:space="preserve"> w skład którego wchodzą: </w:t>
      </w:r>
    </w:p>
    <w:p w14:paraId="4877E0F2" w14:textId="77777777" w:rsidR="0042030D" w:rsidRPr="00942C39" w:rsidRDefault="0090039E" w:rsidP="00E31E66">
      <w:pPr>
        <w:pStyle w:val="Akapitzlist"/>
        <w:numPr>
          <w:ilvl w:val="0"/>
          <w:numId w:val="10"/>
        </w:numPr>
        <w:spacing w:before="120" w:after="0"/>
        <w:ind w:left="1701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dział finansowo – księgowy, </w:t>
      </w:r>
    </w:p>
    <w:p w14:paraId="4CA028DB" w14:textId="2776AB42" w:rsidR="0042030D" w:rsidRPr="00942C39" w:rsidRDefault="0081008B" w:rsidP="00E31E66">
      <w:pPr>
        <w:pStyle w:val="Akapitzlist"/>
        <w:numPr>
          <w:ilvl w:val="0"/>
          <w:numId w:val="10"/>
        </w:numPr>
        <w:spacing w:before="120" w:after="0"/>
        <w:ind w:left="1701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dział </w:t>
      </w:r>
      <w:r w:rsidR="0090039E" w:rsidRPr="00942C39">
        <w:rPr>
          <w:rFonts w:cs="Calibri"/>
          <w:sz w:val="24"/>
          <w:szCs w:val="24"/>
        </w:rPr>
        <w:t xml:space="preserve">administracyjno – organizacyjny, </w:t>
      </w:r>
    </w:p>
    <w:p w14:paraId="3B519893" w14:textId="0D0D47FB" w:rsidR="0042030D" w:rsidRPr="00860164" w:rsidRDefault="0042030D" w:rsidP="00E31E66">
      <w:pPr>
        <w:pStyle w:val="Akapitzlist"/>
        <w:numPr>
          <w:ilvl w:val="0"/>
          <w:numId w:val="10"/>
        </w:numPr>
        <w:spacing w:before="120" w:after="0"/>
        <w:ind w:left="1701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dział </w:t>
      </w:r>
      <w:r w:rsidR="00A81591" w:rsidRPr="00942C39">
        <w:rPr>
          <w:rFonts w:cs="Calibri"/>
          <w:sz w:val="24"/>
          <w:szCs w:val="24"/>
        </w:rPr>
        <w:t xml:space="preserve">realizacji projektów, </w:t>
      </w:r>
      <w:r w:rsidRPr="00942C39">
        <w:rPr>
          <w:rFonts w:cs="Calibri"/>
          <w:sz w:val="24"/>
          <w:szCs w:val="24"/>
        </w:rPr>
        <w:t xml:space="preserve">koordynacji i </w:t>
      </w:r>
      <w:r w:rsidRPr="00860164">
        <w:rPr>
          <w:rFonts w:cs="Calibri"/>
          <w:sz w:val="24"/>
          <w:szCs w:val="24"/>
        </w:rPr>
        <w:t>promocji,</w:t>
      </w:r>
    </w:p>
    <w:p w14:paraId="518F0E2C" w14:textId="49D0F4E5" w:rsidR="00860164" w:rsidRPr="00942C39" w:rsidRDefault="00860164" w:rsidP="00E31E66">
      <w:pPr>
        <w:pStyle w:val="Akapitzlist"/>
        <w:numPr>
          <w:ilvl w:val="0"/>
          <w:numId w:val="10"/>
        </w:numPr>
        <w:spacing w:before="120" w:after="0"/>
        <w:ind w:left="1701"/>
        <w:contextualSpacing w:val="0"/>
        <w:rPr>
          <w:rFonts w:cs="Calibri"/>
          <w:sz w:val="24"/>
          <w:szCs w:val="24"/>
        </w:rPr>
      </w:pPr>
      <w:r w:rsidRPr="00860164">
        <w:rPr>
          <w:rFonts w:cs="Calibri"/>
          <w:sz w:val="24"/>
          <w:szCs w:val="24"/>
        </w:rPr>
        <w:t>sekcja informacji o środowisku i edukacji ekologicznej</w:t>
      </w:r>
      <w:r>
        <w:rPr>
          <w:rFonts w:cs="Calibri"/>
          <w:sz w:val="24"/>
          <w:szCs w:val="24"/>
        </w:rPr>
        <w:t>,</w:t>
      </w:r>
    </w:p>
    <w:p w14:paraId="7430925E" w14:textId="704FCCA1" w:rsidR="00123DBE" w:rsidRPr="00942C39" w:rsidRDefault="00860164" w:rsidP="00E31E66">
      <w:pPr>
        <w:pStyle w:val="Akapitzlist"/>
        <w:numPr>
          <w:ilvl w:val="0"/>
          <w:numId w:val="10"/>
        </w:numPr>
        <w:spacing w:before="120" w:after="0"/>
        <w:ind w:left="1701"/>
        <w:contextualSpacing w:val="0"/>
        <w:rPr>
          <w:rFonts w:cs="Calibri"/>
          <w:sz w:val="24"/>
          <w:szCs w:val="24"/>
        </w:rPr>
      </w:pPr>
      <w:r w:rsidRPr="00860164">
        <w:rPr>
          <w:rFonts w:cs="Calibri"/>
          <w:sz w:val="24"/>
          <w:szCs w:val="24"/>
        </w:rPr>
        <w:t>sekcja</w:t>
      </w:r>
      <w:r w:rsidR="0077266B">
        <w:rPr>
          <w:rFonts w:cs="Calibri"/>
          <w:sz w:val="24"/>
          <w:szCs w:val="24"/>
        </w:rPr>
        <w:t xml:space="preserve"> </w:t>
      </w:r>
      <w:r w:rsidR="00B96883" w:rsidRPr="00942C39">
        <w:rPr>
          <w:rFonts w:cs="Calibri"/>
          <w:sz w:val="24"/>
          <w:szCs w:val="24"/>
        </w:rPr>
        <w:t>GIS i informatyki</w:t>
      </w:r>
      <w:r>
        <w:rPr>
          <w:rFonts w:cs="Calibri"/>
          <w:sz w:val="24"/>
          <w:szCs w:val="24"/>
        </w:rPr>
        <w:t>.</w:t>
      </w:r>
    </w:p>
    <w:p w14:paraId="66855C28" w14:textId="6EC013DB" w:rsidR="0081008B" w:rsidRPr="0081008B" w:rsidRDefault="0090039E" w:rsidP="00E31E66">
      <w:pPr>
        <w:pStyle w:val="Akapitzlist"/>
        <w:numPr>
          <w:ilvl w:val="0"/>
          <w:numId w:val="9"/>
        </w:numPr>
        <w:spacing w:before="120" w:after="0"/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Oddziałów,</w:t>
      </w:r>
    </w:p>
    <w:p w14:paraId="1AF25208" w14:textId="32C0E9C1" w:rsidR="0090039E" w:rsidRPr="004F30D4" w:rsidRDefault="0090039E" w:rsidP="00E31E66">
      <w:pPr>
        <w:pStyle w:val="Akapitzlist"/>
        <w:numPr>
          <w:ilvl w:val="0"/>
          <w:numId w:val="9"/>
        </w:numPr>
        <w:spacing w:before="120" w:after="0"/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Ośrodków Edukacyjno-Muzealnych przy właściwych Oddziałach</w:t>
      </w:r>
      <w:r w:rsidR="00860164">
        <w:rPr>
          <w:rFonts w:cs="Calibri"/>
          <w:sz w:val="24"/>
          <w:szCs w:val="24"/>
        </w:rPr>
        <w:t>.</w:t>
      </w:r>
    </w:p>
    <w:p w14:paraId="1AF2520A" w14:textId="0C9EA601" w:rsidR="009834F9" w:rsidRPr="00942C39" w:rsidRDefault="0090039E" w:rsidP="00790801">
      <w:pPr>
        <w:spacing w:before="480" w:after="48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Biuro</w:t>
      </w:r>
      <w:r w:rsidR="00860164" w:rsidRPr="008F1287">
        <w:rPr>
          <w:rFonts w:cs="Calibri"/>
          <w:sz w:val="24"/>
          <w:szCs w:val="24"/>
        </w:rPr>
        <w:t xml:space="preserve">, </w:t>
      </w:r>
      <w:r w:rsidRPr="008F1287">
        <w:rPr>
          <w:rFonts w:cs="Calibri"/>
          <w:sz w:val="24"/>
          <w:szCs w:val="24"/>
        </w:rPr>
        <w:t>Oddziały</w:t>
      </w:r>
      <w:r w:rsidR="00860164" w:rsidRPr="008F1287">
        <w:rPr>
          <w:rFonts w:cs="Calibri"/>
          <w:sz w:val="24"/>
          <w:szCs w:val="24"/>
        </w:rPr>
        <w:t xml:space="preserve"> oraz</w:t>
      </w:r>
      <w:r w:rsidRPr="008F1287">
        <w:rPr>
          <w:rFonts w:cs="Calibri"/>
          <w:sz w:val="24"/>
          <w:szCs w:val="24"/>
        </w:rPr>
        <w:t xml:space="preserve"> Ośrodki Edukacyjno-Muzealne </w:t>
      </w:r>
      <w:r w:rsidR="00B96883" w:rsidRPr="008F1287">
        <w:rPr>
          <w:rFonts w:cs="Calibri"/>
          <w:sz w:val="24"/>
          <w:szCs w:val="24"/>
        </w:rPr>
        <w:t xml:space="preserve">oraz </w:t>
      </w:r>
      <w:r w:rsidRPr="008F1287">
        <w:rPr>
          <w:rFonts w:cs="Calibri"/>
          <w:sz w:val="24"/>
          <w:szCs w:val="24"/>
        </w:rPr>
        <w:t>są wewnętrznymi komórkami organizacyjnymi Zespołu.</w:t>
      </w:r>
    </w:p>
    <w:p w14:paraId="1AF2520B" w14:textId="465E3DA0" w:rsidR="0090039E" w:rsidRPr="00942C39" w:rsidRDefault="0090039E" w:rsidP="00790801">
      <w:pPr>
        <w:pStyle w:val="Akapitzlist"/>
        <w:numPr>
          <w:ilvl w:val="0"/>
          <w:numId w:val="6"/>
        </w:numPr>
        <w:spacing w:before="240" w:after="240"/>
        <w:ind w:left="357"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 Zespole działają następujące Oddziały:</w:t>
      </w:r>
    </w:p>
    <w:p w14:paraId="1AF2520C" w14:textId="5C9396CA" w:rsidR="0090039E" w:rsidRPr="00942C39" w:rsidRDefault="0090039E" w:rsidP="005E3ABC">
      <w:pPr>
        <w:pStyle w:val="Akapitzlist"/>
        <w:numPr>
          <w:ilvl w:val="0"/>
          <w:numId w:val="20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Oddział Zespołu we Władysławowie, realizujący zadania Zespołu na terenie Nadmorskiego Parku Krajobrazowego – </w:t>
      </w:r>
      <w:r w:rsidRPr="00942C39">
        <w:rPr>
          <w:rFonts w:cs="Calibri"/>
          <w:b/>
          <w:sz w:val="24"/>
          <w:szCs w:val="24"/>
        </w:rPr>
        <w:t>symbol NPK</w:t>
      </w:r>
      <w:r w:rsidRPr="00942C39">
        <w:rPr>
          <w:rFonts w:cs="Calibri"/>
          <w:sz w:val="24"/>
          <w:szCs w:val="24"/>
        </w:rPr>
        <w:t xml:space="preserve"> ,</w:t>
      </w:r>
    </w:p>
    <w:p w14:paraId="1AF2520D" w14:textId="1554605D" w:rsidR="0090039E" w:rsidRPr="00942C39" w:rsidRDefault="0090039E" w:rsidP="005E3ABC">
      <w:pPr>
        <w:pStyle w:val="Akapitzlist"/>
        <w:numPr>
          <w:ilvl w:val="0"/>
          <w:numId w:val="20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Oddział Zespołu w Słupsku, realizujący zadania Zespołu na terenie Parku Krajobrazowego „Dolina Słupi” - </w:t>
      </w:r>
      <w:r w:rsidRPr="00942C39">
        <w:rPr>
          <w:rFonts w:cs="Calibri"/>
          <w:b/>
          <w:sz w:val="24"/>
          <w:szCs w:val="24"/>
        </w:rPr>
        <w:t>symbol PKDS</w:t>
      </w:r>
      <w:r w:rsidRPr="00942C39">
        <w:rPr>
          <w:rFonts w:cs="Calibri"/>
          <w:sz w:val="24"/>
          <w:szCs w:val="24"/>
        </w:rPr>
        <w:t>,</w:t>
      </w:r>
    </w:p>
    <w:p w14:paraId="1AF2520E" w14:textId="4123B9E4" w:rsidR="0090039E" w:rsidRPr="00942C39" w:rsidRDefault="0090039E" w:rsidP="005E3ABC">
      <w:pPr>
        <w:pStyle w:val="Akapitzlist"/>
        <w:numPr>
          <w:ilvl w:val="0"/>
          <w:numId w:val="20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Oddział Zespołu w Kartuzach, realizujący zadania Zespołu na terenie Kaszubskiego Parku Krajobrazowego - </w:t>
      </w:r>
      <w:r w:rsidRPr="00942C39">
        <w:rPr>
          <w:rFonts w:cs="Calibri"/>
          <w:b/>
          <w:sz w:val="24"/>
          <w:szCs w:val="24"/>
        </w:rPr>
        <w:t>symbol KPK</w:t>
      </w:r>
      <w:r w:rsidRPr="00942C39">
        <w:rPr>
          <w:rFonts w:cs="Calibri"/>
          <w:sz w:val="24"/>
          <w:szCs w:val="24"/>
        </w:rPr>
        <w:t>,</w:t>
      </w:r>
    </w:p>
    <w:p w14:paraId="1AF2520F" w14:textId="0A943E8E" w:rsidR="0090039E" w:rsidRPr="00942C39" w:rsidRDefault="0090039E" w:rsidP="005E3ABC">
      <w:pPr>
        <w:pStyle w:val="Akapitzlist"/>
        <w:numPr>
          <w:ilvl w:val="0"/>
          <w:numId w:val="20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Oddział Zespołu w Kościerzynie, realizujący zadania Zespołu na terenie Wdzydzkiego Parku Krajobrazowego, - </w:t>
      </w:r>
      <w:r w:rsidRPr="00942C39">
        <w:rPr>
          <w:rFonts w:cs="Calibri"/>
          <w:b/>
          <w:sz w:val="24"/>
          <w:szCs w:val="24"/>
        </w:rPr>
        <w:t>symbol WPK</w:t>
      </w:r>
    </w:p>
    <w:p w14:paraId="1AF25210" w14:textId="5ADFAE1C" w:rsidR="0090039E" w:rsidRPr="00942C39" w:rsidRDefault="0090039E" w:rsidP="005E3ABC">
      <w:pPr>
        <w:pStyle w:val="Akapitzlist"/>
        <w:numPr>
          <w:ilvl w:val="0"/>
          <w:numId w:val="20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Oddział Zespołu w Charzykowach, realizujący zadania Zespołu na terenie Zaborskiego Parku Krajobrazowego </w:t>
      </w:r>
      <w:r w:rsidRPr="00942C39">
        <w:rPr>
          <w:rFonts w:cs="Calibri"/>
          <w:b/>
          <w:sz w:val="24"/>
          <w:szCs w:val="24"/>
        </w:rPr>
        <w:t>symbol ZPK</w:t>
      </w:r>
      <w:r w:rsidRPr="00942C39">
        <w:rPr>
          <w:rFonts w:cs="Calibri"/>
          <w:sz w:val="24"/>
          <w:szCs w:val="24"/>
        </w:rPr>
        <w:t>,</w:t>
      </w:r>
    </w:p>
    <w:p w14:paraId="1AF25211" w14:textId="529F67BA" w:rsidR="0090039E" w:rsidRPr="00942C39" w:rsidRDefault="0090039E" w:rsidP="005E3ABC">
      <w:pPr>
        <w:pStyle w:val="Akapitzlist"/>
        <w:numPr>
          <w:ilvl w:val="0"/>
          <w:numId w:val="20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Oddział Zespołu w Stegnie, realizujący zadania Zespołu na terenie Parku Krajobrazowego „Mierzeja Wiślana” - </w:t>
      </w:r>
      <w:r w:rsidRPr="00942C39">
        <w:rPr>
          <w:rFonts w:cs="Calibri"/>
          <w:b/>
          <w:sz w:val="24"/>
          <w:szCs w:val="24"/>
        </w:rPr>
        <w:t>symbol PKMW</w:t>
      </w:r>
      <w:r w:rsidRPr="00942C39">
        <w:rPr>
          <w:rFonts w:cs="Calibri"/>
          <w:sz w:val="24"/>
          <w:szCs w:val="24"/>
        </w:rPr>
        <w:t>,</w:t>
      </w:r>
    </w:p>
    <w:p w14:paraId="49F9113D" w14:textId="20B08F4C" w:rsidR="007C30EB" w:rsidRPr="004F30D4" w:rsidRDefault="0090039E" w:rsidP="005E3ABC">
      <w:pPr>
        <w:pStyle w:val="Akapitzlist"/>
        <w:numPr>
          <w:ilvl w:val="0"/>
          <w:numId w:val="20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Oddział Zespołu w Gdańsku, realizujący zadania Zespołu na terenie Trójmiejskiego Parku Krajobrazowego - </w:t>
      </w:r>
      <w:r w:rsidRPr="00942C39">
        <w:rPr>
          <w:rFonts w:cs="Calibri"/>
          <w:b/>
          <w:sz w:val="24"/>
          <w:szCs w:val="24"/>
        </w:rPr>
        <w:t>symbol TPK</w:t>
      </w:r>
      <w:r w:rsidRPr="00942C39">
        <w:rPr>
          <w:rFonts w:cs="Calibri"/>
          <w:sz w:val="24"/>
          <w:szCs w:val="24"/>
        </w:rPr>
        <w:t>.</w:t>
      </w:r>
    </w:p>
    <w:p w14:paraId="7D1E0F22" w14:textId="68621EFB" w:rsidR="007C30EB" w:rsidRPr="00942C39" w:rsidRDefault="0090039E" w:rsidP="00E31E66">
      <w:pPr>
        <w:pStyle w:val="Akapitzlist"/>
        <w:numPr>
          <w:ilvl w:val="0"/>
          <w:numId w:val="6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lastRenderedPageBreak/>
        <w:t>W Zespole działają następujące Ośrodki Edukacyjno-Muzealne:</w:t>
      </w:r>
    </w:p>
    <w:p w14:paraId="1AF25214" w14:textId="100D1AF9" w:rsidR="0090039E" w:rsidRPr="00942C39" w:rsidRDefault="0090039E" w:rsidP="005E3ABC">
      <w:pPr>
        <w:pStyle w:val="Akapitzlist"/>
        <w:numPr>
          <w:ilvl w:val="1"/>
          <w:numId w:val="21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Błękitna Szkoła we Władysławowie przy Oddziale Zespołu we Władysławowie - </w:t>
      </w:r>
      <w:r w:rsidRPr="00942C39">
        <w:rPr>
          <w:rFonts w:cs="Calibri"/>
          <w:b/>
          <w:sz w:val="24"/>
          <w:szCs w:val="24"/>
        </w:rPr>
        <w:t>symbol BS</w:t>
      </w:r>
      <w:r w:rsidR="002645F8">
        <w:rPr>
          <w:rFonts w:cs="Calibri"/>
          <w:b/>
          <w:sz w:val="24"/>
          <w:szCs w:val="24"/>
        </w:rPr>
        <w:t>Z</w:t>
      </w:r>
      <w:r w:rsidRPr="00942C39">
        <w:rPr>
          <w:rFonts w:cs="Calibri"/>
          <w:sz w:val="24"/>
          <w:szCs w:val="24"/>
        </w:rPr>
        <w:t>,</w:t>
      </w:r>
    </w:p>
    <w:p w14:paraId="1AF25215" w14:textId="1423F0B1" w:rsidR="0090039E" w:rsidRPr="00942C39" w:rsidRDefault="0090039E" w:rsidP="005E3ABC">
      <w:pPr>
        <w:pStyle w:val="Akapitzlist"/>
        <w:numPr>
          <w:ilvl w:val="1"/>
          <w:numId w:val="21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Ośrodek Edukacji Ekologicznej w Szymbarku przy Oddziale Zespołu </w:t>
      </w:r>
      <w:r w:rsidRPr="00942C39">
        <w:rPr>
          <w:rFonts w:cs="Calibri"/>
          <w:sz w:val="24"/>
          <w:szCs w:val="24"/>
        </w:rPr>
        <w:br/>
        <w:t xml:space="preserve">w Kartuzach - </w:t>
      </w:r>
      <w:r w:rsidRPr="00942C39">
        <w:rPr>
          <w:rFonts w:cs="Calibri"/>
          <w:b/>
          <w:sz w:val="24"/>
          <w:szCs w:val="24"/>
        </w:rPr>
        <w:t>symbol OE</w:t>
      </w:r>
      <w:r w:rsidR="002645F8">
        <w:rPr>
          <w:rFonts w:cs="Calibri"/>
          <w:b/>
          <w:sz w:val="24"/>
          <w:szCs w:val="24"/>
        </w:rPr>
        <w:t>E</w:t>
      </w:r>
      <w:r w:rsidRPr="00942C39">
        <w:rPr>
          <w:rFonts w:cs="Calibri"/>
          <w:sz w:val="24"/>
          <w:szCs w:val="24"/>
        </w:rPr>
        <w:t>,</w:t>
      </w:r>
    </w:p>
    <w:p w14:paraId="05378AF5" w14:textId="6EF3DAB9" w:rsidR="007C30EB" w:rsidRPr="004F30D4" w:rsidRDefault="0090039E" w:rsidP="005E3ABC">
      <w:pPr>
        <w:pStyle w:val="Akapitzlist"/>
        <w:numPr>
          <w:ilvl w:val="1"/>
          <w:numId w:val="21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Zielona Szkoła w Schodnie przy Oddziale Zespołu w Kościerzynie - </w:t>
      </w:r>
      <w:r w:rsidRPr="00942C39">
        <w:rPr>
          <w:rFonts w:cs="Calibri"/>
          <w:b/>
          <w:sz w:val="24"/>
          <w:szCs w:val="24"/>
        </w:rPr>
        <w:t>symbol ZS</w:t>
      </w:r>
      <w:r w:rsidR="002645F8">
        <w:rPr>
          <w:rFonts w:cs="Calibri"/>
          <w:b/>
          <w:sz w:val="24"/>
          <w:szCs w:val="24"/>
        </w:rPr>
        <w:t>Z</w:t>
      </w:r>
      <w:r w:rsidRPr="00942C39">
        <w:rPr>
          <w:rFonts w:cs="Calibri"/>
          <w:sz w:val="24"/>
          <w:szCs w:val="24"/>
        </w:rPr>
        <w:t>.</w:t>
      </w:r>
    </w:p>
    <w:p w14:paraId="1AF25218" w14:textId="3BA30007" w:rsidR="0090039E" w:rsidRPr="00942C39" w:rsidRDefault="0090039E" w:rsidP="00E31E66">
      <w:pPr>
        <w:pStyle w:val="Akapitzlist"/>
        <w:numPr>
          <w:ilvl w:val="0"/>
          <w:numId w:val="6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Schemat organizacyjny oraz strukturę hierarchicznego podporządkowania komórek organizacyjnych Zespołu przedstawia załącznik do niniejszego Regulaminu.</w:t>
      </w:r>
    </w:p>
    <w:p w14:paraId="1AF25219" w14:textId="228624B9" w:rsidR="0090039E" w:rsidRPr="004F30D4" w:rsidRDefault="007702A6" w:rsidP="00E31E66">
      <w:pPr>
        <w:pStyle w:val="Akapitzlist"/>
        <w:numPr>
          <w:ilvl w:val="0"/>
          <w:numId w:val="6"/>
        </w:numPr>
        <w:contextualSpacing w:val="0"/>
        <w:rPr>
          <w:rFonts w:cs="Calibri"/>
          <w:sz w:val="24"/>
          <w:szCs w:val="24"/>
        </w:rPr>
      </w:pPr>
      <w:r w:rsidRPr="00860164">
        <w:rPr>
          <w:rFonts w:cs="Calibri"/>
          <w:sz w:val="24"/>
          <w:szCs w:val="24"/>
        </w:rPr>
        <w:t>Poza schematem organizacyjnym oraz strukturą hierarchicznego podporządkowania komórek organizacyjnych mogą funkcjonować zespoły robocze, powoływane przez Dyrektora do realizacji określonych zadań Zespołu.</w:t>
      </w:r>
    </w:p>
    <w:p w14:paraId="1AF2521A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8</w:t>
      </w:r>
    </w:p>
    <w:p w14:paraId="1AF2521B" w14:textId="446C0CA8" w:rsidR="0090039E" w:rsidRPr="00E31E66" w:rsidRDefault="0090039E" w:rsidP="00E31E66">
      <w:pPr>
        <w:rPr>
          <w:sz w:val="24"/>
        </w:rPr>
      </w:pPr>
      <w:r w:rsidRPr="00E31E66">
        <w:rPr>
          <w:sz w:val="24"/>
        </w:rPr>
        <w:t>W skład Biura wchodzą następujące działy i s</w:t>
      </w:r>
      <w:r w:rsidR="007C722C" w:rsidRPr="00E31E66">
        <w:rPr>
          <w:sz w:val="24"/>
        </w:rPr>
        <w:t>ekcje</w:t>
      </w:r>
      <w:r w:rsidRPr="00E31E66">
        <w:rPr>
          <w:sz w:val="24"/>
        </w:rPr>
        <w:t>:</w:t>
      </w:r>
    </w:p>
    <w:p w14:paraId="1AF2521C" w14:textId="2B919835" w:rsidR="0090039E" w:rsidRPr="00E31E66" w:rsidRDefault="0090039E" w:rsidP="005E3ABC">
      <w:pPr>
        <w:pStyle w:val="Akapitzlist"/>
        <w:numPr>
          <w:ilvl w:val="2"/>
          <w:numId w:val="21"/>
        </w:numPr>
        <w:ind w:left="426" w:hanging="356"/>
        <w:contextualSpacing w:val="0"/>
        <w:rPr>
          <w:sz w:val="24"/>
        </w:rPr>
      </w:pPr>
      <w:r w:rsidRPr="00E31E66">
        <w:rPr>
          <w:sz w:val="24"/>
        </w:rPr>
        <w:t xml:space="preserve">dział finansowo – księgowy - </w:t>
      </w:r>
      <w:r w:rsidRPr="00E31E66">
        <w:rPr>
          <w:b/>
          <w:sz w:val="24"/>
        </w:rPr>
        <w:t>symbol DFK</w:t>
      </w:r>
      <w:r w:rsidRPr="00E31E66">
        <w:rPr>
          <w:sz w:val="24"/>
        </w:rPr>
        <w:t>:</w:t>
      </w:r>
    </w:p>
    <w:p w14:paraId="1AF2521D" w14:textId="6C72CFE8" w:rsidR="0090039E" w:rsidRPr="00E31E66" w:rsidRDefault="0090039E" w:rsidP="005E3ABC">
      <w:pPr>
        <w:pStyle w:val="Akapitzlist"/>
        <w:numPr>
          <w:ilvl w:val="0"/>
          <w:numId w:val="41"/>
        </w:numPr>
        <w:ind w:left="851"/>
        <w:contextualSpacing w:val="0"/>
        <w:rPr>
          <w:sz w:val="24"/>
        </w:rPr>
      </w:pPr>
      <w:r w:rsidRPr="00E31E66">
        <w:rPr>
          <w:sz w:val="24"/>
        </w:rPr>
        <w:t>kierownik działu – główny księgowy,</w:t>
      </w:r>
    </w:p>
    <w:p w14:paraId="1AF2521E" w14:textId="69DEC0FC" w:rsidR="0090039E" w:rsidRPr="00E31E66" w:rsidRDefault="0090039E" w:rsidP="005E3ABC">
      <w:pPr>
        <w:pStyle w:val="Akapitzlist"/>
        <w:numPr>
          <w:ilvl w:val="0"/>
          <w:numId w:val="41"/>
        </w:numPr>
        <w:ind w:left="851"/>
        <w:contextualSpacing w:val="0"/>
        <w:rPr>
          <w:sz w:val="24"/>
        </w:rPr>
      </w:pPr>
      <w:r w:rsidRPr="00E31E66">
        <w:rPr>
          <w:sz w:val="24"/>
        </w:rPr>
        <w:t>wieloosobowe stanowisko ds. księgowości,</w:t>
      </w:r>
    </w:p>
    <w:p w14:paraId="1AF2521F" w14:textId="77FBF3D6" w:rsidR="0090039E" w:rsidRPr="00E31E66" w:rsidRDefault="0090039E" w:rsidP="005E3ABC">
      <w:pPr>
        <w:pStyle w:val="Akapitzlist"/>
        <w:numPr>
          <w:ilvl w:val="2"/>
          <w:numId w:val="21"/>
        </w:numPr>
        <w:ind w:left="426" w:hanging="426"/>
        <w:contextualSpacing w:val="0"/>
        <w:rPr>
          <w:sz w:val="24"/>
        </w:rPr>
      </w:pPr>
      <w:r w:rsidRPr="00E31E66">
        <w:rPr>
          <w:sz w:val="24"/>
        </w:rPr>
        <w:t xml:space="preserve">dział administracyjno – organizacyjny - </w:t>
      </w:r>
      <w:r w:rsidRPr="00E31E66">
        <w:rPr>
          <w:b/>
          <w:sz w:val="24"/>
        </w:rPr>
        <w:t>symbol DAO</w:t>
      </w:r>
      <w:r w:rsidRPr="00E31E66">
        <w:rPr>
          <w:sz w:val="24"/>
        </w:rPr>
        <w:t>:</w:t>
      </w:r>
    </w:p>
    <w:p w14:paraId="1AF25220" w14:textId="71859792" w:rsidR="0090039E" w:rsidRPr="00E31E66" w:rsidRDefault="0090039E" w:rsidP="005E3ABC">
      <w:pPr>
        <w:pStyle w:val="Akapitzlist"/>
        <w:numPr>
          <w:ilvl w:val="0"/>
          <w:numId w:val="42"/>
        </w:numPr>
        <w:ind w:left="851"/>
        <w:contextualSpacing w:val="0"/>
        <w:rPr>
          <w:sz w:val="24"/>
        </w:rPr>
      </w:pPr>
      <w:r w:rsidRPr="00E31E66">
        <w:rPr>
          <w:sz w:val="24"/>
        </w:rPr>
        <w:t>kierownik działu,</w:t>
      </w:r>
    </w:p>
    <w:p w14:paraId="1AF25221" w14:textId="0D1CFD69" w:rsidR="0090039E" w:rsidRPr="00E31E66" w:rsidRDefault="0090039E" w:rsidP="005E3ABC">
      <w:pPr>
        <w:pStyle w:val="Akapitzlist"/>
        <w:numPr>
          <w:ilvl w:val="0"/>
          <w:numId w:val="42"/>
        </w:numPr>
        <w:ind w:left="851"/>
        <w:contextualSpacing w:val="0"/>
        <w:rPr>
          <w:sz w:val="24"/>
        </w:rPr>
      </w:pPr>
      <w:r w:rsidRPr="00E31E66">
        <w:rPr>
          <w:sz w:val="24"/>
        </w:rPr>
        <w:t>wieloosobowe stanowisko ds. administracyjno – organizacyjnych,</w:t>
      </w:r>
    </w:p>
    <w:p w14:paraId="1AF25222" w14:textId="1ADB7242" w:rsidR="0090039E" w:rsidRPr="00E31E66" w:rsidRDefault="0090039E" w:rsidP="005E3ABC">
      <w:pPr>
        <w:pStyle w:val="Akapitzlist"/>
        <w:numPr>
          <w:ilvl w:val="0"/>
          <w:numId w:val="42"/>
        </w:numPr>
        <w:ind w:left="851"/>
        <w:contextualSpacing w:val="0"/>
        <w:rPr>
          <w:sz w:val="24"/>
        </w:rPr>
      </w:pPr>
      <w:r w:rsidRPr="00E31E66">
        <w:rPr>
          <w:sz w:val="24"/>
        </w:rPr>
        <w:t>wieloosobowe stanowisko pomocnicze i obsługi.</w:t>
      </w:r>
    </w:p>
    <w:p w14:paraId="1AF25223" w14:textId="35895E67" w:rsidR="0090039E" w:rsidRPr="00E31E66" w:rsidRDefault="007C722C" w:rsidP="005E3ABC">
      <w:pPr>
        <w:pStyle w:val="Akapitzlist"/>
        <w:numPr>
          <w:ilvl w:val="2"/>
          <w:numId w:val="21"/>
        </w:numPr>
        <w:ind w:left="426"/>
        <w:contextualSpacing w:val="0"/>
        <w:rPr>
          <w:b/>
          <w:sz w:val="24"/>
        </w:rPr>
      </w:pPr>
      <w:r w:rsidRPr="00E31E66">
        <w:rPr>
          <w:sz w:val="24"/>
        </w:rPr>
        <w:t xml:space="preserve">dział </w:t>
      </w:r>
      <w:r w:rsidR="00A81591" w:rsidRPr="00E31E66">
        <w:rPr>
          <w:sz w:val="24"/>
        </w:rPr>
        <w:t xml:space="preserve">realizacji projektów, </w:t>
      </w:r>
      <w:r w:rsidRPr="00E31E66">
        <w:rPr>
          <w:sz w:val="24"/>
        </w:rPr>
        <w:t xml:space="preserve">koordynacji i promocji – </w:t>
      </w:r>
      <w:r w:rsidRPr="00E31E66">
        <w:rPr>
          <w:b/>
          <w:sz w:val="24"/>
        </w:rPr>
        <w:t>symbol DP</w:t>
      </w:r>
      <w:r w:rsidR="008F1287" w:rsidRPr="00E31E66">
        <w:rPr>
          <w:b/>
          <w:sz w:val="24"/>
        </w:rPr>
        <w:t>K</w:t>
      </w:r>
    </w:p>
    <w:p w14:paraId="3674441E" w14:textId="3032CABA" w:rsidR="007C722C" w:rsidRPr="00E31E66" w:rsidRDefault="007C722C" w:rsidP="005E3ABC">
      <w:pPr>
        <w:pStyle w:val="Akapitzlist"/>
        <w:numPr>
          <w:ilvl w:val="0"/>
          <w:numId w:val="43"/>
        </w:numPr>
        <w:ind w:left="851"/>
        <w:contextualSpacing w:val="0"/>
        <w:rPr>
          <w:sz w:val="24"/>
        </w:rPr>
      </w:pPr>
      <w:r w:rsidRPr="00E31E66">
        <w:rPr>
          <w:sz w:val="24"/>
        </w:rPr>
        <w:t>kierownik działu,</w:t>
      </w:r>
    </w:p>
    <w:p w14:paraId="4D7DD757" w14:textId="4616D13C" w:rsidR="00123DBE" w:rsidRPr="00E31E66" w:rsidRDefault="007C722C" w:rsidP="005E3ABC">
      <w:pPr>
        <w:pStyle w:val="Akapitzlist"/>
        <w:numPr>
          <w:ilvl w:val="0"/>
          <w:numId w:val="43"/>
        </w:numPr>
        <w:ind w:left="851"/>
        <w:contextualSpacing w:val="0"/>
        <w:rPr>
          <w:sz w:val="24"/>
        </w:rPr>
      </w:pPr>
      <w:r w:rsidRPr="00E31E66">
        <w:rPr>
          <w:sz w:val="24"/>
        </w:rPr>
        <w:t xml:space="preserve">wieloosobowe stanowisko ds. </w:t>
      </w:r>
      <w:r w:rsidR="00A81591" w:rsidRPr="00E31E66">
        <w:rPr>
          <w:sz w:val="24"/>
        </w:rPr>
        <w:t>realizacji projektów</w:t>
      </w:r>
      <w:r w:rsidR="00DE74F3" w:rsidRPr="00E31E66">
        <w:rPr>
          <w:sz w:val="24"/>
        </w:rPr>
        <w:t xml:space="preserve">, </w:t>
      </w:r>
      <w:r w:rsidRPr="00E31E66">
        <w:rPr>
          <w:sz w:val="24"/>
        </w:rPr>
        <w:t>koordynacj</w:t>
      </w:r>
      <w:r w:rsidR="00A81591" w:rsidRPr="00E31E66">
        <w:rPr>
          <w:sz w:val="24"/>
        </w:rPr>
        <w:t>i</w:t>
      </w:r>
      <w:r w:rsidR="00DE74F3" w:rsidRPr="00E31E66">
        <w:rPr>
          <w:sz w:val="24"/>
        </w:rPr>
        <w:t xml:space="preserve"> i promocji</w:t>
      </w:r>
      <w:r w:rsidRPr="00E31E66">
        <w:rPr>
          <w:sz w:val="24"/>
        </w:rPr>
        <w:t>,</w:t>
      </w:r>
    </w:p>
    <w:p w14:paraId="0484A7A1" w14:textId="3A723B7D" w:rsidR="00A81591" w:rsidRPr="00E31E66" w:rsidRDefault="007C722C" w:rsidP="005E3ABC">
      <w:pPr>
        <w:pStyle w:val="Akapitzlist"/>
        <w:numPr>
          <w:ilvl w:val="2"/>
          <w:numId w:val="21"/>
        </w:numPr>
        <w:ind w:left="426"/>
        <w:contextualSpacing w:val="0"/>
        <w:rPr>
          <w:sz w:val="24"/>
        </w:rPr>
      </w:pPr>
      <w:r w:rsidRPr="00E31E66">
        <w:rPr>
          <w:sz w:val="24"/>
        </w:rPr>
        <w:t>sekcja informacji o środowisku</w:t>
      </w:r>
      <w:r w:rsidR="00A81591" w:rsidRPr="00E31E66">
        <w:rPr>
          <w:sz w:val="24"/>
        </w:rPr>
        <w:t xml:space="preserve"> i edukacji</w:t>
      </w:r>
      <w:r w:rsidR="00580783" w:rsidRPr="00E31E66">
        <w:rPr>
          <w:sz w:val="24"/>
        </w:rPr>
        <w:t xml:space="preserve"> ekologicznej</w:t>
      </w:r>
      <w:r w:rsidR="00A81591" w:rsidRPr="00E31E66">
        <w:rPr>
          <w:sz w:val="24"/>
        </w:rPr>
        <w:t xml:space="preserve"> pod nazwą Centrum Informacji i Edukacji Ekologicznej,</w:t>
      </w:r>
    </w:p>
    <w:p w14:paraId="4F43B897" w14:textId="01C2C430" w:rsidR="00A81591" w:rsidRPr="00E31E66" w:rsidRDefault="00A81591" w:rsidP="005E3ABC">
      <w:pPr>
        <w:pStyle w:val="Akapitzlist"/>
        <w:numPr>
          <w:ilvl w:val="0"/>
          <w:numId w:val="44"/>
        </w:numPr>
        <w:ind w:left="851"/>
        <w:contextualSpacing w:val="0"/>
        <w:rPr>
          <w:sz w:val="24"/>
        </w:rPr>
      </w:pPr>
      <w:r w:rsidRPr="00E31E66">
        <w:rPr>
          <w:sz w:val="24"/>
        </w:rPr>
        <w:t>kierownik sekcji,</w:t>
      </w:r>
    </w:p>
    <w:p w14:paraId="45F1AEE3" w14:textId="6D9A8B8E" w:rsidR="005C031C" w:rsidRPr="00E31E66" w:rsidRDefault="00A81591" w:rsidP="005E3ABC">
      <w:pPr>
        <w:pStyle w:val="Akapitzlist"/>
        <w:numPr>
          <w:ilvl w:val="0"/>
          <w:numId w:val="44"/>
        </w:numPr>
        <w:ind w:left="851"/>
        <w:contextualSpacing w:val="0"/>
        <w:rPr>
          <w:sz w:val="24"/>
        </w:rPr>
      </w:pPr>
      <w:r w:rsidRPr="00E31E66">
        <w:rPr>
          <w:sz w:val="24"/>
        </w:rPr>
        <w:t>wieloosobowe stanowisko ds. informacji o środowisku, promocji i edukacji ekologicznej.</w:t>
      </w:r>
    </w:p>
    <w:p w14:paraId="7476C248" w14:textId="61E2C577" w:rsidR="005C031C" w:rsidRPr="00E31E66" w:rsidRDefault="00DE74F3" w:rsidP="005E3ABC">
      <w:pPr>
        <w:pStyle w:val="Akapitzlist"/>
        <w:numPr>
          <w:ilvl w:val="2"/>
          <w:numId w:val="21"/>
        </w:numPr>
        <w:ind w:left="426"/>
        <w:contextualSpacing w:val="0"/>
        <w:rPr>
          <w:sz w:val="24"/>
        </w:rPr>
      </w:pPr>
      <w:r w:rsidRPr="00E31E66">
        <w:rPr>
          <w:sz w:val="24"/>
        </w:rPr>
        <w:lastRenderedPageBreak/>
        <w:t>s</w:t>
      </w:r>
      <w:r w:rsidR="00A81591" w:rsidRPr="00E31E66">
        <w:rPr>
          <w:sz w:val="24"/>
        </w:rPr>
        <w:t xml:space="preserve">ekcja </w:t>
      </w:r>
      <w:r w:rsidR="00B46AA1" w:rsidRPr="00E31E66">
        <w:rPr>
          <w:sz w:val="24"/>
        </w:rPr>
        <w:t xml:space="preserve"> </w:t>
      </w:r>
      <w:r w:rsidR="00A81591" w:rsidRPr="00E31E66">
        <w:rPr>
          <w:sz w:val="24"/>
        </w:rPr>
        <w:t>GIS i informatyki</w:t>
      </w:r>
      <w:r w:rsidR="0090039E" w:rsidRPr="00E31E66">
        <w:rPr>
          <w:sz w:val="24"/>
        </w:rPr>
        <w:t xml:space="preserve"> - </w:t>
      </w:r>
      <w:r w:rsidR="0090039E" w:rsidRPr="00E31E66">
        <w:rPr>
          <w:b/>
          <w:sz w:val="24"/>
        </w:rPr>
        <w:t>symbol SI</w:t>
      </w:r>
    </w:p>
    <w:p w14:paraId="734A5E9F" w14:textId="64AB61AD" w:rsidR="005C031C" w:rsidRPr="00E31E66" w:rsidRDefault="005C031C" w:rsidP="005E3ABC">
      <w:pPr>
        <w:pStyle w:val="Akapitzlist"/>
        <w:numPr>
          <w:ilvl w:val="0"/>
          <w:numId w:val="45"/>
        </w:numPr>
        <w:ind w:left="851"/>
        <w:contextualSpacing w:val="0"/>
        <w:rPr>
          <w:sz w:val="24"/>
        </w:rPr>
      </w:pPr>
      <w:r w:rsidRPr="00E31E66">
        <w:rPr>
          <w:sz w:val="24"/>
        </w:rPr>
        <w:t>główny specjalista – koordynator</w:t>
      </w:r>
    </w:p>
    <w:p w14:paraId="71DF850D" w14:textId="05E8B10E" w:rsidR="008F1287" w:rsidRPr="00E31E66" w:rsidRDefault="005C031C" w:rsidP="005E3ABC">
      <w:pPr>
        <w:pStyle w:val="Akapitzlist"/>
        <w:numPr>
          <w:ilvl w:val="0"/>
          <w:numId w:val="45"/>
        </w:numPr>
        <w:ind w:left="851"/>
        <w:contextualSpacing w:val="0"/>
        <w:rPr>
          <w:sz w:val="24"/>
        </w:rPr>
      </w:pPr>
      <w:r w:rsidRPr="00E31E66">
        <w:rPr>
          <w:sz w:val="24"/>
        </w:rPr>
        <w:t>s</w:t>
      </w:r>
      <w:r w:rsidR="002645F8" w:rsidRPr="00E31E66">
        <w:rPr>
          <w:sz w:val="24"/>
        </w:rPr>
        <w:t>tanowisko</w:t>
      </w:r>
      <w:r w:rsidRPr="00E31E66">
        <w:rPr>
          <w:sz w:val="24"/>
        </w:rPr>
        <w:t xml:space="preserve"> ds. informatycznych</w:t>
      </w:r>
    </w:p>
    <w:p w14:paraId="1AF25226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9</w:t>
      </w:r>
    </w:p>
    <w:p w14:paraId="1AF25227" w14:textId="77777777" w:rsidR="0090039E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 skład Oddziałów, o których mowa w § 7 ust. 2, wchodzą następujące stanowiska pracy:</w:t>
      </w:r>
    </w:p>
    <w:p w14:paraId="1AF25228" w14:textId="42AE9F1B" w:rsidR="0090039E" w:rsidRPr="00942C39" w:rsidRDefault="0090039E" w:rsidP="005E3ABC">
      <w:pPr>
        <w:pStyle w:val="Akapitzlist"/>
        <w:numPr>
          <w:ilvl w:val="2"/>
          <w:numId w:val="38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kierownik Oddziału, </w:t>
      </w:r>
    </w:p>
    <w:p w14:paraId="1AF25229" w14:textId="6355278F" w:rsidR="0090039E" w:rsidRPr="00942C39" w:rsidRDefault="0090039E" w:rsidP="005E3ABC">
      <w:pPr>
        <w:pStyle w:val="Akapitzlist"/>
        <w:numPr>
          <w:ilvl w:val="2"/>
          <w:numId w:val="38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wieloosobowe stanowisko ds. ochrony przyrody, ochrony środowiska, ochrony krajobrazu, wartości historycznych i kulturowych, edukacji oraz turystyki i rekreacji,</w:t>
      </w:r>
    </w:p>
    <w:p w14:paraId="1AF2522A" w14:textId="4AB9E9F2" w:rsidR="0090039E" w:rsidRPr="00942C39" w:rsidRDefault="0090039E" w:rsidP="005E3ABC">
      <w:pPr>
        <w:pStyle w:val="Akapitzlist"/>
        <w:numPr>
          <w:ilvl w:val="2"/>
          <w:numId w:val="38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stanowisko ds. administracyjno – organizacyjnych,</w:t>
      </w:r>
    </w:p>
    <w:p w14:paraId="1AF2522B" w14:textId="5D04C8C8" w:rsidR="0090039E" w:rsidRPr="00942C39" w:rsidRDefault="0090039E" w:rsidP="005E3ABC">
      <w:pPr>
        <w:pStyle w:val="Akapitzlist"/>
        <w:numPr>
          <w:ilvl w:val="2"/>
          <w:numId w:val="38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strażnik.</w:t>
      </w:r>
    </w:p>
    <w:p w14:paraId="1AF2522D" w14:textId="390FD92E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10</w:t>
      </w:r>
    </w:p>
    <w:p w14:paraId="1AF2522E" w14:textId="77777777" w:rsidR="0090039E" w:rsidRPr="00942C39" w:rsidRDefault="0090039E" w:rsidP="008A1C2C">
      <w:pPr>
        <w:ind w:firstLine="567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 skład Ośrodków Edukacyjno – Muzealnych, o których mowa w § 7 ust. 3, wchodzą następujące stanowiska pracy:</w:t>
      </w:r>
    </w:p>
    <w:p w14:paraId="1AF2522F" w14:textId="241E40D0" w:rsidR="0090039E" w:rsidRPr="00942C39" w:rsidRDefault="0090039E" w:rsidP="005E3ABC">
      <w:pPr>
        <w:pStyle w:val="Akapitzlist"/>
        <w:numPr>
          <w:ilvl w:val="2"/>
          <w:numId w:val="39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wieloosobowe stanowisko  ds. edukacji,</w:t>
      </w:r>
    </w:p>
    <w:p w14:paraId="59813F7B" w14:textId="79FCF1CF" w:rsidR="004A6A6A" w:rsidRPr="004F30D4" w:rsidRDefault="0090039E" w:rsidP="005E3ABC">
      <w:pPr>
        <w:pStyle w:val="Akapitzlist"/>
        <w:numPr>
          <w:ilvl w:val="2"/>
          <w:numId w:val="39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wieloosobowe stanowisko pomocnicze i obsługi.</w:t>
      </w:r>
    </w:p>
    <w:p w14:paraId="1AF2523B" w14:textId="238F0DEE" w:rsidR="0090039E" w:rsidRPr="006D3CB9" w:rsidRDefault="0090039E" w:rsidP="00790801">
      <w:pPr>
        <w:pStyle w:val="Nagwek1"/>
        <w:spacing w:before="480"/>
        <w:rPr>
          <w:rFonts w:ascii="Calibri" w:hAnsi="Calibri"/>
          <w:b/>
          <w:color w:val="000000" w:themeColor="text1"/>
        </w:rPr>
      </w:pPr>
      <w:r w:rsidRPr="006D3CB9">
        <w:rPr>
          <w:rFonts w:ascii="Calibri" w:hAnsi="Calibri"/>
          <w:b/>
          <w:color w:val="000000" w:themeColor="text1"/>
        </w:rPr>
        <w:t>Rozdział III. ZASADY KIEROWANIA, PODZIAŁ KOMPETENCJI I UPRAWNIEŃ</w:t>
      </w:r>
    </w:p>
    <w:p w14:paraId="1AF2523C" w14:textId="2E0BAE2E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1</w:t>
      </w:r>
      <w:r w:rsidR="00DE74F3" w:rsidRPr="00942C39">
        <w:rPr>
          <w:rFonts w:cs="Calibri"/>
          <w:b/>
          <w:sz w:val="24"/>
          <w:szCs w:val="24"/>
        </w:rPr>
        <w:t>1</w:t>
      </w:r>
    </w:p>
    <w:p w14:paraId="1AF2523D" w14:textId="31B9278B" w:rsidR="0090039E" w:rsidRPr="00942C39" w:rsidRDefault="0090039E" w:rsidP="005E3ABC">
      <w:pPr>
        <w:pStyle w:val="Akapitzlist"/>
        <w:numPr>
          <w:ilvl w:val="0"/>
          <w:numId w:val="22"/>
        </w:numPr>
        <w:ind w:left="284" w:hanging="284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Działalnością Zespołu kieruje jednoosobowo Dyrektor przy pomocy Zastępcy Dyrektora - </w:t>
      </w:r>
      <w:r w:rsidRPr="00942C39">
        <w:rPr>
          <w:rFonts w:cs="Calibri"/>
          <w:b/>
          <w:sz w:val="24"/>
          <w:szCs w:val="24"/>
        </w:rPr>
        <w:t>symbol ZZ</w:t>
      </w:r>
      <w:r w:rsidRPr="00942C39">
        <w:rPr>
          <w:rFonts w:cs="Calibri"/>
          <w:sz w:val="24"/>
          <w:szCs w:val="24"/>
        </w:rPr>
        <w:t>.</w:t>
      </w:r>
    </w:p>
    <w:p w14:paraId="1AF2523E" w14:textId="544C21A2" w:rsidR="0090039E" w:rsidRPr="00942C39" w:rsidRDefault="0090039E" w:rsidP="005E3ABC">
      <w:pPr>
        <w:pStyle w:val="Akapitzlist"/>
        <w:numPr>
          <w:ilvl w:val="0"/>
          <w:numId w:val="22"/>
        </w:numPr>
        <w:ind w:left="284" w:hanging="284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Dyrektor kieruje Zespołem na podstawie pełnomocnictwa Zarządu Województwa Pomorskiego.</w:t>
      </w:r>
    </w:p>
    <w:p w14:paraId="1AF2523F" w14:textId="1F803F09" w:rsidR="0090039E" w:rsidRPr="00942C39" w:rsidRDefault="0090039E" w:rsidP="005E3ABC">
      <w:pPr>
        <w:pStyle w:val="Akapitzlist"/>
        <w:numPr>
          <w:ilvl w:val="0"/>
          <w:numId w:val="22"/>
        </w:numPr>
        <w:ind w:left="284" w:hanging="284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Podczas nieobecności Dyrektora jego zadania i kompetencje wykonuje Zastępca Dyrektora.</w:t>
      </w:r>
    </w:p>
    <w:p w14:paraId="1AF25240" w14:textId="29FDCE18" w:rsidR="0090039E" w:rsidRPr="00942C39" w:rsidRDefault="0090039E" w:rsidP="005E3ABC">
      <w:pPr>
        <w:pStyle w:val="Akapitzlist"/>
        <w:numPr>
          <w:ilvl w:val="0"/>
          <w:numId w:val="22"/>
        </w:numPr>
        <w:ind w:left="284" w:hanging="284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Dyrektor wydaje zarządzenia regulujące zasady funkcjonowania Zespołu.</w:t>
      </w:r>
    </w:p>
    <w:p w14:paraId="1AF25242" w14:textId="0645DB1D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lastRenderedPageBreak/>
        <w:t>§ 1</w:t>
      </w:r>
      <w:r w:rsidR="00DE74F3" w:rsidRPr="00942C39">
        <w:rPr>
          <w:rFonts w:cs="Calibri"/>
          <w:b/>
          <w:sz w:val="24"/>
          <w:szCs w:val="24"/>
        </w:rPr>
        <w:t>2</w:t>
      </w:r>
    </w:p>
    <w:p w14:paraId="1AF25243" w14:textId="5184ED5A" w:rsidR="0090039E" w:rsidRPr="006D3CB9" w:rsidRDefault="0090039E" w:rsidP="005E3ABC">
      <w:pPr>
        <w:pStyle w:val="Akapitzlist"/>
        <w:numPr>
          <w:ilvl w:val="1"/>
          <w:numId w:val="22"/>
        </w:numPr>
        <w:ind w:left="284" w:hanging="284"/>
        <w:contextualSpacing w:val="0"/>
        <w:rPr>
          <w:sz w:val="24"/>
        </w:rPr>
      </w:pPr>
      <w:r w:rsidRPr="006D3CB9">
        <w:rPr>
          <w:sz w:val="24"/>
        </w:rPr>
        <w:t>Dyrektor bezpośrednio koordynuje i nadzoruje działalność:</w:t>
      </w:r>
    </w:p>
    <w:p w14:paraId="1AF25244" w14:textId="614BB5B3" w:rsidR="0090039E" w:rsidRPr="006D3CB9" w:rsidRDefault="0090039E" w:rsidP="005E3ABC">
      <w:pPr>
        <w:pStyle w:val="Akapitzlist"/>
        <w:numPr>
          <w:ilvl w:val="1"/>
          <w:numId w:val="20"/>
        </w:numPr>
        <w:ind w:left="709" w:hanging="425"/>
        <w:contextualSpacing w:val="0"/>
        <w:rPr>
          <w:sz w:val="24"/>
        </w:rPr>
      </w:pPr>
      <w:r w:rsidRPr="006D3CB9">
        <w:rPr>
          <w:sz w:val="24"/>
        </w:rPr>
        <w:t>zastępcy Dyrektora,</w:t>
      </w:r>
    </w:p>
    <w:p w14:paraId="1AF25245" w14:textId="0F649E96" w:rsidR="0090039E" w:rsidRPr="006D3CB9" w:rsidRDefault="0090039E" w:rsidP="005E3ABC">
      <w:pPr>
        <w:pStyle w:val="Akapitzlist"/>
        <w:numPr>
          <w:ilvl w:val="1"/>
          <w:numId w:val="20"/>
        </w:numPr>
        <w:ind w:left="709" w:hanging="425"/>
        <w:contextualSpacing w:val="0"/>
        <w:rPr>
          <w:sz w:val="24"/>
        </w:rPr>
      </w:pPr>
      <w:r w:rsidRPr="006D3CB9">
        <w:rPr>
          <w:sz w:val="24"/>
        </w:rPr>
        <w:t>działu finansowo – księgowego,</w:t>
      </w:r>
    </w:p>
    <w:p w14:paraId="1AF25246" w14:textId="023E4AC1" w:rsidR="0090039E" w:rsidRPr="006D3CB9" w:rsidRDefault="0090039E" w:rsidP="005E3ABC">
      <w:pPr>
        <w:pStyle w:val="Akapitzlist"/>
        <w:numPr>
          <w:ilvl w:val="1"/>
          <w:numId w:val="20"/>
        </w:numPr>
        <w:ind w:left="709" w:hanging="425"/>
        <w:contextualSpacing w:val="0"/>
        <w:rPr>
          <w:sz w:val="24"/>
        </w:rPr>
      </w:pPr>
      <w:r w:rsidRPr="006D3CB9">
        <w:rPr>
          <w:sz w:val="24"/>
        </w:rPr>
        <w:t>działu administracyjno – organizacyjnego,</w:t>
      </w:r>
    </w:p>
    <w:p w14:paraId="6CE1D957" w14:textId="73DF8852" w:rsidR="00B46AA1" w:rsidRPr="006D3CB9" w:rsidRDefault="005C031C" w:rsidP="005E3ABC">
      <w:pPr>
        <w:pStyle w:val="Akapitzlist"/>
        <w:numPr>
          <w:ilvl w:val="1"/>
          <w:numId w:val="20"/>
        </w:numPr>
        <w:ind w:left="709" w:hanging="425"/>
        <w:contextualSpacing w:val="0"/>
        <w:rPr>
          <w:sz w:val="24"/>
        </w:rPr>
      </w:pPr>
      <w:r w:rsidRPr="006D3CB9">
        <w:rPr>
          <w:sz w:val="24"/>
        </w:rPr>
        <w:t>działu realizacji projektów, koordynacji i promocji.</w:t>
      </w:r>
    </w:p>
    <w:p w14:paraId="1AF25248" w14:textId="38D45C67" w:rsidR="0090039E" w:rsidRPr="006D3CB9" w:rsidRDefault="0090039E" w:rsidP="005E3ABC">
      <w:pPr>
        <w:pStyle w:val="Akapitzlist"/>
        <w:numPr>
          <w:ilvl w:val="1"/>
          <w:numId w:val="22"/>
        </w:numPr>
        <w:ind w:left="284" w:hanging="284"/>
        <w:contextualSpacing w:val="0"/>
        <w:rPr>
          <w:sz w:val="24"/>
        </w:rPr>
      </w:pPr>
      <w:r w:rsidRPr="006D3CB9">
        <w:rPr>
          <w:sz w:val="24"/>
        </w:rPr>
        <w:t>Do zadań Dyrektora należy w szczególności:</w:t>
      </w:r>
    </w:p>
    <w:p w14:paraId="1AF25249" w14:textId="539C8AB1" w:rsidR="0090039E" w:rsidRPr="006D3CB9" w:rsidRDefault="0090039E" w:rsidP="005E3ABC">
      <w:pPr>
        <w:pStyle w:val="Akapitzlist"/>
        <w:numPr>
          <w:ilvl w:val="0"/>
          <w:numId w:val="40"/>
        </w:numPr>
        <w:contextualSpacing w:val="0"/>
        <w:rPr>
          <w:sz w:val="24"/>
        </w:rPr>
      </w:pPr>
      <w:r w:rsidRPr="006D3CB9">
        <w:rPr>
          <w:sz w:val="24"/>
        </w:rPr>
        <w:t>reprezentowanie Zespołu na zewnątrz oraz występowanie w imieniu Zespołu w stosunkach cywilno-prawnych, w tym zaciąganie zobowiązań w granicach posiadanych pełnomocnictw,</w:t>
      </w:r>
    </w:p>
    <w:p w14:paraId="1AF2524A" w14:textId="001E149D" w:rsidR="0090039E" w:rsidRPr="006D3CB9" w:rsidRDefault="0090039E" w:rsidP="005E3ABC">
      <w:pPr>
        <w:pStyle w:val="Akapitzlist"/>
        <w:numPr>
          <w:ilvl w:val="0"/>
          <w:numId w:val="40"/>
        </w:numPr>
        <w:contextualSpacing w:val="0"/>
        <w:rPr>
          <w:sz w:val="24"/>
        </w:rPr>
      </w:pPr>
      <w:r w:rsidRPr="006D3CB9">
        <w:rPr>
          <w:sz w:val="24"/>
        </w:rPr>
        <w:t>sporządzanie planów finansowych Zespołu i dysponowanie środkami finansowymi Zespołu,</w:t>
      </w:r>
    </w:p>
    <w:p w14:paraId="1AF2524B" w14:textId="6D289F23" w:rsidR="0090039E" w:rsidRPr="006D3CB9" w:rsidRDefault="0090039E" w:rsidP="005E3ABC">
      <w:pPr>
        <w:pStyle w:val="Akapitzlist"/>
        <w:numPr>
          <w:ilvl w:val="0"/>
          <w:numId w:val="40"/>
        </w:numPr>
        <w:contextualSpacing w:val="0"/>
        <w:rPr>
          <w:sz w:val="24"/>
        </w:rPr>
      </w:pPr>
      <w:r w:rsidRPr="006D3CB9">
        <w:rPr>
          <w:sz w:val="24"/>
        </w:rPr>
        <w:t>ustalanie wewnętrznych regulami</w:t>
      </w:r>
      <w:r w:rsidR="00086E92" w:rsidRPr="006D3CB9">
        <w:rPr>
          <w:sz w:val="24"/>
        </w:rPr>
        <w:t xml:space="preserve">nów i zarządzeń przewidzianych </w:t>
      </w:r>
      <w:r w:rsidRPr="006D3CB9">
        <w:rPr>
          <w:sz w:val="24"/>
        </w:rPr>
        <w:t>w obowiązujących przepisach,</w:t>
      </w:r>
    </w:p>
    <w:p w14:paraId="1AF2524C" w14:textId="197654FD" w:rsidR="0090039E" w:rsidRPr="006D3CB9" w:rsidRDefault="0090039E" w:rsidP="005E3ABC">
      <w:pPr>
        <w:pStyle w:val="Akapitzlist"/>
        <w:numPr>
          <w:ilvl w:val="0"/>
          <w:numId w:val="40"/>
        </w:numPr>
        <w:contextualSpacing w:val="0"/>
        <w:rPr>
          <w:sz w:val="24"/>
        </w:rPr>
      </w:pPr>
      <w:r w:rsidRPr="006D3CB9">
        <w:rPr>
          <w:sz w:val="24"/>
        </w:rPr>
        <w:t>dokonywanie czynności w zakresie prawa pracy wobec pracowników Zespołu,</w:t>
      </w:r>
    </w:p>
    <w:p w14:paraId="1AF2524D" w14:textId="62F79F72" w:rsidR="0090039E" w:rsidRPr="006D3CB9" w:rsidRDefault="0090039E" w:rsidP="005E3ABC">
      <w:pPr>
        <w:pStyle w:val="Akapitzlist"/>
        <w:numPr>
          <w:ilvl w:val="0"/>
          <w:numId w:val="40"/>
        </w:numPr>
        <w:contextualSpacing w:val="0"/>
        <w:rPr>
          <w:sz w:val="24"/>
        </w:rPr>
      </w:pPr>
      <w:r w:rsidRPr="006D3CB9">
        <w:rPr>
          <w:sz w:val="24"/>
        </w:rPr>
        <w:t>sprawowanie nadzoru nad działalnością merytoryczną i administracyjną Zespołu,</w:t>
      </w:r>
    </w:p>
    <w:p w14:paraId="1AF2524E" w14:textId="587637EB" w:rsidR="0090039E" w:rsidRPr="006D3CB9" w:rsidRDefault="0090039E" w:rsidP="005E3ABC">
      <w:pPr>
        <w:pStyle w:val="Akapitzlist"/>
        <w:numPr>
          <w:ilvl w:val="0"/>
          <w:numId w:val="40"/>
        </w:numPr>
        <w:contextualSpacing w:val="0"/>
        <w:rPr>
          <w:sz w:val="24"/>
        </w:rPr>
      </w:pPr>
      <w:r w:rsidRPr="006D3CB9">
        <w:rPr>
          <w:sz w:val="24"/>
        </w:rPr>
        <w:t>nadzór nad pozyskiwaniem i dysponowaniem dodatkowymi środkami finansowymi, przeznaczonymi na realizację programów i projektów prowadzonych przez Zespół,</w:t>
      </w:r>
    </w:p>
    <w:p w14:paraId="1AF2524F" w14:textId="16045C6B" w:rsidR="0090039E" w:rsidRPr="006D3CB9" w:rsidRDefault="0090039E" w:rsidP="005E3ABC">
      <w:pPr>
        <w:pStyle w:val="Akapitzlist"/>
        <w:numPr>
          <w:ilvl w:val="0"/>
          <w:numId w:val="40"/>
        </w:numPr>
        <w:contextualSpacing w:val="0"/>
        <w:rPr>
          <w:sz w:val="24"/>
        </w:rPr>
      </w:pPr>
      <w:r w:rsidRPr="006D3CB9">
        <w:rPr>
          <w:sz w:val="24"/>
        </w:rPr>
        <w:t>zapewnienie właściwego funkcjonowania kontroli zarządczej wynikającej z przepisów ustawy o finansach</w:t>
      </w:r>
      <w:r w:rsidR="007F3BC8" w:rsidRPr="006D3CB9">
        <w:rPr>
          <w:sz w:val="24"/>
        </w:rPr>
        <w:t xml:space="preserve"> publicznych</w:t>
      </w:r>
      <w:r w:rsidR="00860164" w:rsidRPr="006D3CB9">
        <w:rPr>
          <w:sz w:val="24"/>
        </w:rPr>
        <w:t>,</w:t>
      </w:r>
    </w:p>
    <w:p w14:paraId="1AF25250" w14:textId="17A23ED2" w:rsidR="0090039E" w:rsidRPr="006D3CB9" w:rsidRDefault="0090039E" w:rsidP="005E3ABC">
      <w:pPr>
        <w:pStyle w:val="Akapitzlist"/>
        <w:numPr>
          <w:ilvl w:val="0"/>
          <w:numId w:val="40"/>
        </w:numPr>
        <w:contextualSpacing w:val="0"/>
        <w:rPr>
          <w:sz w:val="24"/>
        </w:rPr>
      </w:pPr>
      <w:r w:rsidRPr="006D3CB9">
        <w:rPr>
          <w:sz w:val="24"/>
        </w:rPr>
        <w:t xml:space="preserve">realizacja zadań określonych w Ustawie oraz innych zadań określonych </w:t>
      </w:r>
      <w:r w:rsidRPr="006D3CB9">
        <w:rPr>
          <w:sz w:val="24"/>
        </w:rPr>
        <w:br/>
        <w:t>w ustawach.</w:t>
      </w:r>
    </w:p>
    <w:p w14:paraId="1AF25252" w14:textId="52D24FC3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1</w:t>
      </w:r>
      <w:r w:rsidR="00DE74F3" w:rsidRPr="00942C39">
        <w:rPr>
          <w:rFonts w:cs="Calibri"/>
          <w:b/>
          <w:sz w:val="24"/>
          <w:szCs w:val="24"/>
        </w:rPr>
        <w:t>3</w:t>
      </w:r>
    </w:p>
    <w:p w14:paraId="1AF25253" w14:textId="77777777" w:rsidR="0090039E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Do zadań Zastępcy Dyrektora należy w szczególności:</w:t>
      </w:r>
    </w:p>
    <w:p w14:paraId="1AF25254" w14:textId="67D9C124" w:rsidR="0090039E" w:rsidRPr="00942C39" w:rsidRDefault="0090039E" w:rsidP="005E3ABC">
      <w:pPr>
        <w:pStyle w:val="Akapitzlist"/>
        <w:numPr>
          <w:ilvl w:val="0"/>
          <w:numId w:val="23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kierowanie pracą Zespołu  podczas nieobecności Dyrektora,</w:t>
      </w:r>
    </w:p>
    <w:p w14:paraId="1AF25255" w14:textId="5AD43A9D" w:rsidR="0090039E" w:rsidRPr="00942C39" w:rsidRDefault="0090039E" w:rsidP="005E3ABC">
      <w:pPr>
        <w:pStyle w:val="Akapitzlist"/>
        <w:numPr>
          <w:ilvl w:val="0"/>
          <w:numId w:val="23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koordynowanie pracy i kontrola działalności:</w:t>
      </w:r>
    </w:p>
    <w:p w14:paraId="1AF25256" w14:textId="3230C29A" w:rsidR="0090039E" w:rsidRPr="00942C39" w:rsidRDefault="0090039E" w:rsidP="005E3ABC">
      <w:pPr>
        <w:pStyle w:val="Akapitzlist"/>
        <w:numPr>
          <w:ilvl w:val="2"/>
          <w:numId w:val="24"/>
        </w:numPr>
        <w:ind w:left="1258" w:hanging="181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Oddziałów,</w:t>
      </w:r>
    </w:p>
    <w:p w14:paraId="7C4AE355" w14:textId="377DA05E" w:rsidR="00DE74F3" w:rsidRPr="00942C39" w:rsidRDefault="0090039E" w:rsidP="005E3ABC">
      <w:pPr>
        <w:pStyle w:val="Akapitzlist"/>
        <w:numPr>
          <w:ilvl w:val="2"/>
          <w:numId w:val="24"/>
        </w:numPr>
        <w:ind w:left="1258" w:hanging="181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Ośrodków Edukacyjno – Muzealnych,</w:t>
      </w:r>
    </w:p>
    <w:p w14:paraId="1AF25259" w14:textId="2199CAAC" w:rsidR="0090039E" w:rsidRPr="00942C39" w:rsidRDefault="0090039E" w:rsidP="005E3ABC">
      <w:pPr>
        <w:pStyle w:val="Akapitzlist"/>
        <w:numPr>
          <w:ilvl w:val="2"/>
          <w:numId w:val="24"/>
        </w:numPr>
        <w:ind w:left="1418" w:hanging="341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lastRenderedPageBreak/>
        <w:t>S</w:t>
      </w:r>
      <w:r w:rsidR="005C031C" w:rsidRPr="00942C39">
        <w:rPr>
          <w:rFonts w:cs="Calibri"/>
          <w:sz w:val="24"/>
          <w:szCs w:val="24"/>
        </w:rPr>
        <w:t>ekcji GIS i informatyki</w:t>
      </w:r>
      <w:r w:rsidR="00860164">
        <w:rPr>
          <w:rFonts w:cs="Calibri"/>
          <w:sz w:val="24"/>
          <w:szCs w:val="24"/>
        </w:rPr>
        <w:t>,</w:t>
      </w:r>
    </w:p>
    <w:p w14:paraId="76D4A0CF" w14:textId="0971382A" w:rsidR="00580783" w:rsidRPr="00942C39" w:rsidRDefault="00580783" w:rsidP="005E3ABC">
      <w:pPr>
        <w:pStyle w:val="Akapitzlist"/>
        <w:numPr>
          <w:ilvl w:val="2"/>
          <w:numId w:val="24"/>
        </w:numPr>
        <w:ind w:left="1258" w:hanging="181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Sekcji informacji o środowisku i edukacji ekologicznej.</w:t>
      </w:r>
    </w:p>
    <w:p w14:paraId="1AF2525A" w14:textId="6B5FD04A" w:rsidR="0090039E" w:rsidRPr="00942C39" w:rsidRDefault="0090039E" w:rsidP="005E3ABC">
      <w:pPr>
        <w:pStyle w:val="Akapitzlist"/>
        <w:numPr>
          <w:ilvl w:val="0"/>
          <w:numId w:val="23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prowadzenie i koordynowanie prac związanych z</w:t>
      </w:r>
      <w:r w:rsidR="007702A6" w:rsidRPr="00942C39">
        <w:rPr>
          <w:rFonts w:cs="Calibri"/>
          <w:sz w:val="24"/>
          <w:szCs w:val="24"/>
        </w:rPr>
        <w:t xml:space="preserve"> opracowywaniem i </w:t>
      </w:r>
      <w:r w:rsidRPr="00942C39">
        <w:rPr>
          <w:rFonts w:cs="Calibri"/>
          <w:sz w:val="24"/>
          <w:szCs w:val="24"/>
        </w:rPr>
        <w:t>wdrażaniem planów ochrony poszczególnych parków,</w:t>
      </w:r>
    </w:p>
    <w:p w14:paraId="1AF2525B" w14:textId="055EE42E" w:rsidR="0090039E" w:rsidRPr="00942C39" w:rsidRDefault="0090039E" w:rsidP="005E3ABC">
      <w:pPr>
        <w:pStyle w:val="Akapitzlist"/>
        <w:numPr>
          <w:ilvl w:val="0"/>
          <w:numId w:val="23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opracowywanie rocznego planu działalności</w:t>
      </w:r>
      <w:r w:rsidR="00580783" w:rsidRPr="00942C39">
        <w:rPr>
          <w:rFonts w:cs="Calibri"/>
          <w:sz w:val="24"/>
          <w:szCs w:val="24"/>
        </w:rPr>
        <w:t xml:space="preserve"> podległych komórek organizacyjnych</w:t>
      </w:r>
      <w:r w:rsidRPr="00942C39">
        <w:rPr>
          <w:rFonts w:cs="Calibri"/>
          <w:sz w:val="24"/>
          <w:szCs w:val="24"/>
        </w:rPr>
        <w:t xml:space="preserve"> oraz przedkładanie do zatwierdzenia Dyrektorowi,</w:t>
      </w:r>
    </w:p>
    <w:p w14:paraId="1AF2525C" w14:textId="77B5FADF" w:rsidR="0090039E" w:rsidRPr="00942C39" w:rsidRDefault="0090039E" w:rsidP="005E3ABC">
      <w:pPr>
        <w:pStyle w:val="Akapitzlist"/>
        <w:numPr>
          <w:ilvl w:val="0"/>
          <w:numId w:val="23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opracowywanie półrocznych i rocznych sprawozdań z wykonania planu </w:t>
      </w:r>
      <w:r w:rsidRPr="00942C39">
        <w:rPr>
          <w:rFonts w:cs="Calibri"/>
          <w:sz w:val="24"/>
          <w:szCs w:val="24"/>
        </w:rPr>
        <w:br/>
        <w:t>i przedstawianie ich do zatwierdzenia Dyrektorowi,</w:t>
      </w:r>
    </w:p>
    <w:p w14:paraId="1AF2525D" w14:textId="65221192" w:rsidR="0090039E" w:rsidRPr="00942C39" w:rsidRDefault="0090039E" w:rsidP="005E3ABC">
      <w:pPr>
        <w:pStyle w:val="Akapitzlist"/>
        <w:numPr>
          <w:ilvl w:val="0"/>
          <w:numId w:val="23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koordynowanie współpracy z Regionalnym Dyrektorem Ochrony Środowiska, Regionalnym Konserwatorem Przyrody oraz Administracją Lasów Państwowych,</w:t>
      </w:r>
    </w:p>
    <w:p w14:paraId="1AF2525E" w14:textId="0C958C9C" w:rsidR="0090039E" w:rsidRPr="00942C39" w:rsidRDefault="0090039E" w:rsidP="005E3ABC">
      <w:pPr>
        <w:pStyle w:val="Akapitzlist"/>
        <w:numPr>
          <w:ilvl w:val="0"/>
          <w:numId w:val="23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ustalanie zakresu czynności, odpowiedzialności i uprawnień podległych Kierowników oraz akceptacja zakresów czynności pracowników podległych komórek organizacyjnych,</w:t>
      </w:r>
    </w:p>
    <w:p w14:paraId="1AF2525F" w14:textId="2B6BF545" w:rsidR="0090039E" w:rsidRPr="00942C39" w:rsidRDefault="0090039E" w:rsidP="005E3ABC">
      <w:pPr>
        <w:pStyle w:val="Akapitzlist"/>
        <w:numPr>
          <w:ilvl w:val="0"/>
          <w:numId w:val="23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dokonywanie ocen okresowych podległych pracowników, przedkładanie wniosków w sprawie przyjęć, zwolnień, wyróżnień, awansów, premiowania oraz udzielania kar dyscyplinarnych podległym pracownikom,</w:t>
      </w:r>
    </w:p>
    <w:p w14:paraId="1AF25260" w14:textId="4E554658" w:rsidR="0090039E" w:rsidRPr="00942C39" w:rsidRDefault="0090039E" w:rsidP="005E3ABC">
      <w:pPr>
        <w:pStyle w:val="Akapitzlist"/>
        <w:numPr>
          <w:ilvl w:val="0"/>
          <w:numId w:val="23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zapewnienie i egzekwowanie stosowania przez podległe komórki organizacyjne przepisów dotyczących zamówień publicznych i finansów publicznych,</w:t>
      </w:r>
    </w:p>
    <w:p w14:paraId="1AF25263" w14:textId="5866F548" w:rsidR="00BB15D3" w:rsidRPr="00942C39" w:rsidRDefault="00086E92" w:rsidP="005E3ABC">
      <w:pPr>
        <w:pStyle w:val="Akapitzlist"/>
        <w:numPr>
          <w:ilvl w:val="0"/>
          <w:numId w:val="23"/>
        </w:numPr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realizacja zadań z zakresu</w:t>
      </w:r>
      <w:r w:rsidR="0090039E" w:rsidRPr="00942C39">
        <w:rPr>
          <w:rFonts w:cs="Calibri"/>
          <w:sz w:val="24"/>
          <w:szCs w:val="24"/>
        </w:rPr>
        <w:t xml:space="preserve"> kontroli zarządczej wynikającej z przepisów ustawy </w:t>
      </w:r>
      <w:r w:rsidR="0090039E" w:rsidRPr="00942C39">
        <w:rPr>
          <w:rFonts w:cs="Calibri"/>
          <w:sz w:val="24"/>
          <w:szCs w:val="24"/>
        </w:rPr>
        <w:br/>
        <w:t xml:space="preserve">o finansach </w:t>
      </w:r>
      <w:r w:rsidR="007F3BC8" w:rsidRPr="00942C39">
        <w:rPr>
          <w:rFonts w:cs="Calibri"/>
          <w:sz w:val="24"/>
          <w:szCs w:val="24"/>
        </w:rPr>
        <w:t xml:space="preserve">publicznych </w:t>
      </w:r>
      <w:r w:rsidR="0090039E" w:rsidRPr="00942C39">
        <w:rPr>
          <w:rFonts w:cs="Calibri"/>
          <w:sz w:val="24"/>
          <w:szCs w:val="24"/>
        </w:rPr>
        <w:t>w stosunku do podległych komórek organizacyjnych.</w:t>
      </w:r>
    </w:p>
    <w:p w14:paraId="1AF25279" w14:textId="78789A73" w:rsidR="00BB15D3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15</w:t>
      </w:r>
    </w:p>
    <w:p w14:paraId="78649E91" w14:textId="6E81E7AC" w:rsidR="00030E44" w:rsidRPr="00942C39" w:rsidRDefault="00030E44" w:rsidP="005E3ABC">
      <w:pPr>
        <w:pStyle w:val="ng-scope"/>
        <w:numPr>
          <w:ilvl w:val="0"/>
          <w:numId w:val="13"/>
        </w:numPr>
        <w:spacing w:line="276" w:lineRule="auto"/>
        <w:ind w:left="284" w:hanging="284"/>
        <w:rPr>
          <w:rFonts w:ascii="Calibri" w:hAnsi="Calibri" w:cs="Calibri"/>
        </w:rPr>
      </w:pPr>
      <w:r w:rsidRPr="00942C39">
        <w:rPr>
          <w:rFonts w:ascii="Calibri" w:hAnsi="Calibri" w:cs="Calibri"/>
        </w:rPr>
        <w:t>Główny księgowy podlega Dyrektorowi.</w:t>
      </w:r>
    </w:p>
    <w:p w14:paraId="47241D6E" w14:textId="77777777" w:rsidR="00030E44" w:rsidRPr="00942C39" w:rsidRDefault="00030E44" w:rsidP="005E3ABC">
      <w:pPr>
        <w:pStyle w:val="ng-scope"/>
        <w:numPr>
          <w:ilvl w:val="0"/>
          <w:numId w:val="13"/>
        </w:numPr>
        <w:spacing w:line="276" w:lineRule="auto"/>
        <w:ind w:left="284" w:hanging="284"/>
        <w:rPr>
          <w:rFonts w:ascii="Calibri" w:hAnsi="Calibri" w:cs="Calibri"/>
        </w:rPr>
      </w:pPr>
      <w:r w:rsidRPr="00942C39">
        <w:rPr>
          <w:rFonts w:ascii="Calibri" w:hAnsi="Calibri" w:cs="Calibri"/>
        </w:rPr>
        <w:t>Do zakresu zadań Głównego Księgowego należy:</w:t>
      </w:r>
    </w:p>
    <w:p w14:paraId="4F89EF6F" w14:textId="77777777" w:rsidR="00030E44" w:rsidRPr="00942C39" w:rsidRDefault="00030E44" w:rsidP="005E3ABC">
      <w:pPr>
        <w:pStyle w:val="ng-scope"/>
        <w:numPr>
          <w:ilvl w:val="0"/>
          <w:numId w:val="14"/>
        </w:numPr>
        <w:spacing w:before="240" w:beforeAutospacing="0" w:after="240" w:afterAutospacing="0" w:line="276" w:lineRule="auto"/>
        <w:ind w:left="992" w:hanging="425"/>
        <w:rPr>
          <w:rFonts w:ascii="Calibri" w:hAnsi="Calibri" w:cs="Calibri"/>
        </w:rPr>
      </w:pPr>
      <w:r w:rsidRPr="00942C39">
        <w:rPr>
          <w:rFonts w:ascii="Calibri" w:hAnsi="Calibri" w:cs="Calibri"/>
        </w:rPr>
        <w:t xml:space="preserve"> kierowanie działalnością działu finansowo-księgowego,</w:t>
      </w:r>
    </w:p>
    <w:p w14:paraId="79B3536E" w14:textId="77777777" w:rsidR="00030E44" w:rsidRPr="00942C39" w:rsidRDefault="00030E44" w:rsidP="005E3ABC">
      <w:pPr>
        <w:pStyle w:val="ng-scope"/>
        <w:numPr>
          <w:ilvl w:val="0"/>
          <w:numId w:val="14"/>
        </w:numPr>
        <w:spacing w:before="240" w:beforeAutospacing="0" w:after="240" w:afterAutospacing="0" w:line="276" w:lineRule="auto"/>
        <w:ind w:left="992" w:hanging="425"/>
        <w:rPr>
          <w:rFonts w:ascii="Calibri" w:hAnsi="Calibri" w:cs="Calibri"/>
        </w:rPr>
      </w:pPr>
      <w:r w:rsidRPr="00942C39">
        <w:rPr>
          <w:rFonts w:ascii="Calibri" w:hAnsi="Calibri" w:cs="Calibri"/>
        </w:rPr>
        <w:t>zapewnienie wykonywania obowiązków określonych w przepisach ustawy o rachunkowości,</w:t>
      </w:r>
    </w:p>
    <w:p w14:paraId="6F94A88E" w14:textId="77777777" w:rsidR="00030E44" w:rsidRPr="00942C39" w:rsidRDefault="00030E44" w:rsidP="005E3ABC">
      <w:pPr>
        <w:pStyle w:val="ng-scope"/>
        <w:numPr>
          <w:ilvl w:val="0"/>
          <w:numId w:val="14"/>
        </w:numPr>
        <w:spacing w:before="240" w:beforeAutospacing="0" w:after="240" w:afterAutospacing="0" w:line="276" w:lineRule="auto"/>
        <w:ind w:left="992" w:hanging="425"/>
        <w:rPr>
          <w:rFonts w:ascii="Calibri" w:hAnsi="Calibri" w:cs="Calibri"/>
        </w:rPr>
      </w:pPr>
      <w:r w:rsidRPr="00942C39">
        <w:rPr>
          <w:rFonts w:ascii="Calibri" w:hAnsi="Calibri" w:cs="Calibri"/>
        </w:rPr>
        <w:t>opracowanie projektu budżetu,</w:t>
      </w:r>
    </w:p>
    <w:p w14:paraId="35134AB2" w14:textId="77777777" w:rsidR="00030E44" w:rsidRPr="00942C39" w:rsidRDefault="00030E44" w:rsidP="005E3ABC">
      <w:pPr>
        <w:pStyle w:val="ng-scope"/>
        <w:numPr>
          <w:ilvl w:val="0"/>
          <w:numId w:val="14"/>
        </w:numPr>
        <w:spacing w:before="240" w:beforeAutospacing="0" w:after="240" w:afterAutospacing="0" w:line="276" w:lineRule="auto"/>
        <w:ind w:left="992" w:hanging="425"/>
        <w:rPr>
          <w:rFonts w:ascii="Calibri" w:hAnsi="Calibri" w:cs="Calibri"/>
        </w:rPr>
      </w:pPr>
      <w:r w:rsidRPr="00942C39">
        <w:rPr>
          <w:rFonts w:ascii="Calibri" w:hAnsi="Calibri" w:cs="Calibri"/>
        </w:rPr>
        <w:t>sporządzanie sprawozdawczości budżetowej oraz finansowej,</w:t>
      </w:r>
    </w:p>
    <w:p w14:paraId="402552ED" w14:textId="77777777" w:rsidR="00030E44" w:rsidRPr="00942C39" w:rsidRDefault="00030E44" w:rsidP="005E3ABC">
      <w:pPr>
        <w:pStyle w:val="ng-scope"/>
        <w:numPr>
          <w:ilvl w:val="0"/>
          <w:numId w:val="14"/>
        </w:numPr>
        <w:spacing w:before="240" w:beforeAutospacing="0" w:after="240" w:afterAutospacing="0" w:line="276" w:lineRule="auto"/>
        <w:ind w:left="992" w:hanging="425"/>
        <w:rPr>
          <w:rFonts w:ascii="Calibri" w:hAnsi="Calibri" w:cs="Calibri"/>
        </w:rPr>
      </w:pPr>
      <w:r w:rsidRPr="00942C39">
        <w:rPr>
          <w:rFonts w:ascii="Calibri" w:hAnsi="Calibri" w:cs="Calibri"/>
        </w:rPr>
        <w:t>nadzór nad prawidłowym obiegiem informacji i dokumentacji finansowej,</w:t>
      </w:r>
    </w:p>
    <w:p w14:paraId="72EB13C7" w14:textId="77777777" w:rsidR="00030E44" w:rsidRPr="00942C39" w:rsidRDefault="00030E44" w:rsidP="005E3ABC">
      <w:pPr>
        <w:pStyle w:val="ng-scope"/>
        <w:numPr>
          <w:ilvl w:val="0"/>
          <w:numId w:val="14"/>
        </w:numPr>
        <w:spacing w:before="240" w:beforeAutospacing="0" w:after="240" w:afterAutospacing="0" w:line="276" w:lineRule="auto"/>
        <w:ind w:left="992" w:hanging="425"/>
        <w:rPr>
          <w:rFonts w:ascii="Calibri" w:hAnsi="Calibri" w:cs="Calibri"/>
        </w:rPr>
      </w:pPr>
      <w:r w:rsidRPr="00942C39">
        <w:rPr>
          <w:rFonts w:ascii="Calibri" w:hAnsi="Calibri" w:cs="Calibri"/>
        </w:rPr>
        <w:lastRenderedPageBreak/>
        <w:t>nadzór nad przestrzeganiem dyscypliny finansów publicznych,</w:t>
      </w:r>
    </w:p>
    <w:p w14:paraId="3F62B6A6" w14:textId="77777777" w:rsidR="00030E44" w:rsidRPr="00942C39" w:rsidRDefault="00030E44" w:rsidP="005E3ABC">
      <w:pPr>
        <w:pStyle w:val="ng-scope"/>
        <w:numPr>
          <w:ilvl w:val="0"/>
          <w:numId w:val="14"/>
        </w:numPr>
        <w:spacing w:before="240" w:beforeAutospacing="0" w:after="240" w:afterAutospacing="0" w:line="276" w:lineRule="auto"/>
        <w:ind w:left="992" w:hanging="425"/>
        <w:rPr>
          <w:rFonts w:ascii="Calibri" w:hAnsi="Calibri" w:cs="Calibri"/>
        </w:rPr>
      </w:pPr>
      <w:r w:rsidRPr="00942C39">
        <w:rPr>
          <w:rFonts w:ascii="Calibri" w:hAnsi="Calibri" w:cs="Calibri"/>
        </w:rPr>
        <w:t>nadzór nad księgowością i ewidencją majątku,</w:t>
      </w:r>
    </w:p>
    <w:p w14:paraId="4905D3CC" w14:textId="77777777" w:rsidR="00030E44" w:rsidRPr="00942C39" w:rsidRDefault="00030E44" w:rsidP="005E3ABC">
      <w:pPr>
        <w:pStyle w:val="ng-scope"/>
        <w:numPr>
          <w:ilvl w:val="0"/>
          <w:numId w:val="14"/>
        </w:numPr>
        <w:spacing w:before="240" w:beforeAutospacing="0" w:after="240" w:afterAutospacing="0" w:line="276" w:lineRule="auto"/>
        <w:ind w:left="992" w:hanging="425"/>
        <w:rPr>
          <w:rFonts w:ascii="Calibri" w:hAnsi="Calibri" w:cs="Calibri"/>
        </w:rPr>
      </w:pPr>
      <w:r w:rsidRPr="00942C39">
        <w:rPr>
          <w:rFonts w:ascii="Calibri" w:hAnsi="Calibri" w:cs="Calibri"/>
        </w:rPr>
        <w:t>kontrola gospodarki finansowej.</w:t>
      </w:r>
    </w:p>
    <w:p w14:paraId="7F9B1C9C" w14:textId="1AD53634" w:rsidR="00030E44" w:rsidRPr="00942C39" w:rsidRDefault="00030E44" w:rsidP="005E3ABC">
      <w:pPr>
        <w:pStyle w:val="ng-scope"/>
        <w:numPr>
          <w:ilvl w:val="0"/>
          <w:numId w:val="13"/>
        </w:numPr>
        <w:spacing w:line="276" w:lineRule="auto"/>
        <w:rPr>
          <w:rFonts w:ascii="Calibri" w:hAnsi="Calibri" w:cs="Calibri"/>
        </w:rPr>
      </w:pPr>
      <w:r w:rsidRPr="00942C39">
        <w:rPr>
          <w:rFonts w:ascii="Calibri" w:hAnsi="Calibri" w:cs="Calibri"/>
        </w:rPr>
        <w:t>Główny Księgowy wykonuje obowiązki i ponosi odpowiedzialność w zakresie:</w:t>
      </w:r>
    </w:p>
    <w:p w14:paraId="122DFED5" w14:textId="58EA614C" w:rsidR="003D4C44" w:rsidRPr="00942C39" w:rsidRDefault="00030E44" w:rsidP="005E3ABC">
      <w:pPr>
        <w:pStyle w:val="ng-scope"/>
        <w:numPr>
          <w:ilvl w:val="1"/>
          <w:numId w:val="25"/>
        </w:numPr>
        <w:spacing w:before="240" w:beforeAutospacing="0" w:after="240" w:afterAutospacing="0" w:line="276" w:lineRule="auto"/>
        <w:ind w:left="992" w:hanging="425"/>
        <w:rPr>
          <w:rFonts w:ascii="Calibri" w:hAnsi="Calibri" w:cs="Calibri"/>
        </w:rPr>
      </w:pPr>
      <w:r w:rsidRPr="00942C39">
        <w:rPr>
          <w:rFonts w:ascii="Calibri" w:hAnsi="Calibri" w:cs="Calibri"/>
        </w:rPr>
        <w:t>prowadzenia rachunkowości jednostki,</w:t>
      </w:r>
    </w:p>
    <w:p w14:paraId="1D1C4CC5" w14:textId="270597D5" w:rsidR="00F05DA9" w:rsidRPr="00942C39" w:rsidRDefault="00030E44" w:rsidP="005E3ABC">
      <w:pPr>
        <w:pStyle w:val="ng-scope"/>
        <w:numPr>
          <w:ilvl w:val="1"/>
          <w:numId w:val="25"/>
        </w:numPr>
        <w:spacing w:before="240" w:beforeAutospacing="0" w:after="240" w:afterAutospacing="0" w:line="276" w:lineRule="auto"/>
        <w:ind w:left="992" w:hanging="425"/>
        <w:rPr>
          <w:rFonts w:ascii="Calibri" w:hAnsi="Calibri" w:cs="Calibri"/>
        </w:rPr>
      </w:pPr>
      <w:r w:rsidRPr="00942C39">
        <w:rPr>
          <w:rFonts w:ascii="Calibri" w:hAnsi="Calibri" w:cs="Calibri"/>
        </w:rPr>
        <w:t>wykonywania dyspozycji środkami pieniężnymi,</w:t>
      </w:r>
    </w:p>
    <w:p w14:paraId="3AE4C83A" w14:textId="77777777" w:rsidR="003D4C44" w:rsidRPr="00942C39" w:rsidRDefault="003D4C44" w:rsidP="005E3ABC">
      <w:pPr>
        <w:pStyle w:val="ng-scope"/>
        <w:numPr>
          <w:ilvl w:val="1"/>
          <w:numId w:val="25"/>
        </w:numPr>
        <w:spacing w:before="240" w:beforeAutospacing="0" w:after="240" w:afterAutospacing="0" w:line="276" w:lineRule="auto"/>
        <w:ind w:left="992" w:hanging="425"/>
        <w:rPr>
          <w:rFonts w:ascii="Calibri" w:hAnsi="Calibri" w:cs="Calibri"/>
        </w:rPr>
      </w:pPr>
      <w:r w:rsidRPr="00942C39">
        <w:rPr>
          <w:rFonts w:ascii="Calibri" w:hAnsi="Calibri" w:cs="Calibri"/>
        </w:rPr>
        <w:t>dokonywania wstępnej kontroli:</w:t>
      </w:r>
    </w:p>
    <w:p w14:paraId="1C06DEFB" w14:textId="77777777" w:rsidR="003D4C44" w:rsidRPr="00942C39" w:rsidRDefault="00030E44" w:rsidP="005E3ABC">
      <w:pPr>
        <w:pStyle w:val="ng-scope"/>
        <w:numPr>
          <w:ilvl w:val="0"/>
          <w:numId w:val="26"/>
        </w:numPr>
        <w:spacing w:before="240" w:beforeAutospacing="0" w:after="240" w:afterAutospacing="0" w:line="276" w:lineRule="auto"/>
        <w:ind w:left="1633" w:hanging="357"/>
        <w:rPr>
          <w:rFonts w:ascii="Calibri" w:hAnsi="Calibri" w:cs="Calibri"/>
        </w:rPr>
      </w:pPr>
      <w:r w:rsidRPr="00942C39">
        <w:rPr>
          <w:rFonts w:ascii="Calibri" w:hAnsi="Calibri" w:cs="Calibri"/>
        </w:rPr>
        <w:t>zgodności operacji gospodarczych i finansowych z planem finansowym,</w:t>
      </w:r>
    </w:p>
    <w:p w14:paraId="631E44DD" w14:textId="4EA4FF47" w:rsidR="00030E44" w:rsidRPr="00942C39" w:rsidRDefault="00030E44" w:rsidP="005E3ABC">
      <w:pPr>
        <w:pStyle w:val="ng-scope"/>
        <w:numPr>
          <w:ilvl w:val="0"/>
          <w:numId w:val="26"/>
        </w:numPr>
        <w:spacing w:before="240" w:beforeAutospacing="0" w:after="240" w:afterAutospacing="0" w:line="276" w:lineRule="auto"/>
        <w:ind w:left="1633" w:hanging="357"/>
        <w:rPr>
          <w:rFonts w:ascii="Calibri" w:hAnsi="Calibri" w:cs="Calibri"/>
        </w:rPr>
      </w:pPr>
      <w:r w:rsidRPr="00942C39">
        <w:rPr>
          <w:rFonts w:ascii="Calibri" w:hAnsi="Calibri" w:cs="Calibri"/>
        </w:rPr>
        <w:t>kompletności i rzetelności dokumentów dotyczących operacji gospodarczych i finansowych.</w:t>
      </w:r>
    </w:p>
    <w:p w14:paraId="1AF2527A" w14:textId="658968A5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16</w:t>
      </w:r>
    </w:p>
    <w:p w14:paraId="1AF2527B" w14:textId="02571FC3" w:rsidR="0090039E" w:rsidRPr="00942C39" w:rsidRDefault="0090039E" w:rsidP="005E3ABC">
      <w:pPr>
        <w:pStyle w:val="Akapitzlist"/>
        <w:numPr>
          <w:ilvl w:val="0"/>
          <w:numId w:val="27"/>
        </w:numPr>
        <w:ind w:left="284" w:hanging="284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Kierownicy komórek organizacyjnych Zespołu są odpowiedzialni przed Dyrektorem i Zastępcą Dyrektora za:</w:t>
      </w:r>
    </w:p>
    <w:p w14:paraId="1AF2527C" w14:textId="49B81F4C" w:rsidR="0090039E" w:rsidRPr="00942C39" w:rsidRDefault="0090039E" w:rsidP="005E3ABC">
      <w:pPr>
        <w:pStyle w:val="Akapitzlist"/>
        <w:numPr>
          <w:ilvl w:val="0"/>
          <w:numId w:val="28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należytą organizację pracy,</w:t>
      </w:r>
    </w:p>
    <w:p w14:paraId="1AF2527D" w14:textId="14498C25" w:rsidR="0090039E" w:rsidRPr="00942C39" w:rsidRDefault="0090039E" w:rsidP="005E3ABC">
      <w:pPr>
        <w:pStyle w:val="Akapitzlist"/>
        <w:numPr>
          <w:ilvl w:val="0"/>
          <w:numId w:val="28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prawidłową realizację celów i zadań,</w:t>
      </w:r>
    </w:p>
    <w:p w14:paraId="1AF2527E" w14:textId="2E55178F" w:rsidR="0090039E" w:rsidRPr="00942C39" w:rsidRDefault="0090039E" w:rsidP="005E3ABC">
      <w:pPr>
        <w:pStyle w:val="Akapitzlist"/>
        <w:numPr>
          <w:ilvl w:val="0"/>
          <w:numId w:val="28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przestrzeganie zasad i przepisów prawnych,</w:t>
      </w:r>
    </w:p>
    <w:p w14:paraId="1AF2527F" w14:textId="7C9D4E29" w:rsidR="0090039E" w:rsidRPr="00942C39" w:rsidRDefault="0090039E" w:rsidP="005E3ABC">
      <w:pPr>
        <w:pStyle w:val="Akapitzlist"/>
        <w:numPr>
          <w:ilvl w:val="0"/>
          <w:numId w:val="28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porządek i dyscyplinę pracy,</w:t>
      </w:r>
    </w:p>
    <w:p w14:paraId="05BA0CC5" w14:textId="5632C933" w:rsidR="003D4C44" w:rsidRPr="004F30D4" w:rsidRDefault="0090039E" w:rsidP="005E3ABC">
      <w:pPr>
        <w:pStyle w:val="Akapitzlist"/>
        <w:numPr>
          <w:ilvl w:val="0"/>
          <w:numId w:val="28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przestrzeganie tajemnicy służbowej.</w:t>
      </w:r>
    </w:p>
    <w:p w14:paraId="1AF25281" w14:textId="2AB55429" w:rsidR="0090039E" w:rsidRPr="00942C39" w:rsidRDefault="0090039E" w:rsidP="005E3ABC">
      <w:pPr>
        <w:pStyle w:val="Akapitzlist"/>
        <w:numPr>
          <w:ilvl w:val="0"/>
          <w:numId w:val="27"/>
        </w:numPr>
        <w:ind w:left="284" w:hanging="284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Do obowiązków kierowników komórek organizacyjnych należy w szczególności:</w:t>
      </w:r>
    </w:p>
    <w:p w14:paraId="1AF25282" w14:textId="219C0F0E" w:rsidR="0090039E" w:rsidRPr="008F1287" w:rsidRDefault="0090039E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kierowanie działalnością komórki zgodnie z obowiązującymi przepisami i celami </w:t>
      </w:r>
      <w:r w:rsidRPr="008F1287">
        <w:rPr>
          <w:rFonts w:cs="Calibri"/>
          <w:sz w:val="24"/>
          <w:szCs w:val="24"/>
        </w:rPr>
        <w:t>Zespołu,</w:t>
      </w:r>
    </w:p>
    <w:p w14:paraId="1AF25284" w14:textId="249D6870" w:rsidR="0090039E" w:rsidRPr="008F1287" w:rsidRDefault="007702A6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zapewnienie właściwego i terminowego wykonywania przypisanych komórce zadań i w tym zakresie ponoszą odpowiedzialność,</w:t>
      </w:r>
    </w:p>
    <w:p w14:paraId="66155663" w14:textId="4B664F5A" w:rsidR="001172E9" w:rsidRPr="008F1287" w:rsidRDefault="001172E9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opracowywanie materiałów planistycznych do projektu budżetu oraz terminowe zgłaszanie potrzeby zmian w trakcie jego realizacji do działu finansowo-księgowego,</w:t>
      </w:r>
    </w:p>
    <w:p w14:paraId="6F4FA86D" w14:textId="15AB5E72" w:rsidR="001172E9" w:rsidRPr="008F1287" w:rsidRDefault="001172E9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lastRenderedPageBreak/>
        <w:t>realizacja projektów finansowanych ze środków zewnętrznych oraz podejmowanie działań na rzecz ich pozyskiwania</w:t>
      </w:r>
      <w:r w:rsidR="00B31D34" w:rsidRPr="008F1287">
        <w:rPr>
          <w:rFonts w:cs="Calibri"/>
          <w:sz w:val="24"/>
          <w:szCs w:val="24"/>
        </w:rPr>
        <w:t>,</w:t>
      </w:r>
      <w:r w:rsidRPr="008F1287">
        <w:rPr>
          <w:rFonts w:cs="Calibri"/>
          <w:sz w:val="24"/>
          <w:szCs w:val="24"/>
        </w:rPr>
        <w:t xml:space="preserve"> przy współpracy i w uzgodnieniu z komórką organizacyjną odpowiedzialną za koordynację,</w:t>
      </w:r>
    </w:p>
    <w:p w14:paraId="261C87B8" w14:textId="13638E52" w:rsidR="00B31D34" w:rsidRPr="008F1287" w:rsidRDefault="00B31D34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uczestniczenie w postepowaniu o udzielenie zamówień publicznych w zakresie określonym w przepisach wewnętrznych dotyczących zasad udzielania zamówień publicznych w Zespole,</w:t>
      </w:r>
    </w:p>
    <w:p w14:paraId="1AF25285" w14:textId="5CA21262" w:rsidR="0090039E" w:rsidRPr="00942C39" w:rsidRDefault="0090039E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parafowanie pism przedkładanych do podpisu Dyrektorowi oraz podpisywanie pism w ramach posiadanych uprawnień,</w:t>
      </w:r>
    </w:p>
    <w:p w14:paraId="1AF25286" w14:textId="4AE92C78" w:rsidR="0090039E" w:rsidRPr="00942C39" w:rsidRDefault="0090039E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opracowywanie projektów zarządzeń i poleceń służbowych Dyrektora oraz realizacja wydanych zarządzeń i poleceń,</w:t>
      </w:r>
    </w:p>
    <w:p w14:paraId="1AF25287" w14:textId="4377130D" w:rsidR="0090039E" w:rsidRPr="00942C39" w:rsidRDefault="0090039E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współdziałanie z innymi komórkami w celu realizacji zadań wymagających uzgodnień miedzy nimi,</w:t>
      </w:r>
    </w:p>
    <w:p w14:paraId="1AF25288" w14:textId="41785412" w:rsidR="0090039E" w:rsidRPr="00942C39" w:rsidRDefault="0090039E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ustalanie zakresów czynności dla podległych pracowników,</w:t>
      </w:r>
    </w:p>
    <w:p w14:paraId="1AF25289" w14:textId="737044FC" w:rsidR="0090039E" w:rsidRPr="00942C39" w:rsidRDefault="0090039E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dokonywanie ocen okresowych, przedkładanie wniosków w sprawie przyjęć, zwolnień, wyróżnień, awansów, premiowania oraz udzielania kar dyscyplinarnych podległych pracowników,</w:t>
      </w:r>
    </w:p>
    <w:p w14:paraId="1AF2528A" w14:textId="2F213032" w:rsidR="0090039E" w:rsidRPr="00942C39" w:rsidRDefault="0090039E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nadzorowanie dyscypliny wykorzystywania przez pracowników urlopów wypoczynkowych zgodnie z rocznym planem urlopów,</w:t>
      </w:r>
    </w:p>
    <w:p w14:paraId="1AF2528B" w14:textId="6AB28842" w:rsidR="0090039E" w:rsidRPr="00942C39" w:rsidRDefault="0090039E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ochrona tajemnicy służbowej,</w:t>
      </w:r>
    </w:p>
    <w:p w14:paraId="1AF2528C" w14:textId="4168387F" w:rsidR="0090039E" w:rsidRPr="008F1287" w:rsidRDefault="0090039E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przestrzeganie przepisów ustawy</w:t>
      </w:r>
      <w:r w:rsidR="002645F8">
        <w:rPr>
          <w:rFonts w:cs="Calibri"/>
          <w:sz w:val="24"/>
          <w:szCs w:val="24"/>
        </w:rPr>
        <w:t xml:space="preserve"> </w:t>
      </w:r>
      <w:r w:rsidRPr="00942C39">
        <w:rPr>
          <w:rFonts w:cs="Calibri"/>
          <w:sz w:val="24"/>
          <w:szCs w:val="24"/>
        </w:rPr>
        <w:t xml:space="preserve">o ochronie danych osobowych w zakresie </w:t>
      </w:r>
      <w:r w:rsidRPr="008F1287">
        <w:rPr>
          <w:rFonts w:cs="Calibri"/>
          <w:sz w:val="24"/>
          <w:szCs w:val="24"/>
        </w:rPr>
        <w:t xml:space="preserve">posiadanych informacji, </w:t>
      </w:r>
    </w:p>
    <w:p w14:paraId="1AF2528E" w14:textId="41356369" w:rsidR="0090039E" w:rsidRPr="008F1287" w:rsidRDefault="007702A6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przygotowywanie projektów odpowiedzi na wnioski o udzielenie</w:t>
      </w:r>
      <w:r w:rsidR="0090039E" w:rsidRPr="008F1287">
        <w:rPr>
          <w:rFonts w:cs="Calibri"/>
          <w:sz w:val="24"/>
          <w:szCs w:val="24"/>
        </w:rPr>
        <w:t xml:space="preserve"> informacji publicznej</w:t>
      </w:r>
      <w:r w:rsidR="00B31D34" w:rsidRPr="008F1287">
        <w:rPr>
          <w:rFonts w:cs="Calibri"/>
          <w:sz w:val="24"/>
          <w:szCs w:val="24"/>
        </w:rPr>
        <w:t xml:space="preserve"> oraz udostępnienie informacji o środowisku i jego ochronie,</w:t>
      </w:r>
      <w:r w:rsidR="0090039E" w:rsidRPr="008F1287">
        <w:rPr>
          <w:rFonts w:cs="Calibri"/>
          <w:sz w:val="24"/>
          <w:szCs w:val="24"/>
        </w:rPr>
        <w:t xml:space="preserve"> </w:t>
      </w:r>
      <w:r w:rsidR="00B31D34" w:rsidRPr="008F1287">
        <w:rPr>
          <w:rFonts w:cs="Calibri"/>
          <w:sz w:val="24"/>
          <w:szCs w:val="24"/>
        </w:rPr>
        <w:t>przy współpracy i w uzgodnieniu z komórką organizacyjną odpowiedzialną za koordynację.</w:t>
      </w:r>
    </w:p>
    <w:p w14:paraId="06970606" w14:textId="72527DF5" w:rsidR="00207B1C" w:rsidRPr="00942C39" w:rsidRDefault="0090039E" w:rsidP="005E3ABC">
      <w:pPr>
        <w:pStyle w:val="Akapitzlist"/>
        <w:numPr>
          <w:ilvl w:val="1"/>
          <w:numId w:val="29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realizacja zadań z zakresu kontroli zarządczej wynikającej z przepisów ustawy </w:t>
      </w:r>
      <w:r w:rsidRPr="00942C39">
        <w:rPr>
          <w:rFonts w:cs="Calibri"/>
          <w:sz w:val="24"/>
          <w:szCs w:val="24"/>
        </w:rPr>
        <w:br/>
        <w:t xml:space="preserve">o finansach publicznych </w:t>
      </w:r>
      <w:r w:rsidRPr="00942C39">
        <w:rPr>
          <w:rFonts w:cs="Calibri"/>
          <w:color w:val="000000" w:themeColor="text1"/>
          <w:sz w:val="24"/>
          <w:szCs w:val="24"/>
        </w:rPr>
        <w:t>w r</w:t>
      </w:r>
      <w:r w:rsidRPr="00942C39">
        <w:rPr>
          <w:rFonts w:cs="Calibri"/>
          <w:sz w:val="24"/>
          <w:szCs w:val="24"/>
        </w:rPr>
        <w:t>amach  właściwej komórki organizacyjnej.</w:t>
      </w:r>
    </w:p>
    <w:p w14:paraId="6B4D179F" w14:textId="049DF906" w:rsidR="00086E92" w:rsidRPr="004F30D4" w:rsidRDefault="0090039E" w:rsidP="005E3ABC">
      <w:pPr>
        <w:pStyle w:val="Akapitzlist"/>
        <w:numPr>
          <w:ilvl w:val="0"/>
          <w:numId w:val="27"/>
        </w:numPr>
        <w:ind w:left="284" w:hanging="284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Zasady zastępstw kierowników komórek organizacyjnych podczas ich nieobecności określają zakresy obowiązków, uprawnień i odpowiedzialności.</w:t>
      </w:r>
    </w:p>
    <w:p w14:paraId="1AF25294" w14:textId="5EB02DFE" w:rsidR="0090039E" w:rsidRPr="004F30D4" w:rsidRDefault="0090039E" w:rsidP="009221CC">
      <w:pPr>
        <w:spacing w:before="1560"/>
        <w:outlineLvl w:val="0"/>
        <w:rPr>
          <w:rFonts w:cs="Calibri"/>
          <w:b/>
          <w:sz w:val="28"/>
          <w:szCs w:val="28"/>
        </w:rPr>
      </w:pPr>
      <w:r w:rsidRPr="00942C39">
        <w:rPr>
          <w:rFonts w:cs="Calibri"/>
          <w:b/>
          <w:sz w:val="28"/>
          <w:szCs w:val="28"/>
        </w:rPr>
        <w:lastRenderedPageBreak/>
        <w:t>Rozdział IV. ZADANIA WSPÓLNE KOMÓREK ORGANIZACYJNYCH</w:t>
      </w:r>
    </w:p>
    <w:p w14:paraId="1AF25295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17</w:t>
      </w:r>
    </w:p>
    <w:p w14:paraId="1AF25296" w14:textId="77777777" w:rsidR="0090039E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Poszczególne komórki organizacyjne, każda w zakresie wynikającym ze statutowej działalności Zespołu, zgodnie z Regulaminem podejmują działania i prowadzą sprawy związane z realizacją celów i zadań, a w szczególności zobowiązane są do:</w:t>
      </w:r>
    </w:p>
    <w:p w14:paraId="1AF25297" w14:textId="77777777" w:rsidR="0090039E" w:rsidRPr="00942C39" w:rsidRDefault="0090039E" w:rsidP="005E3ABC">
      <w:pPr>
        <w:numPr>
          <w:ilvl w:val="0"/>
          <w:numId w:val="17"/>
        </w:num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wykonywania zadań wynikających ze Statutu, planu działalności, poleceń Dyrektora i jednostek zwierzchnich oraz zobowiązań wynikających z umów,</w:t>
      </w:r>
    </w:p>
    <w:p w14:paraId="1AF25298" w14:textId="77777777" w:rsidR="00C1063A" w:rsidRPr="00942C39" w:rsidRDefault="00C1063A" w:rsidP="005E3ABC">
      <w:pPr>
        <w:numPr>
          <w:ilvl w:val="0"/>
          <w:numId w:val="17"/>
        </w:num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przygotowywania projektów </w:t>
      </w:r>
      <w:r w:rsidR="00E46750" w:rsidRPr="00942C39">
        <w:rPr>
          <w:rFonts w:cs="Calibri"/>
          <w:sz w:val="24"/>
          <w:szCs w:val="24"/>
        </w:rPr>
        <w:t xml:space="preserve">regulaminów i </w:t>
      </w:r>
      <w:r w:rsidRPr="00942C39">
        <w:rPr>
          <w:rFonts w:cs="Calibri"/>
          <w:sz w:val="24"/>
          <w:szCs w:val="24"/>
        </w:rPr>
        <w:t>zarządzeń Dyrektora Zespołu w zakresie obejmującym działalność merytoryczną komórki,</w:t>
      </w:r>
    </w:p>
    <w:p w14:paraId="1AF25299" w14:textId="3B462E32" w:rsidR="0090039E" w:rsidRPr="00942C39" w:rsidRDefault="0090039E" w:rsidP="005E3ABC">
      <w:pPr>
        <w:pStyle w:val="Akapitzlist"/>
        <w:numPr>
          <w:ilvl w:val="0"/>
          <w:numId w:val="17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współpracy z Departamentem Środowiska i Rolnictwa Urzędu Marszałkowskiego Województwa Pomorskiego w zakresie przygotowywania projektów aktów prawnych Sejmiku i Zarządu Województwa Pomorskiego</w:t>
      </w:r>
      <w:r w:rsidR="00713746" w:rsidRPr="00942C39">
        <w:rPr>
          <w:rFonts w:cs="Calibri"/>
          <w:sz w:val="24"/>
          <w:szCs w:val="24"/>
        </w:rPr>
        <w:t xml:space="preserve"> obejmujących</w:t>
      </w:r>
      <w:r w:rsidRPr="00942C39">
        <w:rPr>
          <w:rFonts w:cs="Calibri"/>
          <w:sz w:val="24"/>
          <w:szCs w:val="24"/>
        </w:rPr>
        <w:t xml:space="preserve"> działalność merytoryczną komórki,</w:t>
      </w:r>
    </w:p>
    <w:p w14:paraId="1AF2529A" w14:textId="5FF88822" w:rsidR="0090039E" w:rsidRPr="00942C39" w:rsidRDefault="0090039E" w:rsidP="005E3ABC">
      <w:pPr>
        <w:pStyle w:val="Akapitzlist"/>
        <w:numPr>
          <w:ilvl w:val="0"/>
          <w:numId w:val="17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współdziałania z radcą prawnym polegającym na udzielaniu wyjaśnień </w:t>
      </w:r>
      <w:r w:rsidRPr="00942C39">
        <w:rPr>
          <w:rFonts w:cs="Calibri"/>
          <w:sz w:val="24"/>
          <w:szCs w:val="24"/>
        </w:rPr>
        <w:br/>
        <w:t>i dostarczaniu dokumentów mających znaczenie prawne w sprawach z zakresu postępowania sądowego i administracyjnego,</w:t>
      </w:r>
    </w:p>
    <w:p w14:paraId="1AF2529B" w14:textId="5A23FAFF" w:rsidR="0090039E" w:rsidRPr="00942C39" w:rsidRDefault="0090039E" w:rsidP="005E3ABC">
      <w:pPr>
        <w:pStyle w:val="Akapitzlist"/>
        <w:numPr>
          <w:ilvl w:val="0"/>
          <w:numId w:val="17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przestrzegania wszelkich aktów prawnych związanych z działalnością statutową Zespołu,</w:t>
      </w:r>
    </w:p>
    <w:p w14:paraId="1AF2529C" w14:textId="1C72E956" w:rsidR="0090039E" w:rsidRPr="00942C39" w:rsidRDefault="0090039E" w:rsidP="005E3ABC">
      <w:pPr>
        <w:pStyle w:val="Akapitzlist"/>
        <w:numPr>
          <w:ilvl w:val="0"/>
          <w:numId w:val="17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przekazywania akt do archiwum zakładowego na zasadach określonych </w:t>
      </w:r>
      <w:r w:rsidRPr="00942C39">
        <w:rPr>
          <w:rFonts w:cs="Calibri"/>
          <w:sz w:val="24"/>
          <w:szCs w:val="24"/>
        </w:rPr>
        <w:br/>
        <w:t>w instrukcji kancelaryjnej,</w:t>
      </w:r>
    </w:p>
    <w:p w14:paraId="1AF2529D" w14:textId="6F42EAD3" w:rsidR="0090039E" w:rsidRPr="00942C39" w:rsidRDefault="0090039E" w:rsidP="005E3ABC">
      <w:pPr>
        <w:pStyle w:val="Akapitzlist"/>
        <w:numPr>
          <w:ilvl w:val="0"/>
          <w:numId w:val="17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sporządzania obowiązującej sprawozdawczości statystycznej oraz sprawozdawczości resortowej,</w:t>
      </w:r>
    </w:p>
    <w:p w14:paraId="5AA141AE" w14:textId="7EE0AA26" w:rsidR="00580783" w:rsidRPr="004F30D4" w:rsidRDefault="0090039E" w:rsidP="005E3ABC">
      <w:pPr>
        <w:pStyle w:val="Akapitzlist"/>
        <w:numPr>
          <w:ilvl w:val="0"/>
          <w:numId w:val="17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opracowywanie materiałów informacyjnych</w:t>
      </w:r>
    </w:p>
    <w:p w14:paraId="1AF252A4" w14:textId="07563811" w:rsidR="0090039E" w:rsidRPr="004F30D4" w:rsidRDefault="0090039E" w:rsidP="00790801">
      <w:pPr>
        <w:spacing w:before="480"/>
        <w:outlineLvl w:val="0"/>
        <w:rPr>
          <w:rFonts w:cs="Calibri"/>
          <w:b/>
          <w:sz w:val="28"/>
          <w:szCs w:val="28"/>
        </w:rPr>
      </w:pPr>
      <w:r w:rsidRPr="00942C39">
        <w:rPr>
          <w:rFonts w:cs="Calibri"/>
          <w:b/>
          <w:sz w:val="28"/>
          <w:szCs w:val="28"/>
        </w:rPr>
        <w:t>R</w:t>
      </w:r>
      <w:r w:rsidR="00BB15D3" w:rsidRPr="00942C39">
        <w:rPr>
          <w:rFonts w:cs="Calibri"/>
          <w:b/>
          <w:sz w:val="28"/>
          <w:szCs w:val="28"/>
        </w:rPr>
        <w:t>ozdział V. ZADANIA KOMÓ</w:t>
      </w:r>
      <w:r w:rsidRPr="00942C39">
        <w:rPr>
          <w:rFonts w:cs="Calibri"/>
          <w:b/>
          <w:sz w:val="28"/>
          <w:szCs w:val="28"/>
        </w:rPr>
        <w:t>REK ORGANIZACYJNYCH</w:t>
      </w:r>
    </w:p>
    <w:p w14:paraId="1AF252A5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18</w:t>
      </w:r>
    </w:p>
    <w:p w14:paraId="1AF252A6" w14:textId="035CF6CF" w:rsidR="0090039E" w:rsidRPr="00942C39" w:rsidRDefault="0090039E" w:rsidP="005E3ABC">
      <w:pPr>
        <w:pStyle w:val="Akapitzlist"/>
        <w:numPr>
          <w:ilvl w:val="0"/>
          <w:numId w:val="18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Dział finansowo -</w:t>
      </w:r>
      <w:r w:rsidR="005949F4" w:rsidRPr="00942C39">
        <w:rPr>
          <w:rFonts w:cs="Calibri"/>
          <w:sz w:val="24"/>
          <w:szCs w:val="24"/>
        </w:rPr>
        <w:t xml:space="preserve"> księgowy podlega </w:t>
      </w:r>
      <w:r w:rsidRPr="00942C39">
        <w:rPr>
          <w:rFonts w:cs="Calibri"/>
          <w:sz w:val="24"/>
          <w:szCs w:val="24"/>
        </w:rPr>
        <w:t xml:space="preserve"> Dyrektorowi.</w:t>
      </w:r>
    </w:p>
    <w:p w14:paraId="1AF252A7" w14:textId="4CC7498D" w:rsidR="0090039E" w:rsidRPr="00942C39" w:rsidRDefault="0090039E" w:rsidP="005E3ABC">
      <w:pPr>
        <w:pStyle w:val="Akapitzlist"/>
        <w:numPr>
          <w:ilvl w:val="0"/>
          <w:numId w:val="18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Działalnością działu kieruje i jest za nią odpowiedzialny kierownik działu – główny księgowy, podlegający bezpośrednio Dyrektorowi.</w:t>
      </w:r>
    </w:p>
    <w:p w14:paraId="1AF252A8" w14:textId="3C4CF4BC" w:rsidR="0090039E" w:rsidRPr="00942C39" w:rsidRDefault="0090039E" w:rsidP="005E3ABC">
      <w:pPr>
        <w:pStyle w:val="Akapitzlist"/>
        <w:numPr>
          <w:ilvl w:val="0"/>
          <w:numId w:val="18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lastRenderedPageBreak/>
        <w:t xml:space="preserve">Do zadań działu należy całość spraw finansowo-księgowych Zespołu, </w:t>
      </w:r>
      <w:r w:rsidRPr="00942C39">
        <w:rPr>
          <w:rFonts w:cs="Calibri"/>
          <w:sz w:val="24"/>
          <w:szCs w:val="24"/>
        </w:rPr>
        <w:br/>
        <w:t>a w szczególności:</w:t>
      </w:r>
    </w:p>
    <w:p w14:paraId="19D4C6CF" w14:textId="09A2694C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opracowywanie projektu i planu finansowego  w zakresie dochodów i wydatków  PZPK oraz zmian w toku jego wykonywania,</w:t>
      </w:r>
    </w:p>
    <w:p w14:paraId="12DBC540" w14:textId="42071186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opracowywanie harmonogramu realizacji budżetu,</w:t>
      </w:r>
    </w:p>
    <w:p w14:paraId="142AD7C2" w14:textId="24381AD9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sporządzanie sprawozdań z wykonania planu finansowego,</w:t>
      </w:r>
    </w:p>
    <w:p w14:paraId="4AA3E719" w14:textId="176AB028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bieżące i prawidłowe prowadzenie rachunkowości oraz sporządzanie sprawozdawczości finansowej;</w:t>
      </w:r>
    </w:p>
    <w:p w14:paraId="0CE577B6" w14:textId="72F4A048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wykonywanie dyspozycji środkami pieniężnymi zgodnie z przepisami dotyczącymi zasad wykonywania budżetu;</w:t>
      </w:r>
    </w:p>
    <w:p w14:paraId="5A2E3B7C" w14:textId="2DB5DB60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zapewnienie pod względem finansowym prawidłowości umów zawieranych przez PZPK,</w:t>
      </w:r>
    </w:p>
    <w:p w14:paraId="3AACF0FE" w14:textId="34ADB709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przestrzeganie zasad rozliczeń pieniężnych i ochrony wartości pieniężnych;</w:t>
      </w:r>
    </w:p>
    <w:p w14:paraId="17A61E29" w14:textId="0753A0DA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zapewnienie terminowego ściągania należności, regulowania zobowiązań oraz dochodzenia roszczeń spornych;</w:t>
      </w:r>
    </w:p>
    <w:p w14:paraId="5ADFD539" w14:textId="2E4E70BC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analizowanie wykorzystania środków finansowych będących w dyspozycji PZPK,</w:t>
      </w:r>
    </w:p>
    <w:p w14:paraId="5803CCBD" w14:textId="1247B637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kontrolowanie zgodności operacji gospodarczych i finansowych z planem finansowym oraz kompletności i rzetelności dokumentów dotyczących operacji gospodarczych i finansowych,</w:t>
      </w:r>
    </w:p>
    <w:p w14:paraId="24D2511E" w14:textId="64260E41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opracowywanie zbiorczych sprawozdań finansowych i analiz z wykonania budżetu;</w:t>
      </w:r>
    </w:p>
    <w:p w14:paraId="337EB94D" w14:textId="22FDCF3F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prowadzenie ewidencji sprzedaży i zakupu towarów i usług dla celów rozliczeń VAT,</w:t>
      </w:r>
    </w:p>
    <w:p w14:paraId="1F978ACD" w14:textId="53237124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opracowywanie przepisów wewnę</w:t>
      </w:r>
      <w:r w:rsidR="00BB3452">
        <w:rPr>
          <w:rFonts w:cs="Calibri"/>
          <w:sz w:val="24"/>
          <w:szCs w:val="24"/>
        </w:rPr>
        <w:t xml:space="preserve">trznych dotyczących prowadzenia </w:t>
      </w:r>
      <w:r w:rsidRPr="0081008B">
        <w:rPr>
          <w:rFonts w:cs="Calibri"/>
          <w:sz w:val="24"/>
          <w:szCs w:val="24"/>
        </w:rPr>
        <w:t>rachunkowości, w tym polityki rachunkowości;</w:t>
      </w:r>
    </w:p>
    <w:p w14:paraId="13B4AD6C" w14:textId="0BA8EDA5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prowadzenie wyodrębnionej księgowości funduszy pomocowych dotyczącą zadań realizowanych w budżecie,</w:t>
      </w:r>
    </w:p>
    <w:p w14:paraId="156DBEA3" w14:textId="6AB18A50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prowadzenie ewidencji majątku trwałego i wartości niematerialnych i prawnych oraz rozliczanie inwentaryzacji majątku,</w:t>
      </w:r>
    </w:p>
    <w:p w14:paraId="2E3721BF" w14:textId="72969833" w:rsidR="00030E44" w:rsidRPr="0081008B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naliczanie wynagrodzeń, składek ZUS, podatku dochodowego od osób fizycznych i sprawozdawczość w tym zakresie,</w:t>
      </w:r>
    </w:p>
    <w:p w14:paraId="6E6F9569" w14:textId="5FDE9E4D" w:rsidR="006B5129" w:rsidRPr="008A1C2C" w:rsidRDefault="00030E44" w:rsidP="005E3ABC">
      <w:pPr>
        <w:pStyle w:val="Akapitzlist"/>
        <w:numPr>
          <w:ilvl w:val="0"/>
          <w:numId w:val="37"/>
        </w:numPr>
        <w:contextualSpacing w:val="0"/>
        <w:rPr>
          <w:rFonts w:cs="Calibri"/>
          <w:sz w:val="24"/>
          <w:szCs w:val="24"/>
        </w:rPr>
      </w:pPr>
      <w:r w:rsidRPr="0081008B">
        <w:rPr>
          <w:rFonts w:cs="Calibri"/>
          <w:sz w:val="24"/>
          <w:szCs w:val="24"/>
        </w:rPr>
        <w:t>realizacja zadań z zakresu pracowniczych planów kapitałowych.</w:t>
      </w:r>
    </w:p>
    <w:p w14:paraId="1AF252BE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lastRenderedPageBreak/>
        <w:t>§ 19</w:t>
      </w:r>
    </w:p>
    <w:p w14:paraId="34C2480B" w14:textId="7F9BD37B" w:rsidR="00C76356" w:rsidRPr="00942C39" w:rsidRDefault="006B5129" w:rsidP="005E3ABC">
      <w:pPr>
        <w:numPr>
          <w:ilvl w:val="1"/>
          <w:numId w:val="15"/>
        </w:numPr>
        <w:ind w:left="284" w:hanging="284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Dział administracyjno-organizacyjny podlega Dyrektorowi.</w:t>
      </w:r>
    </w:p>
    <w:p w14:paraId="208EE4A7" w14:textId="1CCA6569" w:rsidR="006B5129" w:rsidRPr="00942C39" w:rsidRDefault="006B5129" w:rsidP="005E3ABC">
      <w:pPr>
        <w:numPr>
          <w:ilvl w:val="1"/>
          <w:numId w:val="15"/>
        </w:numPr>
        <w:ind w:left="284" w:hanging="284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Działalnością działu kieruje i jest za niego odpowiedzialny kierownik działu, podlegający bezpośrednio  Dyrektorowi.</w:t>
      </w:r>
    </w:p>
    <w:p w14:paraId="1C52A61D" w14:textId="77777777" w:rsidR="00C76356" w:rsidRPr="00942C39" w:rsidRDefault="00C76356" w:rsidP="005E3ABC">
      <w:pPr>
        <w:numPr>
          <w:ilvl w:val="1"/>
          <w:numId w:val="15"/>
        </w:numPr>
        <w:ind w:left="284" w:hanging="284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Do zadań działu administracyjno – organizacyjnego należą w szczególności sprawy:</w:t>
      </w:r>
    </w:p>
    <w:p w14:paraId="29BB7164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przygotowanie projektów wewnętrznych aktów prawnych przy udziale komórek merytorycznie odpowiedzialnych, ewidencja tych aktów oraz okresowa aktualizacja wykazów;</w:t>
      </w:r>
    </w:p>
    <w:p w14:paraId="16F9CE6A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prowadzi rejestry: zarządzeń Dyrektora PZPK oraz pełnomocnictw i upoważnień</w:t>
      </w:r>
    </w:p>
    <w:p w14:paraId="08707E1F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obsługa sekretariatu Zespołu, prowadzenie spraw kancelaryjnych, w tym odbieranie, przyjmowanie i wysyłanie korespondencji, ewidencjonowanie i rozdział korespondencji zgodnie z dekretacją;</w:t>
      </w:r>
    </w:p>
    <w:p w14:paraId="5EA314EC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protokołowanie narad pracowniczych;</w:t>
      </w:r>
    </w:p>
    <w:p w14:paraId="31667B46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planowanie i przeprowadzanie kontroli w Oddziałach Zespołu;</w:t>
      </w:r>
    </w:p>
    <w:p w14:paraId="43940897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zapewnienie ładu i porządku w siedzibie Zespołu oraz zabezpieczenie mienia wraz z ochroną ppoż;</w:t>
      </w:r>
    </w:p>
    <w:p w14:paraId="211A72BB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dokonuje zakupu materiałów i sprzętu biurowego, wyposażenia pomieszczeń biurowych, artykułów spożywczych, materiałów higienicznych, na potrzeby Biura ;</w:t>
      </w:r>
    </w:p>
    <w:p w14:paraId="0EB03CAA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przeprowadzenie weryfikacji sprzętu w Zespole, brakowanie zużytych sprzętów i materiałów, w tym przygotowywanie uchwał dotyczących likwidacji sprzętu oraz prowadzenie spraw bazy danych o odpadach;</w:t>
      </w:r>
    </w:p>
    <w:p w14:paraId="1A13F93C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przechowywanie i ewidencjonowanie kart gwarancyjnych, instrukcji, licencji, itp.,</w:t>
      </w:r>
    </w:p>
    <w:p w14:paraId="0B4D4479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prowadzenie spraw z zakresu BHP i zabezpieczenia przeciwpożarowego;</w:t>
      </w:r>
    </w:p>
    <w:p w14:paraId="2E4888FC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sprawy gospodarki nieruchomościami we współpracy z kierownikami właściwych komórek organizacyjnych;</w:t>
      </w:r>
    </w:p>
    <w:p w14:paraId="2FBBF9C6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prowadzi sprawy osobowe pracowników Zespołu;</w:t>
      </w:r>
    </w:p>
    <w:p w14:paraId="5969ECAE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przeprowadza nabory na wolne stanowiska pracy; </w:t>
      </w:r>
    </w:p>
    <w:p w14:paraId="4FA9C18D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prowadzi sprawy Zakładowego Funduszu świadczeń socjalnych we współpracy z przedstawicielem załogi;</w:t>
      </w:r>
    </w:p>
    <w:p w14:paraId="3E731F1B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organizowanie stażu i praktyk w komórkach organizacyjnych</w:t>
      </w:r>
    </w:p>
    <w:p w14:paraId="617D2353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lastRenderedPageBreak/>
        <w:t>zapewnienia właściwej gospodarki samochodami służbowymi, w oparciu o przepisy wewnętrzne dotyczące korzystania z samochodów służbowych przez pracowników Zespołu;</w:t>
      </w:r>
    </w:p>
    <w:p w14:paraId="18C12329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prowadzi ewidencję odzieży mundurowej i roboczej dla pracowników Zespołu oraz rozlicza ekwiwalent z tego tytułu</w:t>
      </w:r>
    </w:p>
    <w:p w14:paraId="446EA6F9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sprawy archiwizacji i brakowania akt w Zespole;</w:t>
      </w:r>
    </w:p>
    <w:p w14:paraId="64087872" w14:textId="77777777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koordynowanie zadań z zakresu ochrony danych osobowych;</w:t>
      </w:r>
    </w:p>
    <w:p w14:paraId="34018D06" w14:textId="24CB05C8" w:rsidR="00C76356" w:rsidRPr="00942C39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prowadzenie spraw i dokumenta</w:t>
      </w:r>
      <w:r w:rsidR="00BB3452">
        <w:rPr>
          <w:rFonts w:cs="Calibri"/>
          <w:sz w:val="24"/>
          <w:szCs w:val="24"/>
        </w:rPr>
        <w:t xml:space="preserve">cji związanej z postępowaniami </w:t>
      </w:r>
      <w:r w:rsidRPr="00942C39">
        <w:rPr>
          <w:rFonts w:cs="Calibri"/>
          <w:sz w:val="24"/>
          <w:szCs w:val="24"/>
        </w:rPr>
        <w:t>z zakresu zamówień publicznych we współpracy z właściwymi komórkami organizacyjnymi</w:t>
      </w:r>
    </w:p>
    <w:p w14:paraId="54003D14" w14:textId="2C3FA57C" w:rsidR="006B5129" w:rsidRPr="008A1C2C" w:rsidRDefault="00C76356" w:rsidP="005E3ABC">
      <w:pPr>
        <w:pStyle w:val="Akapitzlist"/>
        <w:numPr>
          <w:ilvl w:val="0"/>
          <w:numId w:val="16"/>
        </w:numPr>
        <w:ind w:left="992" w:hanging="425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dokonuje zakupu i ewidencjonuje pieczątki urzędowe, zaopatruje urząd w tablice urzędowe i informacyjne</w:t>
      </w:r>
    </w:p>
    <w:p w14:paraId="7536182A" w14:textId="0F7BF4B6" w:rsidR="00580783" w:rsidRPr="008F1287" w:rsidRDefault="00580783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8F1287">
        <w:rPr>
          <w:rFonts w:cs="Calibri"/>
          <w:b/>
          <w:sz w:val="24"/>
          <w:szCs w:val="24"/>
        </w:rPr>
        <w:t>§ 20</w:t>
      </w:r>
    </w:p>
    <w:p w14:paraId="0BA4D702" w14:textId="375D7F53" w:rsidR="00580783" w:rsidRPr="008F1287" w:rsidRDefault="00580783" w:rsidP="005E3ABC">
      <w:pPr>
        <w:pStyle w:val="Akapitzlist"/>
        <w:numPr>
          <w:ilvl w:val="0"/>
          <w:numId w:val="11"/>
        </w:numPr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Dział realizacji projektów, koordynacji i promocji podlega Dyrektorowi.</w:t>
      </w:r>
    </w:p>
    <w:p w14:paraId="0D8DDFDC" w14:textId="45A77BE4" w:rsidR="00580783" w:rsidRPr="008F1287" w:rsidRDefault="00580783" w:rsidP="005E3ABC">
      <w:pPr>
        <w:pStyle w:val="Akapitzlist"/>
        <w:numPr>
          <w:ilvl w:val="0"/>
          <w:numId w:val="11"/>
        </w:numPr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 xml:space="preserve">Działalnością działu kieruje i jest za nią </w:t>
      </w:r>
      <w:r w:rsidR="00086E92" w:rsidRPr="008F1287">
        <w:rPr>
          <w:rFonts w:cs="Calibri"/>
          <w:sz w:val="24"/>
          <w:szCs w:val="24"/>
        </w:rPr>
        <w:t>odpowiedzialny kierownik działu</w:t>
      </w:r>
      <w:r w:rsidRPr="008F1287">
        <w:rPr>
          <w:rFonts w:cs="Calibri"/>
          <w:sz w:val="24"/>
          <w:szCs w:val="24"/>
        </w:rPr>
        <w:t xml:space="preserve"> podlegający bezpośrednio Dyrektorowi.</w:t>
      </w:r>
    </w:p>
    <w:p w14:paraId="292094A2" w14:textId="24D47AC5" w:rsidR="00685EF5" w:rsidRPr="008F1287" w:rsidRDefault="00580783" w:rsidP="005E3ABC">
      <w:pPr>
        <w:pStyle w:val="Akapitzlist"/>
        <w:numPr>
          <w:ilvl w:val="0"/>
          <w:numId w:val="11"/>
        </w:numPr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 xml:space="preserve">Do zadań działu należy </w:t>
      </w:r>
      <w:r w:rsidR="00685EF5" w:rsidRPr="008F1287">
        <w:rPr>
          <w:rFonts w:cs="Calibri"/>
          <w:sz w:val="24"/>
          <w:szCs w:val="24"/>
        </w:rPr>
        <w:t xml:space="preserve">koordynowanie </w:t>
      </w:r>
      <w:r w:rsidR="00FB6536" w:rsidRPr="008F1287">
        <w:rPr>
          <w:rFonts w:cs="Calibri"/>
          <w:sz w:val="24"/>
          <w:szCs w:val="24"/>
        </w:rPr>
        <w:t>prac</w:t>
      </w:r>
      <w:r w:rsidR="00685EF5" w:rsidRPr="008F1287">
        <w:rPr>
          <w:rFonts w:cs="Calibri"/>
          <w:sz w:val="24"/>
          <w:szCs w:val="24"/>
        </w:rPr>
        <w:t xml:space="preserve"> związanych z </w:t>
      </w:r>
      <w:r w:rsidRPr="008F1287">
        <w:rPr>
          <w:rFonts w:cs="Calibri"/>
          <w:sz w:val="24"/>
          <w:szCs w:val="24"/>
        </w:rPr>
        <w:t>realizacj</w:t>
      </w:r>
      <w:r w:rsidR="00685EF5" w:rsidRPr="008F1287">
        <w:rPr>
          <w:rFonts w:cs="Calibri"/>
          <w:sz w:val="24"/>
          <w:szCs w:val="24"/>
        </w:rPr>
        <w:t>ą</w:t>
      </w:r>
      <w:r w:rsidRPr="008F1287">
        <w:rPr>
          <w:rFonts w:cs="Calibri"/>
          <w:sz w:val="24"/>
          <w:szCs w:val="24"/>
        </w:rPr>
        <w:t xml:space="preserve"> projektów ze środków zewnętrznych</w:t>
      </w:r>
      <w:r w:rsidR="00860164" w:rsidRPr="008F1287">
        <w:rPr>
          <w:rFonts w:cs="Calibri"/>
          <w:sz w:val="24"/>
          <w:szCs w:val="24"/>
        </w:rPr>
        <w:t xml:space="preserve">, </w:t>
      </w:r>
      <w:r w:rsidRPr="008F1287">
        <w:rPr>
          <w:rFonts w:cs="Calibri"/>
          <w:sz w:val="24"/>
          <w:szCs w:val="24"/>
        </w:rPr>
        <w:t>realizacj</w:t>
      </w:r>
      <w:r w:rsidR="00685EF5" w:rsidRPr="008F1287">
        <w:rPr>
          <w:rFonts w:cs="Calibri"/>
          <w:sz w:val="24"/>
          <w:szCs w:val="24"/>
        </w:rPr>
        <w:t>ą</w:t>
      </w:r>
      <w:r w:rsidRPr="008F1287">
        <w:rPr>
          <w:rFonts w:cs="Calibri"/>
          <w:sz w:val="24"/>
          <w:szCs w:val="24"/>
        </w:rPr>
        <w:t xml:space="preserve"> zadań</w:t>
      </w:r>
      <w:r w:rsidR="00685EF5" w:rsidRPr="008F1287">
        <w:rPr>
          <w:rFonts w:cs="Calibri"/>
          <w:sz w:val="24"/>
          <w:szCs w:val="24"/>
        </w:rPr>
        <w:t xml:space="preserve"> merytorycznych Oddziałów oraz promocja</w:t>
      </w:r>
      <w:r w:rsidRPr="008F1287">
        <w:rPr>
          <w:rFonts w:cs="Calibri"/>
          <w:sz w:val="24"/>
          <w:szCs w:val="24"/>
        </w:rPr>
        <w:t xml:space="preserve">  Zespołu, a w szczególności:</w:t>
      </w:r>
    </w:p>
    <w:p w14:paraId="7B3962B9" w14:textId="77D7A166" w:rsidR="00FB6536" w:rsidRPr="008F1287" w:rsidRDefault="00086E92" w:rsidP="005E3ABC">
      <w:pPr>
        <w:pStyle w:val="Akapitzlist"/>
        <w:numPr>
          <w:ilvl w:val="0"/>
          <w:numId w:val="12"/>
        </w:numPr>
        <w:ind w:left="993" w:hanging="426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 xml:space="preserve">poszukiwanie źródeł </w:t>
      </w:r>
      <w:r w:rsidR="00FB6536" w:rsidRPr="008F1287">
        <w:rPr>
          <w:rFonts w:cs="Calibri"/>
          <w:sz w:val="24"/>
          <w:szCs w:val="24"/>
        </w:rPr>
        <w:t>pozyskania środków zewnętrznych na realizację zadań merytorycznych Zespołu,</w:t>
      </w:r>
    </w:p>
    <w:p w14:paraId="2CC0AA8D" w14:textId="4673E439" w:rsidR="00CC0A32" w:rsidRPr="008F1287" w:rsidRDefault="00E31169" w:rsidP="005E3ABC">
      <w:pPr>
        <w:pStyle w:val="Akapitzlist"/>
        <w:numPr>
          <w:ilvl w:val="0"/>
          <w:numId w:val="12"/>
        </w:numPr>
        <w:ind w:left="993" w:hanging="426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 xml:space="preserve">koordynacja czynności z zakresu pozyskiwania, wykorzystania i rozliczania środków zewnętrznych </w:t>
      </w:r>
      <w:r w:rsidR="00685EF5" w:rsidRPr="008F1287">
        <w:rPr>
          <w:rFonts w:cs="Calibri"/>
          <w:sz w:val="24"/>
          <w:szCs w:val="24"/>
        </w:rPr>
        <w:t xml:space="preserve">we współpracy z </w:t>
      </w:r>
      <w:r w:rsidR="00DB058A" w:rsidRPr="008F1287">
        <w:rPr>
          <w:rFonts w:cs="Calibri"/>
          <w:sz w:val="24"/>
          <w:szCs w:val="24"/>
        </w:rPr>
        <w:t>właściwymi komórkami organizacyjnymi</w:t>
      </w:r>
      <w:r w:rsidR="00685EF5" w:rsidRPr="008F1287">
        <w:rPr>
          <w:rFonts w:cs="Calibri"/>
          <w:sz w:val="24"/>
          <w:szCs w:val="24"/>
        </w:rPr>
        <w:t>,</w:t>
      </w:r>
    </w:p>
    <w:p w14:paraId="17BA53D9" w14:textId="4DBA7A1B" w:rsidR="00685EF5" w:rsidRPr="008F1287" w:rsidRDefault="00CC0A32" w:rsidP="005E3ABC">
      <w:pPr>
        <w:pStyle w:val="Akapitzlist"/>
        <w:numPr>
          <w:ilvl w:val="0"/>
          <w:numId w:val="12"/>
        </w:numPr>
        <w:ind w:left="993" w:hanging="426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koordynowanie prac i nadzór nad procese</w:t>
      </w:r>
      <w:r w:rsidR="004E228A" w:rsidRPr="008F1287">
        <w:rPr>
          <w:rFonts w:cs="Calibri"/>
          <w:sz w:val="24"/>
          <w:szCs w:val="24"/>
        </w:rPr>
        <w:t xml:space="preserve">m sporządzania projektów planów </w:t>
      </w:r>
      <w:r w:rsidRPr="008F1287">
        <w:rPr>
          <w:rFonts w:cs="Calibri"/>
          <w:sz w:val="24"/>
          <w:szCs w:val="24"/>
        </w:rPr>
        <w:t>ochrony i ich aktualizacją</w:t>
      </w:r>
      <w:r w:rsidR="00666CE5" w:rsidRPr="008F1287">
        <w:rPr>
          <w:rFonts w:cs="Calibri"/>
          <w:sz w:val="24"/>
          <w:szCs w:val="24"/>
        </w:rPr>
        <w:t xml:space="preserve"> we współpracy z kierownikami,</w:t>
      </w:r>
    </w:p>
    <w:p w14:paraId="3D82155C" w14:textId="78E70A26" w:rsidR="00CC0E4F" w:rsidRPr="008F1287" w:rsidRDefault="00685EF5" w:rsidP="005E3ABC">
      <w:pPr>
        <w:pStyle w:val="Akapitzlist"/>
        <w:numPr>
          <w:ilvl w:val="0"/>
          <w:numId w:val="12"/>
        </w:numPr>
        <w:ind w:left="993" w:hanging="426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przygotowywanie projektów uchwał</w:t>
      </w:r>
      <w:r w:rsidR="002E62C4" w:rsidRPr="008F1287">
        <w:rPr>
          <w:rFonts w:cs="Calibri"/>
          <w:sz w:val="24"/>
          <w:szCs w:val="24"/>
        </w:rPr>
        <w:t xml:space="preserve"> </w:t>
      </w:r>
      <w:r w:rsidR="00086E92" w:rsidRPr="008F1287">
        <w:rPr>
          <w:rFonts w:cs="Calibri"/>
          <w:sz w:val="24"/>
          <w:szCs w:val="24"/>
        </w:rPr>
        <w:t xml:space="preserve">Sejmiku i </w:t>
      </w:r>
      <w:r w:rsidRPr="008F1287">
        <w:rPr>
          <w:rFonts w:cs="Calibri"/>
          <w:sz w:val="24"/>
          <w:szCs w:val="24"/>
        </w:rPr>
        <w:t>Zarząd</w:t>
      </w:r>
      <w:r w:rsidR="00086E92" w:rsidRPr="008F1287">
        <w:rPr>
          <w:rFonts w:cs="Calibri"/>
          <w:sz w:val="24"/>
          <w:szCs w:val="24"/>
        </w:rPr>
        <w:t>u</w:t>
      </w:r>
      <w:r w:rsidRPr="008F1287">
        <w:rPr>
          <w:rFonts w:cs="Calibri"/>
          <w:sz w:val="24"/>
          <w:szCs w:val="24"/>
        </w:rPr>
        <w:t xml:space="preserve"> </w:t>
      </w:r>
      <w:r w:rsidR="00086E92" w:rsidRPr="008F1287">
        <w:rPr>
          <w:rFonts w:cs="Calibri"/>
          <w:sz w:val="24"/>
          <w:szCs w:val="24"/>
        </w:rPr>
        <w:t xml:space="preserve"> Województwa Pomorskiego z zakresu ochrony</w:t>
      </w:r>
      <w:r w:rsidR="00E31169" w:rsidRPr="008F1287">
        <w:rPr>
          <w:rFonts w:cs="Calibri"/>
          <w:sz w:val="24"/>
          <w:szCs w:val="24"/>
        </w:rPr>
        <w:t xml:space="preserve"> </w:t>
      </w:r>
      <w:r w:rsidR="00086E92" w:rsidRPr="008F1287">
        <w:rPr>
          <w:rFonts w:cs="Calibri"/>
          <w:sz w:val="24"/>
          <w:szCs w:val="24"/>
        </w:rPr>
        <w:t>przyrody</w:t>
      </w:r>
      <w:r w:rsidR="002E62C4" w:rsidRPr="008F1287">
        <w:rPr>
          <w:rFonts w:cs="Calibri"/>
          <w:sz w:val="24"/>
          <w:szCs w:val="24"/>
        </w:rPr>
        <w:t xml:space="preserve">, we </w:t>
      </w:r>
      <w:r w:rsidR="00666CE5" w:rsidRPr="008F1287">
        <w:rPr>
          <w:rFonts w:cs="Calibri"/>
          <w:sz w:val="24"/>
          <w:szCs w:val="24"/>
        </w:rPr>
        <w:t>współpracy z kierownikami,</w:t>
      </w:r>
    </w:p>
    <w:p w14:paraId="137A2B45" w14:textId="60D555E5" w:rsidR="00CC0A32" w:rsidRPr="008F1287" w:rsidRDefault="00CC0A32" w:rsidP="005E3ABC">
      <w:pPr>
        <w:pStyle w:val="Akapitzlist"/>
        <w:numPr>
          <w:ilvl w:val="0"/>
          <w:numId w:val="12"/>
        </w:numPr>
        <w:ind w:left="993" w:hanging="426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 xml:space="preserve">koordynowanie </w:t>
      </w:r>
      <w:r w:rsidR="00666CE5" w:rsidRPr="008F1287">
        <w:rPr>
          <w:rFonts w:cs="Calibri"/>
          <w:sz w:val="24"/>
          <w:szCs w:val="24"/>
        </w:rPr>
        <w:t>działań</w:t>
      </w:r>
      <w:r w:rsidRPr="008F1287">
        <w:rPr>
          <w:rFonts w:cs="Calibri"/>
          <w:sz w:val="24"/>
          <w:szCs w:val="24"/>
        </w:rPr>
        <w:t xml:space="preserve"> poszczególn</w:t>
      </w:r>
      <w:r w:rsidR="00DB058A" w:rsidRPr="008F1287">
        <w:rPr>
          <w:rFonts w:cs="Calibri"/>
          <w:sz w:val="24"/>
          <w:szCs w:val="24"/>
        </w:rPr>
        <w:t>y</w:t>
      </w:r>
      <w:r w:rsidR="00666CE5" w:rsidRPr="008F1287">
        <w:rPr>
          <w:rFonts w:cs="Calibri"/>
          <w:sz w:val="24"/>
          <w:szCs w:val="24"/>
        </w:rPr>
        <w:t>ch</w:t>
      </w:r>
      <w:r w:rsidRPr="008F1287">
        <w:rPr>
          <w:rFonts w:cs="Calibri"/>
          <w:sz w:val="24"/>
          <w:szCs w:val="24"/>
        </w:rPr>
        <w:t xml:space="preserve"> Oddział</w:t>
      </w:r>
      <w:r w:rsidR="00DB058A" w:rsidRPr="008F1287">
        <w:rPr>
          <w:rFonts w:cs="Calibri"/>
          <w:sz w:val="24"/>
          <w:szCs w:val="24"/>
        </w:rPr>
        <w:t>ów</w:t>
      </w:r>
      <w:r w:rsidRPr="008F1287">
        <w:rPr>
          <w:rFonts w:cs="Calibri"/>
          <w:sz w:val="24"/>
          <w:szCs w:val="24"/>
        </w:rPr>
        <w:t xml:space="preserve"> w zakresie </w:t>
      </w:r>
      <w:r w:rsidR="00666CE5" w:rsidRPr="008F1287">
        <w:rPr>
          <w:rFonts w:cs="Calibri"/>
          <w:sz w:val="24"/>
          <w:szCs w:val="24"/>
        </w:rPr>
        <w:t>planowania i realizacji zadań ochronnych wynikających z przyjętych planów ochrony</w:t>
      </w:r>
      <w:r w:rsidRPr="008F1287">
        <w:rPr>
          <w:rFonts w:cs="Calibri"/>
          <w:sz w:val="24"/>
          <w:szCs w:val="24"/>
        </w:rPr>
        <w:t>,</w:t>
      </w:r>
    </w:p>
    <w:p w14:paraId="239E8DAC" w14:textId="58948E77" w:rsidR="00BA23B6" w:rsidRPr="008F1287" w:rsidRDefault="00BA23B6" w:rsidP="005E3ABC">
      <w:pPr>
        <w:pStyle w:val="Akapitzlist"/>
        <w:numPr>
          <w:ilvl w:val="0"/>
          <w:numId w:val="12"/>
        </w:numPr>
        <w:ind w:left="993" w:hanging="426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 xml:space="preserve">przygotowywanie wniosków/opinii </w:t>
      </w:r>
      <w:r w:rsidR="00DB058A" w:rsidRPr="008F1287">
        <w:rPr>
          <w:rFonts w:cs="Calibri"/>
          <w:sz w:val="24"/>
          <w:szCs w:val="24"/>
        </w:rPr>
        <w:t xml:space="preserve">do </w:t>
      </w:r>
      <w:r w:rsidRPr="008F1287">
        <w:rPr>
          <w:rFonts w:cs="Calibri"/>
          <w:sz w:val="24"/>
          <w:szCs w:val="24"/>
        </w:rPr>
        <w:t>projektów dokumentów strategicznych na poziomie lokalnym, wojewódzkim oraz krajowym we współpracy z pozostałymi komórkami organizacyjnymi Zespołu,</w:t>
      </w:r>
    </w:p>
    <w:p w14:paraId="7A97B5FB" w14:textId="6F722D6E" w:rsidR="00FB6536" w:rsidRPr="008F1287" w:rsidRDefault="00FB6536" w:rsidP="005E3ABC">
      <w:pPr>
        <w:pStyle w:val="Akapitzlist"/>
        <w:numPr>
          <w:ilvl w:val="0"/>
          <w:numId w:val="12"/>
        </w:numPr>
        <w:ind w:left="993" w:hanging="426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lastRenderedPageBreak/>
        <w:t xml:space="preserve">koordynowanie prac związanych z udostępnianiem informacji publicznej </w:t>
      </w:r>
      <w:r w:rsidR="00DB058A" w:rsidRPr="008F1287">
        <w:rPr>
          <w:rFonts w:cs="Calibri"/>
          <w:sz w:val="24"/>
          <w:szCs w:val="24"/>
        </w:rPr>
        <w:t xml:space="preserve">oraz informacji o środowisku i jego ochronie </w:t>
      </w:r>
      <w:r w:rsidRPr="008F1287">
        <w:rPr>
          <w:rFonts w:cs="Calibri"/>
          <w:sz w:val="24"/>
          <w:szCs w:val="24"/>
        </w:rPr>
        <w:t>we współpracy z właściwymi komórkami organizacyjnymi oraz prowadzenie rejestr</w:t>
      </w:r>
      <w:r w:rsidR="00DB058A" w:rsidRPr="008F1287">
        <w:rPr>
          <w:rFonts w:cs="Calibri"/>
          <w:sz w:val="24"/>
          <w:szCs w:val="24"/>
        </w:rPr>
        <w:t>ów</w:t>
      </w:r>
      <w:r w:rsidRPr="008F1287">
        <w:rPr>
          <w:rFonts w:cs="Calibri"/>
          <w:sz w:val="24"/>
          <w:szCs w:val="24"/>
        </w:rPr>
        <w:t>,</w:t>
      </w:r>
    </w:p>
    <w:p w14:paraId="4175FB17" w14:textId="1314FC79" w:rsidR="00FB6536" w:rsidRPr="008F1287" w:rsidRDefault="00FB6536" w:rsidP="005E3ABC">
      <w:pPr>
        <w:pStyle w:val="Akapitzlist"/>
        <w:numPr>
          <w:ilvl w:val="0"/>
          <w:numId w:val="12"/>
        </w:numPr>
        <w:ind w:left="993" w:hanging="426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prowadzenie mediów społecznościowych Zespołu oraz koordynowanie funkcjonowania mediów społecznościowych Oddziałów,</w:t>
      </w:r>
    </w:p>
    <w:p w14:paraId="09996A4A" w14:textId="5A584713" w:rsidR="00CD26A2" w:rsidRPr="008F1287" w:rsidRDefault="00CD26A2" w:rsidP="005E3ABC">
      <w:pPr>
        <w:pStyle w:val="Akapitzlist"/>
        <w:numPr>
          <w:ilvl w:val="0"/>
          <w:numId w:val="12"/>
        </w:numPr>
        <w:ind w:left="993" w:hanging="426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prowadzenie działań w zakresie promocji walorów przyrodniczych i krajobrazowych Województwa oraz realizowanych przez Zespół projektów,</w:t>
      </w:r>
    </w:p>
    <w:p w14:paraId="68F5208D" w14:textId="6D31D6AB" w:rsidR="00CD26A2" w:rsidRPr="008F1287" w:rsidRDefault="00CD26A2" w:rsidP="005E3ABC">
      <w:pPr>
        <w:pStyle w:val="Akapitzlist"/>
        <w:numPr>
          <w:ilvl w:val="0"/>
          <w:numId w:val="12"/>
        </w:numPr>
        <w:ind w:left="993" w:hanging="426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nadzór nad funkcjonowaniem multistrony PZPK i BIP,</w:t>
      </w:r>
    </w:p>
    <w:p w14:paraId="21E6FCB2" w14:textId="711EE09E" w:rsidR="00580783" w:rsidRPr="008A1C2C" w:rsidRDefault="00CD26A2" w:rsidP="005E3ABC">
      <w:pPr>
        <w:pStyle w:val="Akapitzlist"/>
        <w:numPr>
          <w:ilvl w:val="0"/>
          <w:numId w:val="12"/>
        </w:numPr>
        <w:ind w:left="993" w:hanging="426"/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obsługa kancelaryjna Rady Pomorskiego Zespołu Parków Krajobrazowych.</w:t>
      </w:r>
    </w:p>
    <w:p w14:paraId="1360D962" w14:textId="53773F41" w:rsidR="00CD26A2" w:rsidRPr="00942C39" w:rsidRDefault="00CD26A2" w:rsidP="009221CC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21</w:t>
      </w:r>
    </w:p>
    <w:p w14:paraId="75F78E0A" w14:textId="77777777" w:rsidR="003828B9" w:rsidRPr="00942C39" w:rsidRDefault="00CD26A2" w:rsidP="008A1C2C">
      <w:pPr>
        <w:numPr>
          <w:ilvl w:val="0"/>
          <w:numId w:val="8"/>
        </w:numPr>
        <w:ind w:left="284" w:hanging="284"/>
        <w:rPr>
          <w:rFonts w:cs="Calibri"/>
          <w:color w:val="000000" w:themeColor="text1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Sekcja informacji o środowisku i edukacji ekologicznej o której </w:t>
      </w:r>
      <w:r w:rsidRPr="00942C39">
        <w:rPr>
          <w:rFonts w:cs="Calibri"/>
          <w:color w:val="000000" w:themeColor="text1"/>
          <w:sz w:val="24"/>
          <w:szCs w:val="24"/>
        </w:rPr>
        <w:t xml:space="preserve">mowa w § 7 ust. </w:t>
      </w:r>
      <w:r w:rsidR="00DB058A" w:rsidRPr="00942C39">
        <w:rPr>
          <w:rFonts w:cs="Calibri"/>
          <w:color w:val="000000" w:themeColor="text1"/>
          <w:sz w:val="24"/>
          <w:szCs w:val="24"/>
        </w:rPr>
        <w:t>1 pkt 1 lit. d</w:t>
      </w:r>
      <w:r w:rsidRPr="00942C39">
        <w:rPr>
          <w:rFonts w:cs="Calibri"/>
          <w:color w:val="000000" w:themeColor="text1"/>
          <w:sz w:val="24"/>
          <w:szCs w:val="24"/>
        </w:rPr>
        <w:t xml:space="preserve"> podlega  Zastępcy Dyrektora.</w:t>
      </w:r>
    </w:p>
    <w:p w14:paraId="15F6A61D" w14:textId="77777777" w:rsidR="003828B9" w:rsidRPr="00942C39" w:rsidRDefault="00CD26A2" w:rsidP="008A1C2C">
      <w:pPr>
        <w:numPr>
          <w:ilvl w:val="0"/>
          <w:numId w:val="8"/>
        </w:numPr>
        <w:ind w:left="284" w:hanging="284"/>
        <w:rPr>
          <w:rFonts w:cs="Calibri"/>
          <w:color w:val="000000" w:themeColor="text1"/>
          <w:sz w:val="24"/>
          <w:szCs w:val="24"/>
        </w:rPr>
      </w:pPr>
      <w:r w:rsidRPr="00942C39">
        <w:rPr>
          <w:rFonts w:cs="Calibri"/>
          <w:sz w:val="24"/>
          <w:szCs w:val="24"/>
        </w:rPr>
        <w:t>Działalnością Sekcji informacji o środowisku</w:t>
      </w:r>
      <w:r w:rsidR="00DB058A" w:rsidRPr="00942C39">
        <w:rPr>
          <w:rFonts w:cs="Calibri"/>
          <w:sz w:val="24"/>
          <w:szCs w:val="24"/>
        </w:rPr>
        <w:t xml:space="preserve"> </w:t>
      </w:r>
      <w:r w:rsidRPr="00942C39">
        <w:rPr>
          <w:rFonts w:cs="Calibri"/>
          <w:sz w:val="24"/>
          <w:szCs w:val="24"/>
        </w:rPr>
        <w:t xml:space="preserve"> i edukacji ekologicznej kieruje i jest za nią odpowiedzialny Kierownik Sekcji, podlegający bezpośrednio Zastępcy Dyrektora.</w:t>
      </w:r>
    </w:p>
    <w:p w14:paraId="1F73D2C1" w14:textId="324F5238" w:rsidR="00CD26A2" w:rsidRPr="00942C39" w:rsidRDefault="00CC0E4F" w:rsidP="008A1C2C">
      <w:pPr>
        <w:numPr>
          <w:ilvl w:val="0"/>
          <w:numId w:val="8"/>
        </w:numPr>
        <w:ind w:left="284" w:hanging="284"/>
        <w:rPr>
          <w:rFonts w:cs="Calibri"/>
          <w:color w:val="000000" w:themeColor="text1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 </w:t>
      </w:r>
      <w:r w:rsidR="00CD26A2" w:rsidRPr="00942C39">
        <w:rPr>
          <w:rFonts w:cs="Calibri"/>
          <w:sz w:val="24"/>
          <w:szCs w:val="24"/>
        </w:rPr>
        <w:t>Sekcja informacji o środowisku i edukacji ekologicznej realizuje zadania z zakresu gromadzenia i udostępniania informacji o środowisku</w:t>
      </w:r>
      <w:r w:rsidR="00DB058A" w:rsidRPr="00942C39">
        <w:rPr>
          <w:rFonts w:cs="Calibri"/>
          <w:sz w:val="24"/>
          <w:szCs w:val="24"/>
        </w:rPr>
        <w:t xml:space="preserve"> </w:t>
      </w:r>
      <w:r w:rsidR="00CD26A2" w:rsidRPr="00942C39">
        <w:rPr>
          <w:rFonts w:cs="Calibri"/>
          <w:sz w:val="24"/>
          <w:szCs w:val="24"/>
        </w:rPr>
        <w:t>oraz edukacji ekologicznej</w:t>
      </w:r>
      <w:r w:rsidR="00BB68B0" w:rsidRPr="00942C39">
        <w:rPr>
          <w:rFonts w:cs="Calibri"/>
          <w:sz w:val="24"/>
          <w:szCs w:val="24"/>
        </w:rPr>
        <w:t xml:space="preserve"> i klimatycznej</w:t>
      </w:r>
      <w:r w:rsidR="00CD26A2" w:rsidRPr="00942C39">
        <w:rPr>
          <w:rFonts w:cs="Calibri"/>
          <w:sz w:val="24"/>
          <w:szCs w:val="24"/>
        </w:rPr>
        <w:t xml:space="preserve"> na obszarze województwa pomorskiego, a w szczególności do zadań Sekcji należy:</w:t>
      </w:r>
    </w:p>
    <w:p w14:paraId="0540CCA6" w14:textId="4E4A36FB" w:rsidR="00DB058A" w:rsidRPr="00F250D1" w:rsidRDefault="009B51FD" w:rsidP="008A1C2C">
      <w:pPr>
        <w:pStyle w:val="Akapitzlist"/>
        <w:numPr>
          <w:ilvl w:val="0"/>
          <w:numId w:val="7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</w:t>
      </w:r>
      <w:r w:rsidR="00CD26A2" w:rsidRPr="00942C39">
        <w:rPr>
          <w:rFonts w:cs="Calibri"/>
          <w:sz w:val="24"/>
          <w:szCs w:val="24"/>
        </w:rPr>
        <w:t xml:space="preserve">pracowywanie rocznych planów działalności  oraz sprawozdań z ich wykonania (półrocznych i rocznych) i przedkładanie ich Zastępcy Dyrektora. </w:t>
      </w:r>
    </w:p>
    <w:p w14:paraId="090F94F2" w14:textId="7FC1B74A" w:rsidR="00CD26A2" w:rsidRPr="00942C39" w:rsidRDefault="009B51FD" w:rsidP="008A1C2C">
      <w:pPr>
        <w:pStyle w:val="Akapitzlist"/>
        <w:numPr>
          <w:ilvl w:val="0"/>
          <w:numId w:val="7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</w:t>
      </w:r>
      <w:r w:rsidR="00CD26A2" w:rsidRPr="00942C39">
        <w:rPr>
          <w:rFonts w:cs="Calibri"/>
          <w:sz w:val="24"/>
          <w:szCs w:val="24"/>
        </w:rPr>
        <w:t xml:space="preserve">rowadzenie kompleksowej i interdyscyplinarnej działalności edukacyjnej </w:t>
      </w:r>
      <w:r w:rsidR="00CD26A2" w:rsidRPr="00942C39">
        <w:rPr>
          <w:rFonts w:cs="Calibri"/>
          <w:sz w:val="24"/>
          <w:szCs w:val="24"/>
        </w:rPr>
        <w:br/>
        <w:t>i informacyjne</w:t>
      </w:r>
      <w:r w:rsidR="002B2DD7" w:rsidRPr="00942C39">
        <w:rPr>
          <w:rFonts w:cs="Calibri"/>
          <w:sz w:val="24"/>
          <w:szCs w:val="24"/>
        </w:rPr>
        <w:t>j</w:t>
      </w:r>
      <w:r w:rsidR="00BB68B0" w:rsidRPr="00942C39">
        <w:rPr>
          <w:rFonts w:cs="Calibri"/>
          <w:sz w:val="24"/>
          <w:szCs w:val="24"/>
        </w:rPr>
        <w:t xml:space="preserve"> dla różnych grup wiekowych na terenie województwa pomorskiego.</w:t>
      </w:r>
    </w:p>
    <w:p w14:paraId="35D1B53F" w14:textId="338EC2FA" w:rsidR="00CD26A2" w:rsidRPr="00942C39" w:rsidRDefault="009B51FD" w:rsidP="008A1C2C">
      <w:pPr>
        <w:numPr>
          <w:ilvl w:val="0"/>
          <w:numId w:val="7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</w:t>
      </w:r>
      <w:r w:rsidR="00CD26A2" w:rsidRPr="00942C39">
        <w:rPr>
          <w:rFonts w:cs="Calibri"/>
          <w:sz w:val="24"/>
          <w:szCs w:val="24"/>
        </w:rPr>
        <w:t>spółpraca z innymi komórkami organizacyjnym</w:t>
      </w:r>
      <w:r w:rsidR="00BB68B0" w:rsidRPr="00942C39">
        <w:rPr>
          <w:rFonts w:cs="Calibri"/>
          <w:sz w:val="24"/>
          <w:szCs w:val="24"/>
        </w:rPr>
        <w:t>i Zespołu</w:t>
      </w:r>
      <w:r w:rsidR="00CD26A2" w:rsidRPr="00942C39">
        <w:rPr>
          <w:rFonts w:cs="Calibri"/>
          <w:sz w:val="24"/>
          <w:szCs w:val="24"/>
        </w:rPr>
        <w:t xml:space="preserve"> w zakresie działalności edukacyjnej i informacyjnej.</w:t>
      </w:r>
    </w:p>
    <w:p w14:paraId="4923079B" w14:textId="10C61C47" w:rsidR="00CD26A2" w:rsidRPr="00942C39" w:rsidRDefault="009B51FD" w:rsidP="008A1C2C">
      <w:pPr>
        <w:numPr>
          <w:ilvl w:val="0"/>
          <w:numId w:val="7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</w:t>
      </w:r>
      <w:r w:rsidR="00CD26A2" w:rsidRPr="00942C39">
        <w:rPr>
          <w:rFonts w:cs="Calibri"/>
          <w:sz w:val="24"/>
          <w:szCs w:val="24"/>
        </w:rPr>
        <w:t xml:space="preserve">spółpraca ze szkołami, uczelniami, bibliotekami, organizacjami pozarządowymi, samorządami, administracją leśną a także innymi podmiotami w zakresie edukacji ekologicznej i </w:t>
      </w:r>
      <w:r w:rsidRPr="00942C39">
        <w:rPr>
          <w:rFonts w:cs="Calibri"/>
          <w:sz w:val="24"/>
          <w:szCs w:val="24"/>
        </w:rPr>
        <w:t>klimatycznej,</w:t>
      </w:r>
      <w:r w:rsidR="00CD26A2" w:rsidRPr="00942C39">
        <w:rPr>
          <w:rFonts w:cs="Calibri"/>
          <w:sz w:val="24"/>
          <w:szCs w:val="24"/>
        </w:rPr>
        <w:t xml:space="preserve"> </w:t>
      </w:r>
    </w:p>
    <w:p w14:paraId="5FE7975A" w14:textId="3F2ED7A6" w:rsidR="00CD26A2" w:rsidRPr="00942C39" w:rsidRDefault="009B51FD" w:rsidP="008A1C2C">
      <w:pPr>
        <w:numPr>
          <w:ilvl w:val="0"/>
          <w:numId w:val="7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</w:t>
      </w:r>
      <w:r w:rsidR="00CD26A2" w:rsidRPr="00942C39">
        <w:rPr>
          <w:rFonts w:cs="Calibri"/>
          <w:sz w:val="24"/>
          <w:szCs w:val="24"/>
        </w:rPr>
        <w:t>rzygotowywanie materiałów edukacyjnych: konspektów, scenariuszy, programów zajęć oraz publikacji o charakterze edukacyjnym i informacyjnym.</w:t>
      </w:r>
    </w:p>
    <w:p w14:paraId="52A653ED" w14:textId="632ABFEB" w:rsidR="00CD26A2" w:rsidRPr="00942C39" w:rsidRDefault="009B51FD" w:rsidP="008A1C2C">
      <w:pPr>
        <w:numPr>
          <w:ilvl w:val="0"/>
          <w:numId w:val="7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lastRenderedPageBreak/>
        <w:t>p</w:t>
      </w:r>
      <w:r w:rsidR="00CD26A2" w:rsidRPr="00942C39">
        <w:rPr>
          <w:rFonts w:cs="Calibri"/>
          <w:sz w:val="24"/>
          <w:szCs w:val="24"/>
        </w:rPr>
        <w:t>rowadzenie ogólnodostępn</w:t>
      </w:r>
      <w:r w:rsidRPr="00942C39">
        <w:rPr>
          <w:rFonts w:cs="Calibri"/>
          <w:sz w:val="24"/>
          <w:szCs w:val="24"/>
        </w:rPr>
        <w:t>ych zbiorów</w:t>
      </w:r>
      <w:r w:rsidR="002B2DD7" w:rsidRPr="00942C39">
        <w:rPr>
          <w:rFonts w:cs="Calibri"/>
          <w:sz w:val="24"/>
          <w:szCs w:val="24"/>
        </w:rPr>
        <w:t xml:space="preserve"> wydawnictw</w:t>
      </w:r>
      <w:r w:rsidR="00CD26A2" w:rsidRPr="00942C39">
        <w:rPr>
          <w:rFonts w:cs="Calibri"/>
          <w:sz w:val="24"/>
          <w:szCs w:val="24"/>
        </w:rPr>
        <w:t>,</w:t>
      </w:r>
      <w:r w:rsidR="002B2DD7" w:rsidRPr="00942C39">
        <w:rPr>
          <w:rFonts w:cs="Calibri"/>
          <w:sz w:val="24"/>
          <w:szCs w:val="24"/>
        </w:rPr>
        <w:t xml:space="preserve"> </w:t>
      </w:r>
      <w:r w:rsidR="00E31169">
        <w:rPr>
          <w:rFonts w:cs="Calibri"/>
          <w:sz w:val="24"/>
          <w:szCs w:val="24"/>
        </w:rPr>
        <w:t xml:space="preserve">filmów </w:t>
      </w:r>
      <w:r w:rsidR="00CD26A2" w:rsidRPr="00942C39">
        <w:rPr>
          <w:rFonts w:cs="Calibri"/>
          <w:sz w:val="24"/>
          <w:szCs w:val="24"/>
        </w:rPr>
        <w:t>i czasopism o tematyce ekologicznej oraz elektronicznej bazy udostępnianej na stronie internetowej.</w:t>
      </w:r>
    </w:p>
    <w:p w14:paraId="51EE8B14" w14:textId="3DE243E2" w:rsidR="00CD26A2" w:rsidRPr="00942C39" w:rsidRDefault="009B51FD" w:rsidP="008A1C2C">
      <w:pPr>
        <w:numPr>
          <w:ilvl w:val="0"/>
          <w:numId w:val="7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</w:t>
      </w:r>
      <w:r w:rsidR="00CD26A2" w:rsidRPr="00942C39">
        <w:rPr>
          <w:rFonts w:cs="Calibri"/>
          <w:sz w:val="24"/>
          <w:szCs w:val="24"/>
        </w:rPr>
        <w:t>ozyskiwanie, opracowywanie i udostępnianie informacji o zrównoważonym rozwoju i stanie środowiska naturalnego w województwie pomorskim.</w:t>
      </w:r>
    </w:p>
    <w:p w14:paraId="475A7241" w14:textId="6A416774" w:rsidR="00CD26A2" w:rsidRPr="00942C39" w:rsidRDefault="009B51FD" w:rsidP="008A1C2C">
      <w:pPr>
        <w:numPr>
          <w:ilvl w:val="0"/>
          <w:numId w:val="7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</w:t>
      </w:r>
      <w:r w:rsidR="00CD26A2" w:rsidRPr="00942C39">
        <w:rPr>
          <w:rFonts w:cs="Calibri"/>
          <w:sz w:val="24"/>
          <w:szCs w:val="24"/>
        </w:rPr>
        <w:t>rzygotowywanie i prowadzenie zajęć, warsztatów edukacyjnych, prelekcji, konferencji, szkoleń dla nauczycieli, pracowników jednostek samorządu terytorialnego, organizacji pozarządowych i innych podmiotów.</w:t>
      </w:r>
    </w:p>
    <w:p w14:paraId="27F304EB" w14:textId="7D9A5AAA" w:rsidR="00CD26A2" w:rsidRPr="00942C39" w:rsidRDefault="009B51FD" w:rsidP="008A1C2C">
      <w:pPr>
        <w:numPr>
          <w:ilvl w:val="0"/>
          <w:numId w:val="7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u</w:t>
      </w:r>
      <w:r w:rsidR="00CD26A2" w:rsidRPr="00942C39">
        <w:rPr>
          <w:rFonts w:cs="Calibri"/>
          <w:sz w:val="24"/>
          <w:szCs w:val="24"/>
        </w:rPr>
        <w:t>dzielanie wsparcia merytorycznego instytucjom</w:t>
      </w:r>
      <w:r w:rsidRPr="00942C39">
        <w:rPr>
          <w:rFonts w:cs="Calibri"/>
          <w:sz w:val="24"/>
          <w:szCs w:val="24"/>
        </w:rPr>
        <w:t>, organizacjom</w:t>
      </w:r>
      <w:r w:rsidR="00CD26A2" w:rsidRPr="00942C39">
        <w:rPr>
          <w:rFonts w:cs="Calibri"/>
          <w:sz w:val="24"/>
          <w:szCs w:val="24"/>
        </w:rPr>
        <w:t xml:space="preserve"> i wszystkim zainteresowanym zajmującym się działaniami na rzecz ochrony środowiska.</w:t>
      </w:r>
    </w:p>
    <w:p w14:paraId="3110630B" w14:textId="4B7ED1DE" w:rsidR="00CD26A2" w:rsidRPr="00942C39" w:rsidRDefault="009B51FD" w:rsidP="008A1C2C">
      <w:pPr>
        <w:numPr>
          <w:ilvl w:val="0"/>
          <w:numId w:val="7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u</w:t>
      </w:r>
      <w:r w:rsidR="00CD26A2" w:rsidRPr="00942C39">
        <w:rPr>
          <w:rFonts w:cs="Calibri"/>
          <w:sz w:val="24"/>
          <w:szCs w:val="24"/>
        </w:rPr>
        <w:t xml:space="preserve">dział w pozyskiwaniu środków zewnętrznych na realizację zadań, programów </w:t>
      </w:r>
      <w:r w:rsidR="00CD26A2" w:rsidRPr="00942C39">
        <w:rPr>
          <w:rFonts w:cs="Calibri"/>
          <w:sz w:val="24"/>
          <w:szCs w:val="24"/>
        </w:rPr>
        <w:br/>
        <w:t>i projektów edukacyjnych.</w:t>
      </w:r>
    </w:p>
    <w:p w14:paraId="0CB5DE70" w14:textId="7A9BF481" w:rsidR="002B2DD7" w:rsidRPr="008A1C2C" w:rsidRDefault="00CD26A2" w:rsidP="008A1C2C">
      <w:pPr>
        <w:numPr>
          <w:ilvl w:val="0"/>
          <w:numId w:val="7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organizowanie stałych lub okresowych wystaw.</w:t>
      </w:r>
    </w:p>
    <w:p w14:paraId="3A953742" w14:textId="77777777" w:rsidR="00CD26A2" w:rsidRPr="00942C39" w:rsidRDefault="00CD26A2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22</w:t>
      </w:r>
    </w:p>
    <w:p w14:paraId="4EC2B57D" w14:textId="453C52AA" w:rsidR="002B2DD7" w:rsidRPr="00942C39" w:rsidRDefault="002B2DD7" w:rsidP="008A1C2C">
      <w:pPr>
        <w:numPr>
          <w:ilvl w:val="0"/>
          <w:numId w:val="3"/>
        </w:numPr>
        <w:tabs>
          <w:tab w:val="left" w:pos="709"/>
        </w:tabs>
        <w:ind w:left="284" w:hanging="284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Sekcja GIS i informatyki  podlega bezpośrednio zastępcy Dyrektora.</w:t>
      </w:r>
    </w:p>
    <w:p w14:paraId="6DD751C7" w14:textId="600B7E01" w:rsidR="00216BE4" w:rsidRPr="00942C39" w:rsidRDefault="002B2DD7" w:rsidP="008A1C2C">
      <w:pPr>
        <w:numPr>
          <w:ilvl w:val="0"/>
          <w:numId w:val="3"/>
        </w:numPr>
        <w:tabs>
          <w:tab w:val="left" w:pos="709"/>
        </w:tabs>
        <w:ind w:left="284" w:hanging="284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Do zadań Sekcji należy w szczególności:</w:t>
      </w:r>
    </w:p>
    <w:p w14:paraId="3A936568" w14:textId="57C78FEA" w:rsidR="00216BE4" w:rsidRPr="00942C39" w:rsidRDefault="00F86601" w:rsidP="008A1C2C">
      <w:pPr>
        <w:numPr>
          <w:ilvl w:val="0"/>
          <w:numId w:val="4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administrowanie infrastrukturą teleinformatyczną Zespołu: serwery, urządzenia i usługi sieciowe, w tym </w:t>
      </w:r>
      <w:r w:rsidR="007614C8" w:rsidRPr="00942C39">
        <w:rPr>
          <w:rFonts w:cs="Calibri"/>
          <w:sz w:val="24"/>
          <w:szCs w:val="24"/>
        </w:rPr>
        <w:t>telefony komórkowe,</w:t>
      </w:r>
    </w:p>
    <w:p w14:paraId="1DE8E0FF" w14:textId="5BC20E22" w:rsidR="007614C8" w:rsidRPr="00942C39" w:rsidRDefault="007614C8" w:rsidP="008A1C2C">
      <w:pPr>
        <w:numPr>
          <w:ilvl w:val="0"/>
          <w:numId w:val="4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nadzorowanie prawidłowej pracy sprzętu komputerowego i urządzeń peryferyjnych oraz zapewnienie jego serwisu, konserwacji i modernizacji,</w:t>
      </w:r>
    </w:p>
    <w:p w14:paraId="3EA50CB0" w14:textId="0682C37E" w:rsidR="007614C8" w:rsidRPr="00942C39" w:rsidRDefault="007614C8" w:rsidP="008A1C2C">
      <w:pPr>
        <w:numPr>
          <w:ilvl w:val="0"/>
          <w:numId w:val="4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prowadzenie ochrony elektronicznych zbiorów danych osobowych i zabezpieczenie </w:t>
      </w:r>
      <w:r w:rsidR="00F250D1">
        <w:rPr>
          <w:rFonts w:cs="Calibri"/>
          <w:sz w:val="24"/>
          <w:szCs w:val="24"/>
        </w:rPr>
        <w:t>systemu informatycznego Zespołu</w:t>
      </w:r>
      <w:r w:rsidRPr="00942C39">
        <w:rPr>
          <w:rFonts w:cs="Calibri"/>
          <w:sz w:val="24"/>
          <w:szCs w:val="24"/>
        </w:rPr>
        <w:t>, realizacji Polityki Bezpieczeństwa Informacji,</w:t>
      </w:r>
    </w:p>
    <w:p w14:paraId="2642BEEF" w14:textId="06B2E3EF" w:rsidR="007614C8" w:rsidRPr="00942C39" w:rsidRDefault="007614C8" w:rsidP="008A1C2C">
      <w:pPr>
        <w:numPr>
          <w:ilvl w:val="0"/>
          <w:numId w:val="4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koordynuje i nadzoruje obsługę techniczną serwisów internetowych oraz poczty elektronicznej Zespołu,</w:t>
      </w:r>
    </w:p>
    <w:p w14:paraId="4E3F26E3" w14:textId="446A6866" w:rsidR="002B2DD7" w:rsidRPr="00942C39" w:rsidRDefault="002B2DD7" w:rsidP="008A1C2C">
      <w:pPr>
        <w:numPr>
          <w:ilvl w:val="0"/>
          <w:numId w:val="4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prowadzenie spraw związanych z systemem informacji przestrzennej GIS</w:t>
      </w:r>
      <w:r w:rsidR="00216BE4" w:rsidRPr="00942C39">
        <w:rPr>
          <w:rFonts w:cs="Calibri"/>
          <w:sz w:val="24"/>
          <w:szCs w:val="24"/>
        </w:rPr>
        <w:t xml:space="preserve"> oraz koordynowanie GIS w Oddziałach</w:t>
      </w:r>
    </w:p>
    <w:p w14:paraId="4133F7EE" w14:textId="33914C9C" w:rsidR="00C062A6" w:rsidRPr="00942C39" w:rsidRDefault="00C062A6" w:rsidP="008A1C2C">
      <w:pPr>
        <w:numPr>
          <w:ilvl w:val="0"/>
          <w:numId w:val="4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koordynowanie funkcjonowania geoportalu, współpraca z poszczególnymi Oddziałami przy opracowywaniu i analizie danych przestrzennych,</w:t>
      </w:r>
    </w:p>
    <w:p w14:paraId="58BBBDBF" w14:textId="2A390609" w:rsidR="002B2DD7" w:rsidRPr="00942C39" w:rsidRDefault="007614C8" w:rsidP="008A1C2C">
      <w:pPr>
        <w:numPr>
          <w:ilvl w:val="0"/>
          <w:numId w:val="4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organizowanie </w:t>
      </w:r>
      <w:r w:rsidR="002B2DD7" w:rsidRPr="00942C39">
        <w:rPr>
          <w:rFonts w:cs="Calibri"/>
          <w:sz w:val="24"/>
          <w:szCs w:val="24"/>
        </w:rPr>
        <w:t>szkole</w:t>
      </w:r>
      <w:r w:rsidRPr="00942C39">
        <w:rPr>
          <w:rFonts w:cs="Calibri"/>
          <w:sz w:val="24"/>
          <w:szCs w:val="24"/>
        </w:rPr>
        <w:t>ń</w:t>
      </w:r>
      <w:r w:rsidR="002B2DD7" w:rsidRPr="00942C39">
        <w:rPr>
          <w:rFonts w:cs="Calibri"/>
          <w:sz w:val="24"/>
          <w:szCs w:val="24"/>
        </w:rPr>
        <w:t xml:space="preserve"> pracowników Zespołu w zakresie obsługi komputerów </w:t>
      </w:r>
      <w:r w:rsidR="002B2DD7" w:rsidRPr="00942C39">
        <w:rPr>
          <w:rFonts w:cs="Calibri"/>
          <w:sz w:val="24"/>
          <w:szCs w:val="24"/>
        </w:rPr>
        <w:br/>
      </w:r>
      <w:r w:rsidR="00216BE4" w:rsidRPr="00942C39">
        <w:rPr>
          <w:rFonts w:cs="Calibri"/>
          <w:sz w:val="24"/>
          <w:szCs w:val="24"/>
        </w:rPr>
        <w:t xml:space="preserve">wykorzystywanego </w:t>
      </w:r>
      <w:r w:rsidR="002B2DD7" w:rsidRPr="00942C39">
        <w:rPr>
          <w:rFonts w:cs="Calibri"/>
          <w:sz w:val="24"/>
          <w:szCs w:val="24"/>
        </w:rPr>
        <w:t>oprogramowania</w:t>
      </w:r>
      <w:r w:rsidR="00216BE4" w:rsidRPr="00942C39">
        <w:rPr>
          <w:rFonts w:cs="Calibri"/>
          <w:sz w:val="24"/>
          <w:szCs w:val="24"/>
        </w:rPr>
        <w:t xml:space="preserve"> i bezpieczeństwa informatycznego</w:t>
      </w:r>
      <w:r w:rsidR="002B2DD7" w:rsidRPr="00942C39">
        <w:rPr>
          <w:rFonts w:cs="Calibri"/>
          <w:sz w:val="24"/>
          <w:szCs w:val="24"/>
        </w:rPr>
        <w:t>,</w:t>
      </w:r>
    </w:p>
    <w:p w14:paraId="52D19606" w14:textId="6E022540" w:rsidR="00216BE4" w:rsidRPr="00942C39" w:rsidRDefault="00216BE4" w:rsidP="008A1C2C">
      <w:pPr>
        <w:numPr>
          <w:ilvl w:val="0"/>
          <w:numId w:val="4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lastRenderedPageBreak/>
        <w:t xml:space="preserve">odpowiedzialność za bezpieczeństwo danych osobowych przy korzystaniu </w:t>
      </w:r>
      <w:r w:rsidRPr="00942C39">
        <w:rPr>
          <w:rFonts w:cs="Calibri"/>
          <w:sz w:val="24"/>
          <w:szCs w:val="24"/>
        </w:rPr>
        <w:br/>
        <w:t>i informatycznym przetwarzaniu danych,</w:t>
      </w:r>
    </w:p>
    <w:p w14:paraId="36CD16B0" w14:textId="1F3A44E1" w:rsidR="00CD26A2" w:rsidRPr="008A1C2C" w:rsidRDefault="002B2DD7" w:rsidP="008A1C2C">
      <w:pPr>
        <w:numPr>
          <w:ilvl w:val="0"/>
          <w:numId w:val="4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prowadzenie spraw związanych z zakupem oraz ewidencją sprzętu </w:t>
      </w:r>
      <w:r w:rsidRPr="00942C39">
        <w:rPr>
          <w:rFonts w:cs="Calibri"/>
          <w:sz w:val="24"/>
          <w:szCs w:val="24"/>
        </w:rPr>
        <w:br/>
        <w:t>i oprogramowania komputerow</w:t>
      </w:r>
      <w:r w:rsidR="008A1C2C">
        <w:rPr>
          <w:rFonts w:cs="Calibri"/>
          <w:sz w:val="24"/>
          <w:szCs w:val="24"/>
        </w:rPr>
        <w:t>ego wraz z  jego ubezpieczeniem.</w:t>
      </w:r>
    </w:p>
    <w:p w14:paraId="1AF25305" w14:textId="25F67587" w:rsidR="0090039E" w:rsidRPr="00942C39" w:rsidRDefault="0090039E" w:rsidP="00A47F9C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2</w:t>
      </w:r>
      <w:r w:rsidR="00CD26A2" w:rsidRPr="00942C39">
        <w:rPr>
          <w:rFonts w:cs="Calibri"/>
          <w:b/>
          <w:sz w:val="24"/>
          <w:szCs w:val="24"/>
        </w:rPr>
        <w:t>3</w:t>
      </w:r>
    </w:p>
    <w:p w14:paraId="1AF25306" w14:textId="5BB362A6" w:rsidR="0090039E" w:rsidRPr="00942C39" w:rsidRDefault="0090039E" w:rsidP="005E3ABC">
      <w:pPr>
        <w:pStyle w:val="Akapitzlist"/>
        <w:numPr>
          <w:ilvl w:val="0"/>
          <w:numId w:val="30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Oddziały  podlegają Zastępcy Dyrektora.</w:t>
      </w:r>
    </w:p>
    <w:p w14:paraId="1AF25307" w14:textId="33301906" w:rsidR="0090039E" w:rsidRPr="00942C39" w:rsidRDefault="0090039E" w:rsidP="005E3ABC">
      <w:pPr>
        <w:pStyle w:val="Akapitzlist"/>
        <w:numPr>
          <w:ilvl w:val="0"/>
          <w:numId w:val="30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Działalnością Oddziału kieruje i jest za nią odpowiedzialny Kierownik Oddziału – główny specjalista, podlegający bezpośrednio Zastępcy Dyrektora.</w:t>
      </w:r>
    </w:p>
    <w:p w14:paraId="1AF25308" w14:textId="68037177" w:rsidR="0090039E" w:rsidRPr="00942C39" w:rsidRDefault="0090039E" w:rsidP="005E3ABC">
      <w:pPr>
        <w:pStyle w:val="Akapitzlist"/>
        <w:numPr>
          <w:ilvl w:val="0"/>
          <w:numId w:val="30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Oddziały realizują zadania z zakresu ochrony przyrody, krajobrazu i dóbr kultury, edukacji oraz turystyki i rekreacji na obszarze podległych im parków krajobrazowych, a w szczególności:</w:t>
      </w:r>
    </w:p>
    <w:p w14:paraId="1AF25309" w14:textId="47DCD59B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przygotowywanie projektó</w:t>
      </w:r>
      <w:r w:rsidR="00F250D1">
        <w:rPr>
          <w:rFonts w:cs="Calibri"/>
          <w:sz w:val="24"/>
          <w:szCs w:val="24"/>
        </w:rPr>
        <w:t xml:space="preserve">w rocznych planów działalności </w:t>
      </w:r>
      <w:r w:rsidRPr="00942C39">
        <w:rPr>
          <w:rFonts w:cs="Calibri"/>
          <w:sz w:val="24"/>
          <w:szCs w:val="24"/>
        </w:rPr>
        <w:t>Oddziału oraz sprawozdań z ich wykonania (półrocznych i rocznych) i przedkładanie ich Zastępcy Dyrektora,</w:t>
      </w:r>
    </w:p>
    <w:p w14:paraId="1AF2530A" w14:textId="524BEB86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ochrona przyrody, walorów krajobrazowych oraz wartości historycznych </w:t>
      </w:r>
      <w:r w:rsidRPr="00942C39">
        <w:rPr>
          <w:rFonts w:cs="Calibri"/>
          <w:sz w:val="24"/>
          <w:szCs w:val="24"/>
        </w:rPr>
        <w:br/>
        <w:t>i kulturowych,</w:t>
      </w:r>
    </w:p>
    <w:p w14:paraId="1AF2530B" w14:textId="46C1B3AA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organizacja działalności edukacyjnej, turystycznej oraz rekreacyjnej,</w:t>
      </w:r>
    </w:p>
    <w:p w14:paraId="1AF2530C" w14:textId="090F6D2A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współdziałanie w zakresie ochrony przyrody z jednostkami organizacyjnymi oraz osobami prawnymi i fizycznymi,</w:t>
      </w:r>
    </w:p>
    <w:p w14:paraId="1AF2530D" w14:textId="7BB306F1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składanie wniosków do miejscowych planów zagospodarowania przestrzennego dotyczących zagospodarowania przestrzennego obszarów wchodzących w skład parku krajobrazowego,</w:t>
      </w:r>
    </w:p>
    <w:p w14:paraId="1AF2530E" w14:textId="1871E146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inwentaryzacja siedlisk przyrodniczych, stanowisk roślin, zwierząt i grzybów objętych ochroną gatunkową oraz ich siedlisk, a także zasługujących na ochronę tworów i składników przyrody nieożywionej,</w:t>
      </w:r>
    </w:p>
    <w:p w14:paraId="1AF2530F" w14:textId="08F4D395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identyfikacja i ocena istniejących i potencjalnych zagrożeń wewnętrznych </w:t>
      </w:r>
      <w:r w:rsidRPr="00942C39">
        <w:rPr>
          <w:rFonts w:cs="Calibri"/>
          <w:sz w:val="24"/>
          <w:szCs w:val="24"/>
        </w:rPr>
        <w:br/>
        <w:t>i zewnętrznych parku krajobrazowego oraz wnioskowanie o podejmowanie działań mających na celu eliminowanie lub ograniczanie tych zagrożeń i ich skutków, a także innych działań w celu poprawy funkcjonowania i ochrony parku krajobrazowego,</w:t>
      </w:r>
    </w:p>
    <w:p w14:paraId="1AF25310" w14:textId="4CAFA2EF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gromadzenie dokumentacji dotyczącej przyrody oraz wartości historycznych, kulturowych i etnograficznych,</w:t>
      </w:r>
    </w:p>
    <w:p w14:paraId="1AF25311" w14:textId="47C48865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lastRenderedPageBreak/>
        <w:t xml:space="preserve">realizacja zadań związanych z ochroną innych form ochrony przyrody </w:t>
      </w:r>
      <w:r w:rsidRPr="00942C39">
        <w:rPr>
          <w:rFonts w:cs="Calibri"/>
          <w:sz w:val="24"/>
          <w:szCs w:val="24"/>
        </w:rPr>
        <w:br/>
        <w:t>w granicach parku krajobrazowego,</w:t>
      </w:r>
    </w:p>
    <w:p w14:paraId="1AF25312" w14:textId="52702CAA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informowanie o przepisach o ochronie przyrody osób przebywających na obszarach podlegających ochronie oraz w miejscach, w których znajdują się twory i składniki przyrody objęte formami ochrony przyrody,</w:t>
      </w:r>
    </w:p>
    <w:p w14:paraId="1AF25313" w14:textId="666E186F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prowadzenie edukacji przyrodniczej w szkołach i wśród miejscowego społeczeństwa, a także promowanie wartości przyrodniczych, historycznych, kulturowych i turystycznych parku krajobrazowego,</w:t>
      </w:r>
    </w:p>
    <w:p w14:paraId="1AF25314" w14:textId="5A43FBBB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współpraca z samorządami, zarządcami obszarów parku krajobrazowego, organizacjami ekologicznymi i z innymi podmiotami, mającymi związek </w:t>
      </w:r>
      <w:r w:rsidRPr="00942C39">
        <w:rPr>
          <w:rFonts w:cs="Calibri"/>
          <w:sz w:val="24"/>
          <w:szCs w:val="24"/>
        </w:rPr>
        <w:br/>
        <w:t>z ochroną parku krajobrazowego;</w:t>
      </w:r>
    </w:p>
    <w:p w14:paraId="1AF25315" w14:textId="344CA273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udział w sporządzaniu, aktualizacji planów ochrony oraz nadzór nad ich realizacją,</w:t>
      </w:r>
    </w:p>
    <w:p w14:paraId="1AF25316" w14:textId="27BEF0F4" w:rsidR="0090039E" w:rsidRPr="00942C39" w:rsidRDefault="0090039E" w:rsidP="005E3ABC">
      <w:pPr>
        <w:pStyle w:val="Akapitzlist"/>
        <w:numPr>
          <w:ilvl w:val="3"/>
          <w:numId w:val="31"/>
        </w:numPr>
        <w:ind w:left="993" w:hanging="426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udział w pozyskiwaniu środków zewnętrznych na realizację zadań, programów </w:t>
      </w:r>
      <w:r w:rsidRPr="00942C39">
        <w:rPr>
          <w:rFonts w:cs="Calibri"/>
          <w:sz w:val="24"/>
          <w:szCs w:val="24"/>
        </w:rPr>
        <w:br/>
        <w:t>i projektów.</w:t>
      </w:r>
    </w:p>
    <w:p w14:paraId="1AF25317" w14:textId="68288928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2</w:t>
      </w:r>
      <w:r w:rsidR="00CD26A2" w:rsidRPr="00942C39">
        <w:rPr>
          <w:rFonts w:cs="Calibri"/>
          <w:b/>
          <w:sz w:val="24"/>
          <w:szCs w:val="24"/>
        </w:rPr>
        <w:t>4</w:t>
      </w:r>
    </w:p>
    <w:p w14:paraId="1AF25318" w14:textId="77777777" w:rsidR="0090039E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Obsługa administracyjna w Oddziałach polega na:</w:t>
      </w:r>
    </w:p>
    <w:p w14:paraId="1AF25319" w14:textId="70EDE09A" w:rsidR="0090039E" w:rsidRPr="00942C39" w:rsidRDefault="0090039E" w:rsidP="005E3ABC">
      <w:pPr>
        <w:pStyle w:val="Akapitzlist"/>
        <w:numPr>
          <w:ilvl w:val="3"/>
          <w:numId w:val="32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przyjmowaniu, ewidencjonowaniu i wysyłaniu korespondencji,</w:t>
      </w:r>
    </w:p>
    <w:p w14:paraId="1AF2531A" w14:textId="60716958" w:rsidR="0090039E" w:rsidRPr="00942C39" w:rsidRDefault="0090039E" w:rsidP="005E3ABC">
      <w:pPr>
        <w:pStyle w:val="Akapitzlist"/>
        <w:numPr>
          <w:ilvl w:val="3"/>
          <w:numId w:val="32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prowadzenie spraw związanych z zaopatrzeniem Oddziału w materiały biurowo – sanitarne ,</w:t>
      </w:r>
    </w:p>
    <w:p w14:paraId="1AF2531B" w14:textId="3E10DCE6" w:rsidR="0090039E" w:rsidRPr="00942C39" w:rsidRDefault="0090039E" w:rsidP="005E3ABC">
      <w:pPr>
        <w:pStyle w:val="Akapitzlist"/>
        <w:numPr>
          <w:ilvl w:val="3"/>
          <w:numId w:val="32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wnioskowanie potrzeb w zakresie remontów oraz zakupu sprzętów </w:t>
      </w:r>
      <w:r w:rsidRPr="00942C39">
        <w:rPr>
          <w:rFonts w:cs="Calibri"/>
          <w:sz w:val="24"/>
          <w:szCs w:val="24"/>
        </w:rPr>
        <w:br/>
        <w:t>i wyposażenia,</w:t>
      </w:r>
    </w:p>
    <w:p w14:paraId="1AF2531C" w14:textId="4BE3B423" w:rsidR="0090039E" w:rsidRPr="00942C39" w:rsidRDefault="0090039E" w:rsidP="005E3ABC">
      <w:pPr>
        <w:pStyle w:val="Akapitzlist"/>
        <w:numPr>
          <w:ilvl w:val="3"/>
          <w:numId w:val="32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prowadzenie spraw związanych z gospodarką samochodową,</w:t>
      </w:r>
    </w:p>
    <w:p w14:paraId="1AF2531D" w14:textId="18EB88AD" w:rsidR="0090039E" w:rsidRPr="00942C39" w:rsidRDefault="0090039E" w:rsidP="005E3ABC">
      <w:pPr>
        <w:pStyle w:val="Akapitzlist"/>
        <w:numPr>
          <w:ilvl w:val="3"/>
          <w:numId w:val="32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ewidencjonowanie urlopów, zwolnień, wyjść i wyjazdów służbowych oraz wyjść prywatnych pracowników Oddziału,</w:t>
      </w:r>
    </w:p>
    <w:p w14:paraId="1AF2531F" w14:textId="5D412C5E" w:rsidR="005949F4" w:rsidRPr="008A1C2C" w:rsidRDefault="0090039E" w:rsidP="005E3ABC">
      <w:pPr>
        <w:pStyle w:val="Akapitzlist"/>
        <w:numPr>
          <w:ilvl w:val="3"/>
          <w:numId w:val="32"/>
        </w:numPr>
        <w:ind w:hanging="357"/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ewidencjonowanie środków trwałych, materiałów, sprzętów, wyposażenia, księgozbioru. </w:t>
      </w:r>
    </w:p>
    <w:p w14:paraId="1AF25320" w14:textId="2DBEE05A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2</w:t>
      </w:r>
      <w:r w:rsidR="00CD26A2" w:rsidRPr="00942C39">
        <w:rPr>
          <w:rFonts w:cs="Calibri"/>
          <w:b/>
          <w:sz w:val="24"/>
          <w:szCs w:val="24"/>
        </w:rPr>
        <w:t>5</w:t>
      </w:r>
    </w:p>
    <w:p w14:paraId="1AF25321" w14:textId="77777777" w:rsidR="0090039E" w:rsidRPr="00942C39" w:rsidRDefault="0090039E" w:rsidP="008A1C2C">
      <w:pPr>
        <w:numPr>
          <w:ilvl w:val="0"/>
          <w:numId w:val="1"/>
        </w:numPr>
        <w:ind w:left="284" w:hanging="284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Ośrodki Edukacyjno – Muzealne o których mowa w § 7</w:t>
      </w:r>
      <w:r w:rsidR="004D364A" w:rsidRPr="00942C39">
        <w:rPr>
          <w:rFonts w:cs="Calibri"/>
          <w:sz w:val="24"/>
          <w:szCs w:val="24"/>
        </w:rPr>
        <w:t xml:space="preserve"> ust. 3 podlegają </w:t>
      </w:r>
      <w:r w:rsidRPr="00942C39">
        <w:rPr>
          <w:rFonts w:cs="Calibri"/>
          <w:sz w:val="24"/>
          <w:szCs w:val="24"/>
        </w:rPr>
        <w:t xml:space="preserve"> właściwym Kierownikom.</w:t>
      </w:r>
    </w:p>
    <w:p w14:paraId="1AF25322" w14:textId="77777777" w:rsidR="0090039E" w:rsidRPr="00942C39" w:rsidRDefault="0090039E" w:rsidP="008A1C2C">
      <w:pPr>
        <w:numPr>
          <w:ilvl w:val="0"/>
          <w:numId w:val="1"/>
        </w:numPr>
        <w:ind w:left="284" w:hanging="284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lastRenderedPageBreak/>
        <w:t>Ośrodki Edukacyjno – Muzealne realizują zadania z zakresu edukacji ekologicznej oraz promocji, turystyki i rekreacji, a w szczególności do zadań Ośrodków należy:</w:t>
      </w:r>
    </w:p>
    <w:p w14:paraId="1AF25323" w14:textId="77777777" w:rsidR="0090039E" w:rsidRPr="00942C39" w:rsidRDefault="0090039E" w:rsidP="008A1C2C">
      <w:pPr>
        <w:numPr>
          <w:ilvl w:val="0"/>
          <w:numId w:val="2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opracowywanie rocznych planów działalności  oraz sprawozdań z ich wykonania (półrocznych i rocznych) i przedkładanie Kierownikom,</w:t>
      </w:r>
    </w:p>
    <w:p w14:paraId="1AF25324" w14:textId="77777777" w:rsidR="0090039E" w:rsidRPr="00942C39" w:rsidRDefault="0090039E" w:rsidP="008A1C2C">
      <w:pPr>
        <w:numPr>
          <w:ilvl w:val="0"/>
          <w:numId w:val="2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organizacja działalności edukacyjnej w różnorodnych formach: warsztatów jedno i kilkudniowych, akcji, festynów, konkursów, imprez ekologicznych, itp. oraz dla różnych poziomów wiekowych,</w:t>
      </w:r>
    </w:p>
    <w:p w14:paraId="1AF25325" w14:textId="77777777" w:rsidR="0090039E" w:rsidRPr="00942C39" w:rsidRDefault="0090039E" w:rsidP="008A1C2C">
      <w:pPr>
        <w:numPr>
          <w:ilvl w:val="0"/>
          <w:numId w:val="2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prowadzenie naboru i ewidencji uczestników korzystających z różnych form edukacji,</w:t>
      </w:r>
    </w:p>
    <w:p w14:paraId="1AF25326" w14:textId="77777777" w:rsidR="0090039E" w:rsidRPr="00942C39" w:rsidRDefault="0090039E" w:rsidP="008A1C2C">
      <w:pPr>
        <w:numPr>
          <w:ilvl w:val="0"/>
          <w:numId w:val="2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przygotowywanie materiałów edukacyjnych: konspektów, scenariuszy, programów zajęć oraz publikacji o charakterze edukacyjnym,</w:t>
      </w:r>
    </w:p>
    <w:p w14:paraId="1AF25327" w14:textId="77777777" w:rsidR="0090039E" w:rsidRPr="00942C39" w:rsidRDefault="0090039E" w:rsidP="008A1C2C">
      <w:pPr>
        <w:numPr>
          <w:ilvl w:val="0"/>
          <w:numId w:val="2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organizowanie sympozjów, konferencji, szkoleń, prelekcji związanych </w:t>
      </w:r>
      <w:r w:rsidRPr="00942C39">
        <w:rPr>
          <w:rFonts w:cs="Calibri"/>
          <w:sz w:val="24"/>
          <w:szCs w:val="24"/>
        </w:rPr>
        <w:br/>
        <w:t>z edukacją ekologiczną oraz promocją walorów parków krajobrazowych,</w:t>
      </w:r>
    </w:p>
    <w:p w14:paraId="1AF25328" w14:textId="77777777" w:rsidR="0090039E" w:rsidRPr="00942C39" w:rsidRDefault="0090039E" w:rsidP="008A1C2C">
      <w:pPr>
        <w:numPr>
          <w:ilvl w:val="0"/>
          <w:numId w:val="2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gromadzenie eksponatów związanych z ochroną przyrody, krajobrazu, historii </w:t>
      </w:r>
      <w:r w:rsidRPr="00942C39">
        <w:rPr>
          <w:rFonts w:cs="Calibri"/>
          <w:sz w:val="24"/>
          <w:szCs w:val="24"/>
        </w:rPr>
        <w:br/>
        <w:t>i kultury oraz organizowanie stałych lub okresowych wystaw,</w:t>
      </w:r>
    </w:p>
    <w:p w14:paraId="1AF25329" w14:textId="77777777" w:rsidR="0090039E" w:rsidRPr="00942C39" w:rsidRDefault="0090039E" w:rsidP="008A1C2C">
      <w:pPr>
        <w:numPr>
          <w:ilvl w:val="0"/>
          <w:numId w:val="2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współpraca ze szkołami, bibliotekami, stowarzyszeniami, lokalnymi samorządami, administracja leśną w zakresie edukacji ekologicznej i promocji walorów przyrodniczych, historycznych, kulturowych i turystycznych parków,</w:t>
      </w:r>
    </w:p>
    <w:p w14:paraId="1AF2532A" w14:textId="77777777" w:rsidR="0090039E" w:rsidRPr="00942C39" w:rsidRDefault="0090039E" w:rsidP="008A1C2C">
      <w:pPr>
        <w:numPr>
          <w:ilvl w:val="0"/>
          <w:numId w:val="2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współpraca z innymi komórkami organizacyjnymi w zakresie działalności wydawniczej,</w:t>
      </w:r>
    </w:p>
    <w:p w14:paraId="1AF2535B" w14:textId="1A43E2C9" w:rsidR="0090039E" w:rsidRPr="008A1C2C" w:rsidRDefault="0090039E" w:rsidP="008A1C2C">
      <w:pPr>
        <w:numPr>
          <w:ilvl w:val="0"/>
          <w:numId w:val="2"/>
        </w:numPr>
        <w:ind w:left="993" w:hanging="426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udział w pozyskiwaniu środków zewnętrznych na realizację zadań, programów </w:t>
      </w:r>
      <w:r w:rsidRPr="00942C39">
        <w:rPr>
          <w:rFonts w:cs="Calibri"/>
          <w:sz w:val="24"/>
          <w:szCs w:val="24"/>
        </w:rPr>
        <w:br/>
        <w:t>i projektów edukacyjnych.</w:t>
      </w:r>
    </w:p>
    <w:p w14:paraId="1AF2535C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26</w:t>
      </w:r>
    </w:p>
    <w:p w14:paraId="1AF2535D" w14:textId="77777777" w:rsidR="0090039E" w:rsidRPr="00942C39" w:rsidRDefault="0090039E" w:rsidP="008A1C2C">
      <w:pPr>
        <w:numPr>
          <w:ilvl w:val="0"/>
          <w:numId w:val="5"/>
        </w:numPr>
        <w:ind w:left="284" w:hanging="284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Podział czynności pomiędzy pracownikami poszczególnych komórek organizacyjnych Zespołu określają indywidualne zakresy obowiązków, uprawnień </w:t>
      </w:r>
      <w:r w:rsidRPr="00942C39">
        <w:rPr>
          <w:rFonts w:cs="Calibri"/>
          <w:sz w:val="24"/>
          <w:szCs w:val="24"/>
        </w:rPr>
        <w:br/>
        <w:t>i odpowiedzialności pracowników, zwane dalej zakresami obowiązków.</w:t>
      </w:r>
    </w:p>
    <w:p w14:paraId="1AF2535E" w14:textId="77777777" w:rsidR="0090039E" w:rsidRPr="00942C39" w:rsidRDefault="0090039E" w:rsidP="008A1C2C">
      <w:pPr>
        <w:numPr>
          <w:ilvl w:val="0"/>
          <w:numId w:val="5"/>
        </w:numPr>
        <w:ind w:left="284" w:hanging="284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Zakresy obowiązków, stanowiące załącznik do umowy o pracę, przechowuje się </w:t>
      </w:r>
      <w:r w:rsidRPr="00942C39">
        <w:rPr>
          <w:rFonts w:cs="Calibri"/>
          <w:sz w:val="24"/>
          <w:szCs w:val="24"/>
        </w:rPr>
        <w:br/>
        <w:t>w aktach osobowych pracowników.</w:t>
      </w:r>
    </w:p>
    <w:p w14:paraId="1AF25361" w14:textId="126B7236" w:rsidR="0090039E" w:rsidRPr="008A1C2C" w:rsidRDefault="0090039E" w:rsidP="008A1C2C">
      <w:pPr>
        <w:numPr>
          <w:ilvl w:val="0"/>
          <w:numId w:val="5"/>
        </w:numPr>
        <w:ind w:left="284" w:hanging="284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Ustalony zakres obowiązków nie zwalnia pracowników od obowiązku wykonywania innych zadań wyznaczonych doraźnie przez Dyrektora lub  kierownika właściwej komórki organizacyjnej.</w:t>
      </w:r>
    </w:p>
    <w:p w14:paraId="1AF25363" w14:textId="317DCA7F" w:rsidR="0090039E" w:rsidRPr="008A1C2C" w:rsidRDefault="0090039E" w:rsidP="00790801">
      <w:pPr>
        <w:spacing w:before="480"/>
        <w:outlineLvl w:val="0"/>
        <w:rPr>
          <w:rFonts w:cs="Calibri"/>
          <w:b/>
          <w:sz w:val="28"/>
          <w:szCs w:val="28"/>
        </w:rPr>
      </w:pPr>
      <w:r w:rsidRPr="00942C39">
        <w:rPr>
          <w:rFonts w:cs="Calibri"/>
          <w:b/>
          <w:sz w:val="28"/>
          <w:szCs w:val="28"/>
        </w:rPr>
        <w:lastRenderedPageBreak/>
        <w:t>Rozdział VI. ORGANIZACJA DZIAŁNOŚCI KONTROLNEJ</w:t>
      </w:r>
    </w:p>
    <w:p w14:paraId="1AF25364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27</w:t>
      </w:r>
    </w:p>
    <w:p w14:paraId="1AF25365" w14:textId="77777777" w:rsidR="0090039E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Za prawidłowe funkcjonowanie kontroli wewnętrznej w Zespole odpowiedzialny jest Dyrektor.</w:t>
      </w:r>
    </w:p>
    <w:p w14:paraId="1AF25366" w14:textId="77777777" w:rsidR="0090039E" w:rsidRPr="008A1C2C" w:rsidRDefault="0090039E" w:rsidP="00790801">
      <w:pPr>
        <w:spacing w:before="480"/>
        <w:jc w:val="center"/>
        <w:rPr>
          <w:b/>
          <w:sz w:val="24"/>
          <w:szCs w:val="24"/>
        </w:rPr>
      </w:pPr>
      <w:r w:rsidRPr="008A1C2C">
        <w:rPr>
          <w:b/>
          <w:sz w:val="24"/>
          <w:szCs w:val="24"/>
        </w:rPr>
        <w:t>§ 28</w:t>
      </w:r>
    </w:p>
    <w:p w14:paraId="1AF25368" w14:textId="2857C7FB" w:rsidR="001074A5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Celem kontroli wewnętrznej jest badanie prawidłowości realizacji zadań i efektywności działania komórek organizacyjnych Zespołu oraz  poszczególnych stanowisk pracy.</w:t>
      </w:r>
    </w:p>
    <w:p w14:paraId="1AF25369" w14:textId="77777777" w:rsidR="0090039E" w:rsidRPr="008A1C2C" w:rsidRDefault="0090039E" w:rsidP="00790801">
      <w:pPr>
        <w:spacing w:before="480"/>
        <w:jc w:val="center"/>
        <w:rPr>
          <w:b/>
          <w:sz w:val="24"/>
        </w:rPr>
      </w:pPr>
      <w:r w:rsidRPr="008A1C2C">
        <w:rPr>
          <w:b/>
          <w:sz w:val="24"/>
        </w:rPr>
        <w:t>§ 29</w:t>
      </w:r>
    </w:p>
    <w:p w14:paraId="1AF2536A" w14:textId="77777777" w:rsidR="0090039E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Czynności związane ze sprawowaniem kontroli wewnętrznej wykonują Zastępca Dyrektora i kierownicy komórek organizacyjnych, na polecenie Dyrektora - w zakresie zgodnym z poleceniem lub z własnej inicjatywy - w zakresie zgodnym z posiadanymi kompetencjami.</w:t>
      </w:r>
    </w:p>
    <w:p w14:paraId="1AF2536B" w14:textId="77777777" w:rsidR="0090039E" w:rsidRPr="008A1C2C" w:rsidRDefault="0090039E" w:rsidP="008A1C2C">
      <w:pPr>
        <w:jc w:val="center"/>
        <w:rPr>
          <w:b/>
          <w:sz w:val="24"/>
          <w:szCs w:val="24"/>
        </w:rPr>
      </w:pPr>
      <w:r w:rsidRPr="008A1C2C">
        <w:rPr>
          <w:b/>
          <w:sz w:val="24"/>
          <w:szCs w:val="24"/>
        </w:rPr>
        <w:t>§ 30</w:t>
      </w:r>
    </w:p>
    <w:p w14:paraId="730D5874" w14:textId="38284EEC" w:rsidR="00E31169" w:rsidRPr="00E3116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Szczegółowe zasady i tryb przeprowadzania kontroli wewnętrznych oraz uprawnienia </w:t>
      </w:r>
      <w:r w:rsidRPr="00942C39">
        <w:rPr>
          <w:rFonts w:cs="Calibri"/>
          <w:sz w:val="24"/>
          <w:szCs w:val="24"/>
        </w:rPr>
        <w:br/>
        <w:t>i obowiązki kontrolowanych komórek organizacyjnych i pracowników określa odrębne zarządzenie Dyrektora.</w:t>
      </w:r>
    </w:p>
    <w:p w14:paraId="1AF25373" w14:textId="62074716" w:rsidR="005949F4" w:rsidRPr="00942C39" w:rsidRDefault="0090039E" w:rsidP="00790801">
      <w:pPr>
        <w:spacing w:before="480"/>
        <w:rPr>
          <w:rFonts w:cs="Calibri"/>
          <w:b/>
          <w:sz w:val="28"/>
          <w:szCs w:val="28"/>
        </w:rPr>
      </w:pPr>
      <w:r w:rsidRPr="00942C39">
        <w:rPr>
          <w:rFonts w:cs="Calibri"/>
          <w:b/>
          <w:sz w:val="28"/>
          <w:szCs w:val="28"/>
        </w:rPr>
        <w:t>Rozdział VII. ROZPATRYWANIE SKARG I WNIOSKÓW</w:t>
      </w:r>
    </w:p>
    <w:p w14:paraId="1AF25374" w14:textId="77777777" w:rsidR="0090039E" w:rsidRPr="008A1C2C" w:rsidRDefault="0090039E" w:rsidP="00790801">
      <w:pPr>
        <w:spacing w:before="480"/>
        <w:jc w:val="center"/>
        <w:rPr>
          <w:b/>
          <w:sz w:val="24"/>
        </w:rPr>
      </w:pPr>
      <w:r w:rsidRPr="008A1C2C">
        <w:rPr>
          <w:b/>
          <w:sz w:val="24"/>
        </w:rPr>
        <w:t>§ 31</w:t>
      </w:r>
    </w:p>
    <w:p w14:paraId="7F722B57" w14:textId="05D41F62" w:rsidR="00E31169" w:rsidRPr="00E31169" w:rsidRDefault="0090039E" w:rsidP="005E3ABC">
      <w:pPr>
        <w:pStyle w:val="Akapitzlist"/>
        <w:numPr>
          <w:ilvl w:val="1"/>
          <w:numId w:val="33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Korespondencja zawierająca pisma o charakterze skargi lub wniosku rejestrowana jest w sekretariacie Zespołu. </w:t>
      </w:r>
      <w:r w:rsidR="00E31169">
        <w:rPr>
          <w:rFonts w:cs="Calibri"/>
          <w:sz w:val="24"/>
          <w:szCs w:val="24"/>
        </w:rPr>
        <w:t xml:space="preserve"> </w:t>
      </w:r>
    </w:p>
    <w:p w14:paraId="1AF25375" w14:textId="59F59B65" w:rsidR="0090039E" w:rsidRPr="00942C39" w:rsidRDefault="0090039E" w:rsidP="005E3ABC">
      <w:pPr>
        <w:pStyle w:val="Akapitzlist"/>
        <w:numPr>
          <w:ilvl w:val="1"/>
          <w:numId w:val="33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 przypadku złożenia skargi lub wniosku w komórce organizacyjnej mającej siedzibę poza Słupskiem, właściwy kierownik zobowiązany jest niezwłocznie przekazać je do sekretariatu Zespołu</w:t>
      </w:r>
    </w:p>
    <w:p w14:paraId="1AF25376" w14:textId="67B5A92C" w:rsidR="0090039E" w:rsidRPr="00942C39" w:rsidRDefault="0090039E" w:rsidP="005E3ABC">
      <w:pPr>
        <w:pStyle w:val="Akapitzlist"/>
        <w:numPr>
          <w:ilvl w:val="1"/>
          <w:numId w:val="33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Jeżeli z treści skargi lub wniosku wynika, że dotyczy ona:</w:t>
      </w:r>
    </w:p>
    <w:p w14:paraId="1AF25377" w14:textId="77777777" w:rsidR="0090039E" w:rsidRPr="00942C39" w:rsidRDefault="0090039E" w:rsidP="005E3ABC">
      <w:pPr>
        <w:pStyle w:val="Akapitzlist"/>
        <w:numPr>
          <w:ilvl w:val="0"/>
          <w:numId w:val="34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działalności merytorycznej Oddziału, Działu lub Sekcji – postępowanie wyjaśniające w sprawie prowadzi w pierwszej kolejności kierownik właściwej komórki organizacyjnej,</w:t>
      </w:r>
    </w:p>
    <w:p w14:paraId="1AF25378" w14:textId="77777777" w:rsidR="0090039E" w:rsidRPr="008F1287" w:rsidRDefault="0090039E" w:rsidP="005E3ABC">
      <w:pPr>
        <w:pStyle w:val="Akapitzlist"/>
        <w:numPr>
          <w:ilvl w:val="0"/>
          <w:numId w:val="34"/>
        </w:numPr>
        <w:contextualSpacing w:val="0"/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działalności kierownika Oddziału, Działu, Sekcji – postępowanie wyjaśniające </w:t>
      </w:r>
      <w:r w:rsidRPr="008F1287">
        <w:rPr>
          <w:rFonts w:cs="Calibri"/>
          <w:sz w:val="24"/>
          <w:szCs w:val="24"/>
        </w:rPr>
        <w:t>prowadzi zastępca dyrektora,</w:t>
      </w:r>
    </w:p>
    <w:p w14:paraId="1AF25379" w14:textId="7CA72402" w:rsidR="0090039E" w:rsidRPr="008F1287" w:rsidRDefault="0090039E" w:rsidP="005E3ABC">
      <w:pPr>
        <w:pStyle w:val="Akapitzlist"/>
        <w:numPr>
          <w:ilvl w:val="0"/>
          <w:numId w:val="34"/>
        </w:numPr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lastRenderedPageBreak/>
        <w:t>działalności jednostki – postępowanie wyjaśniające</w:t>
      </w:r>
      <w:r w:rsidR="008F1287" w:rsidRPr="008F1287">
        <w:rPr>
          <w:rFonts w:cs="Calibri"/>
          <w:sz w:val="24"/>
          <w:szCs w:val="24"/>
        </w:rPr>
        <w:t>, z zastrzeżeniem art. 229 kodeksu postepowania administracyjnego,</w:t>
      </w:r>
      <w:r w:rsidRPr="008F1287">
        <w:rPr>
          <w:rFonts w:cs="Calibri"/>
          <w:sz w:val="24"/>
          <w:szCs w:val="24"/>
        </w:rPr>
        <w:t xml:space="preserve"> prowadzi dyrektor Zespołu,</w:t>
      </w:r>
    </w:p>
    <w:p w14:paraId="1AF2537A" w14:textId="07F169A9" w:rsidR="0090039E" w:rsidRPr="008F1287" w:rsidRDefault="0090039E" w:rsidP="005E3ABC">
      <w:pPr>
        <w:pStyle w:val="Akapitzlist"/>
        <w:numPr>
          <w:ilvl w:val="0"/>
          <w:numId w:val="34"/>
        </w:numPr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inne skargi – wskazany przez Dyrektora pracownik Zespołu</w:t>
      </w:r>
      <w:r w:rsidR="008F1287" w:rsidRPr="008F1287">
        <w:rPr>
          <w:rFonts w:cs="Calibri"/>
          <w:sz w:val="24"/>
          <w:szCs w:val="24"/>
        </w:rPr>
        <w:t>.</w:t>
      </w:r>
    </w:p>
    <w:p w14:paraId="1AF2537C" w14:textId="7ED1384A" w:rsidR="0090039E" w:rsidRPr="008F1287" w:rsidRDefault="0090039E" w:rsidP="005E3ABC">
      <w:pPr>
        <w:pStyle w:val="Akapitzlist"/>
        <w:numPr>
          <w:ilvl w:val="1"/>
          <w:numId w:val="33"/>
        </w:numPr>
        <w:contextualSpacing w:val="0"/>
        <w:rPr>
          <w:rFonts w:cs="Calibri"/>
          <w:sz w:val="24"/>
          <w:szCs w:val="24"/>
        </w:rPr>
      </w:pPr>
      <w:r w:rsidRPr="008F1287">
        <w:rPr>
          <w:rFonts w:cs="Calibri"/>
          <w:sz w:val="24"/>
          <w:szCs w:val="24"/>
        </w:rPr>
        <w:t>Dyrektor Zespołu wyznacza termin oraz kieruje skargi i wnioski do właściwej komórki organizacyjnej w celu zbadania ich zasadności.</w:t>
      </w:r>
    </w:p>
    <w:p w14:paraId="6EFE6EE2" w14:textId="403A3CB8" w:rsidR="003828B9" w:rsidRPr="008A1C2C" w:rsidRDefault="0090039E" w:rsidP="005E3AB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cs="Calibri"/>
          <w:b/>
          <w:sz w:val="24"/>
          <w:szCs w:val="24"/>
          <w:lang w:eastAsia="pl-PL"/>
        </w:rPr>
      </w:pPr>
      <w:r w:rsidRPr="008F1287">
        <w:rPr>
          <w:rFonts w:cs="Calibri"/>
          <w:sz w:val="24"/>
          <w:szCs w:val="24"/>
          <w:lang w:eastAsia="pl-PL"/>
        </w:rPr>
        <w:t>Projekty odpowiedzi na skargę lub wniosek przygotowują prowadzący postępowanie wyjaśniające, które następnie przedkładają do podpisu Dyrektorowi</w:t>
      </w:r>
      <w:r w:rsidRPr="008F1287">
        <w:rPr>
          <w:rFonts w:cs="Calibri"/>
          <w:b/>
          <w:sz w:val="24"/>
          <w:szCs w:val="24"/>
          <w:lang w:eastAsia="pl-PL"/>
        </w:rPr>
        <w:t>.</w:t>
      </w:r>
    </w:p>
    <w:p w14:paraId="1AF25380" w14:textId="4CF3FAC0" w:rsidR="0090039E" w:rsidRPr="008A1C2C" w:rsidRDefault="0090039E" w:rsidP="005E3ABC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after="240"/>
        <w:ind w:left="357" w:hanging="357"/>
        <w:contextualSpacing w:val="0"/>
        <w:rPr>
          <w:rFonts w:cs="Calibri"/>
          <w:sz w:val="24"/>
          <w:szCs w:val="24"/>
          <w:lang w:eastAsia="pl-PL"/>
        </w:rPr>
      </w:pPr>
      <w:r w:rsidRPr="008F1287">
        <w:rPr>
          <w:rFonts w:cs="Calibri"/>
          <w:sz w:val="24"/>
          <w:szCs w:val="24"/>
          <w:lang w:eastAsia="pl-PL"/>
        </w:rPr>
        <w:t xml:space="preserve">Interesantów w sprawach skarg i wniosków przyjmuje Dyrektor lub Zastępca Dyrektora w poniedziałek </w:t>
      </w:r>
      <w:r w:rsidRPr="00942C39">
        <w:rPr>
          <w:rFonts w:cs="Calibri"/>
          <w:sz w:val="24"/>
          <w:szCs w:val="24"/>
          <w:lang w:eastAsia="pl-PL"/>
        </w:rPr>
        <w:t>każdego tygodnia w godzinach od 8:00 do 9:00 oraz od 15:00 do 16:00.</w:t>
      </w:r>
    </w:p>
    <w:p w14:paraId="1AF25382" w14:textId="6784C0B6" w:rsidR="0090039E" w:rsidRPr="008A1C2C" w:rsidRDefault="0090039E" w:rsidP="00A47F9C">
      <w:pPr>
        <w:spacing w:before="480"/>
        <w:outlineLvl w:val="0"/>
        <w:rPr>
          <w:rFonts w:cs="Calibri"/>
          <w:b/>
          <w:sz w:val="28"/>
          <w:szCs w:val="28"/>
        </w:rPr>
      </w:pPr>
      <w:r w:rsidRPr="00942C39">
        <w:rPr>
          <w:rFonts w:cs="Calibri"/>
          <w:b/>
          <w:sz w:val="28"/>
          <w:szCs w:val="28"/>
        </w:rPr>
        <w:t>Rozdział VIII. POSTANOWIENIA KOŃCOWE</w:t>
      </w:r>
    </w:p>
    <w:p w14:paraId="1AF25383" w14:textId="77777777" w:rsidR="0090039E" w:rsidRPr="00942C39" w:rsidRDefault="0090039E" w:rsidP="00790801">
      <w:pPr>
        <w:spacing w:before="480"/>
        <w:jc w:val="center"/>
        <w:rPr>
          <w:rFonts w:cs="Calibri"/>
          <w:b/>
          <w:sz w:val="24"/>
          <w:szCs w:val="24"/>
        </w:rPr>
      </w:pPr>
      <w:r w:rsidRPr="00942C39">
        <w:rPr>
          <w:rFonts w:cs="Calibri"/>
          <w:b/>
          <w:sz w:val="24"/>
          <w:szCs w:val="24"/>
        </w:rPr>
        <w:t>§ 32</w:t>
      </w:r>
      <w:bookmarkStart w:id="0" w:name="_GoBack"/>
      <w:bookmarkEnd w:id="0"/>
    </w:p>
    <w:p w14:paraId="1AF25384" w14:textId="77777777" w:rsidR="0090039E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Wewnętrzny porządek i rozkład czasu pracy określa Regulamin Pracy Pomorskiego Zespołu Parków Krajobrazowych.</w:t>
      </w:r>
    </w:p>
    <w:p w14:paraId="1AF25385" w14:textId="77777777" w:rsidR="0090039E" w:rsidRPr="008A1C2C" w:rsidRDefault="0090039E" w:rsidP="00790801">
      <w:pPr>
        <w:spacing w:before="480"/>
        <w:jc w:val="center"/>
        <w:rPr>
          <w:b/>
          <w:sz w:val="24"/>
        </w:rPr>
      </w:pPr>
      <w:r w:rsidRPr="008A1C2C">
        <w:rPr>
          <w:b/>
          <w:sz w:val="24"/>
        </w:rPr>
        <w:t>§ 33</w:t>
      </w:r>
    </w:p>
    <w:p w14:paraId="1AF25388" w14:textId="26407081" w:rsidR="005949F4" w:rsidRPr="008A1C2C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 xml:space="preserve">Każdy pracownik ma obowiązek dbałości o mienie zakładu pracy, a w szczególności </w:t>
      </w:r>
      <w:r w:rsidRPr="00942C39">
        <w:rPr>
          <w:rFonts w:cs="Calibri"/>
          <w:sz w:val="24"/>
          <w:szCs w:val="24"/>
        </w:rPr>
        <w:br/>
        <w:t>o składniki majątkowe związane z jego stanowiskiem pracy.</w:t>
      </w:r>
    </w:p>
    <w:p w14:paraId="1AF25389" w14:textId="77777777" w:rsidR="0090039E" w:rsidRPr="008A1C2C" w:rsidRDefault="0090039E" w:rsidP="00790801">
      <w:pPr>
        <w:spacing w:before="480"/>
        <w:jc w:val="center"/>
        <w:rPr>
          <w:b/>
          <w:sz w:val="24"/>
        </w:rPr>
      </w:pPr>
      <w:r w:rsidRPr="008A1C2C">
        <w:rPr>
          <w:b/>
          <w:sz w:val="24"/>
        </w:rPr>
        <w:t>§ 34</w:t>
      </w:r>
    </w:p>
    <w:p w14:paraId="1AF2538B" w14:textId="192907DA" w:rsidR="0090039E" w:rsidRPr="006D3CB9" w:rsidRDefault="0090039E" w:rsidP="006D3CB9">
      <w:pPr>
        <w:rPr>
          <w:sz w:val="24"/>
        </w:rPr>
      </w:pPr>
      <w:r w:rsidRPr="006D3CB9">
        <w:rPr>
          <w:sz w:val="24"/>
        </w:rPr>
        <w:t>Akty prawne i dokumenty wydane na podstawie dotychczasowego regulaminu organizacyjnego zachowują moc obowiązującą do czasu ich uchylenia.</w:t>
      </w:r>
    </w:p>
    <w:p w14:paraId="1AF2538C" w14:textId="77777777" w:rsidR="0090039E" w:rsidRPr="008A1C2C" w:rsidRDefault="0090039E" w:rsidP="00790801">
      <w:pPr>
        <w:spacing w:before="480"/>
        <w:jc w:val="center"/>
        <w:rPr>
          <w:b/>
          <w:sz w:val="24"/>
        </w:rPr>
      </w:pPr>
      <w:r w:rsidRPr="008A1C2C">
        <w:rPr>
          <w:b/>
          <w:sz w:val="24"/>
        </w:rPr>
        <w:t>§ 35</w:t>
      </w:r>
    </w:p>
    <w:p w14:paraId="1AF2538D" w14:textId="77777777" w:rsidR="0090039E" w:rsidRPr="00942C39" w:rsidRDefault="0090039E" w:rsidP="008A1C2C">
      <w:pPr>
        <w:rPr>
          <w:rFonts w:cs="Calibri"/>
          <w:sz w:val="24"/>
          <w:szCs w:val="24"/>
        </w:rPr>
      </w:pPr>
      <w:r w:rsidRPr="00942C39">
        <w:rPr>
          <w:rFonts w:cs="Calibri"/>
          <w:sz w:val="24"/>
          <w:szCs w:val="24"/>
        </w:rPr>
        <w:t>Regulamin wchodzi w życie z dniem wejścia w życie uchwały Zarządu Województwa Pomorskiego w sprawie zatwierdzenia Regulaminu.</w:t>
      </w:r>
    </w:p>
    <w:sectPr w:rsidR="0090039E" w:rsidRPr="00942C39" w:rsidSect="005F12B5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0A5E1" w14:textId="77777777" w:rsidR="00D75E9E" w:rsidRDefault="00D75E9E">
      <w:r>
        <w:separator/>
      </w:r>
    </w:p>
  </w:endnote>
  <w:endnote w:type="continuationSeparator" w:id="0">
    <w:p w14:paraId="301C714F" w14:textId="77777777" w:rsidR="00D75E9E" w:rsidRDefault="00D7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25392" w14:textId="77777777" w:rsidR="00350F24" w:rsidRDefault="00350F24" w:rsidP="00B536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F25393" w14:textId="77777777" w:rsidR="00350F24" w:rsidRDefault="00350F24" w:rsidP="005F12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25394" w14:textId="7DF614A0" w:rsidR="00350F24" w:rsidRDefault="00350F24" w:rsidP="00B5363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7F9C"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1AF25395" w14:textId="77777777" w:rsidR="00350F24" w:rsidRDefault="00350F24" w:rsidP="005F12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F2423" w14:textId="77777777" w:rsidR="00D75E9E" w:rsidRDefault="00D75E9E">
      <w:r>
        <w:separator/>
      </w:r>
    </w:p>
  </w:footnote>
  <w:footnote w:type="continuationSeparator" w:id="0">
    <w:p w14:paraId="6156AC89" w14:textId="77777777" w:rsidR="00D75E9E" w:rsidRDefault="00D7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AD6"/>
    <w:multiLevelType w:val="hybridMultilevel"/>
    <w:tmpl w:val="27DCA440"/>
    <w:lvl w:ilvl="0" w:tplc="08DC481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B85D1B"/>
    <w:multiLevelType w:val="hybridMultilevel"/>
    <w:tmpl w:val="02082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3D17"/>
    <w:multiLevelType w:val="hybridMultilevel"/>
    <w:tmpl w:val="C54A466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8EA3672"/>
    <w:multiLevelType w:val="hybridMultilevel"/>
    <w:tmpl w:val="1DC2FC4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76029B14">
      <w:start w:val="1"/>
      <w:numFmt w:val="decimal"/>
      <w:lvlText w:val="%3."/>
      <w:lvlJc w:val="left"/>
      <w:pPr>
        <w:ind w:left="3191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F0E3F8B"/>
    <w:multiLevelType w:val="hybridMultilevel"/>
    <w:tmpl w:val="F0D265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09A29AA"/>
    <w:multiLevelType w:val="hybridMultilevel"/>
    <w:tmpl w:val="19809D2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0F82273"/>
    <w:multiLevelType w:val="hybridMultilevel"/>
    <w:tmpl w:val="8794A05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2D47F5E"/>
    <w:multiLevelType w:val="hybridMultilevel"/>
    <w:tmpl w:val="26723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2320C2"/>
    <w:multiLevelType w:val="hybridMultilevel"/>
    <w:tmpl w:val="4D9239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AE6F82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D1E37"/>
    <w:multiLevelType w:val="hybridMultilevel"/>
    <w:tmpl w:val="6D5AA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398737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E947E4"/>
    <w:multiLevelType w:val="hybridMultilevel"/>
    <w:tmpl w:val="78ACFA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480ED09C">
      <w:start w:val="1"/>
      <w:numFmt w:val="decimal"/>
      <w:lvlText w:val="%2)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A5F6AA0"/>
    <w:multiLevelType w:val="hybridMultilevel"/>
    <w:tmpl w:val="B20AA8B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EDC05D8"/>
    <w:multiLevelType w:val="hybridMultilevel"/>
    <w:tmpl w:val="EC56229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824E85A8">
      <w:start w:val="1"/>
      <w:numFmt w:val="lowerLetter"/>
      <w:lvlText w:val="%3)"/>
      <w:lvlJc w:val="left"/>
      <w:pPr>
        <w:ind w:left="3121" w:hanging="432"/>
      </w:pPr>
      <w:rPr>
        <w:rFonts w:hint="default"/>
      </w:rPr>
    </w:lvl>
    <w:lvl w:ilvl="3" w:tplc="4E8E1AD6">
      <w:start w:val="1"/>
      <w:numFmt w:val="decimal"/>
      <w:lvlText w:val="%4)"/>
      <w:lvlJc w:val="left"/>
      <w:pPr>
        <w:ind w:left="927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BD4876"/>
    <w:multiLevelType w:val="hybridMultilevel"/>
    <w:tmpl w:val="073E3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2255C4"/>
    <w:multiLevelType w:val="hybridMultilevel"/>
    <w:tmpl w:val="E0CEC408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FFD8C0B8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22597703"/>
    <w:multiLevelType w:val="hybridMultilevel"/>
    <w:tmpl w:val="19D0AA3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1457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2D21B45"/>
    <w:multiLevelType w:val="hybridMultilevel"/>
    <w:tmpl w:val="DA241A76"/>
    <w:lvl w:ilvl="0" w:tplc="04150011">
      <w:start w:val="1"/>
      <w:numFmt w:val="decimal"/>
      <w:lvlText w:val="%1)"/>
      <w:lvlJc w:val="left"/>
      <w:pPr>
        <w:ind w:left="3551" w:hanging="360"/>
      </w:pPr>
    </w:lvl>
    <w:lvl w:ilvl="1" w:tplc="04150019" w:tentative="1">
      <w:start w:val="1"/>
      <w:numFmt w:val="lowerLetter"/>
      <w:lvlText w:val="%2."/>
      <w:lvlJc w:val="left"/>
      <w:pPr>
        <w:ind w:left="4271" w:hanging="360"/>
      </w:pPr>
    </w:lvl>
    <w:lvl w:ilvl="2" w:tplc="0415001B" w:tentative="1">
      <w:start w:val="1"/>
      <w:numFmt w:val="lowerRoman"/>
      <w:lvlText w:val="%3."/>
      <w:lvlJc w:val="right"/>
      <w:pPr>
        <w:ind w:left="4991" w:hanging="180"/>
      </w:pPr>
    </w:lvl>
    <w:lvl w:ilvl="3" w:tplc="0415000F" w:tentative="1">
      <w:start w:val="1"/>
      <w:numFmt w:val="decimal"/>
      <w:lvlText w:val="%4."/>
      <w:lvlJc w:val="left"/>
      <w:pPr>
        <w:ind w:left="5711" w:hanging="360"/>
      </w:pPr>
    </w:lvl>
    <w:lvl w:ilvl="4" w:tplc="04150019" w:tentative="1">
      <w:start w:val="1"/>
      <w:numFmt w:val="lowerLetter"/>
      <w:lvlText w:val="%5."/>
      <w:lvlJc w:val="left"/>
      <w:pPr>
        <w:ind w:left="6431" w:hanging="360"/>
      </w:pPr>
    </w:lvl>
    <w:lvl w:ilvl="5" w:tplc="0415001B" w:tentative="1">
      <w:start w:val="1"/>
      <w:numFmt w:val="lowerRoman"/>
      <w:lvlText w:val="%6."/>
      <w:lvlJc w:val="right"/>
      <w:pPr>
        <w:ind w:left="7151" w:hanging="180"/>
      </w:pPr>
    </w:lvl>
    <w:lvl w:ilvl="6" w:tplc="0415000F" w:tentative="1">
      <w:start w:val="1"/>
      <w:numFmt w:val="decimal"/>
      <w:lvlText w:val="%7."/>
      <w:lvlJc w:val="left"/>
      <w:pPr>
        <w:ind w:left="7871" w:hanging="360"/>
      </w:pPr>
    </w:lvl>
    <w:lvl w:ilvl="7" w:tplc="04150019" w:tentative="1">
      <w:start w:val="1"/>
      <w:numFmt w:val="lowerLetter"/>
      <w:lvlText w:val="%8."/>
      <w:lvlJc w:val="left"/>
      <w:pPr>
        <w:ind w:left="8591" w:hanging="360"/>
      </w:pPr>
    </w:lvl>
    <w:lvl w:ilvl="8" w:tplc="0415001B" w:tentative="1">
      <w:start w:val="1"/>
      <w:numFmt w:val="lowerRoman"/>
      <w:lvlText w:val="%9."/>
      <w:lvlJc w:val="right"/>
      <w:pPr>
        <w:ind w:left="9311" w:hanging="180"/>
      </w:pPr>
    </w:lvl>
  </w:abstractNum>
  <w:abstractNum w:abstractNumId="17" w15:restartNumberingAfterBreak="0">
    <w:nsid w:val="236467CF"/>
    <w:multiLevelType w:val="hybridMultilevel"/>
    <w:tmpl w:val="AFDC1048"/>
    <w:lvl w:ilvl="0" w:tplc="6082B5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348CEDA">
      <w:start w:val="1"/>
      <w:numFmt w:val="decimal"/>
      <w:lvlText w:val="%2)"/>
      <w:lvlJc w:val="left"/>
      <w:pPr>
        <w:ind w:left="1565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8" w15:restartNumberingAfterBreak="0">
    <w:nsid w:val="24237FB6"/>
    <w:multiLevelType w:val="hybridMultilevel"/>
    <w:tmpl w:val="4872C2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2E785D08"/>
    <w:multiLevelType w:val="hybridMultilevel"/>
    <w:tmpl w:val="ECE842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8E4528"/>
    <w:multiLevelType w:val="hybridMultilevel"/>
    <w:tmpl w:val="85185D86"/>
    <w:lvl w:ilvl="0" w:tplc="C60EB97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 w15:restartNumberingAfterBreak="0">
    <w:nsid w:val="378100A0"/>
    <w:multiLevelType w:val="hybridMultilevel"/>
    <w:tmpl w:val="B9625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50167"/>
    <w:multiLevelType w:val="hybridMultilevel"/>
    <w:tmpl w:val="587CF01A"/>
    <w:lvl w:ilvl="0" w:tplc="7D64EDF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3ACB3691"/>
    <w:multiLevelType w:val="hybridMultilevel"/>
    <w:tmpl w:val="1C58C11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C525DB3"/>
    <w:multiLevelType w:val="hybridMultilevel"/>
    <w:tmpl w:val="ADD67238"/>
    <w:lvl w:ilvl="0" w:tplc="2B8E2F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F0E306B"/>
    <w:multiLevelType w:val="hybridMultilevel"/>
    <w:tmpl w:val="E32A4C80"/>
    <w:lvl w:ilvl="0" w:tplc="6A84E3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1CC6AF8"/>
    <w:multiLevelType w:val="hybridMultilevel"/>
    <w:tmpl w:val="19F4F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16CAD"/>
    <w:multiLevelType w:val="hybridMultilevel"/>
    <w:tmpl w:val="611CC3F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60E4FBB"/>
    <w:multiLevelType w:val="hybridMultilevel"/>
    <w:tmpl w:val="5B58C4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8D9E6F24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9B57BFB"/>
    <w:multiLevelType w:val="hybridMultilevel"/>
    <w:tmpl w:val="5F84E240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5261262F"/>
    <w:multiLevelType w:val="hybridMultilevel"/>
    <w:tmpl w:val="842ABD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29D2576"/>
    <w:multiLevelType w:val="hybridMultilevel"/>
    <w:tmpl w:val="97D2ED6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7">
      <w:start w:val="1"/>
      <w:numFmt w:val="lowerLetter"/>
      <w:lvlText w:val="%3)"/>
      <w:lvlJc w:val="lef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 w15:restartNumberingAfterBreak="0">
    <w:nsid w:val="548D68C2"/>
    <w:multiLevelType w:val="hybridMultilevel"/>
    <w:tmpl w:val="3D70518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E9E2744"/>
    <w:multiLevelType w:val="hybridMultilevel"/>
    <w:tmpl w:val="3602512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348CEDA">
      <w:start w:val="1"/>
      <w:numFmt w:val="decimal"/>
      <w:lvlText w:val="%2)"/>
      <w:lvlJc w:val="left"/>
      <w:pPr>
        <w:ind w:left="241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4" w15:restartNumberingAfterBreak="0">
    <w:nsid w:val="610B406A"/>
    <w:multiLevelType w:val="hybridMultilevel"/>
    <w:tmpl w:val="A1C6B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31173"/>
    <w:multiLevelType w:val="hybridMultilevel"/>
    <w:tmpl w:val="8B14E00A"/>
    <w:lvl w:ilvl="0" w:tplc="912A7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D32CA"/>
    <w:multiLevelType w:val="hybridMultilevel"/>
    <w:tmpl w:val="78B2DE2A"/>
    <w:lvl w:ilvl="0" w:tplc="ADBEE8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723E00"/>
    <w:multiLevelType w:val="hybridMultilevel"/>
    <w:tmpl w:val="D12643F4"/>
    <w:lvl w:ilvl="0" w:tplc="00CC14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8F07DF1"/>
    <w:multiLevelType w:val="hybridMultilevel"/>
    <w:tmpl w:val="82068FA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605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DD844B8"/>
    <w:multiLevelType w:val="hybridMultilevel"/>
    <w:tmpl w:val="1EE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15D8A"/>
    <w:multiLevelType w:val="hybridMultilevel"/>
    <w:tmpl w:val="CBE0E7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8B618E"/>
    <w:multiLevelType w:val="hybridMultilevel"/>
    <w:tmpl w:val="842ABD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175582D"/>
    <w:multiLevelType w:val="hybridMultilevel"/>
    <w:tmpl w:val="DDC449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1F17DF1"/>
    <w:multiLevelType w:val="hybridMultilevel"/>
    <w:tmpl w:val="BD38B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802D5"/>
    <w:multiLevelType w:val="hybridMultilevel"/>
    <w:tmpl w:val="78E69D18"/>
    <w:lvl w:ilvl="0" w:tplc="BA8C2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4"/>
  </w:num>
  <w:num w:numId="4">
    <w:abstractNumId w:val="29"/>
  </w:num>
  <w:num w:numId="5">
    <w:abstractNumId w:val="37"/>
  </w:num>
  <w:num w:numId="6">
    <w:abstractNumId w:val="17"/>
  </w:num>
  <w:num w:numId="7">
    <w:abstractNumId w:val="20"/>
  </w:num>
  <w:num w:numId="8">
    <w:abstractNumId w:val="13"/>
  </w:num>
  <w:num w:numId="9">
    <w:abstractNumId w:val="0"/>
  </w:num>
  <w:num w:numId="10">
    <w:abstractNumId w:val="22"/>
  </w:num>
  <w:num w:numId="11">
    <w:abstractNumId w:val="35"/>
  </w:num>
  <w:num w:numId="12">
    <w:abstractNumId w:val="2"/>
  </w:num>
  <w:num w:numId="13">
    <w:abstractNumId w:val="1"/>
  </w:num>
  <w:num w:numId="14">
    <w:abstractNumId w:val="27"/>
  </w:num>
  <w:num w:numId="15">
    <w:abstractNumId w:val="12"/>
  </w:num>
  <w:num w:numId="16">
    <w:abstractNumId w:val="38"/>
  </w:num>
  <w:num w:numId="17">
    <w:abstractNumId w:val="41"/>
  </w:num>
  <w:num w:numId="18">
    <w:abstractNumId w:val="9"/>
  </w:num>
  <w:num w:numId="19">
    <w:abstractNumId w:val="44"/>
  </w:num>
  <w:num w:numId="20">
    <w:abstractNumId w:val="33"/>
  </w:num>
  <w:num w:numId="21">
    <w:abstractNumId w:val="3"/>
  </w:num>
  <w:num w:numId="22">
    <w:abstractNumId w:val="8"/>
  </w:num>
  <w:num w:numId="23">
    <w:abstractNumId w:val="5"/>
  </w:num>
  <w:num w:numId="24">
    <w:abstractNumId w:val="15"/>
  </w:num>
  <w:num w:numId="25">
    <w:abstractNumId w:val="23"/>
  </w:num>
  <w:num w:numId="26">
    <w:abstractNumId w:val="31"/>
  </w:num>
  <w:num w:numId="27">
    <w:abstractNumId w:val="19"/>
  </w:num>
  <w:num w:numId="28">
    <w:abstractNumId w:val="18"/>
  </w:num>
  <w:num w:numId="29">
    <w:abstractNumId w:val="10"/>
  </w:num>
  <w:num w:numId="30">
    <w:abstractNumId w:val="7"/>
  </w:num>
  <w:num w:numId="31">
    <w:abstractNumId w:val="42"/>
  </w:num>
  <w:num w:numId="32">
    <w:abstractNumId w:val="11"/>
  </w:num>
  <w:num w:numId="33">
    <w:abstractNumId w:val="28"/>
  </w:num>
  <w:num w:numId="34">
    <w:abstractNumId w:val="4"/>
  </w:num>
  <w:num w:numId="35">
    <w:abstractNumId w:val="36"/>
  </w:num>
  <w:num w:numId="36">
    <w:abstractNumId w:val="40"/>
  </w:num>
  <w:num w:numId="37">
    <w:abstractNumId w:val="30"/>
  </w:num>
  <w:num w:numId="38">
    <w:abstractNumId w:val="6"/>
  </w:num>
  <w:num w:numId="39">
    <w:abstractNumId w:val="32"/>
  </w:num>
  <w:num w:numId="40">
    <w:abstractNumId w:val="21"/>
  </w:num>
  <w:num w:numId="41">
    <w:abstractNumId w:val="16"/>
  </w:num>
  <w:num w:numId="42">
    <w:abstractNumId w:val="26"/>
  </w:num>
  <w:num w:numId="43">
    <w:abstractNumId w:val="43"/>
  </w:num>
  <w:num w:numId="44">
    <w:abstractNumId w:val="34"/>
  </w:num>
  <w:num w:numId="45">
    <w:abstractNumId w:val="3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5"/>
    <w:rsid w:val="0001333F"/>
    <w:rsid w:val="00030E44"/>
    <w:rsid w:val="00042A3E"/>
    <w:rsid w:val="000801F3"/>
    <w:rsid w:val="00086E92"/>
    <w:rsid w:val="00095BAD"/>
    <w:rsid w:val="000A00CD"/>
    <w:rsid w:val="0010722A"/>
    <w:rsid w:val="001074A5"/>
    <w:rsid w:val="001172E9"/>
    <w:rsid w:val="00123DBE"/>
    <w:rsid w:val="00130345"/>
    <w:rsid w:val="00133942"/>
    <w:rsid w:val="00143974"/>
    <w:rsid w:val="001446BF"/>
    <w:rsid w:val="00167FC9"/>
    <w:rsid w:val="0018428C"/>
    <w:rsid w:val="001A1490"/>
    <w:rsid w:val="001A4F48"/>
    <w:rsid w:val="001C47D6"/>
    <w:rsid w:val="001D3FB3"/>
    <w:rsid w:val="00202C04"/>
    <w:rsid w:val="00207B1C"/>
    <w:rsid w:val="00216BE4"/>
    <w:rsid w:val="00241AC0"/>
    <w:rsid w:val="0025247C"/>
    <w:rsid w:val="00260D68"/>
    <w:rsid w:val="002645F8"/>
    <w:rsid w:val="002A65F1"/>
    <w:rsid w:val="002B0909"/>
    <w:rsid w:val="002B2DD7"/>
    <w:rsid w:val="002C4A14"/>
    <w:rsid w:val="002E62C4"/>
    <w:rsid w:val="002F1B92"/>
    <w:rsid w:val="003156B0"/>
    <w:rsid w:val="00333B20"/>
    <w:rsid w:val="00350F24"/>
    <w:rsid w:val="00376E7F"/>
    <w:rsid w:val="003828B9"/>
    <w:rsid w:val="00390657"/>
    <w:rsid w:val="003A224F"/>
    <w:rsid w:val="003A660A"/>
    <w:rsid w:val="003B6FB8"/>
    <w:rsid w:val="003D4C44"/>
    <w:rsid w:val="003F63B2"/>
    <w:rsid w:val="0042030D"/>
    <w:rsid w:val="00424A7A"/>
    <w:rsid w:val="00427324"/>
    <w:rsid w:val="004307AD"/>
    <w:rsid w:val="00430AFC"/>
    <w:rsid w:val="004339E1"/>
    <w:rsid w:val="00435325"/>
    <w:rsid w:val="004408C5"/>
    <w:rsid w:val="00444603"/>
    <w:rsid w:val="004606B4"/>
    <w:rsid w:val="00466107"/>
    <w:rsid w:val="004949E4"/>
    <w:rsid w:val="00496E99"/>
    <w:rsid w:val="004A6A6A"/>
    <w:rsid w:val="004B468A"/>
    <w:rsid w:val="004D364A"/>
    <w:rsid w:val="004D7BE0"/>
    <w:rsid w:val="004E228A"/>
    <w:rsid w:val="004F30D4"/>
    <w:rsid w:val="004F3BB8"/>
    <w:rsid w:val="0051446F"/>
    <w:rsid w:val="0052497F"/>
    <w:rsid w:val="00525148"/>
    <w:rsid w:val="00526464"/>
    <w:rsid w:val="005301C8"/>
    <w:rsid w:val="00546463"/>
    <w:rsid w:val="00555AF4"/>
    <w:rsid w:val="00580783"/>
    <w:rsid w:val="005949F4"/>
    <w:rsid w:val="005A751C"/>
    <w:rsid w:val="005B3274"/>
    <w:rsid w:val="005C031C"/>
    <w:rsid w:val="005E3ABC"/>
    <w:rsid w:val="005F12B5"/>
    <w:rsid w:val="00602A10"/>
    <w:rsid w:val="00610BEE"/>
    <w:rsid w:val="00616C73"/>
    <w:rsid w:val="00621A97"/>
    <w:rsid w:val="006406E9"/>
    <w:rsid w:val="00643EE1"/>
    <w:rsid w:val="006541C5"/>
    <w:rsid w:val="006558CE"/>
    <w:rsid w:val="00665962"/>
    <w:rsid w:val="00666CE5"/>
    <w:rsid w:val="006740AD"/>
    <w:rsid w:val="00674B7B"/>
    <w:rsid w:val="00685EF5"/>
    <w:rsid w:val="00697DAB"/>
    <w:rsid w:val="006B5129"/>
    <w:rsid w:val="006C445E"/>
    <w:rsid w:val="006C5FAC"/>
    <w:rsid w:val="006C6299"/>
    <w:rsid w:val="006D3CB9"/>
    <w:rsid w:val="006D5152"/>
    <w:rsid w:val="006F155F"/>
    <w:rsid w:val="006F638D"/>
    <w:rsid w:val="007122BA"/>
    <w:rsid w:val="00713746"/>
    <w:rsid w:val="00735B61"/>
    <w:rsid w:val="00744F39"/>
    <w:rsid w:val="00752521"/>
    <w:rsid w:val="007614C8"/>
    <w:rsid w:val="007702A6"/>
    <w:rsid w:val="0077266B"/>
    <w:rsid w:val="007762D5"/>
    <w:rsid w:val="00790801"/>
    <w:rsid w:val="007A493D"/>
    <w:rsid w:val="007C30EB"/>
    <w:rsid w:val="007C61A7"/>
    <w:rsid w:val="007C722C"/>
    <w:rsid w:val="007F3BC8"/>
    <w:rsid w:val="0081008B"/>
    <w:rsid w:val="00860164"/>
    <w:rsid w:val="00864480"/>
    <w:rsid w:val="008672B7"/>
    <w:rsid w:val="00886D85"/>
    <w:rsid w:val="008A1C2C"/>
    <w:rsid w:val="008A65F0"/>
    <w:rsid w:val="008C18C8"/>
    <w:rsid w:val="008D100B"/>
    <w:rsid w:val="008E40E8"/>
    <w:rsid w:val="008E6C4E"/>
    <w:rsid w:val="008F1287"/>
    <w:rsid w:val="0090039E"/>
    <w:rsid w:val="00903CA8"/>
    <w:rsid w:val="0091550C"/>
    <w:rsid w:val="009221CC"/>
    <w:rsid w:val="0093300B"/>
    <w:rsid w:val="00934E32"/>
    <w:rsid w:val="00942C39"/>
    <w:rsid w:val="00947F3C"/>
    <w:rsid w:val="0095476E"/>
    <w:rsid w:val="0097751C"/>
    <w:rsid w:val="00980D51"/>
    <w:rsid w:val="009834F9"/>
    <w:rsid w:val="009B0EB5"/>
    <w:rsid w:val="009B51FD"/>
    <w:rsid w:val="009D0568"/>
    <w:rsid w:val="009F6E81"/>
    <w:rsid w:val="00A23D67"/>
    <w:rsid w:val="00A26BA8"/>
    <w:rsid w:val="00A30FC3"/>
    <w:rsid w:val="00A33038"/>
    <w:rsid w:val="00A34F5D"/>
    <w:rsid w:val="00A377B0"/>
    <w:rsid w:val="00A37ED9"/>
    <w:rsid w:val="00A43528"/>
    <w:rsid w:val="00A47F9C"/>
    <w:rsid w:val="00A50217"/>
    <w:rsid w:val="00A81591"/>
    <w:rsid w:val="00A904E7"/>
    <w:rsid w:val="00AA7872"/>
    <w:rsid w:val="00AA7A5A"/>
    <w:rsid w:val="00AB13D7"/>
    <w:rsid w:val="00AC58B5"/>
    <w:rsid w:val="00AE0813"/>
    <w:rsid w:val="00AF3D63"/>
    <w:rsid w:val="00B100D3"/>
    <w:rsid w:val="00B31D34"/>
    <w:rsid w:val="00B3282C"/>
    <w:rsid w:val="00B43DC5"/>
    <w:rsid w:val="00B46AA1"/>
    <w:rsid w:val="00B53638"/>
    <w:rsid w:val="00B65C2F"/>
    <w:rsid w:val="00B96883"/>
    <w:rsid w:val="00BA23B6"/>
    <w:rsid w:val="00BA41C4"/>
    <w:rsid w:val="00BB15D3"/>
    <w:rsid w:val="00BB3452"/>
    <w:rsid w:val="00BB4D32"/>
    <w:rsid w:val="00BB68B0"/>
    <w:rsid w:val="00C062A6"/>
    <w:rsid w:val="00C1063A"/>
    <w:rsid w:val="00C11639"/>
    <w:rsid w:val="00C127C1"/>
    <w:rsid w:val="00C14561"/>
    <w:rsid w:val="00C22A89"/>
    <w:rsid w:val="00C233B5"/>
    <w:rsid w:val="00C52518"/>
    <w:rsid w:val="00C54F91"/>
    <w:rsid w:val="00C565FD"/>
    <w:rsid w:val="00C63712"/>
    <w:rsid w:val="00C76356"/>
    <w:rsid w:val="00C8236D"/>
    <w:rsid w:val="00C9544A"/>
    <w:rsid w:val="00C97834"/>
    <w:rsid w:val="00CB4F0A"/>
    <w:rsid w:val="00CC0A32"/>
    <w:rsid w:val="00CC0E4F"/>
    <w:rsid w:val="00CD26A2"/>
    <w:rsid w:val="00CE14B5"/>
    <w:rsid w:val="00D36075"/>
    <w:rsid w:val="00D53B56"/>
    <w:rsid w:val="00D75E9E"/>
    <w:rsid w:val="00D85C09"/>
    <w:rsid w:val="00DA5920"/>
    <w:rsid w:val="00DB058A"/>
    <w:rsid w:val="00DB444A"/>
    <w:rsid w:val="00DC16BC"/>
    <w:rsid w:val="00DC798B"/>
    <w:rsid w:val="00DD2F49"/>
    <w:rsid w:val="00DD4D78"/>
    <w:rsid w:val="00DE74F3"/>
    <w:rsid w:val="00E31169"/>
    <w:rsid w:val="00E31E66"/>
    <w:rsid w:val="00E46750"/>
    <w:rsid w:val="00E57C72"/>
    <w:rsid w:val="00E648F1"/>
    <w:rsid w:val="00E71410"/>
    <w:rsid w:val="00E757AA"/>
    <w:rsid w:val="00E82F6F"/>
    <w:rsid w:val="00E90B3C"/>
    <w:rsid w:val="00EA15A6"/>
    <w:rsid w:val="00EB68E8"/>
    <w:rsid w:val="00EE0BAE"/>
    <w:rsid w:val="00EF568D"/>
    <w:rsid w:val="00F05DA9"/>
    <w:rsid w:val="00F15229"/>
    <w:rsid w:val="00F250D1"/>
    <w:rsid w:val="00F42D91"/>
    <w:rsid w:val="00F86601"/>
    <w:rsid w:val="00FB6536"/>
    <w:rsid w:val="00FC57A6"/>
    <w:rsid w:val="00FD5913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251C0"/>
  <w15:docId w15:val="{F4786B1F-5248-4B57-B53B-1C8463BC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603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D3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DW">
    <w:name w:val="Lista DW"/>
    <w:basedOn w:val="Normalny"/>
    <w:uiPriority w:val="99"/>
    <w:rsid w:val="00095BAD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5BA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F1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E0813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5F12B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2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33B5"/>
    <w:rPr>
      <w:rFonts w:ascii="Tahoma" w:hAnsi="Tahoma" w:cs="Tahoma"/>
      <w:sz w:val="16"/>
      <w:szCs w:val="16"/>
      <w:lang w:eastAsia="en-US"/>
    </w:rPr>
  </w:style>
  <w:style w:type="paragraph" w:customStyle="1" w:styleId="ng-scope">
    <w:name w:val="ng-scope"/>
    <w:basedOn w:val="Normalny"/>
    <w:rsid w:val="0021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0E44"/>
  </w:style>
  <w:style w:type="character" w:customStyle="1" w:styleId="Nagwek1Znak">
    <w:name w:val="Nagłówek 1 Znak"/>
    <w:basedOn w:val="Domylnaczcionkaakapitu"/>
    <w:link w:val="Nagwek1"/>
    <w:rsid w:val="006D3C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A2E0B3BFBB26498C0019E5A5D6184B" ma:contentTypeVersion="9" ma:contentTypeDescription="Utwórz nowy dokument." ma:contentTypeScope="" ma:versionID="21e26676d56322fdeea4fe9cd5e38ed6">
  <xsd:schema xmlns:xsd="http://www.w3.org/2001/XMLSchema" xmlns:xs="http://www.w3.org/2001/XMLSchema" xmlns:p="http://schemas.microsoft.com/office/2006/metadata/properties" xmlns:ns3="db6d18f0-090a-4b01-a615-75cba9c36e82" targetNamespace="http://schemas.microsoft.com/office/2006/metadata/properties" ma:root="true" ma:fieldsID="72c201b304071dbdab87eed95d34710a" ns3:_="">
    <xsd:import namespace="db6d18f0-090a-4b01-a615-75cba9c36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d18f0-090a-4b01-a615-75cba9c36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9AAB3-959C-4FF7-A210-B3897F38B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2BBAAD-4B13-4D04-A3B5-D0D3B8A90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829B5-A088-43D9-8108-5A5A784DC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d18f0-090a-4b01-a615-75cba9c36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42DCBE-C45F-4F77-AECE-D14F4212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4394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POMORSKI ZESPÓŁ PARKÓW KRAJOBRAZOWYCH</vt:lpstr>
    </vt:vector>
  </TitlesOfParts>
  <Company>Microsoft</Company>
  <LinksUpToDate>false</LinksUpToDate>
  <CharactersWithSpaces>30702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POMORSKI ZESPÓŁ PARKÓW KRAJOBRAZOWYCH</dc:title>
  <dc:subject>Regulamin organizacyjny</dc:subject>
  <dc:creator>PZPK</dc:creator>
  <cp:lastModifiedBy>PZPK</cp:lastModifiedBy>
  <cp:revision>4</cp:revision>
  <cp:lastPrinted>2022-01-20T12:55:00Z</cp:lastPrinted>
  <dcterms:created xsi:type="dcterms:W3CDTF">2022-02-15T08:47:00Z</dcterms:created>
  <dcterms:modified xsi:type="dcterms:W3CDTF">2022-02-15T09:39:00Z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0x010100EEA2E0B3BFBB26498C0019E5A5D6184B</vt:lpwstr>
  </property>
</Properties>
</file>