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8291D" w14:textId="1ED3BB61" w:rsidR="00E36FE1" w:rsidRDefault="00E36FE1" w:rsidP="00C94917">
      <w:pPr>
        <w:rPr>
          <w:rFonts w:ascii="Calibri" w:hAnsi="Calibri"/>
          <w:lang w:eastAsia="en-US"/>
        </w:rPr>
      </w:pPr>
    </w:p>
    <w:p w14:paraId="50FF7B5B" w14:textId="742C35B6" w:rsidR="004246C7" w:rsidRDefault="004246C7" w:rsidP="00E36FE1">
      <w:pPr>
        <w:jc w:val="center"/>
        <w:rPr>
          <w:rFonts w:ascii="Calibri" w:hAnsi="Calibri"/>
          <w:lang w:eastAsia="en-US"/>
        </w:rPr>
      </w:pPr>
    </w:p>
    <w:p w14:paraId="5F157749" w14:textId="558E0236" w:rsidR="004246C7" w:rsidRDefault="004246C7" w:rsidP="00E36FE1">
      <w:pPr>
        <w:jc w:val="center"/>
        <w:rPr>
          <w:rFonts w:ascii="Calibri" w:hAnsi="Calibri"/>
          <w:lang w:eastAsia="en-US"/>
        </w:rPr>
      </w:pPr>
    </w:p>
    <w:p w14:paraId="43F7B187" w14:textId="77777777" w:rsidR="004246C7" w:rsidRPr="00D8567A" w:rsidRDefault="004246C7" w:rsidP="006B1252">
      <w:pPr>
        <w:ind w:left="360"/>
        <w:jc w:val="center"/>
      </w:pPr>
    </w:p>
    <w:p w14:paraId="41AF704B" w14:textId="46380894" w:rsidR="00E36FE1" w:rsidRPr="006B1252" w:rsidRDefault="00E36FE1" w:rsidP="006B1252">
      <w:pPr>
        <w:ind w:left="360"/>
        <w:jc w:val="center"/>
        <w:rPr>
          <w:rFonts w:eastAsia="Times New Roman"/>
          <w:b/>
          <w:bCs/>
          <w:sz w:val="32"/>
          <w:szCs w:val="32"/>
        </w:rPr>
      </w:pPr>
      <w:r w:rsidRPr="006B1252">
        <w:rPr>
          <w:rFonts w:eastAsia="Times New Roman"/>
          <w:b/>
          <w:bCs/>
          <w:sz w:val="32"/>
          <w:szCs w:val="32"/>
        </w:rPr>
        <w:t>SPECYFIKACJA ISTOTNYCH WARUNKÓW ZAMÓWIENIA</w:t>
      </w:r>
    </w:p>
    <w:p w14:paraId="0273B867" w14:textId="77777777" w:rsidR="00E36FE1" w:rsidRPr="005578B1" w:rsidRDefault="00E36FE1" w:rsidP="00E36FE1">
      <w:pPr>
        <w:ind w:firstLine="708"/>
        <w:jc w:val="center"/>
        <w:rPr>
          <w:rFonts w:ascii="Calibri" w:eastAsia="Times New Roman" w:hAnsi="Calibri"/>
          <w:b/>
          <w:bCs/>
          <w:sz w:val="32"/>
          <w:szCs w:val="32"/>
        </w:rPr>
      </w:pPr>
      <w:r w:rsidRPr="005578B1">
        <w:rPr>
          <w:rFonts w:ascii="Calibri" w:eastAsia="Times New Roman" w:hAnsi="Calibri"/>
          <w:b/>
          <w:bCs/>
          <w:sz w:val="32"/>
          <w:szCs w:val="32"/>
        </w:rPr>
        <w:t>(SIWZ)</w:t>
      </w:r>
    </w:p>
    <w:p w14:paraId="76CECD67" w14:textId="77777777" w:rsidR="00467743" w:rsidRPr="005578B1" w:rsidRDefault="00467743" w:rsidP="00BE3C10">
      <w:pPr>
        <w:tabs>
          <w:tab w:val="left" w:pos="5103"/>
        </w:tabs>
        <w:jc w:val="both"/>
        <w:rPr>
          <w:rFonts w:ascii="Calibri" w:hAnsi="Calibri"/>
          <w:color w:val="FF0000"/>
          <w:lang w:eastAsia="en-US"/>
        </w:rPr>
      </w:pPr>
      <w:r w:rsidRPr="005578B1">
        <w:rPr>
          <w:rFonts w:ascii="Calibri" w:hAnsi="Calibri"/>
          <w:lang w:eastAsia="en-US"/>
        </w:rPr>
        <w:tab/>
      </w:r>
      <w:r w:rsidRPr="005578B1">
        <w:rPr>
          <w:rFonts w:ascii="Calibri" w:hAnsi="Calibri"/>
          <w:lang w:eastAsia="en-US"/>
        </w:rPr>
        <w:tab/>
      </w:r>
    </w:p>
    <w:p w14:paraId="76AAD62F" w14:textId="77777777" w:rsidR="00467743" w:rsidRPr="005578B1" w:rsidRDefault="00467743" w:rsidP="00BE3C10">
      <w:pPr>
        <w:tabs>
          <w:tab w:val="left" w:pos="1843"/>
        </w:tabs>
        <w:jc w:val="both"/>
        <w:outlineLvl w:val="0"/>
        <w:rPr>
          <w:rFonts w:ascii="Calibri" w:hAnsi="Calibri"/>
          <w:b/>
          <w:sz w:val="32"/>
          <w:lang w:eastAsia="en-US"/>
        </w:rPr>
      </w:pPr>
    </w:p>
    <w:p w14:paraId="22FE7C38" w14:textId="77777777" w:rsidR="00B07FBC" w:rsidRDefault="00E36FE1" w:rsidP="00700DE6">
      <w:pPr>
        <w:tabs>
          <w:tab w:val="left" w:pos="1843"/>
        </w:tabs>
        <w:jc w:val="center"/>
        <w:outlineLvl w:val="0"/>
        <w:rPr>
          <w:rFonts w:ascii="Calibri" w:hAnsi="Calibri"/>
          <w:b/>
          <w:lang w:eastAsia="en-US"/>
        </w:rPr>
      </w:pPr>
      <w:r>
        <w:rPr>
          <w:rFonts w:ascii="Calibri" w:hAnsi="Calibri"/>
          <w:b/>
          <w:lang w:eastAsia="en-US"/>
        </w:rPr>
        <w:t xml:space="preserve">W POSTĘPOWANIU O UDZIELENIE ZAMÓWIENIA PUBLICZNEGO PROWADZONYM </w:t>
      </w:r>
      <w:r>
        <w:rPr>
          <w:rFonts w:ascii="Calibri" w:hAnsi="Calibri"/>
          <w:b/>
          <w:lang w:eastAsia="en-US"/>
        </w:rPr>
        <w:br/>
        <w:t xml:space="preserve">W TRYBIE </w:t>
      </w:r>
      <w:r w:rsidR="00467743" w:rsidRPr="005578B1">
        <w:rPr>
          <w:rFonts w:ascii="Calibri" w:hAnsi="Calibri"/>
          <w:b/>
          <w:lang w:eastAsia="en-US"/>
        </w:rPr>
        <w:t>PRZETARG</w:t>
      </w:r>
      <w:r>
        <w:rPr>
          <w:rFonts w:ascii="Calibri" w:hAnsi="Calibri"/>
          <w:b/>
          <w:lang w:eastAsia="en-US"/>
        </w:rPr>
        <w:t>U NIEOGRANICZONEGO</w:t>
      </w:r>
      <w:r w:rsidR="00B07FBC">
        <w:rPr>
          <w:rFonts w:ascii="Calibri" w:hAnsi="Calibri"/>
          <w:b/>
          <w:lang w:eastAsia="en-US"/>
        </w:rPr>
        <w:t xml:space="preserve"> na robotę budowlaną </w:t>
      </w:r>
    </w:p>
    <w:p w14:paraId="12E7CD53" w14:textId="06427AAA" w:rsidR="00467743" w:rsidRPr="005578B1" w:rsidRDefault="00B07FBC" w:rsidP="00700DE6">
      <w:pPr>
        <w:tabs>
          <w:tab w:val="left" w:pos="1843"/>
        </w:tabs>
        <w:jc w:val="center"/>
        <w:outlineLvl w:val="0"/>
        <w:rPr>
          <w:rFonts w:ascii="Calibri" w:hAnsi="Calibri"/>
          <w:b/>
          <w:lang w:eastAsia="en-US"/>
        </w:rPr>
      </w:pPr>
      <w:r>
        <w:rPr>
          <w:rFonts w:ascii="Calibri" w:hAnsi="Calibri"/>
          <w:b/>
          <w:lang w:eastAsia="en-US"/>
        </w:rPr>
        <w:t>w formul</w:t>
      </w:r>
      <w:r w:rsidR="006B1252">
        <w:rPr>
          <w:rFonts w:ascii="Calibri" w:hAnsi="Calibri"/>
          <w:b/>
          <w:lang w:eastAsia="en-US"/>
        </w:rPr>
        <w:t>e</w:t>
      </w:r>
      <w:r>
        <w:rPr>
          <w:rFonts w:ascii="Calibri" w:hAnsi="Calibri"/>
          <w:b/>
          <w:lang w:eastAsia="en-US"/>
        </w:rPr>
        <w:t xml:space="preserve"> „zaprojektuj i wybuduj”</w:t>
      </w:r>
      <w:r w:rsidR="00B1391D">
        <w:rPr>
          <w:rFonts w:ascii="Calibri" w:hAnsi="Calibri"/>
          <w:b/>
          <w:lang w:eastAsia="en-US"/>
        </w:rPr>
        <w:t xml:space="preserve"> dla zadania inwestycyjnego</w:t>
      </w:r>
    </w:p>
    <w:p w14:paraId="61BCB38E" w14:textId="3B3ACAC2" w:rsidR="00DF0C90" w:rsidRPr="005578B1" w:rsidRDefault="00DF0C90" w:rsidP="00700DE6">
      <w:pPr>
        <w:jc w:val="center"/>
        <w:rPr>
          <w:rFonts w:ascii="Calibri" w:hAnsi="Calibri"/>
          <w:b/>
          <w:lang w:eastAsia="en-US"/>
        </w:rPr>
      </w:pPr>
      <w:r w:rsidRPr="005578B1">
        <w:rPr>
          <w:rFonts w:ascii="Calibri" w:hAnsi="Calibri"/>
          <w:b/>
          <w:lang w:eastAsia="en-US"/>
        </w:rPr>
        <w:t>POD NAZWĄ:</w:t>
      </w:r>
    </w:p>
    <w:p w14:paraId="1F413697" w14:textId="77777777" w:rsidR="00DF0C90" w:rsidRPr="00965032" w:rsidRDefault="00DF0C90" w:rsidP="00DC31F1">
      <w:pPr>
        <w:rPr>
          <w:rFonts w:ascii="Calibri" w:hAnsi="Calibri"/>
          <w:b/>
          <w:lang w:eastAsia="en-US"/>
        </w:rPr>
      </w:pPr>
    </w:p>
    <w:p w14:paraId="23D7F6D4" w14:textId="77777777" w:rsidR="00141E9E" w:rsidRPr="00965032" w:rsidRDefault="00141E9E" w:rsidP="00700DE6">
      <w:pPr>
        <w:jc w:val="center"/>
        <w:rPr>
          <w:rFonts w:ascii="Calibri" w:hAnsi="Calibri"/>
          <w:b/>
          <w:bCs/>
          <w:lang w:eastAsia="en-US"/>
        </w:rPr>
      </w:pPr>
    </w:p>
    <w:p w14:paraId="3DCACAD7" w14:textId="655FAEA1" w:rsidR="00892C15" w:rsidRPr="004E3BEA" w:rsidRDefault="004E3BEA" w:rsidP="004E3BEA">
      <w:pPr>
        <w:jc w:val="center"/>
        <w:rPr>
          <w:rFonts w:ascii="Calibri" w:eastAsia="Courier New" w:hAnsi="Calibri" w:cs="Calibri"/>
          <w:color w:val="000000"/>
          <w:sz w:val="28"/>
          <w:szCs w:val="28"/>
          <w:lang w:bidi="pl-PL"/>
        </w:rPr>
      </w:pPr>
      <w:r w:rsidRPr="006B1252">
        <w:rPr>
          <w:rFonts w:ascii="Calibri" w:eastAsia="Courier New" w:hAnsi="Calibri" w:cs="Calibri"/>
          <w:strike/>
          <w:color w:val="000000"/>
          <w:sz w:val="28"/>
          <w:szCs w:val="28"/>
          <w:lang w:bidi="pl-PL"/>
        </w:rPr>
        <w:br/>
      </w:r>
      <w:r w:rsidRPr="004E3BEA">
        <w:rPr>
          <w:rFonts w:ascii="Calibri" w:eastAsia="Courier New" w:hAnsi="Calibri" w:cs="Calibri"/>
          <w:color w:val="000000"/>
          <w:sz w:val="28"/>
          <w:szCs w:val="28"/>
          <w:lang w:bidi="pl-PL"/>
        </w:rPr>
        <w:t>„</w:t>
      </w:r>
      <w:r w:rsidRPr="004E3BEA">
        <w:rPr>
          <w:rFonts w:ascii="Calibri" w:hAnsi="Calibri" w:cs="Calibri"/>
          <w:b/>
          <w:color w:val="000000" w:themeColor="text1"/>
          <w:sz w:val="28"/>
          <w:szCs w:val="28"/>
        </w:rPr>
        <w:t xml:space="preserve">Utworzenie Centrum  Edukacji Ekologicznej w Staniszewie </w:t>
      </w:r>
      <w:r w:rsidR="00B07FBC">
        <w:rPr>
          <w:rFonts w:ascii="Calibri" w:hAnsi="Calibri" w:cs="Calibri"/>
          <w:b/>
          <w:color w:val="000000" w:themeColor="text1"/>
          <w:sz w:val="28"/>
          <w:szCs w:val="28"/>
        </w:rPr>
        <w:t xml:space="preserve">gmina Kartuzy wraz </w:t>
      </w:r>
      <w:r w:rsidR="00B07FBC">
        <w:rPr>
          <w:rFonts w:ascii="Calibri" w:hAnsi="Calibri" w:cs="Calibri"/>
          <w:b/>
          <w:color w:val="000000" w:themeColor="text1"/>
          <w:sz w:val="28"/>
          <w:szCs w:val="28"/>
        </w:rPr>
        <w:br/>
      </w:r>
      <w:r w:rsidRPr="004E3BEA">
        <w:rPr>
          <w:rFonts w:ascii="Calibri" w:hAnsi="Calibri" w:cs="Calibri"/>
          <w:b/>
          <w:color w:val="000000" w:themeColor="text1"/>
          <w:sz w:val="28"/>
          <w:szCs w:val="28"/>
        </w:rPr>
        <w:t xml:space="preserve">zagospodarowaniem </w:t>
      </w:r>
      <w:r w:rsidR="00B07FBC">
        <w:rPr>
          <w:rFonts w:ascii="Calibri" w:hAnsi="Calibri" w:cs="Calibri"/>
          <w:b/>
          <w:color w:val="000000" w:themeColor="text1"/>
          <w:sz w:val="28"/>
          <w:szCs w:val="28"/>
        </w:rPr>
        <w:t xml:space="preserve">i wyposażeniem terenu </w:t>
      </w:r>
      <w:r>
        <w:rPr>
          <w:rFonts w:ascii="Calibri" w:hAnsi="Calibri" w:cs="Calibri"/>
          <w:b/>
          <w:color w:val="000000" w:themeColor="text1"/>
          <w:sz w:val="28"/>
          <w:szCs w:val="28"/>
        </w:rPr>
        <w:t>”</w:t>
      </w:r>
      <w:r w:rsidR="007D6E74" w:rsidRPr="004E3BEA">
        <w:rPr>
          <w:rFonts w:ascii="Calibri" w:hAnsi="Calibri" w:cs="Calibri"/>
          <w:b/>
          <w:color w:val="000000" w:themeColor="text1"/>
          <w:sz w:val="28"/>
          <w:szCs w:val="28"/>
        </w:rPr>
        <w:t xml:space="preserve"> </w:t>
      </w:r>
    </w:p>
    <w:p w14:paraId="4F4BADB8" w14:textId="42CC1C9D" w:rsidR="00700DE6" w:rsidRPr="003206A1" w:rsidRDefault="00700DE6" w:rsidP="003206A1">
      <w:pPr>
        <w:spacing w:line="360" w:lineRule="auto"/>
        <w:jc w:val="center"/>
        <w:rPr>
          <w:rFonts w:asciiTheme="minorHAnsi" w:hAnsiTheme="minorHAnsi" w:cstheme="minorHAnsi"/>
          <w:b/>
          <w:color w:val="FF0000"/>
        </w:rPr>
      </w:pPr>
    </w:p>
    <w:p w14:paraId="255455F2" w14:textId="77777777" w:rsidR="00EB2E50" w:rsidRPr="004E16D4" w:rsidRDefault="00EB2E50" w:rsidP="00700DE6">
      <w:pPr>
        <w:jc w:val="right"/>
        <w:rPr>
          <w:rFonts w:ascii="Calibri" w:hAnsi="Calibri"/>
          <w:b/>
          <w:color w:val="000000" w:themeColor="text1"/>
          <w:lang w:eastAsia="en-US"/>
        </w:rPr>
      </w:pPr>
      <w:r w:rsidRPr="004E16D4">
        <w:rPr>
          <w:rFonts w:ascii="Calibri" w:hAnsi="Calibri"/>
          <w:b/>
          <w:color w:val="000000" w:themeColor="text1"/>
          <w:lang w:eastAsia="en-US"/>
        </w:rPr>
        <w:t>Zatwierdzam niniejszą specyfikację:</w:t>
      </w:r>
    </w:p>
    <w:p w14:paraId="2F71E02F" w14:textId="0DBDB5D1" w:rsidR="00EB2E50" w:rsidRPr="004E16D4" w:rsidRDefault="00EB2E50" w:rsidP="00BE3C10">
      <w:pPr>
        <w:jc w:val="both"/>
        <w:rPr>
          <w:rFonts w:ascii="Calibri" w:hAnsi="Calibri"/>
          <w:b/>
          <w:color w:val="000000" w:themeColor="text1"/>
          <w:lang w:eastAsia="en-US"/>
        </w:rPr>
      </w:pPr>
      <w:r w:rsidRPr="004E16D4">
        <w:rPr>
          <w:rFonts w:ascii="Calibri" w:hAnsi="Calibri"/>
          <w:b/>
          <w:color w:val="000000" w:themeColor="text1"/>
          <w:lang w:eastAsia="en-US"/>
        </w:rPr>
        <w:t xml:space="preserve">                                                                                                     </w:t>
      </w:r>
      <w:r w:rsidR="0034728F" w:rsidRPr="004E16D4">
        <w:rPr>
          <w:rFonts w:ascii="Calibri" w:hAnsi="Calibri"/>
          <w:b/>
          <w:color w:val="000000" w:themeColor="text1"/>
          <w:lang w:eastAsia="en-US"/>
        </w:rPr>
        <w:t xml:space="preserve">           </w:t>
      </w:r>
      <w:r w:rsidR="0035543C" w:rsidRPr="004E16D4">
        <w:rPr>
          <w:rFonts w:ascii="Calibri" w:hAnsi="Calibri"/>
          <w:b/>
          <w:color w:val="000000" w:themeColor="text1"/>
          <w:lang w:eastAsia="en-US"/>
        </w:rPr>
        <w:t xml:space="preserve">         </w:t>
      </w:r>
      <w:r w:rsidR="0034728F" w:rsidRPr="004E16D4">
        <w:rPr>
          <w:rFonts w:ascii="Calibri" w:hAnsi="Calibri"/>
          <w:b/>
          <w:color w:val="000000" w:themeColor="text1"/>
          <w:lang w:eastAsia="en-US"/>
        </w:rPr>
        <w:t xml:space="preserve"> </w:t>
      </w:r>
      <w:r w:rsidR="00FC411F">
        <w:rPr>
          <w:rFonts w:ascii="Calibri" w:hAnsi="Calibri"/>
          <w:b/>
          <w:color w:val="000000" w:themeColor="text1"/>
          <w:lang w:eastAsia="en-US"/>
        </w:rPr>
        <w:t>Barbara Utracka - Minko</w:t>
      </w:r>
      <w:bookmarkStart w:id="0" w:name="_GoBack"/>
      <w:bookmarkEnd w:id="0"/>
    </w:p>
    <w:p w14:paraId="3EB2388D" w14:textId="77777777" w:rsidR="00EB2E50" w:rsidRPr="004E16D4" w:rsidRDefault="00EB2E50" w:rsidP="00BE3C10">
      <w:pPr>
        <w:ind w:left="5664" w:firstLine="708"/>
        <w:jc w:val="both"/>
        <w:rPr>
          <w:rFonts w:ascii="Calibri" w:hAnsi="Calibri"/>
          <w:b/>
          <w:color w:val="000000" w:themeColor="text1"/>
          <w:lang w:eastAsia="en-US"/>
        </w:rPr>
      </w:pPr>
    </w:p>
    <w:p w14:paraId="56304C04" w14:textId="77777777" w:rsidR="0056279D" w:rsidRPr="004E16D4" w:rsidRDefault="0056279D" w:rsidP="00BE3C10">
      <w:pPr>
        <w:ind w:firstLine="708"/>
        <w:jc w:val="both"/>
        <w:rPr>
          <w:rFonts w:ascii="Calibri" w:eastAsia="Times New Roman" w:hAnsi="Calibri"/>
          <w:b/>
          <w:bCs/>
          <w:color w:val="000000" w:themeColor="text1"/>
          <w:sz w:val="28"/>
        </w:rPr>
      </w:pPr>
    </w:p>
    <w:p w14:paraId="15E12AA5" w14:textId="77777777" w:rsidR="0056279D" w:rsidRPr="004E16D4" w:rsidRDefault="0056279D" w:rsidP="00BE3C10">
      <w:pPr>
        <w:ind w:firstLine="708"/>
        <w:jc w:val="both"/>
        <w:rPr>
          <w:rFonts w:ascii="Calibri" w:eastAsia="Times New Roman" w:hAnsi="Calibri"/>
          <w:b/>
          <w:bCs/>
          <w:color w:val="000000" w:themeColor="text1"/>
          <w:sz w:val="28"/>
        </w:rPr>
      </w:pPr>
    </w:p>
    <w:p w14:paraId="7A2DB2B6" w14:textId="77777777" w:rsidR="0056279D" w:rsidRPr="004E16D4" w:rsidRDefault="0056279D" w:rsidP="00BE3C10">
      <w:pPr>
        <w:ind w:firstLine="708"/>
        <w:jc w:val="both"/>
        <w:rPr>
          <w:rFonts w:ascii="Calibri" w:eastAsia="Times New Roman" w:hAnsi="Calibri"/>
          <w:b/>
          <w:bCs/>
          <w:color w:val="000000" w:themeColor="text1"/>
          <w:sz w:val="28"/>
        </w:rPr>
      </w:pPr>
    </w:p>
    <w:p w14:paraId="462DE7DA" w14:textId="3FE99232" w:rsidR="0056279D" w:rsidRPr="009160BD" w:rsidRDefault="0056279D" w:rsidP="00BE3C10">
      <w:pPr>
        <w:widowControl w:val="0"/>
        <w:ind w:left="20"/>
        <w:jc w:val="both"/>
        <w:rPr>
          <w:rFonts w:ascii="Calibri" w:eastAsia="Courier New" w:hAnsi="Calibri" w:cs="Courier New"/>
          <w:color w:val="000000" w:themeColor="text1"/>
          <w:sz w:val="18"/>
          <w:szCs w:val="18"/>
          <w:lang w:bidi="pl-PL"/>
        </w:rPr>
      </w:pPr>
      <w:r w:rsidRPr="0013469A">
        <w:rPr>
          <w:rFonts w:ascii="Calibri" w:eastAsia="Courier New" w:hAnsi="Calibri" w:cs="Courier New"/>
          <w:color w:val="000000" w:themeColor="text1"/>
          <w:sz w:val="18"/>
          <w:szCs w:val="18"/>
          <w:lang w:bidi="pl-PL"/>
        </w:rPr>
        <w:t>Ogłoszenie o zamówieniu zo</w:t>
      </w:r>
      <w:r w:rsidR="009160BD">
        <w:rPr>
          <w:rFonts w:ascii="Calibri" w:eastAsia="Courier New" w:hAnsi="Calibri" w:cs="Courier New"/>
          <w:color w:val="000000" w:themeColor="text1"/>
          <w:sz w:val="18"/>
          <w:szCs w:val="18"/>
          <w:lang w:bidi="pl-PL"/>
        </w:rPr>
        <w:t xml:space="preserve">stało </w:t>
      </w:r>
      <w:r w:rsidR="00CC6944">
        <w:rPr>
          <w:rFonts w:ascii="Calibri" w:eastAsia="Courier New" w:hAnsi="Calibri" w:cs="Courier New"/>
          <w:color w:val="000000" w:themeColor="text1"/>
          <w:sz w:val="18"/>
          <w:szCs w:val="18"/>
          <w:lang w:bidi="pl-PL"/>
        </w:rPr>
        <w:t xml:space="preserve">zamieszczone w dniu </w:t>
      </w:r>
      <w:r w:rsidR="006A3CAE">
        <w:rPr>
          <w:rFonts w:ascii="Calibri" w:eastAsia="Courier New" w:hAnsi="Calibri" w:cs="Courier New"/>
          <w:color w:val="000000" w:themeColor="text1"/>
          <w:sz w:val="18"/>
          <w:szCs w:val="18"/>
          <w:lang w:bidi="pl-PL"/>
        </w:rPr>
        <w:t xml:space="preserve">17 sierpnia </w:t>
      </w:r>
      <w:r w:rsidR="00CC6944">
        <w:rPr>
          <w:rFonts w:ascii="Calibri" w:eastAsia="Courier New" w:hAnsi="Calibri" w:cs="Courier New"/>
          <w:color w:val="000000" w:themeColor="text1"/>
          <w:sz w:val="18"/>
          <w:szCs w:val="18"/>
          <w:lang w:bidi="pl-PL"/>
        </w:rPr>
        <w:t>2020</w:t>
      </w:r>
      <w:r w:rsidRPr="009160BD">
        <w:rPr>
          <w:rFonts w:ascii="Calibri" w:eastAsia="Courier New" w:hAnsi="Calibri" w:cs="Courier New"/>
          <w:color w:val="000000" w:themeColor="text1"/>
          <w:sz w:val="18"/>
          <w:szCs w:val="18"/>
          <w:lang w:bidi="pl-PL"/>
        </w:rPr>
        <w:t>r.</w:t>
      </w:r>
    </w:p>
    <w:p w14:paraId="53C145D1" w14:textId="2D186D6D" w:rsidR="00692421" w:rsidRPr="00692421" w:rsidRDefault="0056279D" w:rsidP="00692421">
      <w:pPr>
        <w:widowControl w:val="0"/>
        <w:numPr>
          <w:ilvl w:val="0"/>
          <w:numId w:val="10"/>
        </w:numPr>
        <w:tabs>
          <w:tab w:val="left" w:pos="284"/>
        </w:tabs>
        <w:ind w:left="720" w:hanging="360"/>
        <w:jc w:val="both"/>
        <w:rPr>
          <w:rFonts w:ascii="Calibri" w:eastAsia="Courier New" w:hAnsi="Calibri" w:cs="Courier New"/>
          <w:color w:val="000000" w:themeColor="text1"/>
          <w:sz w:val="18"/>
          <w:szCs w:val="18"/>
          <w:lang w:bidi="pl-PL"/>
        </w:rPr>
      </w:pPr>
      <w:r w:rsidRPr="009160BD">
        <w:rPr>
          <w:rFonts w:ascii="Calibri" w:eastAsia="Courier New" w:hAnsi="Calibri" w:cs="Courier New"/>
          <w:color w:val="000000" w:themeColor="text1"/>
          <w:sz w:val="18"/>
          <w:szCs w:val="18"/>
          <w:lang w:bidi="pl-PL"/>
        </w:rPr>
        <w:t>drogą elekt</w:t>
      </w:r>
      <w:r w:rsidR="00F904D8" w:rsidRPr="009160BD">
        <w:rPr>
          <w:rFonts w:ascii="Calibri" w:eastAsia="Courier New" w:hAnsi="Calibri" w:cs="Courier New"/>
          <w:color w:val="000000" w:themeColor="text1"/>
          <w:sz w:val="18"/>
          <w:szCs w:val="18"/>
          <w:lang w:bidi="pl-PL"/>
        </w:rPr>
        <w:t>r</w:t>
      </w:r>
      <w:r w:rsidR="00673AE1" w:rsidRPr="009160BD">
        <w:rPr>
          <w:rFonts w:ascii="Calibri" w:eastAsia="Courier New" w:hAnsi="Calibri" w:cs="Courier New"/>
          <w:color w:val="000000" w:themeColor="text1"/>
          <w:sz w:val="18"/>
          <w:szCs w:val="18"/>
          <w:lang w:bidi="pl-PL"/>
        </w:rPr>
        <w:t xml:space="preserve">oniczną w BZP pod numerem </w:t>
      </w:r>
      <w:r w:rsidR="00692421" w:rsidRPr="00692421">
        <w:rPr>
          <w:rFonts w:eastAsia="Times New Roman" w:cs="Calibri"/>
          <w:color w:val="000000"/>
          <w:sz w:val="18"/>
          <w:szCs w:val="18"/>
          <w:shd w:val="clear" w:color="auto" w:fill="FFFFFF"/>
        </w:rPr>
        <w:t>575195-N-2020</w:t>
      </w:r>
    </w:p>
    <w:p w14:paraId="1471C95B" w14:textId="77777777" w:rsidR="0056279D" w:rsidRPr="009160BD" w:rsidRDefault="0056279D" w:rsidP="007D7DC3">
      <w:pPr>
        <w:widowControl w:val="0"/>
        <w:numPr>
          <w:ilvl w:val="0"/>
          <w:numId w:val="10"/>
        </w:numPr>
        <w:tabs>
          <w:tab w:val="left" w:pos="284"/>
        </w:tabs>
        <w:ind w:left="720" w:hanging="360"/>
        <w:jc w:val="both"/>
        <w:rPr>
          <w:rFonts w:ascii="Calibri" w:eastAsia="Courier New" w:hAnsi="Calibri" w:cs="Courier New"/>
          <w:color w:val="000000" w:themeColor="text1"/>
          <w:sz w:val="18"/>
          <w:szCs w:val="18"/>
          <w:lang w:bidi="pl-PL"/>
        </w:rPr>
      </w:pPr>
      <w:r w:rsidRPr="009160BD">
        <w:rPr>
          <w:rFonts w:ascii="Calibri" w:eastAsia="Courier New" w:hAnsi="Calibri" w:cs="Courier New"/>
          <w:color w:val="000000" w:themeColor="text1"/>
          <w:sz w:val="18"/>
          <w:szCs w:val="18"/>
          <w:lang w:bidi="pl-PL"/>
        </w:rPr>
        <w:t xml:space="preserve">na stronie internetowej Zamawiającego: </w:t>
      </w:r>
      <w:hyperlink r:id="rId8" w:history="1">
        <w:r w:rsidRPr="009160BD">
          <w:rPr>
            <w:rFonts w:ascii="Calibri" w:eastAsia="Courier New" w:hAnsi="Calibri" w:cs="Courier New"/>
            <w:color w:val="000000" w:themeColor="text1"/>
            <w:sz w:val="18"/>
            <w:szCs w:val="18"/>
            <w:u w:val="single"/>
            <w:lang w:bidi="pl-PL"/>
          </w:rPr>
          <w:t xml:space="preserve"> bi</w:t>
        </w:r>
      </w:hyperlink>
      <w:r w:rsidRPr="009160BD">
        <w:rPr>
          <w:rFonts w:ascii="Calibri" w:eastAsia="Courier New" w:hAnsi="Calibri"/>
          <w:color w:val="000000" w:themeColor="text1"/>
          <w:sz w:val="18"/>
          <w:szCs w:val="18"/>
          <w:u w:val="single"/>
          <w:lang w:eastAsia="en-US" w:bidi="en-US"/>
        </w:rPr>
        <w:t>p.pomorskieparki.pl</w:t>
      </w:r>
    </w:p>
    <w:p w14:paraId="2D3D38A4" w14:textId="77777777" w:rsidR="009160BD" w:rsidRPr="009160BD" w:rsidRDefault="0056279D" w:rsidP="007D7DC3">
      <w:pPr>
        <w:widowControl w:val="0"/>
        <w:numPr>
          <w:ilvl w:val="0"/>
          <w:numId w:val="10"/>
        </w:numPr>
        <w:tabs>
          <w:tab w:val="left" w:pos="284"/>
        </w:tabs>
        <w:ind w:left="720" w:hanging="360"/>
        <w:rPr>
          <w:rFonts w:ascii="Calibri" w:hAnsi="Calibri" w:cs="Courier New"/>
          <w:color w:val="000000" w:themeColor="text1"/>
          <w:sz w:val="18"/>
          <w:szCs w:val="18"/>
          <w:lang w:eastAsia="en-US"/>
        </w:rPr>
      </w:pPr>
      <w:r w:rsidRPr="009160BD">
        <w:rPr>
          <w:rFonts w:ascii="Calibri" w:eastAsia="Courier New" w:hAnsi="Calibri" w:cs="Courier New"/>
          <w:color w:val="000000" w:themeColor="text1"/>
          <w:sz w:val="18"/>
          <w:szCs w:val="18"/>
          <w:lang w:bidi="pl-PL"/>
        </w:rPr>
        <w:t xml:space="preserve">na tablicy ogłoszeń Zamawiającego                                                                                                                                                                                                                      </w:t>
      </w:r>
    </w:p>
    <w:p w14:paraId="0138FA7E" w14:textId="77777777" w:rsidR="009160BD" w:rsidRDefault="009160BD" w:rsidP="009160BD">
      <w:pPr>
        <w:widowControl w:val="0"/>
        <w:tabs>
          <w:tab w:val="left" w:pos="284"/>
        </w:tabs>
        <w:ind w:left="360"/>
        <w:rPr>
          <w:rFonts w:ascii="Calibri" w:eastAsia="Courier New" w:hAnsi="Calibri" w:cs="Courier New"/>
          <w:color w:val="000000" w:themeColor="text1"/>
          <w:sz w:val="18"/>
          <w:szCs w:val="18"/>
          <w:lang w:bidi="pl-PL"/>
        </w:rPr>
      </w:pPr>
    </w:p>
    <w:p w14:paraId="6C466A11" w14:textId="20B2AA38" w:rsidR="0056279D" w:rsidRPr="004E16D4" w:rsidRDefault="0056279D" w:rsidP="009160BD">
      <w:pPr>
        <w:widowControl w:val="0"/>
        <w:tabs>
          <w:tab w:val="left" w:pos="284"/>
        </w:tabs>
        <w:ind w:left="360"/>
        <w:rPr>
          <w:rFonts w:ascii="Calibri" w:hAnsi="Calibri" w:cs="Courier New"/>
          <w:color w:val="000000" w:themeColor="text1"/>
          <w:sz w:val="18"/>
          <w:szCs w:val="18"/>
          <w:lang w:eastAsia="en-US"/>
        </w:rPr>
      </w:pPr>
      <w:r w:rsidRPr="004E16D4">
        <w:rPr>
          <w:rFonts w:ascii="Calibri" w:hAnsi="Calibri" w:cs="Courier New"/>
          <w:color w:val="000000" w:themeColor="text1"/>
          <w:sz w:val="18"/>
          <w:szCs w:val="18"/>
          <w:lang w:eastAsia="en-US"/>
        </w:rPr>
        <w:t>Sporządziła:</w:t>
      </w:r>
    </w:p>
    <w:p w14:paraId="278E9E60" w14:textId="77777777" w:rsidR="0080160A" w:rsidRPr="004E16D4" w:rsidRDefault="0080160A" w:rsidP="00BE3C10">
      <w:pPr>
        <w:jc w:val="both"/>
        <w:rPr>
          <w:rFonts w:ascii="Calibri" w:hAnsi="Calibri"/>
          <w:color w:val="000000" w:themeColor="text1"/>
          <w:sz w:val="18"/>
          <w:szCs w:val="18"/>
          <w:lang w:eastAsia="en-US"/>
        </w:rPr>
      </w:pPr>
    </w:p>
    <w:p w14:paraId="64600F5A" w14:textId="77777777" w:rsidR="0056279D" w:rsidRPr="004E16D4" w:rsidRDefault="0056279D" w:rsidP="00BE3C10">
      <w:pPr>
        <w:jc w:val="both"/>
        <w:rPr>
          <w:rFonts w:ascii="Calibri" w:hAnsi="Calibri"/>
          <w:color w:val="000000" w:themeColor="text1"/>
          <w:sz w:val="18"/>
          <w:szCs w:val="18"/>
          <w:lang w:eastAsia="en-US"/>
        </w:rPr>
      </w:pPr>
      <w:r w:rsidRPr="004E16D4">
        <w:rPr>
          <w:rFonts w:ascii="Calibri" w:hAnsi="Calibri"/>
          <w:color w:val="000000" w:themeColor="text1"/>
          <w:sz w:val="18"/>
          <w:szCs w:val="18"/>
          <w:lang w:eastAsia="en-US"/>
        </w:rPr>
        <w:t>Komisja Przetargowa</w:t>
      </w:r>
    </w:p>
    <w:p w14:paraId="5439CF3A" w14:textId="77777777" w:rsidR="0056279D" w:rsidRPr="004E16D4" w:rsidRDefault="0056666E" w:rsidP="00BE3C10">
      <w:pPr>
        <w:jc w:val="both"/>
        <w:rPr>
          <w:rFonts w:ascii="Calibri" w:hAnsi="Calibri"/>
          <w:color w:val="000000" w:themeColor="text1"/>
          <w:sz w:val="18"/>
          <w:szCs w:val="18"/>
          <w:lang w:eastAsia="en-US"/>
        </w:rPr>
      </w:pPr>
      <w:r w:rsidRPr="004E16D4">
        <w:rPr>
          <w:rFonts w:ascii="Calibri" w:hAnsi="Calibri"/>
          <w:color w:val="000000" w:themeColor="text1"/>
          <w:sz w:val="18"/>
          <w:szCs w:val="18"/>
          <w:lang w:eastAsia="en-US"/>
        </w:rPr>
        <w:t xml:space="preserve">Powołana przez </w:t>
      </w:r>
    </w:p>
    <w:p w14:paraId="48CFD49D" w14:textId="77777777" w:rsidR="0056279D" w:rsidRPr="004E16D4" w:rsidRDefault="0056279D" w:rsidP="00BE3C10">
      <w:pPr>
        <w:jc w:val="both"/>
        <w:rPr>
          <w:rFonts w:ascii="Calibri" w:hAnsi="Calibri"/>
          <w:color w:val="000000" w:themeColor="text1"/>
          <w:sz w:val="18"/>
          <w:szCs w:val="18"/>
          <w:lang w:eastAsia="en-US"/>
        </w:rPr>
      </w:pPr>
      <w:r w:rsidRPr="004E16D4">
        <w:rPr>
          <w:rFonts w:ascii="Calibri" w:hAnsi="Calibri"/>
          <w:color w:val="000000" w:themeColor="text1"/>
          <w:sz w:val="18"/>
          <w:szCs w:val="18"/>
          <w:lang w:eastAsia="en-US"/>
        </w:rPr>
        <w:t xml:space="preserve">Dyrektora Pomorskiego Zespołu </w:t>
      </w:r>
    </w:p>
    <w:p w14:paraId="681C5E21" w14:textId="77777777" w:rsidR="0056279D" w:rsidRDefault="0056279D" w:rsidP="00BE3C10">
      <w:pPr>
        <w:jc w:val="both"/>
        <w:rPr>
          <w:rFonts w:ascii="Calibri" w:hAnsi="Calibri"/>
          <w:color w:val="000000" w:themeColor="text1"/>
          <w:sz w:val="18"/>
          <w:szCs w:val="18"/>
          <w:lang w:eastAsia="en-US"/>
        </w:rPr>
      </w:pPr>
      <w:r w:rsidRPr="004E16D4">
        <w:rPr>
          <w:rFonts w:ascii="Calibri" w:hAnsi="Calibri"/>
          <w:color w:val="000000" w:themeColor="text1"/>
          <w:sz w:val="18"/>
          <w:szCs w:val="18"/>
          <w:lang w:eastAsia="en-US"/>
        </w:rPr>
        <w:t>Parków Krajobrazowych w Słupsku</w:t>
      </w:r>
    </w:p>
    <w:p w14:paraId="2AE86B38" w14:textId="77777777" w:rsidR="00B440F8" w:rsidRPr="004E16D4" w:rsidRDefault="00B440F8" w:rsidP="00BE3C10">
      <w:pPr>
        <w:jc w:val="both"/>
        <w:rPr>
          <w:rFonts w:ascii="Calibri" w:hAnsi="Calibri"/>
          <w:color w:val="000000" w:themeColor="text1"/>
          <w:sz w:val="18"/>
          <w:szCs w:val="18"/>
          <w:lang w:eastAsia="en-US"/>
        </w:rPr>
      </w:pPr>
    </w:p>
    <w:p w14:paraId="235402B0" w14:textId="77777777" w:rsidR="0056279D" w:rsidRDefault="0056279D" w:rsidP="00BE3C10">
      <w:pPr>
        <w:jc w:val="both"/>
        <w:rPr>
          <w:rFonts w:ascii="Calibri" w:hAnsi="Calibri"/>
          <w:b/>
          <w:color w:val="000000" w:themeColor="text1"/>
          <w:lang w:eastAsia="en-US"/>
        </w:rPr>
      </w:pPr>
    </w:p>
    <w:p w14:paraId="01EE6694" w14:textId="77777777" w:rsidR="009160BD" w:rsidRPr="00811D22" w:rsidRDefault="009160BD" w:rsidP="009D380E">
      <w:pPr>
        <w:jc w:val="center"/>
        <w:rPr>
          <w:rFonts w:ascii="Calibri" w:hAnsi="Calibri" w:cs="Calibri"/>
          <w:color w:val="000000" w:themeColor="text1"/>
        </w:rPr>
      </w:pPr>
    </w:p>
    <w:p w14:paraId="4E1A9E2E" w14:textId="6A14EB49" w:rsidR="006C62EF" w:rsidRPr="00811D22" w:rsidRDefault="009D380E" w:rsidP="009D380E">
      <w:pPr>
        <w:jc w:val="center"/>
        <w:rPr>
          <w:rFonts w:ascii="Calibri" w:hAnsi="Calibri" w:cs="Calibri"/>
          <w:color w:val="000000" w:themeColor="text1"/>
        </w:rPr>
      </w:pPr>
      <w:r w:rsidRPr="00811D22">
        <w:rPr>
          <w:rFonts w:ascii="Calibri" w:hAnsi="Calibri" w:cs="Calibri"/>
          <w:color w:val="000000" w:themeColor="text1"/>
        </w:rPr>
        <w:t xml:space="preserve">Znak sprawy: </w:t>
      </w:r>
      <w:r w:rsidR="0072091A" w:rsidRPr="00811D22">
        <w:rPr>
          <w:rFonts w:ascii="Calibri" w:hAnsi="Calibri" w:cs="Calibri"/>
          <w:color w:val="000000" w:themeColor="text1"/>
        </w:rPr>
        <w:t>PZPK.DAO.251.</w:t>
      </w:r>
      <w:r w:rsidR="006765EE" w:rsidRPr="00811D22">
        <w:rPr>
          <w:rFonts w:ascii="Calibri" w:hAnsi="Calibri" w:cs="Calibri"/>
          <w:color w:val="000000" w:themeColor="text1"/>
        </w:rPr>
        <w:t>3</w:t>
      </w:r>
      <w:r w:rsidR="00DB23A4" w:rsidRPr="00811D22">
        <w:rPr>
          <w:rFonts w:ascii="Calibri" w:hAnsi="Calibri" w:cs="Calibri"/>
          <w:color w:val="000000" w:themeColor="text1"/>
        </w:rPr>
        <w:t>.</w:t>
      </w:r>
      <w:r w:rsidR="00CC6944" w:rsidRPr="00811D22">
        <w:rPr>
          <w:rFonts w:ascii="Calibri" w:hAnsi="Calibri" w:cs="Calibri"/>
          <w:color w:val="000000" w:themeColor="text1"/>
        </w:rPr>
        <w:t>2020</w:t>
      </w:r>
    </w:p>
    <w:p w14:paraId="296D7C01" w14:textId="77777777" w:rsidR="00DC31F1" w:rsidRPr="009D380E" w:rsidRDefault="00DC31F1" w:rsidP="009D380E">
      <w:pPr>
        <w:jc w:val="center"/>
        <w:rPr>
          <w:rFonts w:ascii="Calibri" w:hAnsi="Calibri"/>
          <w:b/>
          <w:color w:val="000000" w:themeColor="text1"/>
          <w:lang w:eastAsia="en-US"/>
        </w:rPr>
      </w:pPr>
    </w:p>
    <w:p w14:paraId="01AD4334" w14:textId="77777777" w:rsidR="00467743" w:rsidRPr="004E16D4" w:rsidRDefault="00467743" w:rsidP="00BE3C10">
      <w:pPr>
        <w:numPr>
          <w:ilvl w:val="0"/>
          <w:numId w:val="1"/>
        </w:numPr>
        <w:ind w:left="284" w:hanging="284"/>
        <w:jc w:val="both"/>
        <w:rPr>
          <w:rFonts w:ascii="Calibri" w:eastAsia="Times New Roman" w:hAnsi="Calibri"/>
          <w:b/>
          <w:bCs/>
          <w:color w:val="000000" w:themeColor="text1"/>
        </w:rPr>
      </w:pPr>
      <w:r w:rsidRPr="004E16D4">
        <w:rPr>
          <w:rFonts w:ascii="Calibri" w:eastAsia="Times New Roman" w:hAnsi="Calibri"/>
          <w:b/>
          <w:bCs/>
          <w:color w:val="000000" w:themeColor="text1"/>
        </w:rPr>
        <w:lastRenderedPageBreak/>
        <w:t>NAZWA ORAZ ADRES ZAMAWIAJĄCEGO</w:t>
      </w:r>
    </w:p>
    <w:p w14:paraId="6EF7D5E3" w14:textId="77777777" w:rsidR="00137E5C" w:rsidRPr="004E16D4" w:rsidRDefault="00137E5C" w:rsidP="00BE3C10">
      <w:pPr>
        <w:tabs>
          <w:tab w:val="left" w:pos="990"/>
        </w:tabs>
        <w:jc w:val="both"/>
        <w:rPr>
          <w:rFonts w:ascii="Calibri" w:eastAsia="Courier New" w:hAnsi="Calibri"/>
          <w:color w:val="000000" w:themeColor="text1"/>
          <w:lang w:eastAsia="en-US" w:bidi="pl-PL"/>
        </w:rPr>
      </w:pPr>
    </w:p>
    <w:p w14:paraId="2EEBAE62" w14:textId="7C3D38B6" w:rsidR="0035543C" w:rsidRPr="0072091A" w:rsidRDefault="004C3B6F" w:rsidP="00A677FB">
      <w:pPr>
        <w:pStyle w:val="Akapitzlist"/>
        <w:numPr>
          <w:ilvl w:val="0"/>
          <w:numId w:val="11"/>
        </w:numPr>
        <w:tabs>
          <w:tab w:val="left" w:pos="990"/>
        </w:tabs>
        <w:spacing w:after="0" w:line="240" w:lineRule="auto"/>
        <w:jc w:val="both"/>
        <w:rPr>
          <w:rFonts w:eastAsia="Courier New"/>
          <w:color w:val="000000" w:themeColor="text1"/>
          <w:sz w:val="24"/>
          <w:szCs w:val="24"/>
          <w:lang w:bidi="pl-PL"/>
        </w:rPr>
      </w:pPr>
      <w:r w:rsidRPr="0072091A">
        <w:rPr>
          <w:rFonts w:eastAsia="Courier New"/>
          <w:color w:val="000000" w:themeColor="text1"/>
          <w:sz w:val="24"/>
          <w:szCs w:val="24"/>
          <w:lang w:bidi="pl-PL"/>
        </w:rPr>
        <w:t xml:space="preserve">Nazwa zamawiającego: </w:t>
      </w:r>
      <w:r w:rsidR="00B64D29" w:rsidRPr="0072091A">
        <w:rPr>
          <w:rFonts w:eastAsia="Courier New"/>
          <w:color w:val="000000" w:themeColor="text1"/>
          <w:sz w:val="24"/>
          <w:szCs w:val="24"/>
          <w:lang w:bidi="pl-PL"/>
        </w:rPr>
        <w:t xml:space="preserve">Województwo Pomorskie - </w:t>
      </w:r>
      <w:r w:rsidRPr="0072091A">
        <w:rPr>
          <w:rFonts w:eastAsia="Courier New"/>
          <w:color w:val="000000" w:themeColor="text1"/>
          <w:sz w:val="24"/>
          <w:szCs w:val="24"/>
          <w:lang w:bidi="pl-PL"/>
        </w:rPr>
        <w:t>Pomorski Zespół Parków Krajobrazowych w Słupsk</w:t>
      </w:r>
      <w:r w:rsidR="00B64D29" w:rsidRPr="0072091A">
        <w:rPr>
          <w:rFonts w:eastAsia="Courier New"/>
          <w:color w:val="000000" w:themeColor="text1"/>
          <w:sz w:val="24"/>
          <w:szCs w:val="24"/>
          <w:lang w:bidi="pl-PL"/>
        </w:rPr>
        <w:t xml:space="preserve">u, </w:t>
      </w:r>
      <w:r w:rsidRPr="0072091A">
        <w:rPr>
          <w:rFonts w:eastAsia="Courier New"/>
          <w:color w:val="000000" w:themeColor="text1"/>
          <w:sz w:val="24"/>
          <w:szCs w:val="24"/>
          <w:lang w:bidi="pl-PL"/>
        </w:rPr>
        <w:t>ul. Poniatowskiego 4A, 76-200 Słupsk</w:t>
      </w:r>
      <w:r w:rsidR="0035543C" w:rsidRPr="0072091A">
        <w:rPr>
          <w:rFonts w:eastAsia="Courier New"/>
          <w:color w:val="000000" w:themeColor="text1"/>
          <w:sz w:val="24"/>
          <w:szCs w:val="24"/>
          <w:lang w:bidi="pl-PL"/>
        </w:rPr>
        <w:t>.</w:t>
      </w:r>
    </w:p>
    <w:p w14:paraId="6432BEA6" w14:textId="6B413362" w:rsidR="0035543C" w:rsidRPr="0072091A" w:rsidRDefault="00364DB8" w:rsidP="00A677FB">
      <w:pPr>
        <w:pStyle w:val="Akapitzlist"/>
        <w:numPr>
          <w:ilvl w:val="0"/>
          <w:numId w:val="11"/>
        </w:numPr>
        <w:tabs>
          <w:tab w:val="left" w:pos="990"/>
        </w:tabs>
        <w:spacing w:after="0" w:line="240" w:lineRule="auto"/>
        <w:jc w:val="both"/>
        <w:rPr>
          <w:rFonts w:eastAsia="Courier New"/>
          <w:color w:val="000000" w:themeColor="text1"/>
          <w:sz w:val="24"/>
          <w:szCs w:val="24"/>
          <w:lang w:bidi="pl-PL"/>
        </w:rPr>
      </w:pPr>
      <w:r w:rsidRPr="0072091A">
        <w:rPr>
          <w:rFonts w:eastAsia="Courier New"/>
          <w:color w:val="000000" w:themeColor="text1"/>
          <w:sz w:val="24"/>
          <w:szCs w:val="24"/>
          <w:lang w:bidi="pl-PL"/>
        </w:rPr>
        <w:t>Godziny urzędowania Z</w:t>
      </w:r>
      <w:r w:rsidR="004C3B6F" w:rsidRPr="0072091A">
        <w:rPr>
          <w:rFonts w:eastAsia="Courier New"/>
          <w:color w:val="000000" w:themeColor="text1"/>
          <w:sz w:val="24"/>
          <w:szCs w:val="24"/>
          <w:lang w:bidi="pl-PL"/>
        </w:rPr>
        <w:t>amawiającego: od poniedz</w:t>
      </w:r>
      <w:r w:rsidR="0035543C" w:rsidRPr="0072091A">
        <w:rPr>
          <w:rFonts w:eastAsia="Courier New"/>
          <w:color w:val="000000" w:themeColor="text1"/>
          <w:sz w:val="24"/>
          <w:szCs w:val="24"/>
          <w:lang w:bidi="pl-PL"/>
        </w:rPr>
        <w:t xml:space="preserve">iałku do piątku,  w godzinach  </w:t>
      </w:r>
      <w:r w:rsidR="004C3B6F" w:rsidRPr="0072091A">
        <w:rPr>
          <w:rFonts w:eastAsia="Courier New"/>
          <w:color w:val="000000" w:themeColor="text1"/>
          <w:sz w:val="24"/>
          <w:szCs w:val="24"/>
          <w:lang w:bidi="pl-PL"/>
        </w:rPr>
        <w:t xml:space="preserve">od </w:t>
      </w:r>
      <w:r w:rsidR="004C3B6F" w:rsidRPr="0072091A">
        <w:rPr>
          <w:rFonts w:eastAsia="Courier New"/>
          <w:b/>
          <w:color w:val="000000" w:themeColor="text1"/>
          <w:sz w:val="24"/>
          <w:szCs w:val="24"/>
          <w:lang w:bidi="pl-PL"/>
        </w:rPr>
        <w:t>7.30</w:t>
      </w:r>
      <w:r w:rsidR="004C3B6F" w:rsidRPr="0072091A">
        <w:rPr>
          <w:rFonts w:eastAsia="Courier New"/>
          <w:color w:val="000000" w:themeColor="text1"/>
          <w:sz w:val="24"/>
          <w:szCs w:val="24"/>
          <w:lang w:bidi="pl-PL"/>
        </w:rPr>
        <w:t xml:space="preserve"> do </w:t>
      </w:r>
      <w:r w:rsidR="004C3B6F" w:rsidRPr="0072091A">
        <w:rPr>
          <w:rFonts w:eastAsia="Courier New"/>
          <w:b/>
          <w:color w:val="000000" w:themeColor="text1"/>
          <w:sz w:val="24"/>
          <w:szCs w:val="24"/>
          <w:lang w:bidi="pl-PL"/>
        </w:rPr>
        <w:t>15.30</w:t>
      </w:r>
      <w:r w:rsidR="0035543C" w:rsidRPr="0072091A">
        <w:rPr>
          <w:rFonts w:eastAsia="Courier New"/>
          <w:b/>
          <w:color w:val="000000" w:themeColor="text1"/>
          <w:sz w:val="24"/>
          <w:szCs w:val="24"/>
          <w:lang w:bidi="pl-PL"/>
        </w:rPr>
        <w:t>.</w:t>
      </w:r>
    </w:p>
    <w:p w14:paraId="241B73CB" w14:textId="53F56DEC" w:rsidR="0035543C" w:rsidRPr="0072091A" w:rsidRDefault="004C3B6F" w:rsidP="00A677FB">
      <w:pPr>
        <w:pStyle w:val="Akapitzlist"/>
        <w:numPr>
          <w:ilvl w:val="0"/>
          <w:numId w:val="11"/>
        </w:numPr>
        <w:tabs>
          <w:tab w:val="left" w:pos="990"/>
        </w:tabs>
        <w:spacing w:after="0" w:line="240" w:lineRule="auto"/>
        <w:jc w:val="both"/>
        <w:rPr>
          <w:rFonts w:eastAsia="Courier New"/>
          <w:color w:val="000000" w:themeColor="text1"/>
          <w:sz w:val="24"/>
          <w:szCs w:val="24"/>
          <w:lang w:bidi="pl-PL"/>
        </w:rPr>
      </w:pPr>
      <w:r w:rsidRPr="0072091A">
        <w:rPr>
          <w:rFonts w:eastAsia="Courier New"/>
          <w:color w:val="000000" w:themeColor="text1"/>
          <w:sz w:val="24"/>
          <w:szCs w:val="24"/>
          <w:lang w:bidi="pl-PL"/>
        </w:rPr>
        <w:t>Numer telefo</w:t>
      </w:r>
      <w:r w:rsidR="0035543C" w:rsidRPr="0072091A">
        <w:rPr>
          <w:rFonts w:eastAsia="Courier New"/>
          <w:color w:val="000000" w:themeColor="text1"/>
          <w:sz w:val="24"/>
          <w:szCs w:val="24"/>
          <w:lang w:bidi="pl-PL"/>
        </w:rPr>
        <w:t xml:space="preserve">nu i faksu zamawiającego:  </w:t>
      </w:r>
      <w:r w:rsidRPr="0072091A">
        <w:rPr>
          <w:rFonts w:eastAsia="Courier New"/>
          <w:color w:val="000000" w:themeColor="text1"/>
          <w:sz w:val="24"/>
          <w:szCs w:val="24"/>
          <w:lang w:bidi="pl-PL"/>
        </w:rPr>
        <w:t>tel./ faks   59 84 29 829</w:t>
      </w:r>
      <w:r w:rsidRPr="0072091A">
        <w:rPr>
          <w:rFonts w:eastAsia="Courier New"/>
          <w:color w:val="000000" w:themeColor="text1"/>
          <w:sz w:val="24"/>
          <w:szCs w:val="24"/>
          <w:lang w:bidi="pl-PL"/>
        </w:rPr>
        <w:tab/>
      </w:r>
      <w:r w:rsidRPr="0072091A">
        <w:rPr>
          <w:rFonts w:eastAsia="Courier New"/>
          <w:color w:val="000000" w:themeColor="text1"/>
          <w:sz w:val="24"/>
          <w:szCs w:val="24"/>
          <w:lang w:bidi="pl-PL"/>
        </w:rPr>
        <w:tab/>
      </w:r>
    </w:p>
    <w:p w14:paraId="389AC5A2" w14:textId="6F8CDCAE" w:rsidR="0035543C" w:rsidRPr="0072091A" w:rsidRDefault="004C3B6F" w:rsidP="00A677FB">
      <w:pPr>
        <w:pStyle w:val="Akapitzlist"/>
        <w:numPr>
          <w:ilvl w:val="0"/>
          <w:numId w:val="11"/>
        </w:numPr>
        <w:tabs>
          <w:tab w:val="left" w:pos="990"/>
        </w:tabs>
        <w:spacing w:after="0" w:line="240" w:lineRule="auto"/>
        <w:jc w:val="both"/>
        <w:rPr>
          <w:rFonts w:eastAsia="Courier New"/>
          <w:color w:val="000000" w:themeColor="text1"/>
          <w:sz w:val="24"/>
          <w:szCs w:val="24"/>
          <w:lang w:bidi="pl-PL"/>
        </w:rPr>
      </w:pPr>
      <w:r w:rsidRPr="0072091A">
        <w:rPr>
          <w:rFonts w:eastAsia="Courier New"/>
          <w:color w:val="000000" w:themeColor="text1"/>
          <w:sz w:val="24"/>
          <w:szCs w:val="24"/>
          <w:lang w:bidi="pl-PL"/>
        </w:rPr>
        <w:t>Adres e-mail zamawi</w:t>
      </w:r>
      <w:r w:rsidR="0035543C" w:rsidRPr="0072091A">
        <w:rPr>
          <w:rFonts w:eastAsia="Courier New"/>
          <w:color w:val="000000" w:themeColor="text1"/>
          <w:sz w:val="24"/>
          <w:szCs w:val="24"/>
          <w:lang w:bidi="pl-PL"/>
        </w:rPr>
        <w:t xml:space="preserve">ającego: </w:t>
      </w:r>
      <w:hyperlink r:id="rId9" w:history="1">
        <w:r w:rsidR="0035543C" w:rsidRPr="0072091A">
          <w:rPr>
            <w:rStyle w:val="Hipercze"/>
            <w:rFonts w:eastAsia="Courier New"/>
            <w:color w:val="000000" w:themeColor="text1"/>
            <w:sz w:val="24"/>
            <w:szCs w:val="24"/>
            <w:lang w:bidi="pl-PL"/>
          </w:rPr>
          <w:t>biuro@pomorskieparki.pl</w:t>
        </w:r>
      </w:hyperlink>
    </w:p>
    <w:p w14:paraId="07E03408" w14:textId="38FB3C1D" w:rsidR="0035543C" w:rsidRPr="0072091A" w:rsidRDefault="004C3B6F" w:rsidP="00A677FB">
      <w:pPr>
        <w:pStyle w:val="Akapitzlist"/>
        <w:numPr>
          <w:ilvl w:val="0"/>
          <w:numId w:val="11"/>
        </w:numPr>
        <w:tabs>
          <w:tab w:val="left" w:pos="990"/>
        </w:tabs>
        <w:spacing w:after="0" w:line="240" w:lineRule="auto"/>
        <w:jc w:val="both"/>
        <w:rPr>
          <w:rFonts w:eastAsia="Courier New"/>
          <w:color w:val="000000" w:themeColor="text1"/>
          <w:sz w:val="24"/>
          <w:szCs w:val="24"/>
          <w:lang w:bidi="pl-PL"/>
        </w:rPr>
      </w:pPr>
      <w:r w:rsidRPr="0072091A">
        <w:rPr>
          <w:rFonts w:eastAsia="Courier New"/>
          <w:color w:val="000000" w:themeColor="text1"/>
          <w:sz w:val="24"/>
          <w:szCs w:val="24"/>
          <w:lang w:bidi="pl-PL"/>
        </w:rPr>
        <w:t>Adres strony internetow</w:t>
      </w:r>
      <w:r w:rsidR="0035543C" w:rsidRPr="0072091A">
        <w:rPr>
          <w:rFonts w:eastAsia="Courier New"/>
          <w:color w:val="000000" w:themeColor="text1"/>
          <w:sz w:val="24"/>
          <w:szCs w:val="24"/>
          <w:lang w:bidi="pl-PL"/>
        </w:rPr>
        <w:t xml:space="preserve">ej: </w:t>
      </w:r>
      <w:hyperlink r:id="rId10" w:history="1">
        <w:r w:rsidR="0035543C" w:rsidRPr="0072091A">
          <w:rPr>
            <w:rStyle w:val="Hipercze"/>
            <w:rFonts w:eastAsia="Courier New"/>
            <w:color w:val="000000" w:themeColor="text1"/>
            <w:sz w:val="24"/>
            <w:szCs w:val="24"/>
            <w:lang w:bidi="pl-PL"/>
          </w:rPr>
          <w:t>www.pomorskieparki.pl</w:t>
        </w:r>
      </w:hyperlink>
      <w:r w:rsidR="0035543C" w:rsidRPr="0072091A">
        <w:rPr>
          <w:rFonts w:eastAsia="Courier New"/>
          <w:color w:val="000000" w:themeColor="text1"/>
          <w:sz w:val="24"/>
          <w:szCs w:val="24"/>
          <w:lang w:bidi="pl-PL"/>
        </w:rPr>
        <w:t>.</w:t>
      </w:r>
    </w:p>
    <w:p w14:paraId="16247B43" w14:textId="622ABD82" w:rsidR="004C3B6F" w:rsidRPr="0072091A" w:rsidRDefault="0035543C" w:rsidP="00A677FB">
      <w:pPr>
        <w:pStyle w:val="Akapitzlist"/>
        <w:numPr>
          <w:ilvl w:val="0"/>
          <w:numId w:val="11"/>
        </w:numPr>
        <w:tabs>
          <w:tab w:val="left" w:pos="990"/>
        </w:tabs>
        <w:spacing w:after="0" w:line="240" w:lineRule="auto"/>
        <w:jc w:val="both"/>
        <w:rPr>
          <w:rFonts w:eastAsia="Courier New"/>
          <w:color w:val="000000" w:themeColor="text1"/>
          <w:sz w:val="24"/>
          <w:szCs w:val="24"/>
          <w:lang w:bidi="pl-PL"/>
        </w:rPr>
      </w:pPr>
      <w:r w:rsidRPr="0072091A">
        <w:rPr>
          <w:rFonts w:eastAsia="Courier New"/>
          <w:color w:val="000000" w:themeColor="text1"/>
          <w:sz w:val="24"/>
          <w:szCs w:val="24"/>
          <w:lang w:bidi="pl-PL"/>
        </w:rPr>
        <w:t>Adres strony internetowej BIP</w:t>
      </w:r>
      <w:r w:rsidR="004C3B6F" w:rsidRPr="0072091A">
        <w:rPr>
          <w:rFonts w:eastAsia="Courier New"/>
          <w:color w:val="000000" w:themeColor="text1"/>
          <w:sz w:val="24"/>
          <w:szCs w:val="24"/>
          <w:lang w:bidi="pl-PL"/>
        </w:rPr>
        <w:t xml:space="preserve"> na której Zamawiający udostępnił SWIZ:        </w:t>
      </w:r>
      <w:r w:rsidRPr="0072091A">
        <w:rPr>
          <w:rFonts w:eastAsia="Courier New"/>
          <w:color w:val="000000" w:themeColor="text1"/>
          <w:sz w:val="24"/>
          <w:szCs w:val="24"/>
          <w:lang w:bidi="pl-PL"/>
        </w:rPr>
        <w:br/>
      </w:r>
      <w:r w:rsidRPr="0072091A">
        <w:rPr>
          <w:rFonts w:eastAsia="Courier New"/>
          <w:b/>
          <w:color w:val="000000" w:themeColor="text1"/>
          <w:sz w:val="24"/>
          <w:szCs w:val="24"/>
          <w:lang w:bidi="pl-PL"/>
        </w:rPr>
        <w:t>www.</w:t>
      </w:r>
      <w:r w:rsidRPr="0072091A">
        <w:rPr>
          <w:rFonts w:eastAsia="Courier New"/>
          <w:color w:val="000000" w:themeColor="text1"/>
          <w:sz w:val="24"/>
          <w:szCs w:val="24"/>
          <w:lang w:bidi="pl-PL"/>
        </w:rPr>
        <w:t xml:space="preserve"> </w:t>
      </w:r>
      <w:r w:rsidR="004C3B6F" w:rsidRPr="0072091A">
        <w:rPr>
          <w:rFonts w:eastAsia="Courier New"/>
          <w:b/>
          <w:color w:val="000000" w:themeColor="text1"/>
          <w:sz w:val="24"/>
          <w:szCs w:val="24"/>
          <w:lang w:bidi="pl-PL"/>
        </w:rPr>
        <w:t>bip.pomorskieparki.pl</w:t>
      </w:r>
    </w:p>
    <w:p w14:paraId="10997A75" w14:textId="77777777" w:rsidR="00467743" w:rsidRPr="0072091A" w:rsidRDefault="00467743" w:rsidP="00A677FB">
      <w:pPr>
        <w:jc w:val="both"/>
        <w:rPr>
          <w:rFonts w:ascii="Calibri" w:hAnsi="Calibri"/>
          <w:color w:val="000000" w:themeColor="text1"/>
          <w:lang w:eastAsia="en-US"/>
        </w:rPr>
      </w:pPr>
    </w:p>
    <w:p w14:paraId="6AFB880F" w14:textId="77777777" w:rsidR="00467743" w:rsidRPr="004E16D4" w:rsidRDefault="00467743" w:rsidP="00A677FB">
      <w:pPr>
        <w:numPr>
          <w:ilvl w:val="0"/>
          <w:numId w:val="1"/>
        </w:numPr>
        <w:ind w:left="284" w:hanging="284"/>
        <w:jc w:val="both"/>
        <w:rPr>
          <w:rFonts w:ascii="Calibri" w:eastAsia="Times New Roman" w:hAnsi="Calibri"/>
          <w:b/>
          <w:bCs/>
          <w:color w:val="000000" w:themeColor="text1"/>
        </w:rPr>
      </w:pPr>
      <w:r w:rsidRPr="004E16D4">
        <w:rPr>
          <w:rFonts w:ascii="Calibri" w:eastAsia="Times New Roman" w:hAnsi="Calibri"/>
          <w:b/>
          <w:bCs/>
          <w:color w:val="000000" w:themeColor="text1"/>
        </w:rPr>
        <w:t>TRYB UDZIELENIA ZAMÓWIENIA</w:t>
      </w:r>
    </w:p>
    <w:p w14:paraId="533FFC41" w14:textId="77777777" w:rsidR="00391EE0" w:rsidRPr="004E16D4" w:rsidRDefault="00391EE0" w:rsidP="00391EE0">
      <w:pPr>
        <w:ind w:left="284"/>
        <w:jc w:val="both"/>
        <w:rPr>
          <w:rFonts w:ascii="Calibri" w:eastAsia="Times New Roman" w:hAnsi="Calibri"/>
          <w:b/>
          <w:bCs/>
          <w:color w:val="000000" w:themeColor="text1"/>
        </w:rPr>
      </w:pPr>
    </w:p>
    <w:p w14:paraId="252B3078" w14:textId="2053F346" w:rsidR="00E7526B" w:rsidRPr="004E16D4" w:rsidRDefault="00467743" w:rsidP="00A677FB">
      <w:pPr>
        <w:pStyle w:val="Akapitzlist"/>
        <w:numPr>
          <w:ilvl w:val="3"/>
          <w:numId w:val="1"/>
        </w:numPr>
        <w:spacing w:after="0" w:line="240" w:lineRule="auto"/>
        <w:jc w:val="both"/>
        <w:rPr>
          <w:rFonts w:eastAsia="Times New Roman"/>
          <w:color w:val="000000" w:themeColor="text1"/>
          <w:sz w:val="24"/>
          <w:szCs w:val="24"/>
          <w:lang w:eastAsia="pl-PL"/>
        </w:rPr>
      </w:pPr>
      <w:r w:rsidRPr="004E16D4">
        <w:rPr>
          <w:rFonts w:eastAsia="Times New Roman"/>
          <w:color w:val="000000" w:themeColor="text1"/>
          <w:sz w:val="24"/>
          <w:szCs w:val="24"/>
          <w:lang w:eastAsia="pl-PL"/>
        </w:rPr>
        <w:t xml:space="preserve">Trybem udzielenia zamówienia jest tryb „przetarg nieograniczony” – art. 39-46 ustawy </w:t>
      </w:r>
      <w:r w:rsidRPr="004E16D4">
        <w:rPr>
          <w:rFonts w:eastAsia="Times New Roman" w:cs="MingLiU"/>
          <w:color w:val="000000" w:themeColor="text1"/>
          <w:sz w:val="24"/>
          <w:szCs w:val="24"/>
          <w:lang w:eastAsia="pl-PL"/>
        </w:rPr>
        <w:br/>
      </w:r>
      <w:r w:rsidRPr="004E16D4">
        <w:rPr>
          <w:rFonts w:eastAsia="Times New Roman"/>
          <w:color w:val="000000" w:themeColor="text1"/>
          <w:sz w:val="24"/>
          <w:szCs w:val="24"/>
          <w:lang w:eastAsia="pl-PL"/>
        </w:rPr>
        <w:t>z dnia 29 stycznia 2004 r. Prawo zamówień publicznych (tekst jednolity</w:t>
      </w:r>
      <w:r w:rsidR="000278A9" w:rsidRPr="004E16D4">
        <w:rPr>
          <w:rFonts w:eastAsia="Times New Roman"/>
          <w:color w:val="000000" w:themeColor="text1"/>
          <w:sz w:val="24"/>
          <w:szCs w:val="24"/>
          <w:lang w:eastAsia="pl-PL"/>
        </w:rPr>
        <w:t xml:space="preserve"> Dz. U. z 201</w:t>
      </w:r>
      <w:r w:rsidR="006765EE">
        <w:rPr>
          <w:rFonts w:eastAsia="Times New Roman"/>
          <w:color w:val="000000" w:themeColor="text1"/>
          <w:sz w:val="24"/>
          <w:szCs w:val="24"/>
          <w:lang w:eastAsia="pl-PL"/>
        </w:rPr>
        <w:t>9</w:t>
      </w:r>
      <w:r w:rsidR="0035543C" w:rsidRPr="004E16D4">
        <w:rPr>
          <w:rFonts w:eastAsia="Times New Roman"/>
          <w:color w:val="000000" w:themeColor="text1"/>
          <w:sz w:val="24"/>
          <w:szCs w:val="24"/>
          <w:lang w:eastAsia="pl-PL"/>
        </w:rPr>
        <w:t xml:space="preserve"> r.</w:t>
      </w:r>
      <w:r w:rsidRPr="004E16D4">
        <w:rPr>
          <w:rFonts w:eastAsia="Times New Roman"/>
          <w:color w:val="000000" w:themeColor="text1"/>
          <w:sz w:val="24"/>
          <w:szCs w:val="24"/>
          <w:lang w:eastAsia="pl-PL"/>
        </w:rPr>
        <w:t xml:space="preserve">, poz. </w:t>
      </w:r>
      <w:r w:rsidR="000278A9" w:rsidRPr="004E16D4">
        <w:rPr>
          <w:rFonts w:eastAsia="Times New Roman"/>
          <w:color w:val="000000" w:themeColor="text1"/>
          <w:sz w:val="24"/>
          <w:szCs w:val="24"/>
          <w:lang w:eastAsia="pl-PL"/>
        </w:rPr>
        <w:t>1</w:t>
      </w:r>
      <w:r w:rsidR="006765EE">
        <w:rPr>
          <w:rFonts w:eastAsia="Times New Roman"/>
          <w:color w:val="000000" w:themeColor="text1"/>
          <w:sz w:val="24"/>
          <w:szCs w:val="24"/>
          <w:lang w:eastAsia="pl-PL"/>
        </w:rPr>
        <w:t>843</w:t>
      </w:r>
      <w:r w:rsidR="00433534">
        <w:rPr>
          <w:rFonts w:eastAsia="Times New Roman"/>
          <w:color w:val="000000" w:themeColor="text1"/>
          <w:sz w:val="24"/>
          <w:szCs w:val="24"/>
          <w:lang w:eastAsia="pl-PL"/>
        </w:rPr>
        <w:t xml:space="preserve"> ze zm.</w:t>
      </w:r>
      <w:r w:rsidR="000278A9" w:rsidRPr="004E16D4">
        <w:rPr>
          <w:rFonts w:eastAsia="Times New Roman"/>
          <w:color w:val="000000" w:themeColor="text1"/>
          <w:sz w:val="24"/>
          <w:szCs w:val="24"/>
          <w:lang w:eastAsia="pl-PL"/>
        </w:rPr>
        <w:t>)</w:t>
      </w:r>
      <w:r w:rsidRPr="004E16D4">
        <w:rPr>
          <w:rFonts w:eastAsia="Times New Roman"/>
          <w:color w:val="000000" w:themeColor="text1"/>
          <w:sz w:val="24"/>
          <w:szCs w:val="24"/>
          <w:lang w:eastAsia="pl-PL"/>
        </w:rPr>
        <w:t>, z</w:t>
      </w:r>
      <w:r w:rsidR="00A91F8C" w:rsidRPr="004E16D4">
        <w:rPr>
          <w:rFonts w:eastAsia="Times New Roman"/>
          <w:color w:val="000000" w:themeColor="text1"/>
          <w:sz w:val="24"/>
          <w:szCs w:val="24"/>
          <w:lang w:eastAsia="pl-PL"/>
        </w:rPr>
        <w:t>wanej w dalszej części „ustawą</w:t>
      </w:r>
      <w:r w:rsidR="00E7526B" w:rsidRPr="004E16D4">
        <w:rPr>
          <w:rFonts w:eastAsia="Times New Roman"/>
          <w:color w:val="000000" w:themeColor="text1"/>
          <w:sz w:val="24"/>
          <w:szCs w:val="24"/>
          <w:lang w:eastAsia="pl-PL"/>
        </w:rPr>
        <w:t xml:space="preserve"> </w:t>
      </w:r>
      <w:proofErr w:type="spellStart"/>
      <w:r w:rsidR="00E7526B" w:rsidRPr="004E16D4">
        <w:rPr>
          <w:rFonts w:eastAsia="Times New Roman"/>
          <w:color w:val="000000" w:themeColor="text1"/>
          <w:sz w:val="24"/>
          <w:szCs w:val="24"/>
          <w:lang w:eastAsia="pl-PL"/>
        </w:rPr>
        <w:t>Pzp</w:t>
      </w:r>
      <w:proofErr w:type="spellEnd"/>
      <w:r w:rsidR="00A91F8C" w:rsidRPr="004E16D4">
        <w:rPr>
          <w:rFonts w:eastAsia="Times New Roman"/>
          <w:color w:val="000000" w:themeColor="text1"/>
          <w:sz w:val="24"/>
          <w:szCs w:val="24"/>
          <w:lang w:eastAsia="pl-PL"/>
        </w:rPr>
        <w:t>”.</w:t>
      </w:r>
    </w:p>
    <w:p w14:paraId="7B7FBEB9" w14:textId="268398C3" w:rsidR="00E7526B" w:rsidRPr="004E16D4" w:rsidRDefault="00E7526B" w:rsidP="00364DB8">
      <w:pPr>
        <w:pStyle w:val="Akapitzlist"/>
        <w:numPr>
          <w:ilvl w:val="3"/>
          <w:numId w:val="1"/>
        </w:numPr>
        <w:spacing w:after="0" w:line="240" w:lineRule="auto"/>
        <w:jc w:val="both"/>
        <w:rPr>
          <w:rFonts w:eastAsia="Times New Roman"/>
          <w:color w:val="000000" w:themeColor="text1"/>
          <w:sz w:val="24"/>
          <w:szCs w:val="24"/>
          <w:lang w:eastAsia="pl-PL"/>
        </w:rPr>
      </w:pPr>
      <w:r w:rsidRPr="004E16D4">
        <w:rPr>
          <w:color w:val="000000" w:themeColor="text1"/>
          <w:sz w:val="24"/>
          <w:szCs w:val="24"/>
        </w:rPr>
        <w:t>Do udzielenia przedmiotowego zamówienia publicznego stosuje się prze</w:t>
      </w:r>
      <w:r w:rsidR="00E36FE1" w:rsidRPr="004E16D4">
        <w:rPr>
          <w:color w:val="000000" w:themeColor="text1"/>
          <w:sz w:val="24"/>
          <w:szCs w:val="24"/>
        </w:rPr>
        <w:t xml:space="preserve">pisy dotyczące </w:t>
      </w:r>
      <w:r w:rsidR="006765EE">
        <w:rPr>
          <w:color w:val="000000" w:themeColor="text1"/>
          <w:sz w:val="24"/>
          <w:szCs w:val="24"/>
        </w:rPr>
        <w:t>robót budowlanych</w:t>
      </w:r>
      <w:r w:rsidR="00AC0112" w:rsidRPr="004E16D4">
        <w:rPr>
          <w:color w:val="000000" w:themeColor="text1"/>
          <w:sz w:val="24"/>
          <w:szCs w:val="24"/>
        </w:rPr>
        <w:t>.</w:t>
      </w:r>
    </w:p>
    <w:p w14:paraId="1C6CCF0F" w14:textId="33AD358C" w:rsidR="00E7526B" w:rsidRPr="004E16D4" w:rsidRDefault="00467743" w:rsidP="00364DB8">
      <w:pPr>
        <w:pStyle w:val="Akapitzlist"/>
        <w:numPr>
          <w:ilvl w:val="3"/>
          <w:numId w:val="1"/>
        </w:numPr>
        <w:spacing w:after="0" w:line="240" w:lineRule="auto"/>
        <w:jc w:val="both"/>
        <w:rPr>
          <w:rFonts w:eastAsia="Times New Roman"/>
          <w:color w:val="000000" w:themeColor="text1"/>
          <w:sz w:val="24"/>
          <w:szCs w:val="24"/>
          <w:lang w:eastAsia="pl-PL"/>
        </w:rPr>
      </w:pPr>
      <w:r w:rsidRPr="004E16D4">
        <w:rPr>
          <w:rFonts w:eastAsia="Times New Roman"/>
          <w:color w:val="000000" w:themeColor="text1"/>
          <w:sz w:val="24"/>
          <w:szCs w:val="24"/>
          <w:lang w:eastAsia="pl-PL"/>
        </w:rPr>
        <w:t xml:space="preserve">Do czynności podejmowanych przez zamawiającego i wykonawców w postępowaniu o udzielenie zamówienia publicznego stosuje się przepisy ustawy oraz aktów wykonawczych wydanych na jej podstawie, dotyczące zamówień o wartości poniżej </w:t>
      </w:r>
      <w:r w:rsidR="006765EE">
        <w:rPr>
          <w:rFonts w:eastAsia="Times New Roman"/>
          <w:color w:val="000000" w:themeColor="text1"/>
          <w:sz w:val="24"/>
          <w:szCs w:val="24"/>
          <w:lang w:eastAsia="pl-PL"/>
        </w:rPr>
        <w:t xml:space="preserve">5 350 000 </w:t>
      </w:r>
      <w:r w:rsidRPr="004E16D4">
        <w:rPr>
          <w:rFonts w:eastAsia="Times New Roman"/>
          <w:color w:val="000000" w:themeColor="text1"/>
          <w:sz w:val="24"/>
          <w:szCs w:val="24"/>
          <w:lang w:eastAsia="pl-PL"/>
        </w:rPr>
        <w:t>EURO.</w:t>
      </w:r>
    </w:p>
    <w:p w14:paraId="395A395B" w14:textId="15502D59" w:rsidR="00467743" w:rsidRPr="00DE6815" w:rsidRDefault="00467743" w:rsidP="00364DB8">
      <w:pPr>
        <w:pStyle w:val="Akapitzlist"/>
        <w:numPr>
          <w:ilvl w:val="3"/>
          <w:numId w:val="1"/>
        </w:numPr>
        <w:spacing w:after="0" w:line="240" w:lineRule="auto"/>
        <w:jc w:val="both"/>
        <w:rPr>
          <w:rFonts w:eastAsia="Times New Roman"/>
          <w:color w:val="000000" w:themeColor="text1"/>
          <w:sz w:val="24"/>
          <w:szCs w:val="24"/>
          <w:lang w:eastAsia="pl-PL"/>
        </w:rPr>
      </w:pPr>
      <w:r w:rsidRPr="004E16D4">
        <w:rPr>
          <w:color w:val="000000" w:themeColor="text1"/>
          <w:sz w:val="24"/>
          <w:szCs w:val="24"/>
        </w:rPr>
        <w:t xml:space="preserve">Do spraw nieuregulowanych w SIWZ zastosowanie mają przepisy ustawy </w:t>
      </w:r>
      <w:proofErr w:type="spellStart"/>
      <w:r w:rsidRPr="004E16D4">
        <w:rPr>
          <w:color w:val="000000" w:themeColor="text1"/>
          <w:sz w:val="24"/>
          <w:szCs w:val="24"/>
        </w:rPr>
        <w:t>Pzp</w:t>
      </w:r>
      <w:proofErr w:type="spellEnd"/>
      <w:r w:rsidRPr="004E16D4">
        <w:rPr>
          <w:color w:val="000000" w:themeColor="text1"/>
          <w:sz w:val="24"/>
          <w:szCs w:val="24"/>
        </w:rPr>
        <w:t>. Do spraw nieuregulowanych ustawą mają zastosowanie przepisy Kodeksu Cywilnego.</w:t>
      </w:r>
    </w:p>
    <w:p w14:paraId="64521595" w14:textId="7F83325F" w:rsidR="006765EE" w:rsidRPr="006765EE" w:rsidRDefault="00DE6815" w:rsidP="006765EE">
      <w:pPr>
        <w:pStyle w:val="Akapitzlist"/>
        <w:numPr>
          <w:ilvl w:val="3"/>
          <w:numId w:val="1"/>
        </w:numPr>
        <w:spacing w:line="240" w:lineRule="auto"/>
        <w:jc w:val="both"/>
        <w:rPr>
          <w:color w:val="000000" w:themeColor="text1"/>
          <w:sz w:val="24"/>
          <w:szCs w:val="24"/>
        </w:rPr>
      </w:pPr>
      <w:r w:rsidRPr="00DC31F1">
        <w:rPr>
          <w:color w:val="000000" w:themeColor="text1"/>
          <w:sz w:val="24"/>
          <w:szCs w:val="24"/>
        </w:rPr>
        <w:t>Przedmiot zamów</w:t>
      </w:r>
      <w:r w:rsidR="00EA600D">
        <w:rPr>
          <w:color w:val="000000" w:themeColor="text1"/>
          <w:sz w:val="24"/>
          <w:szCs w:val="24"/>
        </w:rPr>
        <w:t xml:space="preserve">ienia jest współfinansowany z </w:t>
      </w:r>
      <w:r w:rsidRPr="00DC31F1">
        <w:rPr>
          <w:color w:val="000000" w:themeColor="text1"/>
          <w:sz w:val="24"/>
          <w:szCs w:val="24"/>
        </w:rPr>
        <w:t>Regionalnego Programu Operacyjnego</w:t>
      </w:r>
      <w:r w:rsidR="00973A0A" w:rsidRPr="00973A0A">
        <w:t xml:space="preserve"> </w:t>
      </w:r>
      <w:r w:rsidR="00973A0A" w:rsidRPr="006765EE">
        <w:rPr>
          <w:color w:val="000000" w:themeColor="text1"/>
          <w:sz w:val="24"/>
          <w:szCs w:val="24"/>
        </w:rPr>
        <w:t>Województwa Pomorskiego na lata 2014-2020</w:t>
      </w:r>
      <w:r w:rsidRPr="006765EE">
        <w:rPr>
          <w:color w:val="000000" w:themeColor="text1"/>
          <w:sz w:val="24"/>
          <w:szCs w:val="24"/>
        </w:rPr>
        <w:t xml:space="preserve"> w ramach projektu </w:t>
      </w:r>
      <w:r w:rsidR="006765EE" w:rsidRPr="006765EE">
        <w:rPr>
          <w:rFonts w:cs="Calibri"/>
          <w:b/>
          <w:sz w:val="24"/>
          <w:szCs w:val="24"/>
        </w:rPr>
        <w:t>„Edukacja dla przyrody”</w:t>
      </w:r>
      <w:r w:rsidR="006765EE" w:rsidRPr="006765EE">
        <w:rPr>
          <w:rFonts w:cs="Calibri"/>
          <w:sz w:val="24"/>
          <w:szCs w:val="24"/>
        </w:rPr>
        <w:t>, Oś priorytetowa 11: Środowisko, Działanie: 11.4 Ochrona Różnorodności Biologicznej.</w:t>
      </w:r>
    </w:p>
    <w:p w14:paraId="7E13E031" w14:textId="77777777" w:rsidR="00EC5FE4" w:rsidRPr="004E16D4" w:rsidRDefault="00EC5FE4" w:rsidP="00A677FB">
      <w:pPr>
        <w:jc w:val="both"/>
        <w:rPr>
          <w:rFonts w:ascii="Calibri" w:hAnsi="Calibri"/>
          <w:bCs/>
          <w:color w:val="000000" w:themeColor="text1"/>
          <w:lang w:eastAsia="en-US"/>
        </w:rPr>
      </w:pPr>
    </w:p>
    <w:p w14:paraId="6582B8A4" w14:textId="6D8FAF25" w:rsidR="006765EE" w:rsidRPr="006765EE" w:rsidRDefault="00467743" w:rsidP="006765EE">
      <w:pPr>
        <w:pStyle w:val="Akapitzlist"/>
        <w:numPr>
          <w:ilvl w:val="0"/>
          <w:numId w:val="1"/>
        </w:numPr>
        <w:spacing w:line="240" w:lineRule="auto"/>
        <w:rPr>
          <w:color w:val="000000" w:themeColor="text1"/>
          <w:sz w:val="24"/>
          <w:szCs w:val="24"/>
        </w:rPr>
      </w:pPr>
      <w:r w:rsidRPr="006765EE">
        <w:rPr>
          <w:rFonts w:eastAsia="Times New Roman"/>
          <w:b/>
          <w:bCs/>
          <w:color w:val="000000" w:themeColor="text1"/>
          <w:sz w:val="24"/>
          <w:szCs w:val="24"/>
        </w:rPr>
        <w:t>OPIS PRZEDMIOTU ZAMÓWIENIA</w:t>
      </w:r>
    </w:p>
    <w:p w14:paraId="3C3F07F1" w14:textId="77777777" w:rsidR="006765EE" w:rsidRPr="006765EE" w:rsidRDefault="006765EE" w:rsidP="006765EE">
      <w:pPr>
        <w:pStyle w:val="Akapitzlist"/>
        <w:spacing w:line="240" w:lineRule="auto"/>
        <w:ind w:left="360"/>
        <w:rPr>
          <w:color w:val="000000" w:themeColor="text1"/>
          <w:sz w:val="24"/>
          <w:szCs w:val="24"/>
        </w:rPr>
      </w:pPr>
    </w:p>
    <w:p w14:paraId="4D36E87B" w14:textId="487287BE" w:rsidR="00C61506" w:rsidRPr="00C61506" w:rsidRDefault="006765EE" w:rsidP="00C61506">
      <w:pPr>
        <w:pStyle w:val="Akapitzlist"/>
        <w:numPr>
          <w:ilvl w:val="3"/>
          <w:numId w:val="1"/>
        </w:numPr>
        <w:autoSpaceDE w:val="0"/>
        <w:autoSpaceDN w:val="0"/>
        <w:adjustRightInd w:val="0"/>
        <w:spacing w:before="120" w:after="0" w:line="240" w:lineRule="auto"/>
        <w:jc w:val="both"/>
        <w:rPr>
          <w:rFonts w:cs="Calibri"/>
          <w:iCs/>
          <w:sz w:val="24"/>
          <w:szCs w:val="24"/>
        </w:rPr>
      </w:pPr>
      <w:r w:rsidRPr="005D7838">
        <w:rPr>
          <w:rFonts w:cs="Calibri"/>
          <w:color w:val="000000" w:themeColor="text1"/>
          <w:sz w:val="24"/>
          <w:szCs w:val="24"/>
        </w:rPr>
        <w:t xml:space="preserve">Przedmiotem niniejszego zamówienia jest </w:t>
      </w:r>
      <w:r w:rsidR="007D6E74" w:rsidRPr="005D7838">
        <w:rPr>
          <w:rFonts w:cs="Calibri"/>
          <w:bCs/>
          <w:color w:val="000000" w:themeColor="text1"/>
          <w:sz w:val="24"/>
          <w:szCs w:val="24"/>
        </w:rPr>
        <w:t xml:space="preserve">wykonanie robót budowlanych </w:t>
      </w:r>
      <w:r w:rsidR="00F23720" w:rsidRPr="005D7838">
        <w:rPr>
          <w:rFonts w:cs="Calibri"/>
          <w:bCs/>
          <w:color w:val="000000" w:themeColor="text1"/>
          <w:sz w:val="24"/>
          <w:szCs w:val="24"/>
        </w:rPr>
        <w:t xml:space="preserve">w formule „zaprojektuj i wybuduj” </w:t>
      </w:r>
      <w:r w:rsidR="007D6E74" w:rsidRPr="005D7838">
        <w:rPr>
          <w:rFonts w:cs="Calibri"/>
          <w:bCs/>
          <w:color w:val="000000" w:themeColor="text1"/>
          <w:sz w:val="24"/>
          <w:szCs w:val="24"/>
        </w:rPr>
        <w:t>dla zadania inwestycyjnego</w:t>
      </w:r>
      <w:r w:rsidRPr="005D7838">
        <w:rPr>
          <w:rFonts w:cs="Calibri"/>
          <w:bCs/>
          <w:color w:val="000000" w:themeColor="text1"/>
          <w:sz w:val="24"/>
          <w:szCs w:val="24"/>
        </w:rPr>
        <w:t xml:space="preserve"> pn. „Utworzenie Centrum  Edukacji Ekologicznej w Staniszewie</w:t>
      </w:r>
      <w:r w:rsidR="00E0573E" w:rsidRPr="005D7838">
        <w:rPr>
          <w:rFonts w:cs="Calibri"/>
          <w:bCs/>
          <w:color w:val="000000" w:themeColor="text1"/>
          <w:sz w:val="24"/>
          <w:szCs w:val="24"/>
        </w:rPr>
        <w:t xml:space="preserve"> gmina Kartuzy</w:t>
      </w:r>
      <w:r w:rsidRPr="005D7838">
        <w:rPr>
          <w:rFonts w:cs="Calibri"/>
          <w:bCs/>
          <w:color w:val="000000" w:themeColor="text1"/>
          <w:sz w:val="24"/>
          <w:szCs w:val="24"/>
        </w:rPr>
        <w:t xml:space="preserve"> wraz z zagospodarowaniem </w:t>
      </w:r>
      <w:r w:rsidR="00B07FBC" w:rsidRPr="005D7838">
        <w:rPr>
          <w:rFonts w:cs="Calibri"/>
          <w:bCs/>
          <w:color w:val="000000" w:themeColor="text1"/>
          <w:sz w:val="24"/>
          <w:szCs w:val="24"/>
        </w:rPr>
        <w:t xml:space="preserve">i wyposażeniem </w:t>
      </w:r>
      <w:r w:rsidRPr="005D7838">
        <w:rPr>
          <w:rFonts w:cs="Calibri"/>
          <w:bCs/>
          <w:color w:val="000000" w:themeColor="text1"/>
          <w:sz w:val="24"/>
          <w:szCs w:val="24"/>
        </w:rPr>
        <w:t>terenu”</w:t>
      </w:r>
      <w:r w:rsidRPr="005D7838">
        <w:rPr>
          <w:rFonts w:cs="Calibri"/>
          <w:color w:val="000000" w:themeColor="text1"/>
          <w:sz w:val="24"/>
          <w:szCs w:val="24"/>
          <w:lang w:eastAsia="pl-PL"/>
        </w:rPr>
        <w:t xml:space="preserve">, </w:t>
      </w:r>
      <w:r w:rsidRPr="005D7838">
        <w:rPr>
          <w:rFonts w:cs="Calibri"/>
          <w:color w:val="000000" w:themeColor="text1"/>
          <w:sz w:val="24"/>
          <w:szCs w:val="24"/>
        </w:rPr>
        <w:t>na warunkach określonych w SIWZ wraz z załącznikami</w:t>
      </w:r>
      <w:r w:rsidRPr="00C61506">
        <w:rPr>
          <w:rFonts w:cs="Calibri"/>
          <w:sz w:val="24"/>
          <w:szCs w:val="24"/>
        </w:rPr>
        <w:t xml:space="preserve">. </w:t>
      </w:r>
    </w:p>
    <w:p w14:paraId="7FB3A50C" w14:textId="7213C60F" w:rsidR="00FC7794" w:rsidRPr="003206A1" w:rsidRDefault="00C61506" w:rsidP="003206A1">
      <w:pPr>
        <w:pStyle w:val="Akapitzlist"/>
        <w:numPr>
          <w:ilvl w:val="3"/>
          <w:numId w:val="1"/>
        </w:numPr>
        <w:autoSpaceDE w:val="0"/>
        <w:autoSpaceDN w:val="0"/>
        <w:adjustRightInd w:val="0"/>
        <w:spacing w:before="120" w:after="0" w:line="240" w:lineRule="auto"/>
        <w:jc w:val="both"/>
        <w:rPr>
          <w:rFonts w:cs="Calibri"/>
          <w:iCs/>
          <w:sz w:val="24"/>
          <w:szCs w:val="24"/>
        </w:rPr>
      </w:pPr>
      <w:r w:rsidRPr="00C61506">
        <w:rPr>
          <w:sz w:val="24"/>
          <w:szCs w:val="24"/>
        </w:rPr>
        <w:t>W ramach Centrum Edukacji Ekologicznej na terenie inwestycji funkcjonować będą: Ośrodek Edukacji Ekologicznej</w:t>
      </w:r>
      <w:r>
        <w:rPr>
          <w:sz w:val="24"/>
          <w:szCs w:val="24"/>
        </w:rPr>
        <w:t xml:space="preserve"> </w:t>
      </w:r>
      <w:r w:rsidRPr="00C61506">
        <w:rPr>
          <w:sz w:val="24"/>
          <w:szCs w:val="24"/>
        </w:rPr>
        <w:t>i siedziba Kaszubskiego Parku Krajobrazowego</w:t>
      </w:r>
      <w:r>
        <w:rPr>
          <w:sz w:val="24"/>
          <w:szCs w:val="24"/>
        </w:rPr>
        <w:t>.</w:t>
      </w:r>
    </w:p>
    <w:p w14:paraId="5A4EFA86" w14:textId="77777777" w:rsidR="00C61506" w:rsidRPr="006B1252" w:rsidRDefault="006765EE" w:rsidP="007D6E74">
      <w:pPr>
        <w:pStyle w:val="Akapitzlist"/>
        <w:numPr>
          <w:ilvl w:val="3"/>
          <w:numId w:val="1"/>
        </w:numPr>
        <w:autoSpaceDE w:val="0"/>
        <w:autoSpaceDN w:val="0"/>
        <w:adjustRightInd w:val="0"/>
        <w:spacing w:before="120" w:after="0" w:line="240" w:lineRule="auto"/>
        <w:jc w:val="both"/>
        <w:rPr>
          <w:rFonts w:cs="Calibri"/>
          <w:iCs/>
          <w:color w:val="000000" w:themeColor="text1"/>
          <w:sz w:val="24"/>
          <w:szCs w:val="24"/>
        </w:rPr>
      </w:pPr>
      <w:r w:rsidRPr="006B1252">
        <w:rPr>
          <w:color w:val="000000" w:themeColor="text1"/>
          <w:sz w:val="24"/>
          <w:szCs w:val="24"/>
        </w:rPr>
        <w:lastRenderedPageBreak/>
        <w:t xml:space="preserve">W ramach zadania </w:t>
      </w:r>
      <w:r w:rsidR="007D6E74" w:rsidRPr="006B1252">
        <w:rPr>
          <w:color w:val="000000" w:themeColor="text1"/>
          <w:sz w:val="24"/>
          <w:szCs w:val="24"/>
        </w:rPr>
        <w:t>inwestycyjnego Zamawiający przewiduje</w:t>
      </w:r>
      <w:r w:rsidR="00C61506" w:rsidRPr="006B1252">
        <w:rPr>
          <w:color w:val="000000" w:themeColor="text1"/>
          <w:sz w:val="24"/>
          <w:szCs w:val="24"/>
        </w:rPr>
        <w:t>:</w:t>
      </w:r>
    </w:p>
    <w:p w14:paraId="78232793" w14:textId="28B93165" w:rsidR="00C61506" w:rsidRPr="006B1252" w:rsidRDefault="00B07FBC" w:rsidP="002373FE">
      <w:pPr>
        <w:pStyle w:val="Akapitzlist"/>
        <w:numPr>
          <w:ilvl w:val="0"/>
          <w:numId w:val="58"/>
        </w:numPr>
        <w:autoSpaceDE w:val="0"/>
        <w:autoSpaceDN w:val="0"/>
        <w:adjustRightInd w:val="0"/>
        <w:spacing w:before="120" w:after="0" w:line="240" w:lineRule="auto"/>
        <w:jc w:val="both"/>
        <w:rPr>
          <w:rFonts w:cs="Calibri"/>
          <w:iCs/>
          <w:color w:val="000000" w:themeColor="text1"/>
          <w:sz w:val="24"/>
          <w:szCs w:val="24"/>
        </w:rPr>
      </w:pPr>
      <w:r w:rsidRPr="006B1252">
        <w:rPr>
          <w:color w:val="000000" w:themeColor="text1"/>
          <w:sz w:val="24"/>
          <w:szCs w:val="24"/>
        </w:rPr>
        <w:t xml:space="preserve">rozbudowę, </w:t>
      </w:r>
      <w:r w:rsidR="007D6E74" w:rsidRPr="006B1252">
        <w:rPr>
          <w:color w:val="000000" w:themeColor="text1"/>
          <w:sz w:val="24"/>
          <w:szCs w:val="24"/>
        </w:rPr>
        <w:t xml:space="preserve">przebudowę i </w:t>
      </w:r>
      <w:proofErr w:type="spellStart"/>
      <w:r w:rsidRPr="00915986">
        <w:rPr>
          <w:color w:val="000000" w:themeColor="text1"/>
          <w:sz w:val="24"/>
          <w:szCs w:val="24"/>
        </w:rPr>
        <w:t>i</w:t>
      </w:r>
      <w:proofErr w:type="spellEnd"/>
      <w:r w:rsidRPr="00915986">
        <w:rPr>
          <w:color w:val="000000" w:themeColor="text1"/>
          <w:sz w:val="24"/>
          <w:szCs w:val="24"/>
        </w:rPr>
        <w:t xml:space="preserve"> zmianę sposobu użytkowania</w:t>
      </w:r>
      <w:r w:rsidRPr="00B1391D">
        <w:rPr>
          <w:color w:val="000000" w:themeColor="text1"/>
          <w:sz w:val="24"/>
          <w:szCs w:val="24"/>
        </w:rPr>
        <w:t xml:space="preserve"> </w:t>
      </w:r>
      <w:r w:rsidRPr="006B1252">
        <w:rPr>
          <w:color w:val="000000" w:themeColor="text1"/>
          <w:sz w:val="24"/>
          <w:szCs w:val="24"/>
        </w:rPr>
        <w:t xml:space="preserve"> </w:t>
      </w:r>
      <w:r w:rsidR="007D6E74" w:rsidRPr="006B1252">
        <w:rPr>
          <w:color w:val="000000" w:themeColor="text1"/>
          <w:sz w:val="24"/>
          <w:szCs w:val="24"/>
        </w:rPr>
        <w:t>budynku Szkoły Podstawowej w Staniszewie</w:t>
      </w:r>
      <w:r w:rsidR="00C61506" w:rsidRPr="006B1252">
        <w:rPr>
          <w:color w:val="000000" w:themeColor="text1"/>
          <w:sz w:val="24"/>
          <w:szCs w:val="24"/>
        </w:rPr>
        <w:t xml:space="preserve"> na cele działalności Ośrodka Edukacji Ekologicznej </w:t>
      </w:r>
      <w:r w:rsidR="00153F8C" w:rsidRPr="006B1252">
        <w:rPr>
          <w:color w:val="000000" w:themeColor="text1"/>
          <w:sz w:val="24"/>
          <w:szCs w:val="24"/>
        </w:rPr>
        <w:t xml:space="preserve">(dalej „OEE”) </w:t>
      </w:r>
      <w:r w:rsidR="00C61506" w:rsidRPr="006B1252">
        <w:rPr>
          <w:color w:val="000000" w:themeColor="text1"/>
          <w:sz w:val="24"/>
          <w:szCs w:val="24"/>
        </w:rPr>
        <w:t>oraz siedziby Kaszubskiego Parku Krajobrazowego wraz z niezbędną infrastrukturą</w:t>
      </w:r>
      <w:r w:rsidR="00153F8C" w:rsidRPr="006B1252">
        <w:rPr>
          <w:color w:val="000000" w:themeColor="text1"/>
          <w:sz w:val="24"/>
          <w:szCs w:val="24"/>
        </w:rPr>
        <w:t xml:space="preserve"> (dalej „KPK”)</w:t>
      </w:r>
      <w:r w:rsidR="00C61506" w:rsidRPr="006B1252">
        <w:rPr>
          <w:color w:val="000000" w:themeColor="text1"/>
          <w:sz w:val="24"/>
          <w:szCs w:val="24"/>
        </w:rPr>
        <w:t>,</w:t>
      </w:r>
    </w:p>
    <w:p w14:paraId="10BDE110" w14:textId="77777777" w:rsidR="00C61506" w:rsidRPr="006B1252" w:rsidRDefault="007D6E74" w:rsidP="002373FE">
      <w:pPr>
        <w:pStyle w:val="Akapitzlist"/>
        <w:numPr>
          <w:ilvl w:val="0"/>
          <w:numId w:val="58"/>
        </w:numPr>
        <w:autoSpaceDE w:val="0"/>
        <w:autoSpaceDN w:val="0"/>
        <w:adjustRightInd w:val="0"/>
        <w:spacing w:before="120" w:after="0" w:line="240" w:lineRule="auto"/>
        <w:jc w:val="both"/>
        <w:rPr>
          <w:rFonts w:cs="Calibri"/>
          <w:iCs/>
          <w:color w:val="000000" w:themeColor="text1"/>
          <w:sz w:val="24"/>
          <w:szCs w:val="24"/>
        </w:rPr>
      </w:pPr>
      <w:r w:rsidRPr="006B1252">
        <w:rPr>
          <w:color w:val="000000" w:themeColor="text1"/>
          <w:sz w:val="24"/>
          <w:szCs w:val="24"/>
        </w:rPr>
        <w:t xml:space="preserve">budowę budynku garażowego z wiatą </w:t>
      </w:r>
      <w:r w:rsidR="00C61506" w:rsidRPr="006B1252">
        <w:rPr>
          <w:color w:val="000000" w:themeColor="text1"/>
          <w:sz w:val="24"/>
          <w:szCs w:val="24"/>
        </w:rPr>
        <w:t xml:space="preserve">o funkcji edukacyjnej wraz z niezbędną infrastrukturą, </w:t>
      </w:r>
    </w:p>
    <w:p w14:paraId="659B5C57" w14:textId="54C87523" w:rsidR="00C61506" w:rsidRPr="006B1252" w:rsidRDefault="00C61506" w:rsidP="002373FE">
      <w:pPr>
        <w:pStyle w:val="Akapitzlist"/>
        <w:numPr>
          <w:ilvl w:val="0"/>
          <w:numId w:val="58"/>
        </w:numPr>
        <w:autoSpaceDE w:val="0"/>
        <w:autoSpaceDN w:val="0"/>
        <w:adjustRightInd w:val="0"/>
        <w:spacing w:before="120" w:after="0" w:line="240" w:lineRule="auto"/>
        <w:jc w:val="both"/>
        <w:rPr>
          <w:rFonts w:cs="Calibri"/>
          <w:iCs/>
          <w:color w:val="000000" w:themeColor="text1"/>
          <w:sz w:val="24"/>
          <w:szCs w:val="24"/>
        </w:rPr>
      </w:pPr>
      <w:r w:rsidRPr="006B1252">
        <w:rPr>
          <w:color w:val="000000" w:themeColor="text1"/>
          <w:sz w:val="24"/>
          <w:szCs w:val="24"/>
        </w:rPr>
        <w:t xml:space="preserve">utworzenie terenu edukacji ekologiczno-przyrodniczej i terenu rekreacyjnego </w:t>
      </w:r>
      <w:r w:rsidR="0052368F" w:rsidRPr="006B1252">
        <w:rPr>
          <w:color w:val="000000" w:themeColor="text1"/>
          <w:sz w:val="24"/>
          <w:szCs w:val="24"/>
        </w:rPr>
        <w:br/>
      </w:r>
      <w:r w:rsidRPr="006B1252">
        <w:rPr>
          <w:color w:val="000000" w:themeColor="text1"/>
          <w:sz w:val="24"/>
          <w:szCs w:val="24"/>
        </w:rPr>
        <w:t xml:space="preserve">z niezbędną infrastrukturą, </w:t>
      </w:r>
    </w:p>
    <w:p w14:paraId="720C3234" w14:textId="63A8C495" w:rsidR="007D6E74" w:rsidRPr="006B1252" w:rsidRDefault="00C61506" w:rsidP="002373FE">
      <w:pPr>
        <w:pStyle w:val="Akapitzlist"/>
        <w:numPr>
          <w:ilvl w:val="0"/>
          <w:numId w:val="58"/>
        </w:numPr>
        <w:autoSpaceDE w:val="0"/>
        <w:autoSpaceDN w:val="0"/>
        <w:adjustRightInd w:val="0"/>
        <w:spacing w:before="120" w:after="0" w:line="240" w:lineRule="auto"/>
        <w:jc w:val="both"/>
        <w:rPr>
          <w:rFonts w:cs="Calibri"/>
          <w:iCs/>
          <w:color w:val="000000" w:themeColor="text1"/>
          <w:sz w:val="24"/>
          <w:szCs w:val="24"/>
        </w:rPr>
      </w:pPr>
      <w:r w:rsidRPr="006B1252">
        <w:rPr>
          <w:color w:val="000000" w:themeColor="text1"/>
          <w:sz w:val="24"/>
          <w:szCs w:val="24"/>
        </w:rPr>
        <w:t xml:space="preserve">zagospodarowanie działki – utwardzenie komunikacji wewnętrznej, przebudowa fragmentu istniejącego </w:t>
      </w:r>
      <w:proofErr w:type="spellStart"/>
      <w:r w:rsidRPr="006B1252">
        <w:rPr>
          <w:color w:val="000000" w:themeColor="text1"/>
          <w:sz w:val="24"/>
          <w:szCs w:val="24"/>
        </w:rPr>
        <w:t>dojazdu,wyposażenie</w:t>
      </w:r>
      <w:proofErr w:type="spellEnd"/>
      <w:r w:rsidRPr="006B1252">
        <w:rPr>
          <w:color w:val="000000" w:themeColor="text1"/>
          <w:sz w:val="24"/>
          <w:szCs w:val="24"/>
        </w:rPr>
        <w:t xml:space="preserve"> terenu. </w:t>
      </w:r>
    </w:p>
    <w:p w14:paraId="1FF2124B" w14:textId="11B6F291" w:rsidR="00E91FED" w:rsidRPr="003206A1" w:rsidRDefault="00E91FED" w:rsidP="003206A1">
      <w:pPr>
        <w:pStyle w:val="Akapitzlist"/>
        <w:numPr>
          <w:ilvl w:val="3"/>
          <w:numId w:val="1"/>
        </w:numPr>
        <w:tabs>
          <w:tab w:val="left" w:pos="3855"/>
        </w:tabs>
        <w:spacing w:line="240" w:lineRule="auto"/>
        <w:jc w:val="both"/>
        <w:rPr>
          <w:rFonts w:cs="Calibri"/>
          <w:sz w:val="24"/>
          <w:szCs w:val="24"/>
        </w:rPr>
      </w:pPr>
      <w:r w:rsidRPr="003206A1">
        <w:rPr>
          <w:rFonts w:cs="Calibri"/>
          <w:sz w:val="24"/>
          <w:szCs w:val="24"/>
        </w:rPr>
        <w:t xml:space="preserve">Szczegółowy opis oraz </w:t>
      </w:r>
      <w:r w:rsidRPr="00F23720">
        <w:rPr>
          <w:rFonts w:cs="Calibri"/>
          <w:color w:val="000000" w:themeColor="text1"/>
          <w:sz w:val="24"/>
          <w:szCs w:val="24"/>
        </w:rPr>
        <w:t xml:space="preserve">sposób realizacji zamówienia zawiera Program Funkcjonalno – Użytkowy </w:t>
      </w:r>
      <w:r w:rsidR="003206A1" w:rsidRPr="00F23720">
        <w:rPr>
          <w:rFonts w:cs="Calibri"/>
          <w:color w:val="000000" w:themeColor="text1"/>
          <w:sz w:val="24"/>
          <w:szCs w:val="24"/>
        </w:rPr>
        <w:t xml:space="preserve">zatytułowany „Utworzenie Centrum Edukacji Ekologicznej poprzez przebudowę, rozbudowę i zmianę sposobu użytkowania budynku Szkoły Podstawowej w Staniszewie, budowę budynku garażowego z wiatą oraz budowa i przebudowa niezbędnej infrastruktury </w:t>
      </w:r>
      <w:r w:rsidR="003206A1" w:rsidRPr="00135B21">
        <w:rPr>
          <w:rFonts w:cs="Calibri"/>
          <w:color w:val="000000" w:themeColor="text1"/>
          <w:sz w:val="24"/>
          <w:szCs w:val="24"/>
        </w:rPr>
        <w:t>technicznej</w:t>
      </w:r>
      <w:r w:rsidR="003206A1" w:rsidRPr="00F87E88">
        <w:rPr>
          <w:rFonts w:cs="Calibri"/>
          <w:color w:val="000000" w:themeColor="text1"/>
          <w:sz w:val="24"/>
          <w:szCs w:val="24"/>
        </w:rPr>
        <w:t xml:space="preserve">” </w:t>
      </w:r>
      <w:r w:rsidR="00135B21">
        <w:rPr>
          <w:rFonts w:cs="Calibri"/>
          <w:color w:val="000000" w:themeColor="text1"/>
          <w:sz w:val="24"/>
          <w:szCs w:val="24"/>
        </w:rPr>
        <w:br/>
      </w:r>
      <w:r w:rsidR="003206A1" w:rsidRPr="00135B21">
        <w:rPr>
          <w:rFonts w:cs="Calibri"/>
          <w:color w:val="000000" w:themeColor="text1"/>
          <w:sz w:val="24"/>
          <w:szCs w:val="24"/>
        </w:rPr>
        <w:t xml:space="preserve">i </w:t>
      </w:r>
      <w:r w:rsidR="00AD6BB7" w:rsidRPr="00135B21">
        <w:rPr>
          <w:rFonts w:cs="Calibri"/>
          <w:color w:val="000000" w:themeColor="text1"/>
          <w:sz w:val="24"/>
          <w:szCs w:val="24"/>
        </w:rPr>
        <w:t>opracowany</w:t>
      </w:r>
      <w:r w:rsidRPr="00F87E88">
        <w:rPr>
          <w:rFonts w:cs="Calibri"/>
          <w:color w:val="000000" w:themeColor="text1"/>
          <w:sz w:val="24"/>
          <w:szCs w:val="24"/>
        </w:rPr>
        <w:t xml:space="preserve"> przez </w:t>
      </w:r>
      <w:r w:rsidR="00AD6BB7" w:rsidRPr="005D7838">
        <w:rPr>
          <w:rFonts w:cs="Calibri"/>
          <w:color w:val="000000" w:themeColor="text1"/>
          <w:sz w:val="24"/>
          <w:szCs w:val="24"/>
        </w:rPr>
        <w:t xml:space="preserve">Pracownię Projektowo-Usługową </w:t>
      </w:r>
      <w:r w:rsidRPr="005D7838">
        <w:rPr>
          <w:rFonts w:cs="Calibri"/>
          <w:color w:val="000000" w:themeColor="text1"/>
          <w:sz w:val="24"/>
          <w:szCs w:val="24"/>
        </w:rPr>
        <w:t>Ann</w:t>
      </w:r>
      <w:r w:rsidR="00AD6BB7" w:rsidRPr="005D7838">
        <w:rPr>
          <w:rFonts w:cs="Calibri"/>
          <w:color w:val="000000" w:themeColor="text1"/>
          <w:sz w:val="24"/>
          <w:szCs w:val="24"/>
        </w:rPr>
        <w:t>a</w:t>
      </w:r>
      <w:r w:rsidRPr="005D7838">
        <w:rPr>
          <w:rFonts w:cs="Calibri"/>
          <w:color w:val="000000" w:themeColor="text1"/>
          <w:sz w:val="24"/>
          <w:szCs w:val="24"/>
        </w:rPr>
        <w:t xml:space="preserve"> </w:t>
      </w:r>
      <w:proofErr w:type="spellStart"/>
      <w:r w:rsidRPr="005D7838">
        <w:rPr>
          <w:rFonts w:cs="Calibri"/>
          <w:color w:val="000000" w:themeColor="text1"/>
          <w:sz w:val="24"/>
          <w:szCs w:val="24"/>
        </w:rPr>
        <w:t>Wesołowicz</w:t>
      </w:r>
      <w:proofErr w:type="spellEnd"/>
      <w:r w:rsidRPr="005D7838">
        <w:rPr>
          <w:rFonts w:cs="Calibri"/>
          <w:color w:val="000000" w:themeColor="text1"/>
          <w:sz w:val="24"/>
          <w:szCs w:val="24"/>
        </w:rPr>
        <w:t xml:space="preserve">-Knop, </w:t>
      </w:r>
      <w:r w:rsidR="00135B21" w:rsidRPr="005D7838">
        <w:rPr>
          <w:color w:val="000000" w:themeColor="text1"/>
          <w:sz w:val="24"/>
          <w:szCs w:val="24"/>
        </w:rPr>
        <w:t xml:space="preserve">decyzja </w:t>
      </w:r>
      <w:r w:rsidR="00135B21" w:rsidRPr="005D7838">
        <w:rPr>
          <w:color w:val="000000" w:themeColor="text1"/>
          <w:sz w:val="24"/>
          <w:szCs w:val="24"/>
        </w:rPr>
        <w:br/>
        <w:t xml:space="preserve">o ustaleniu lokalizacji inwestycji celu publicznego z dnia 10.07.2020 r.  </w:t>
      </w:r>
      <w:r w:rsidRPr="005D7838">
        <w:rPr>
          <w:rFonts w:cs="Calibri"/>
          <w:color w:val="000000" w:themeColor="text1"/>
          <w:sz w:val="24"/>
          <w:szCs w:val="24"/>
        </w:rPr>
        <w:t>stanowiąc</w:t>
      </w:r>
      <w:r w:rsidR="00135B21" w:rsidRPr="005D7838">
        <w:rPr>
          <w:rFonts w:cs="Calibri"/>
          <w:color w:val="000000" w:themeColor="text1"/>
          <w:sz w:val="24"/>
          <w:szCs w:val="24"/>
        </w:rPr>
        <w:t>e</w:t>
      </w:r>
      <w:r w:rsidRPr="005D7838">
        <w:rPr>
          <w:rFonts w:cs="Calibri"/>
          <w:color w:val="000000" w:themeColor="text1"/>
          <w:sz w:val="24"/>
          <w:szCs w:val="24"/>
        </w:rPr>
        <w:t xml:space="preserve"> </w:t>
      </w:r>
      <w:r w:rsidR="00B1391D">
        <w:rPr>
          <w:rFonts w:cs="Calibri"/>
          <w:bCs/>
          <w:color w:val="000000" w:themeColor="text1"/>
          <w:sz w:val="24"/>
          <w:szCs w:val="24"/>
        </w:rPr>
        <w:t>z</w:t>
      </w:r>
      <w:r w:rsidRPr="00B1391D">
        <w:rPr>
          <w:rFonts w:cs="Calibri"/>
          <w:bCs/>
          <w:color w:val="000000" w:themeColor="text1"/>
          <w:sz w:val="24"/>
          <w:szCs w:val="24"/>
        </w:rPr>
        <w:t xml:space="preserve">ałącznik </w:t>
      </w:r>
      <w:r w:rsidR="00135B21" w:rsidRPr="00B1391D">
        <w:rPr>
          <w:rFonts w:cs="Calibri"/>
          <w:bCs/>
          <w:color w:val="000000" w:themeColor="text1"/>
          <w:sz w:val="24"/>
          <w:szCs w:val="24"/>
        </w:rPr>
        <w:br/>
      </w:r>
      <w:r w:rsidRPr="00B1391D">
        <w:rPr>
          <w:rFonts w:cs="Calibri"/>
          <w:bCs/>
          <w:color w:val="000000" w:themeColor="text1"/>
          <w:sz w:val="24"/>
          <w:szCs w:val="24"/>
        </w:rPr>
        <w:t xml:space="preserve">nr </w:t>
      </w:r>
      <w:r w:rsidR="00B1391D" w:rsidRPr="00B1391D">
        <w:rPr>
          <w:rFonts w:cs="Calibri"/>
          <w:bCs/>
          <w:color w:val="000000" w:themeColor="text1"/>
          <w:sz w:val="24"/>
          <w:szCs w:val="24"/>
        </w:rPr>
        <w:t xml:space="preserve">8 </w:t>
      </w:r>
      <w:r w:rsidRPr="00B1391D">
        <w:rPr>
          <w:rFonts w:cs="Calibri"/>
          <w:bCs/>
          <w:color w:val="000000" w:themeColor="text1"/>
          <w:sz w:val="24"/>
          <w:szCs w:val="24"/>
        </w:rPr>
        <w:t>do SIWZ.</w:t>
      </w:r>
    </w:p>
    <w:p w14:paraId="50BE3C5E" w14:textId="4AD536CB" w:rsidR="00C94D37" w:rsidRPr="007C581E" w:rsidRDefault="00E91FED" w:rsidP="00C94D37">
      <w:pPr>
        <w:pStyle w:val="Akapitzlist"/>
        <w:numPr>
          <w:ilvl w:val="3"/>
          <w:numId w:val="1"/>
        </w:numPr>
        <w:tabs>
          <w:tab w:val="left" w:pos="3855"/>
        </w:tabs>
        <w:spacing w:after="0" w:line="240" w:lineRule="auto"/>
        <w:ind w:left="357"/>
        <w:jc w:val="both"/>
        <w:rPr>
          <w:rFonts w:cs="Calibri"/>
          <w:sz w:val="24"/>
          <w:szCs w:val="24"/>
        </w:rPr>
      </w:pPr>
      <w:r w:rsidRPr="003206A1">
        <w:rPr>
          <w:rFonts w:cs="Calibri"/>
          <w:sz w:val="24"/>
          <w:szCs w:val="24"/>
        </w:rPr>
        <w:t>Kody CPV</w:t>
      </w:r>
    </w:p>
    <w:p w14:paraId="6BAF0C92" w14:textId="33908B44" w:rsidR="00C94D37" w:rsidRPr="007C581E" w:rsidRDefault="00C94D37" w:rsidP="00F611E3">
      <w:pPr>
        <w:autoSpaceDE w:val="0"/>
        <w:autoSpaceDN w:val="0"/>
        <w:adjustRightInd w:val="0"/>
        <w:ind w:left="357"/>
        <w:jc w:val="both"/>
        <w:rPr>
          <w:rFonts w:ascii="Calibri" w:hAnsi="Calibri" w:cs="Calibri"/>
        </w:rPr>
      </w:pPr>
      <w:r w:rsidRPr="007C581E">
        <w:rPr>
          <w:rFonts w:ascii="Calibri" w:hAnsi="Calibri" w:cs="Calibri"/>
        </w:rPr>
        <w:t>71220000-6</w:t>
      </w:r>
      <w:r w:rsidR="00F611E3" w:rsidRPr="007C581E">
        <w:rPr>
          <w:rFonts w:ascii="Calibri" w:hAnsi="Calibri" w:cs="Calibri"/>
        </w:rPr>
        <w:tab/>
      </w:r>
      <w:r w:rsidRPr="007C581E">
        <w:rPr>
          <w:rFonts w:ascii="Calibri" w:hAnsi="Calibri" w:cs="Calibri"/>
        </w:rPr>
        <w:t>Usługi projektowania architektonicznego</w:t>
      </w:r>
    </w:p>
    <w:p w14:paraId="35822856" w14:textId="4612AB6D" w:rsidR="00C94D37" w:rsidRPr="007C581E" w:rsidRDefault="00C94D37" w:rsidP="00F611E3">
      <w:pPr>
        <w:autoSpaceDE w:val="0"/>
        <w:autoSpaceDN w:val="0"/>
        <w:adjustRightInd w:val="0"/>
        <w:ind w:left="357"/>
        <w:jc w:val="both"/>
        <w:rPr>
          <w:rFonts w:ascii="Calibri" w:hAnsi="Calibri" w:cs="Calibri"/>
        </w:rPr>
      </w:pPr>
      <w:r w:rsidRPr="007C581E">
        <w:rPr>
          <w:rFonts w:ascii="Calibri" w:hAnsi="Calibri" w:cs="Calibri"/>
        </w:rPr>
        <w:t>71221000-3</w:t>
      </w:r>
      <w:r w:rsidR="00F611E3" w:rsidRPr="007C581E">
        <w:rPr>
          <w:rFonts w:ascii="Calibri" w:hAnsi="Calibri" w:cs="Calibri"/>
        </w:rPr>
        <w:tab/>
      </w:r>
      <w:r w:rsidRPr="007C581E">
        <w:rPr>
          <w:rFonts w:ascii="Calibri" w:hAnsi="Calibri" w:cs="Calibri"/>
        </w:rPr>
        <w:t>Usługi architektoniczne w zakresie obiektów budowlanych</w:t>
      </w:r>
    </w:p>
    <w:p w14:paraId="5D524947" w14:textId="2CC3E2E9" w:rsidR="00C94D37" w:rsidRPr="007C581E" w:rsidRDefault="00C94D37" w:rsidP="00F611E3">
      <w:pPr>
        <w:autoSpaceDE w:val="0"/>
        <w:autoSpaceDN w:val="0"/>
        <w:adjustRightInd w:val="0"/>
        <w:ind w:left="357"/>
        <w:jc w:val="both"/>
        <w:rPr>
          <w:rFonts w:ascii="Calibri" w:hAnsi="Calibri" w:cs="Calibri"/>
        </w:rPr>
      </w:pPr>
      <w:r w:rsidRPr="007C581E">
        <w:rPr>
          <w:rFonts w:ascii="Calibri" w:hAnsi="Calibri" w:cs="Calibri"/>
        </w:rPr>
        <w:t>71242000-6</w:t>
      </w:r>
      <w:r w:rsidR="00F611E3" w:rsidRPr="007C581E">
        <w:rPr>
          <w:rFonts w:ascii="Calibri" w:hAnsi="Calibri" w:cs="Calibri"/>
        </w:rPr>
        <w:tab/>
      </w:r>
      <w:r w:rsidRPr="007C581E">
        <w:rPr>
          <w:rFonts w:ascii="Calibri" w:hAnsi="Calibri" w:cs="Calibri"/>
        </w:rPr>
        <w:t>Przygotowanie przedsięwzięcia i projektu, oszacowanie kosztów</w:t>
      </w:r>
    </w:p>
    <w:p w14:paraId="66F47B15" w14:textId="2B11F3AF" w:rsidR="00C94D37" w:rsidRPr="007C581E" w:rsidRDefault="00C94D37" w:rsidP="00F611E3">
      <w:pPr>
        <w:tabs>
          <w:tab w:val="left" w:pos="3855"/>
        </w:tabs>
        <w:ind w:left="357"/>
        <w:jc w:val="both"/>
        <w:rPr>
          <w:rFonts w:ascii="Calibri" w:hAnsi="Calibri" w:cs="Calibri"/>
        </w:rPr>
      </w:pPr>
      <w:r w:rsidRPr="007C581E">
        <w:rPr>
          <w:rFonts w:ascii="Calibri" w:hAnsi="Calibri" w:cs="Calibri"/>
        </w:rPr>
        <w:t>79421200-3</w:t>
      </w:r>
      <w:r w:rsidR="00F611E3" w:rsidRPr="007C581E">
        <w:rPr>
          <w:rFonts w:ascii="Calibri" w:hAnsi="Calibri" w:cs="Calibri"/>
        </w:rPr>
        <w:t xml:space="preserve">          </w:t>
      </w:r>
      <w:r w:rsidRPr="007C581E">
        <w:rPr>
          <w:rFonts w:ascii="Calibri" w:hAnsi="Calibri" w:cs="Calibri"/>
        </w:rPr>
        <w:t>Usługi projektowe inne niż w zakresie robót budowlanych</w:t>
      </w:r>
    </w:p>
    <w:p w14:paraId="59C2B457" w14:textId="2409C166" w:rsidR="00F611E3" w:rsidRPr="007C581E" w:rsidRDefault="00F611E3" w:rsidP="00F611E3">
      <w:pPr>
        <w:autoSpaceDE w:val="0"/>
        <w:autoSpaceDN w:val="0"/>
        <w:adjustRightInd w:val="0"/>
        <w:ind w:left="357"/>
        <w:jc w:val="both"/>
        <w:rPr>
          <w:rFonts w:ascii="Calibri" w:hAnsi="Calibri" w:cs="Calibri"/>
        </w:rPr>
      </w:pPr>
      <w:r w:rsidRPr="007C581E">
        <w:rPr>
          <w:rFonts w:ascii="Calibri" w:hAnsi="Calibri" w:cs="Calibri"/>
        </w:rPr>
        <w:t>45000000-7</w:t>
      </w:r>
      <w:r w:rsidRPr="007C581E">
        <w:rPr>
          <w:rFonts w:ascii="Calibri" w:hAnsi="Calibri" w:cs="Calibri"/>
        </w:rPr>
        <w:tab/>
        <w:t>Roboty budowlane</w:t>
      </w:r>
    </w:p>
    <w:p w14:paraId="698DB820" w14:textId="19ED672D" w:rsidR="00F611E3" w:rsidRPr="007C581E" w:rsidRDefault="00F611E3" w:rsidP="00F611E3">
      <w:pPr>
        <w:autoSpaceDE w:val="0"/>
        <w:autoSpaceDN w:val="0"/>
        <w:adjustRightInd w:val="0"/>
        <w:ind w:left="2117" w:hanging="1760"/>
        <w:jc w:val="both"/>
        <w:rPr>
          <w:rFonts w:ascii="Calibri" w:hAnsi="Calibri" w:cs="Calibri"/>
        </w:rPr>
      </w:pPr>
      <w:r w:rsidRPr="007C581E">
        <w:rPr>
          <w:rFonts w:ascii="Calibri" w:hAnsi="Calibri" w:cs="Calibri"/>
        </w:rPr>
        <w:t>45200000-9</w:t>
      </w:r>
      <w:r w:rsidRPr="007C581E">
        <w:rPr>
          <w:rFonts w:ascii="Calibri" w:hAnsi="Calibri" w:cs="Calibri"/>
        </w:rPr>
        <w:tab/>
        <w:t>Roboty budowlane w zakresie wznoszenia kompletnych obiektów budowlanych lub ich części oraz roboty w zakresie inżynierii lądowej i wodnej</w:t>
      </w:r>
    </w:p>
    <w:p w14:paraId="5D67333F" w14:textId="4ECF2CAD" w:rsidR="00F611E3" w:rsidRPr="007C581E" w:rsidRDefault="00F611E3" w:rsidP="00F611E3">
      <w:pPr>
        <w:autoSpaceDE w:val="0"/>
        <w:autoSpaceDN w:val="0"/>
        <w:adjustRightInd w:val="0"/>
        <w:ind w:left="2117" w:hanging="1760"/>
        <w:jc w:val="both"/>
        <w:rPr>
          <w:rFonts w:ascii="Calibri" w:hAnsi="Calibri" w:cs="Calibri"/>
        </w:rPr>
      </w:pPr>
      <w:r w:rsidRPr="007C581E">
        <w:rPr>
          <w:rFonts w:ascii="Calibri" w:hAnsi="Calibri" w:cs="Calibri"/>
        </w:rPr>
        <w:t>45222000-9</w:t>
      </w:r>
      <w:r w:rsidRPr="007C581E">
        <w:rPr>
          <w:rFonts w:ascii="Calibri" w:hAnsi="Calibri" w:cs="Calibri"/>
        </w:rPr>
        <w:tab/>
        <w:t>Roboty budowlane w zakresie robót inżynieryjnych, z wyjątkiem mostów, tuneli, szybów i kolei podziemnej</w:t>
      </w:r>
    </w:p>
    <w:p w14:paraId="69D5B104" w14:textId="06E68330" w:rsidR="00C94D37" w:rsidRPr="007C581E" w:rsidRDefault="00F611E3" w:rsidP="00F611E3">
      <w:pPr>
        <w:tabs>
          <w:tab w:val="left" w:pos="3855"/>
        </w:tabs>
        <w:ind w:left="357"/>
        <w:jc w:val="both"/>
        <w:rPr>
          <w:rFonts w:ascii="Calibri" w:hAnsi="Calibri" w:cs="Calibri"/>
        </w:rPr>
      </w:pPr>
      <w:r w:rsidRPr="007C581E">
        <w:rPr>
          <w:rFonts w:ascii="Calibri" w:hAnsi="Calibri" w:cs="Calibri"/>
        </w:rPr>
        <w:t>45400000-1           Roboty wykończeniowe w zakresie obiektów budowlanych</w:t>
      </w:r>
    </w:p>
    <w:p w14:paraId="40145A2E" w14:textId="44A6723C" w:rsidR="00F611E3" w:rsidRPr="007C581E" w:rsidRDefault="00F611E3" w:rsidP="00F611E3">
      <w:pPr>
        <w:autoSpaceDE w:val="0"/>
        <w:autoSpaceDN w:val="0"/>
        <w:adjustRightInd w:val="0"/>
        <w:ind w:left="2117" w:hanging="1760"/>
        <w:jc w:val="both"/>
        <w:rPr>
          <w:rFonts w:ascii="Calibri" w:hAnsi="Calibri" w:cs="Calibri"/>
        </w:rPr>
      </w:pPr>
      <w:r w:rsidRPr="007C581E">
        <w:rPr>
          <w:rFonts w:ascii="Calibri" w:hAnsi="Calibri" w:cs="Calibri"/>
        </w:rPr>
        <w:t>45231300-8</w:t>
      </w:r>
      <w:r w:rsidRPr="007C581E">
        <w:rPr>
          <w:rFonts w:ascii="Calibri" w:hAnsi="Calibri" w:cs="Calibri"/>
        </w:rPr>
        <w:tab/>
        <w:t>Roboty budowlane w zakresie budowy wodociągów i rurociągów do odprowadzania ścieków</w:t>
      </w:r>
    </w:p>
    <w:p w14:paraId="5E0B0A94" w14:textId="4DC9EF40" w:rsidR="00F611E3" w:rsidRPr="007C581E" w:rsidRDefault="00F611E3" w:rsidP="00F611E3">
      <w:pPr>
        <w:autoSpaceDE w:val="0"/>
        <w:autoSpaceDN w:val="0"/>
        <w:adjustRightInd w:val="0"/>
        <w:ind w:left="357"/>
        <w:jc w:val="both"/>
        <w:rPr>
          <w:rFonts w:ascii="Calibri" w:hAnsi="Calibri" w:cs="Calibri"/>
        </w:rPr>
      </w:pPr>
      <w:r w:rsidRPr="007C581E">
        <w:rPr>
          <w:rFonts w:ascii="Calibri" w:hAnsi="Calibri" w:cs="Calibri"/>
        </w:rPr>
        <w:t>45232130-2</w:t>
      </w:r>
      <w:r w:rsidRPr="007C581E">
        <w:rPr>
          <w:rFonts w:ascii="Calibri" w:hAnsi="Calibri" w:cs="Calibri"/>
        </w:rPr>
        <w:tab/>
        <w:t>Roboty budowlane w zakresie rurociągów do odprowadzania wody burzowej</w:t>
      </w:r>
    </w:p>
    <w:p w14:paraId="68A1C806" w14:textId="3FF483ED" w:rsidR="00F611E3" w:rsidRPr="007C581E" w:rsidRDefault="00F611E3" w:rsidP="00F611E3">
      <w:pPr>
        <w:autoSpaceDE w:val="0"/>
        <w:autoSpaceDN w:val="0"/>
        <w:adjustRightInd w:val="0"/>
        <w:ind w:left="357"/>
        <w:jc w:val="both"/>
        <w:rPr>
          <w:rFonts w:ascii="Calibri" w:hAnsi="Calibri" w:cs="Calibri"/>
        </w:rPr>
      </w:pPr>
      <w:r w:rsidRPr="007C581E">
        <w:rPr>
          <w:rFonts w:ascii="Calibri" w:hAnsi="Calibri" w:cs="Calibri"/>
        </w:rPr>
        <w:t>45232410-9</w:t>
      </w:r>
      <w:r w:rsidRPr="007C581E">
        <w:rPr>
          <w:rFonts w:ascii="Calibri" w:hAnsi="Calibri" w:cs="Calibri"/>
        </w:rPr>
        <w:tab/>
        <w:t>Roboty w zakresie kanalizacji ściekowej</w:t>
      </w:r>
    </w:p>
    <w:p w14:paraId="21837C7A" w14:textId="2184B566" w:rsidR="00F611E3" w:rsidRPr="007C581E" w:rsidRDefault="00F611E3" w:rsidP="00F611E3">
      <w:pPr>
        <w:autoSpaceDE w:val="0"/>
        <w:autoSpaceDN w:val="0"/>
        <w:adjustRightInd w:val="0"/>
        <w:ind w:left="357"/>
        <w:jc w:val="both"/>
        <w:rPr>
          <w:rFonts w:ascii="Calibri" w:hAnsi="Calibri" w:cs="Calibri"/>
        </w:rPr>
      </w:pPr>
      <w:r w:rsidRPr="007C581E">
        <w:rPr>
          <w:rFonts w:ascii="Calibri" w:hAnsi="Calibri" w:cs="Calibri"/>
        </w:rPr>
        <w:t>45311000-0</w:t>
      </w:r>
      <w:r w:rsidRPr="007C581E">
        <w:rPr>
          <w:rFonts w:ascii="Calibri" w:hAnsi="Calibri" w:cs="Calibri"/>
        </w:rPr>
        <w:tab/>
        <w:t>Roboty w zakresie okablowania oraz instalacji elektrycznych</w:t>
      </w:r>
    </w:p>
    <w:p w14:paraId="4C4B162F" w14:textId="71F9D6E7" w:rsidR="00F611E3" w:rsidRPr="007C581E" w:rsidRDefault="00F611E3" w:rsidP="00F611E3">
      <w:pPr>
        <w:autoSpaceDE w:val="0"/>
        <w:autoSpaceDN w:val="0"/>
        <w:adjustRightInd w:val="0"/>
        <w:ind w:left="357"/>
        <w:jc w:val="both"/>
        <w:rPr>
          <w:rFonts w:ascii="Calibri" w:hAnsi="Calibri" w:cs="Calibri"/>
        </w:rPr>
      </w:pPr>
      <w:r w:rsidRPr="007C581E">
        <w:rPr>
          <w:rFonts w:ascii="Calibri" w:hAnsi="Calibri" w:cs="Calibri"/>
        </w:rPr>
        <w:t>45315100-9</w:t>
      </w:r>
      <w:r w:rsidRPr="007C581E">
        <w:rPr>
          <w:rFonts w:ascii="Calibri" w:hAnsi="Calibri" w:cs="Calibri"/>
        </w:rPr>
        <w:tab/>
        <w:t>Instalacyjne roboty elektrotechniczne</w:t>
      </w:r>
    </w:p>
    <w:p w14:paraId="779ED5F3" w14:textId="5D8C3E90" w:rsidR="00F611E3" w:rsidRPr="007C581E" w:rsidRDefault="00F611E3" w:rsidP="00F611E3">
      <w:pPr>
        <w:autoSpaceDE w:val="0"/>
        <w:autoSpaceDN w:val="0"/>
        <w:adjustRightInd w:val="0"/>
        <w:ind w:left="357"/>
        <w:jc w:val="both"/>
        <w:rPr>
          <w:rFonts w:ascii="Calibri" w:hAnsi="Calibri" w:cs="Calibri"/>
          <w:color w:val="000000" w:themeColor="text1"/>
        </w:rPr>
      </w:pPr>
      <w:r w:rsidRPr="007C581E">
        <w:rPr>
          <w:rFonts w:ascii="Calibri" w:hAnsi="Calibri" w:cs="Calibri"/>
        </w:rPr>
        <w:t>45315300-1</w:t>
      </w:r>
      <w:r w:rsidR="007C581E">
        <w:rPr>
          <w:rFonts w:ascii="Calibri" w:hAnsi="Calibri" w:cs="Calibri"/>
        </w:rPr>
        <w:tab/>
      </w:r>
      <w:r w:rsidRPr="007C581E">
        <w:rPr>
          <w:rFonts w:ascii="Calibri" w:hAnsi="Calibri" w:cs="Calibri"/>
        </w:rPr>
        <w:t xml:space="preserve">Instalacje zasilania </w:t>
      </w:r>
      <w:r w:rsidRPr="007C581E">
        <w:rPr>
          <w:rFonts w:ascii="Calibri" w:hAnsi="Calibri" w:cs="Calibri"/>
          <w:color w:val="000000" w:themeColor="text1"/>
        </w:rPr>
        <w:t>elektrycznego</w:t>
      </w:r>
    </w:p>
    <w:p w14:paraId="2382B30E" w14:textId="552F66C8" w:rsidR="00F611E3" w:rsidRPr="007C581E" w:rsidRDefault="00F611E3" w:rsidP="00F611E3">
      <w:pPr>
        <w:autoSpaceDE w:val="0"/>
        <w:autoSpaceDN w:val="0"/>
        <w:adjustRightInd w:val="0"/>
        <w:ind w:left="357"/>
        <w:jc w:val="both"/>
        <w:rPr>
          <w:rFonts w:ascii="Calibri" w:hAnsi="Calibri" w:cs="Calibri"/>
          <w:color w:val="000000" w:themeColor="text1"/>
        </w:rPr>
      </w:pPr>
      <w:r w:rsidRPr="007C581E">
        <w:rPr>
          <w:rFonts w:ascii="Calibri" w:hAnsi="Calibri" w:cs="Calibri"/>
          <w:color w:val="000000" w:themeColor="text1"/>
        </w:rPr>
        <w:t>45317200-4</w:t>
      </w:r>
      <w:r w:rsidR="007C581E">
        <w:rPr>
          <w:rFonts w:ascii="Calibri" w:hAnsi="Calibri" w:cs="Calibri"/>
          <w:color w:val="000000" w:themeColor="text1"/>
        </w:rPr>
        <w:tab/>
      </w:r>
      <w:r w:rsidRPr="007C581E">
        <w:rPr>
          <w:rFonts w:ascii="Calibri" w:hAnsi="Calibri" w:cs="Calibri"/>
          <w:color w:val="000000" w:themeColor="text1"/>
        </w:rPr>
        <w:t>Instalowanie transformatorów elektrycznych</w:t>
      </w:r>
    </w:p>
    <w:p w14:paraId="681BE997" w14:textId="52841599" w:rsidR="00F611E3" w:rsidRPr="007C581E" w:rsidRDefault="00F611E3" w:rsidP="00F611E3">
      <w:pPr>
        <w:autoSpaceDE w:val="0"/>
        <w:autoSpaceDN w:val="0"/>
        <w:adjustRightInd w:val="0"/>
        <w:ind w:left="357"/>
        <w:jc w:val="both"/>
        <w:rPr>
          <w:rFonts w:ascii="Calibri" w:hAnsi="Calibri" w:cs="Calibri"/>
          <w:color w:val="000000" w:themeColor="text1"/>
        </w:rPr>
      </w:pPr>
      <w:r w:rsidRPr="007C581E">
        <w:rPr>
          <w:rFonts w:ascii="Calibri" w:hAnsi="Calibri" w:cs="Calibri"/>
          <w:color w:val="000000" w:themeColor="text1"/>
        </w:rPr>
        <w:lastRenderedPageBreak/>
        <w:t>45330000-9</w:t>
      </w:r>
      <w:r w:rsidR="007C581E">
        <w:rPr>
          <w:rFonts w:ascii="Calibri" w:hAnsi="Calibri" w:cs="Calibri"/>
          <w:color w:val="000000" w:themeColor="text1"/>
        </w:rPr>
        <w:tab/>
      </w:r>
      <w:r w:rsidRPr="007C581E">
        <w:rPr>
          <w:rFonts w:ascii="Calibri" w:hAnsi="Calibri" w:cs="Calibri"/>
          <w:color w:val="000000" w:themeColor="text1"/>
        </w:rPr>
        <w:t>Roboty instalacyjne wodno-kanalizacyjne i sanitarne</w:t>
      </w:r>
    </w:p>
    <w:p w14:paraId="5CA98A93" w14:textId="1B6488DC" w:rsidR="00C94D37" w:rsidRPr="007C581E" w:rsidRDefault="00F611E3" w:rsidP="00F611E3">
      <w:pPr>
        <w:tabs>
          <w:tab w:val="left" w:pos="3855"/>
        </w:tabs>
        <w:ind w:left="357"/>
        <w:jc w:val="both"/>
        <w:rPr>
          <w:rFonts w:ascii="Calibri" w:hAnsi="Calibri" w:cs="Calibri"/>
          <w:color w:val="000000" w:themeColor="text1"/>
        </w:rPr>
      </w:pPr>
      <w:r w:rsidRPr="007C581E">
        <w:rPr>
          <w:rFonts w:ascii="Calibri" w:hAnsi="Calibri" w:cs="Calibri"/>
          <w:color w:val="000000" w:themeColor="text1"/>
        </w:rPr>
        <w:t>45331000-6</w:t>
      </w:r>
      <w:r w:rsidR="007C581E">
        <w:rPr>
          <w:rFonts w:ascii="Calibri" w:hAnsi="Calibri" w:cs="Calibri"/>
          <w:color w:val="000000" w:themeColor="text1"/>
        </w:rPr>
        <w:t xml:space="preserve">           </w:t>
      </w:r>
      <w:r w:rsidRPr="007C581E">
        <w:rPr>
          <w:rFonts w:ascii="Calibri" w:hAnsi="Calibri" w:cs="Calibri"/>
          <w:color w:val="000000" w:themeColor="text1"/>
        </w:rPr>
        <w:t>Instalowanie urządzeń grzewczych, wentylacyjnych i klimatyzacyjnych</w:t>
      </w:r>
    </w:p>
    <w:p w14:paraId="4689BBC3" w14:textId="0896BEA0" w:rsidR="00F611E3" w:rsidRPr="007C581E" w:rsidRDefault="00F611E3" w:rsidP="00F611E3">
      <w:pPr>
        <w:ind w:left="360"/>
        <w:jc w:val="both"/>
        <w:rPr>
          <w:rFonts w:ascii="Calibri" w:hAnsi="Calibri"/>
          <w:color w:val="000000" w:themeColor="text1"/>
        </w:rPr>
      </w:pPr>
      <w:r w:rsidRPr="007C581E">
        <w:rPr>
          <w:rFonts w:ascii="Calibri" w:hAnsi="Calibri"/>
          <w:color w:val="000000" w:themeColor="text1"/>
        </w:rPr>
        <w:t>71247000-1</w:t>
      </w:r>
      <w:r w:rsidR="007C581E">
        <w:rPr>
          <w:rFonts w:ascii="Calibri" w:hAnsi="Calibri"/>
          <w:color w:val="000000" w:themeColor="text1"/>
        </w:rPr>
        <w:tab/>
      </w:r>
      <w:r w:rsidRPr="007C581E">
        <w:rPr>
          <w:rFonts w:ascii="Calibri" w:hAnsi="Calibri"/>
          <w:color w:val="000000" w:themeColor="text1"/>
        </w:rPr>
        <w:t>nadzór nad robotami budowlanymi</w:t>
      </w:r>
    </w:p>
    <w:p w14:paraId="2E17DCC4" w14:textId="0799D852" w:rsidR="00C645AC" w:rsidRPr="006B1252" w:rsidRDefault="00C645AC" w:rsidP="00C645AC">
      <w:pPr>
        <w:pStyle w:val="Akapitzlist"/>
        <w:numPr>
          <w:ilvl w:val="3"/>
          <w:numId w:val="1"/>
        </w:numPr>
        <w:spacing w:after="0" w:line="240" w:lineRule="auto"/>
        <w:jc w:val="both"/>
        <w:rPr>
          <w:color w:val="000000" w:themeColor="text1"/>
          <w:sz w:val="24"/>
          <w:szCs w:val="24"/>
        </w:rPr>
      </w:pPr>
      <w:r w:rsidRPr="006B1252">
        <w:rPr>
          <w:color w:val="000000" w:themeColor="text1"/>
          <w:sz w:val="24"/>
          <w:szCs w:val="24"/>
        </w:rPr>
        <w:t xml:space="preserve">Obiekt stanowiący przedmiot zamówienia </w:t>
      </w:r>
      <w:r w:rsidRPr="006B1252">
        <w:rPr>
          <w:rFonts w:cstheme="minorHAnsi"/>
          <w:color w:val="000000" w:themeColor="text1"/>
          <w:sz w:val="24"/>
          <w:szCs w:val="24"/>
        </w:rPr>
        <w:t>ujęty jest w gminnej ewidencji zabytków Gminy Kartuzy.</w:t>
      </w:r>
    </w:p>
    <w:p w14:paraId="340C7A10" w14:textId="65461B90" w:rsidR="00701530" w:rsidRPr="006B1252" w:rsidRDefault="00701530" w:rsidP="00C645AC">
      <w:pPr>
        <w:pStyle w:val="Akapitzlist"/>
        <w:numPr>
          <w:ilvl w:val="3"/>
          <w:numId w:val="1"/>
        </w:numPr>
        <w:spacing w:after="0" w:line="240" w:lineRule="auto"/>
        <w:jc w:val="both"/>
        <w:rPr>
          <w:color w:val="000000" w:themeColor="text1"/>
          <w:sz w:val="24"/>
          <w:szCs w:val="24"/>
        </w:rPr>
      </w:pPr>
      <w:r w:rsidRPr="006B1252">
        <w:rPr>
          <w:rFonts w:cstheme="minorHAnsi"/>
          <w:color w:val="000000" w:themeColor="text1"/>
          <w:sz w:val="24"/>
          <w:szCs w:val="24"/>
        </w:rPr>
        <w:t>Lokalizacja: działka 444/1 obręb Staniszewo, gmina Kartuzy.</w:t>
      </w:r>
    </w:p>
    <w:p w14:paraId="48517B58" w14:textId="55D2E7C1" w:rsidR="006765EE" w:rsidRPr="00135B21" w:rsidRDefault="006765EE" w:rsidP="006765EE">
      <w:pPr>
        <w:pStyle w:val="Akapitzlist"/>
        <w:numPr>
          <w:ilvl w:val="3"/>
          <w:numId w:val="1"/>
        </w:numPr>
        <w:spacing w:after="0" w:line="240" w:lineRule="auto"/>
        <w:jc w:val="both"/>
        <w:rPr>
          <w:color w:val="000000" w:themeColor="text1"/>
          <w:sz w:val="24"/>
          <w:szCs w:val="24"/>
        </w:rPr>
      </w:pPr>
      <w:r w:rsidRPr="00135B21">
        <w:rPr>
          <w:color w:val="000000" w:themeColor="text1"/>
          <w:sz w:val="24"/>
          <w:szCs w:val="24"/>
        </w:rPr>
        <w:t>Zakres przedmiotu zamówienia obejmuje:</w:t>
      </w:r>
    </w:p>
    <w:p w14:paraId="78F5AEFD" w14:textId="77777777" w:rsidR="006765EE" w:rsidRPr="00135B21" w:rsidRDefault="006765EE" w:rsidP="002373FE">
      <w:pPr>
        <w:pStyle w:val="Akapitzlist"/>
        <w:numPr>
          <w:ilvl w:val="0"/>
          <w:numId w:val="52"/>
        </w:numPr>
        <w:spacing w:after="0" w:line="240" w:lineRule="auto"/>
        <w:jc w:val="both"/>
        <w:rPr>
          <w:color w:val="000000" w:themeColor="text1"/>
          <w:sz w:val="24"/>
          <w:szCs w:val="24"/>
        </w:rPr>
      </w:pPr>
      <w:r w:rsidRPr="00135B21">
        <w:rPr>
          <w:b/>
          <w:color w:val="000000" w:themeColor="text1"/>
          <w:sz w:val="24"/>
          <w:szCs w:val="24"/>
        </w:rPr>
        <w:t>wykonanie dokumentacji projektowej,</w:t>
      </w:r>
      <w:r w:rsidRPr="00135B21">
        <w:rPr>
          <w:color w:val="000000" w:themeColor="text1"/>
          <w:sz w:val="24"/>
          <w:szCs w:val="24"/>
        </w:rPr>
        <w:t xml:space="preserve"> tj.:</w:t>
      </w:r>
    </w:p>
    <w:p w14:paraId="070D32DA" w14:textId="5CFF8B64" w:rsidR="00ED62B1" w:rsidRPr="00135B21" w:rsidRDefault="004246C7" w:rsidP="00ED62B1">
      <w:pPr>
        <w:pStyle w:val="Akapitzlist"/>
        <w:numPr>
          <w:ilvl w:val="4"/>
          <w:numId w:val="1"/>
        </w:numPr>
        <w:autoSpaceDE w:val="0"/>
        <w:autoSpaceDN w:val="0"/>
        <w:adjustRightInd w:val="0"/>
        <w:spacing w:line="240" w:lineRule="auto"/>
        <w:jc w:val="both"/>
        <w:rPr>
          <w:rFonts w:cs="Calibri"/>
          <w:color w:val="000000" w:themeColor="text1"/>
          <w:sz w:val="24"/>
          <w:szCs w:val="24"/>
        </w:rPr>
      </w:pPr>
      <w:r w:rsidRPr="00135B21">
        <w:rPr>
          <w:rFonts w:cs="Calibri"/>
          <w:color w:val="000000" w:themeColor="text1"/>
          <w:sz w:val="24"/>
          <w:szCs w:val="24"/>
        </w:rPr>
        <w:t>wykonanie prac przedprojektowych takich jak: pomiary sytuacyjno</w:t>
      </w:r>
      <w:r w:rsidR="00ED62B1" w:rsidRPr="00135B21">
        <w:rPr>
          <w:rFonts w:cs="Calibri"/>
          <w:color w:val="000000" w:themeColor="text1"/>
          <w:sz w:val="24"/>
          <w:szCs w:val="24"/>
        </w:rPr>
        <w:t>-</w:t>
      </w:r>
      <w:r w:rsidRPr="00135B21">
        <w:rPr>
          <w:rFonts w:cs="Calibri"/>
          <w:color w:val="000000" w:themeColor="text1"/>
          <w:sz w:val="24"/>
          <w:szCs w:val="24"/>
        </w:rPr>
        <w:t xml:space="preserve">wysokościowe </w:t>
      </w:r>
      <w:r w:rsidR="00701530" w:rsidRPr="00135B21">
        <w:rPr>
          <w:rFonts w:cs="Calibri"/>
          <w:color w:val="000000" w:themeColor="text1"/>
          <w:sz w:val="24"/>
          <w:szCs w:val="24"/>
        </w:rPr>
        <w:br/>
      </w:r>
      <w:r w:rsidRPr="00135B21">
        <w:rPr>
          <w:rFonts w:cs="Calibri"/>
          <w:color w:val="000000" w:themeColor="text1"/>
          <w:sz w:val="24"/>
          <w:szCs w:val="24"/>
        </w:rPr>
        <w:t xml:space="preserve">i sporządzenie aktualnych map do celów projektowych, szczegółowe opinie geotechniczne do celów projektowych, w formie dokumentacji geologiczno-inżynierskiej, projekty prac geologicznych, dokumentacje geotechniczne, dokumentacje archeologiczne, szczególnie w aspekcie wyprzedzających ratowniczych badań archeologicznych, inwentaryzacje budowlane do celów projektowych oraz do zaplanowania rozbiórek, inwentaryzacje dendrologiczne, ekspertyzy, koncepcje </w:t>
      </w:r>
      <w:r w:rsidR="00E75A45">
        <w:rPr>
          <w:rFonts w:cs="Calibri"/>
          <w:color w:val="000000" w:themeColor="text1"/>
          <w:sz w:val="24"/>
          <w:szCs w:val="24"/>
        </w:rPr>
        <w:t>projektowe</w:t>
      </w:r>
      <w:r w:rsidRPr="00135B21">
        <w:rPr>
          <w:rFonts w:cs="Calibri"/>
          <w:color w:val="000000" w:themeColor="text1"/>
          <w:sz w:val="24"/>
          <w:szCs w:val="24"/>
        </w:rPr>
        <w:t xml:space="preserve"> </w:t>
      </w:r>
      <w:r w:rsidR="00ED62B1" w:rsidRPr="00135B21">
        <w:rPr>
          <w:rFonts w:cs="Calibri"/>
          <w:color w:val="000000" w:themeColor="text1"/>
          <w:sz w:val="24"/>
          <w:szCs w:val="24"/>
        </w:rPr>
        <w:t>itp.,</w:t>
      </w:r>
      <w:r w:rsidR="00E144A0" w:rsidRPr="00135B21">
        <w:rPr>
          <w:rFonts w:cs="Calibri"/>
          <w:color w:val="000000" w:themeColor="text1"/>
          <w:sz w:val="24"/>
          <w:szCs w:val="24"/>
        </w:rPr>
        <w:t xml:space="preserve"> </w:t>
      </w:r>
    </w:p>
    <w:p w14:paraId="50EB0E6D" w14:textId="398772BD" w:rsidR="00ED62B1" w:rsidRPr="00135B21" w:rsidRDefault="006765EE" w:rsidP="00ED62B1">
      <w:pPr>
        <w:pStyle w:val="Akapitzlist"/>
        <w:numPr>
          <w:ilvl w:val="4"/>
          <w:numId w:val="1"/>
        </w:numPr>
        <w:autoSpaceDE w:val="0"/>
        <w:autoSpaceDN w:val="0"/>
        <w:adjustRightInd w:val="0"/>
        <w:spacing w:line="240" w:lineRule="auto"/>
        <w:jc w:val="both"/>
        <w:rPr>
          <w:rFonts w:cs="Calibri"/>
          <w:color w:val="000000" w:themeColor="text1"/>
          <w:sz w:val="24"/>
          <w:szCs w:val="24"/>
        </w:rPr>
      </w:pPr>
      <w:r w:rsidRPr="00135B21">
        <w:rPr>
          <w:color w:val="000000" w:themeColor="text1"/>
          <w:sz w:val="24"/>
          <w:szCs w:val="24"/>
        </w:rPr>
        <w:t xml:space="preserve">opracowanie </w:t>
      </w:r>
      <w:r w:rsidR="00E60E44" w:rsidRPr="00135B21">
        <w:rPr>
          <w:color w:val="000000" w:themeColor="text1"/>
          <w:sz w:val="24"/>
          <w:szCs w:val="24"/>
        </w:rPr>
        <w:t xml:space="preserve">kompletnej dokumentacji projektowej (koncepcja </w:t>
      </w:r>
      <w:r w:rsidR="001963D4">
        <w:rPr>
          <w:color w:val="000000" w:themeColor="text1"/>
          <w:sz w:val="24"/>
          <w:szCs w:val="24"/>
        </w:rPr>
        <w:t>projektowa</w:t>
      </w:r>
      <w:r w:rsidR="00E60E44" w:rsidRPr="00135B21">
        <w:rPr>
          <w:color w:val="000000" w:themeColor="text1"/>
          <w:sz w:val="24"/>
          <w:szCs w:val="24"/>
        </w:rPr>
        <w:t xml:space="preserve">, wielobranżowy projekt architektoniczno-budowlany </w:t>
      </w:r>
      <w:r w:rsidRPr="00135B21">
        <w:rPr>
          <w:rFonts w:cs="Arial"/>
          <w:color w:val="000000" w:themeColor="text1"/>
          <w:sz w:val="24"/>
          <w:szCs w:val="24"/>
        </w:rPr>
        <w:t>zwan</w:t>
      </w:r>
      <w:r w:rsidR="00E60E44" w:rsidRPr="00135B21">
        <w:rPr>
          <w:rFonts w:cs="Arial"/>
          <w:color w:val="000000" w:themeColor="text1"/>
          <w:sz w:val="24"/>
          <w:szCs w:val="24"/>
        </w:rPr>
        <w:t>y</w:t>
      </w:r>
      <w:r w:rsidRPr="00135B21">
        <w:rPr>
          <w:rFonts w:cs="Arial"/>
          <w:color w:val="000000" w:themeColor="text1"/>
          <w:sz w:val="24"/>
          <w:szCs w:val="24"/>
        </w:rPr>
        <w:t xml:space="preserve"> dalej „projektem budowlanym”</w:t>
      </w:r>
      <w:r w:rsidRPr="00135B21">
        <w:rPr>
          <w:rFonts w:cs="Arial"/>
          <w:bCs/>
          <w:color w:val="000000" w:themeColor="text1"/>
          <w:sz w:val="24"/>
          <w:szCs w:val="24"/>
        </w:rPr>
        <w:t xml:space="preserve"> </w:t>
      </w:r>
      <w:r w:rsidR="004246C7" w:rsidRPr="00135B21">
        <w:rPr>
          <w:rFonts w:cs="Arial"/>
          <w:bCs/>
          <w:color w:val="000000" w:themeColor="text1"/>
          <w:sz w:val="24"/>
          <w:szCs w:val="24"/>
        </w:rPr>
        <w:t xml:space="preserve">projekty wykonawcze i warsztatowe, wytyczne oraz plan BIOZ) </w:t>
      </w:r>
      <w:r w:rsidR="004246C7" w:rsidRPr="00135B21">
        <w:rPr>
          <w:rFonts w:cs="Arial"/>
          <w:color w:val="000000" w:themeColor="text1"/>
          <w:sz w:val="24"/>
          <w:szCs w:val="24"/>
        </w:rPr>
        <w:t>niezbędnej do uzyskania decyzji o pozwoleniu na budowę, zgodnie z obowiązującymi przepisami prawa, zakresem opisanym w SIWZ w szczególności w programie funkcjonalno – użytkowym,</w:t>
      </w:r>
    </w:p>
    <w:p w14:paraId="4B5B6F07" w14:textId="0BB29FB1" w:rsidR="00F23720" w:rsidRPr="00135B21" w:rsidRDefault="004246C7" w:rsidP="00F23720">
      <w:pPr>
        <w:pStyle w:val="Akapitzlist"/>
        <w:numPr>
          <w:ilvl w:val="4"/>
          <w:numId w:val="1"/>
        </w:numPr>
        <w:autoSpaceDE w:val="0"/>
        <w:autoSpaceDN w:val="0"/>
        <w:adjustRightInd w:val="0"/>
        <w:spacing w:line="240" w:lineRule="auto"/>
        <w:jc w:val="both"/>
        <w:rPr>
          <w:rFonts w:cs="Calibri"/>
          <w:color w:val="000000" w:themeColor="text1"/>
          <w:sz w:val="24"/>
          <w:szCs w:val="24"/>
        </w:rPr>
      </w:pPr>
      <w:r w:rsidRPr="00135B21">
        <w:rPr>
          <w:color w:val="000000" w:themeColor="text1"/>
          <w:sz w:val="24"/>
          <w:szCs w:val="24"/>
        </w:rPr>
        <w:t>uzyskanie niezbędnych decyzji, opinii</w:t>
      </w:r>
      <w:r w:rsidR="00F23720" w:rsidRPr="00135B21">
        <w:rPr>
          <w:color w:val="000000" w:themeColor="text1"/>
          <w:sz w:val="24"/>
          <w:szCs w:val="24"/>
        </w:rPr>
        <w:t xml:space="preserve"> i </w:t>
      </w:r>
      <w:r w:rsidRPr="00135B21">
        <w:rPr>
          <w:color w:val="000000" w:themeColor="text1"/>
          <w:sz w:val="24"/>
          <w:szCs w:val="24"/>
        </w:rPr>
        <w:t>pozwoleń warunkujących prowadzenie prac budowlanych, w tym pozwolenia na budowę</w:t>
      </w:r>
      <w:r w:rsidR="00F23720" w:rsidRPr="00135B21">
        <w:rPr>
          <w:color w:val="000000" w:themeColor="text1"/>
          <w:sz w:val="24"/>
          <w:szCs w:val="24"/>
        </w:rPr>
        <w:t xml:space="preserve">, </w:t>
      </w:r>
    </w:p>
    <w:p w14:paraId="62E3B2C1" w14:textId="44BA2F54" w:rsidR="00F23720" w:rsidRPr="00135B21" w:rsidRDefault="00F23720" w:rsidP="00F23720">
      <w:pPr>
        <w:pStyle w:val="Akapitzlist"/>
        <w:numPr>
          <w:ilvl w:val="4"/>
          <w:numId w:val="1"/>
        </w:numPr>
        <w:autoSpaceDE w:val="0"/>
        <w:autoSpaceDN w:val="0"/>
        <w:adjustRightInd w:val="0"/>
        <w:spacing w:line="240" w:lineRule="auto"/>
        <w:jc w:val="both"/>
        <w:rPr>
          <w:rFonts w:cs="Calibri"/>
          <w:color w:val="000000" w:themeColor="text1"/>
          <w:sz w:val="24"/>
          <w:szCs w:val="24"/>
        </w:rPr>
      </w:pPr>
      <w:r w:rsidRPr="00135B21">
        <w:rPr>
          <w:color w:val="000000" w:themeColor="text1"/>
          <w:sz w:val="24"/>
          <w:szCs w:val="24"/>
        </w:rPr>
        <w:t>uzyskanie wszelkich niezbędnych uzgodnień warunkujących prowadzenie prac budowlanych, w tym m.in. z rzeczoznawcą ds. przeciwpożarowych, przygotowanie wniosku wraz z ekspertyzą p</w:t>
      </w:r>
      <w:r w:rsidR="00135B21">
        <w:rPr>
          <w:color w:val="000000" w:themeColor="text1"/>
          <w:sz w:val="24"/>
          <w:szCs w:val="24"/>
        </w:rPr>
        <w:t>.</w:t>
      </w:r>
      <w:r w:rsidRPr="00135B21">
        <w:rPr>
          <w:color w:val="000000" w:themeColor="text1"/>
          <w:sz w:val="24"/>
          <w:szCs w:val="24"/>
        </w:rPr>
        <w:t>poż. w celu uzyskania odstępstwa od wymagań techniczno-budowlanych w zakresie ochrony przeciwpożarowej od Komendanta Wojewódzkiego Państwowej Straży Pożarnej oraz uzgodnień higieniczno-sanitarnych, opinii, decyzji administracyjnych lub technicznych niezbędnych do uzyskania pozwolenia na budowę i prawidłowej realizacji robót;</w:t>
      </w:r>
    </w:p>
    <w:p w14:paraId="683DEBE8" w14:textId="77777777" w:rsidR="00ED62B1" w:rsidRPr="00135B21" w:rsidRDefault="004246C7" w:rsidP="00ED62B1">
      <w:pPr>
        <w:pStyle w:val="Akapitzlist"/>
        <w:numPr>
          <w:ilvl w:val="4"/>
          <w:numId w:val="1"/>
        </w:numPr>
        <w:autoSpaceDE w:val="0"/>
        <w:autoSpaceDN w:val="0"/>
        <w:adjustRightInd w:val="0"/>
        <w:spacing w:line="240" w:lineRule="auto"/>
        <w:jc w:val="both"/>
        <w:rPr>
          <w:rFonts w:cs="Calibri"/>
          <w:color w:val="000000" w:themeColor="text1"/>
          <w:sz w:val="24"/>
          <w:szCs w:val="24"/>
        </w:rPr>
      </w:pPr>
      <w:r w:rsidRPr="00135B21">
        <w:rPr>
          <w:color w:val="000000" w:themeColor="text1"/>
          <w:sz w:val="24"/>
          <w:szCs w:val="24"/>
        </w:rPr>
        <w:t>opracowanie Specyfikacji Technicznych Wykonania i Odbioru Robót,</w:t>
      </w:r>
    </w:p>
    <w:p w14:paraId="4943CE9B" w14:textId="77777777" w:rsidR="00ED62B1" w:rsidRPr="00135B21" w:rsidRDefault="006765EE" w:rsidP="00ED62B1">
      <w:pPr>
        <w:pStyle w:val="Akapitzlist"/>
        <w:numPr>
          <w:ilvl w:val="4"/>
          <w:numId w:val="1"/>
        </w:numPr>
        <w:autoSpaceDE w:val="0"/>
        <w:autoSpaceDN w:val="0"/>
        <w:adjustRightInd w:val="0"/>
        <w:spacing w:line="240" w:lineRule="auto"/>
        <w:jc w:val="both"/>
        <w:rPr>
          <w:rFonts w:cs="Calibri"/>
          <w:color w:val="000000" w:themeColor="text1"/>
          <w:sz w:val="24"/>
          <w:szCs w:val="24"/>
        </w:rPr>
      </w:pPr>
      <w:r w:rsidRPr="00135B21">
        <w:rPr>
          <w:color w:val="000000" w:themeColor="text1"/>
          <w:sz w:val="24"/>
          <w:szCs w:val="24"/>
        </w:rPr>
        <w:t>opracowanie ekspertyzy geotechnicznej wraz z wykonaniem badań geologicznych gruntu</w:t>
      </w:r>
      <w:r w:rsidR="004246C7" w:rsidRPr="00135B21">
        <w:rPr>
          <w:color w:val="000000" w:themeColor="text1"/>
          <w:sz w:val="24"/>
          <w:szCs w:val="24"/>
        </w:rPr>
        <w:t>,</w:t>
      </w:r>
    </w:p>
    <w:p w14:paraId="01A8C040" w14:textId="6D014301" w:rsidR="00ED62B1" w:rsidRPr="001D43BC" w:rsidRDefault="004246C7" w:rsidP="00ED62B1">
      <w:pPr>
        <w:pStyle w:val="Akapitzlist"/>
        <w:numPr>
          <w:ilvl w:val="4"/>
          <w:numId w:val="1"/>
        </w:numPr>
        <w:autoSpaceDE w:val="0"/>
        <w:autoSpaceDN w:val="0"/>
        <w:adjustRightInd w:val="0"/>
        <w:spacing w:line="240" w:lineRule="auto"/>
        <w:jc w:val="both"/>
        <w:rPr>
          <w:rFonts w:cs="Calibri"/>
          <w:color w:val="000000" w:themeColor="text1"/>
          <w:sz w:val="24"/>
          <w:szCs w:val="24"/>
        </w:rPr>
      </w:pPr>
      <w:r w:rsidRPr="001D43BC">
        <w:rPr>
          <w:color w:val="000000" w:themeColor="text1"/>
          <w:sz w:val="24"/>
          <w:szCs w:val="24"/>
        </w:rPr>
        <w:t xml:space="preserve">złożenie </w:t>
      </w:r>
      <w:r w:rsidR="00135B21" w:rsidRPr="001D43BC">
        <w:rPr>
          <w:color w:val="000000" w:themeColor="text1"/>
          <w:sz w:val="24"/>
          <w:szCs w:val="24"/>
        </w:rPr>
        <w:t>koncepcji projektowej</w:t>
      </w:r>
      <w:r w:rsidRPr="001D43BC">
        <w:rPr>
          <w:color w:val="000000" w:themeColor="text1"/>
          <w:sz w:val="24"/>
          <w:szCs w:val="24"/>
        </w:rPr>
        <w:t xml:space="preserve"> zatwierdzone</w:t>
      </w:r>
      <w:r w:rsidR="00135B21" w:rsidRPr="001D43BC">
        <w:rPr>
          <w:color w:val="000000" w:themeColor="text1"/>
          <w:sz w:val="24"/>
          <w:szCs w:val="24"/>
        </w:rPr>
        <w:t>j</w:t>
      </w:r>
      <w:r w:rsidRPr="001D43BC">
        <w:rPr>
          <w:color w:val="000000" w:themeColor="text1"/>
          <w:sz w:val="24"/>
          <w:szCs w:val="24"/>
        </w:rPr>
        <w:t xml:space="preserve"> przez Zamawiającego celem je</w:t>
      </w:r>
      <w:r w:rsidR="005D7838" w:rsidRPr="001D43BC">
        <w:rPr>
          <w:color w:val="000000" w:themeColor="text1"/>
          <w:sz w:val="24"/>
          <w:szCs w:val="24"/>
        </w:rPr>
        <w:t>j</w:t>
      </w:r>
      <w:r w:rsidRPr="001D43BC">
        <w:rPr>
          <w:color w:val="000000" w:themeColor="text1"/>
          <w:sz w:val="24"/>
          <w:szCs w:val="24"/>
        </w:rPr>
        <w:t xml:space="preserve"> </w:t>
      </w:r>
      <w:r w:rsidR="005D7838" w:rsidRPr="001D43BC">
        <w:rPr>
          <w:color w:val="000000" w:themeColor="text1"/>
          <w:sz w:val="24"/>
          <w:szCs w:val="24"/>
        </w:rPr>
        <w:t xml:space="preserve">wstępnego </w:t>
      </w:r>
      <w:r w:rsidRPr="001D43BC">
        <w:rPr>
          <w:color w:val="000000" w:themeColor="text1"/>
          <w:sz w:val="24"/>
          <w:szCs w:val="24"/>
        </w:rPr>
        <w:t>zaopiniowania przez konserwatora zabytków Powiatu Kartuskiego,</w:t>
      </w:r>
    </w:p>
    <w:p w14:paraId="20851683" w14:textId="77777777" w:rsidR="00ED62B1" w:rsidRPr="00135B21" w:rsidRDefault="006765EE" w:rsidP="00ED62B1">
      <w:pPr>
        <w:pStyle w:val="Akapitzlist"/>
        <w:numPr>
          <w:ilvl w:val="4"/>
          <w:numId w:val="1"/>
        </w:numPr>
        <w:autoSpaceDE w:val="0"/>
        <w:autoSpaceDN w:val="0"/>
        <w:adjustRightInd w:val="0"/>
        <w:spacing w:line="240" w:lineRule="auto"/>
        <w:jc w:val="both"/>
        <w:rPr>
          <w:rFonts w:cs="Calibri"/>
          <w:color w:val="000000" w:themeColor="text1"/>
          <w:sz w:val="24"/>
          <w:szCs w:val="24"/>
        </w:rPr>
      </w:pPr>
      <w:r w:rsidRPr="00135B21">
        <w:rPr>
          <w:color w:val="000000" w:themeColor="text1"/>
          <w:sz w:val="24"/>
          <w:szCs w:val="24"/>
        </w:rPr>
        <w:t>na etapie projektowania należy dokonać z Zamawiającym uzgodnień materiałowych;</w:t>
      </w:r>
    </w:p>
    <w:p w14:paraId="547491F0" w14:textId="77777777" w:rsidR="00ED62B1" w:rsidRPr="00135B21" w:rsidRDefault="006765EE" w:rsidP="00ED62B1">
      <w:pPr>
        <w:pStyle w:val="Akapitzlist"/>
        <w:numPr>
          <w:ilvl w:val="4"/>
          <w:numId w:val="1"/>
        </w:numPr>
        <w:autoSpaceDE w:val="0"/>
        <w:autoSpaceDN w:val="0"/>
        <w:adjustRightInd w:val="0"/>
        <w:spacing w:line="240" w:lineRule="auto"/>
        <w:jc w:val="both"/>
        <w:rPr>
          <w:rFonts w:cs="Calibri"/>
          <w:color w:val="000000" w:themeColor="text1"/>
          <w:sz w:val="24"/>
          <w:szCs w:val="24"/>
        </w:rPr>
      </w:pPr>
      <w:r w:rsidRPr="00135B21">
        <w:rPr>
          <w:color w:val="000000" w:themeColor="text1"/>
          <w:sz w:val="24"/>
          <w:szCs w:val="24"/>
        </w:rPr>
        <w:lastRenderedPageBreak/>
        <w:t>projekt przed uzyskaniem pozwolenia na budowę wymaga akceptacji Zamawiającego;</w:t>
      </w:r>
    </w:p>
    <w:p w14:paraId="677B8B6B" w14:textId="7F17F08F" w:rsidR="006765EE" w:rsidRPr="00135B21" w:rsidRDefault="006765EE" w:rsidP="00ED62B1">
      <w:pPr>
        <w:pStyle w:val="Akapitzlist"/>
        <w:numPr>
          <w:ilvl w:val="4"/>
          <w:numId w:val="1"/>
        </w:numPr>
        <w:autoSpaceDE w:val="0"/>
        <w:autoSpaceDN w:val="0"/>
        <w:adjustRightInd w:val="0"/>
        <w:spacing w:line="240" w:lineRule="auto"/>
        <w:jc w:val="both"/>
        <w:rPr>
          <w:rFonts w:cs="Calibri"/>
          <w:color w:val="000000" w:themeColor="text1"/>
          <w:sz w:val="24"/>
          <w:szCs w:val="24"/>
        </w:rPr>
      </w:pPr>
      <w:r w:rsidRPr="00135B21">
        <w:rPr>
          <w:color w:val="000000" w:themeColor="text1"/>
          <w:sz w:val="24"/>
          <w:szCs w:val="24"/>
        </w:rPr>
        <w:t>przygotowanie odpowiednich dokumentów formalno-prawnych i uzyskanie na ich podstawie w imieniu Zamawiającego decyzji o pozwoleniu na budowę.</w:t>
      </w:r>
    </w:p>
    <w:p w14:paraId="3A144F9B" w14:textId="4F41EE32" w:rsidR="003216E4" w:rsidRPr="00135B21" w:rsidRDefault="006765EE" w:rsidP="002373FE">
      <w:pPr>
        <w:pStyle w:val="Akapitzlist"/>
        <w:numPr>
          <w:ilvl w:val="0"/>
          <w:numId w:val="52"/>
        </w:numPr>
        <w:spacing w:after="0" w:line="240" w:lineRule="auto"/>
        <w:jc w:val="both"/>
        <w:rPr>
          <w:color w:val="000000" w:themeColor="text1"/>
          <w:sz w:val="24"/>
          <w:szCs w:val="24"/>
        </w:rPr>
      </w:pPr>
      <w:r w:rsidRPr="00135B21">
        <w:rPr>
          <w:b/>
          <w:color w:val="000000" w:themeColor="text1"/>
          <w:sz w:val="24"/>
          <w:szCs w:val="24"/>
        </w:rPr>
        <w:t xml:space="preserve">wykonanie robót </w:t>
      </w:r>
      <w:r w:rsidR="003216E4" w:rsidRPr="00135B21">
        <w:rPr>
          <w:b/>
          <w:color w:val="000000" w:themeColor="text1"/>
          <w:sz w:val="24"/>
          <w:szCs w:val="24"/>
        </w:rPr>
        <w:t>budowlanych</w:t>
      </w:r>
      <w:r w:rsidRPr="00135B21">
        <w:rPr>
          <w:color w:val="000000" w:themeColor="text1"/>
          <w:sz w:val="24"/>
          <w:szCs w:val="24"/>
        </w:rPr>
        <w:t xml:space="preserve"> w oparciu o opracowaną i zatwierdzoną dokumentację projektową</w:t>
      </w:r>
      <w:r w:rsidR="007E5839" w:rsidRPr="00135B21">
        <w:rPr>
          <w:color w:val="000000" w:themeColor="text1"/>
          <w:sz w:val="24"/>
          <w:szCs w:val="24"/>
        </w:rPr>
        <w:t>, a także:</w:t>
      </w:r>
    </w:p>
    <w:p w14:paraId="745379C1" w14:textId="31D0AD2F" w:rsidR="00E60E44" w:rsidRPr="00135B21" w:rsidRDefault="006765EE" w:rsidP="002373FE">
      <w:pPr>
        <w:pStyle w:val="Akapitzlist"/>
        <w:numPr>
          <w:ilvl w:val="0"/>
          <w:numId w:val="59"/>
        </w:numPr>
        <w:spacing w:after="0" w:line="240" w:lineRule="auto"/>
        <w:jc w:val="both"/>
        <w:rPr>
          <w:color w:val="000000" w:themeColor="text1"/>
          <w:sz w:val="24"/>
          <w:szCs w:val="24"/>
        </w:rPr>
      </w:pPr>
      <w:r w:rsidRPr="00135B21">
        <w:rPr>
          <w:color w:val="000000" w:themeColor="text1"/>
          <w:sz w:val="24"/>
          <w:szCs w:val="24"/>
        </w:rPr>
        <w:t xml:space="preserve">wykonanie wszelkich </w:t>
      </w:r>
      <w:r w:rsidR="00E60E44" w:rsidRPr="00135B21">
        <w:rPr>
          <w:color w:val="000000" w:themeColor="text1"/>
          <w:sz w:val="24"/>
          <w:szCs w:val="24"/>
        </w:rPr>
        <w:t xml:space="preserve">pomiarów </w:t>
      </w:r>
      <w:proofErr w:type="spellStart"/>
      <w:r w:rsidR="00E60E44" w:rsidRPr="00135B21">
        <w:rPr>
          <w:color w:val="000000" w:themeColor="text1"/>
          <w:sz w:val="24"/>
          <w:szCs w:val="24"/>
        </w:rPr>
        <w:t>kontrolych</w:t>
      </w:r>
      <w:proofErr w:type="spellEnd"/>
      <w:r w:rsidR="00135B21" w:rsidRPr="00135B21">
        <w:rPr>
          <w:color w:val="000000" w:themeColor="text1"/>
          <w:sz w:val="24"/>
          <w:szCs w:val="24"/>
        </w:rPr>
        <w:t>,</w:t>
      </w:r>
      <w:r w:rsidR="00E60E44" w:rsidRPr="00135B21">
        <w:rPr>
          <w:color w:val="000000" w:themeColor="text1"/>
          <w:sz w:val="24"/>
          <w:szCs w:val="24"/>
        </w:rPr>
        <w:t xml:space="preserve"> </w:t>
      </w:r>
      <w:r w:rsidRPr="00135B21">
        <w:rPr>
          <w:color w:val="000000" w:themeColor="text1"/>
          <w:sz w:val="24"/>
          <w:szCs w:val="24"/>
        </w:rPr>
        <w:t xml:space="preserve">ekspertyz, </w:t>
      </w:r>
      <w:r w:rsidR="00E60E44" w:rsidRPr="00135B21">
        <w:rPr>
          <w:color w:val="000000" w:themeColor="text1"/>
          <w:sz w:val="24"/>
          <w:szCs w:val="24"/>
        </w:rPr>
        <w:t xml:space="preserve">opinii, </w:t>
      </w:r>
      <w:r w:rsidRPr="00135B21">
        <w:rPr>
          <w:color w:val="000000" w:themeColor="text1"/>
          <w:sz w:val="24"/>
          <w:szCs w:val="24"/>
        </w:rPr>
        <w:t>prób</w:t>
      </w:r>
      <w:r w:rsidR="00E60E44" w:rsidRPr="00135B21">
        <w:rPr>
          <w:color w:val="000000" w:themeColor="text1"/>
          <w:sz w:val="24"/>
          <w:szCs w:val="24"/>
        </w:rPr>
        <w:t xml:space="preserve"> i badań w celu prawidłowego</w:t>
      </w:r>
      <w:r w:rsidR="00E60E44" w:rsidRPr="0069065E">
        <w:rPr>
          <w:color w:val="000000" w:themeColor="text1"/>
          <w:sz w:val="24"/>
          <w:szCs w:val="24"/>
        </w:rPr>
        <w:t xml:space="preserve"> </w:t>
      </w:r>
      <w:r w:rsidR="00E60E44" w:rsidRPr="00135B21">
        <w:rPr>
          <w:color w:val="000000" w:themeColor="text1"/>
          <w:sz w:val="24"/>
          <w:szCs w:val="24"/>
        </w:rPr>
        <w:t>wykonania przedmiotu zamówienia</w:t>
      </w:r>
      <w:r w:rsidRPr="00135B21">
        <w:rPr>
          <w:color w:val="000000" w:themeColor="text1"/>
          <w:sz w:val="24"/>
          <w:szCs w:val="24"/>
        </w:rPr>
        <w:t>,</w:t>
      </w:r>
    </w:p>
    <w:p w14:paraId="181E6C5F" w14:textId="77777777" w:rsidR="00135B21" w:rsidRPr="00135B21" w:rsidRDefault="003216E4" w:rsidP="002373FE">
      <w:pPr>
        <w:pStyle w:val="Akapitzlist"/>
        <w:numPr>
          <w:ilvl w:val="0"/>
          <w:numId w:val="59"/>
        </w:numPr>
        <w:spacing w:after="0" w:line="240" w:lineRule="auto"/>
        <w:jc w:val="both"/>
        <w:rPr>
          <w:color w:val="000000" w:themeColor="text1"/>
          <w:sz w:val="24"/>
          <w:szCs w:val="24"/>
        </w:rPr>
      </w:pPr>
      <w:r w:rsidRPr="00135B21">
        <w:rPr>
          <w:color w:val="000000" w:themeColor="text1"/>
          <w:sz w:val="24"/>
          <w:szCs w:val="24"/>
        </w:rPr>
        <w:t>wykonani</w:t>
      </w:r>
      <w:r w:rsidR="00E60E44" w:rsidRPr="00135B21">
        <w:rPr>
          <w:color w:val="000000" w:themeColor="text1"/>
          <w:sz w:val="24"/>
          <w:szCs w:val="24"/>
        </w:rPr>
        <w:t>e</w:t>
      </w:r>
      <w:r w:rsidRPr="00135B21">
        <w:rPr>
          <w:color w:val="000000" w:themeColor="text1"/>
          <w:sz w:val="24"/>
          <w:szCs w:val="24"/>
        </w:rPr>
        <w:t xml:space="preserve"> resursu dla urządzenia dźwigowego dla osób niepełnosprawnych</w:t>
      </w:r>
      <w:r w:rsidR="00E60E44" w:rsidRPr="00135B21">
        <w:rPr>
          <w:color w:val="000000" w:themeColor="text1"/>
          <w:sz w:val="24"/>
          <w:szCs w:val="24"/>
        </w:rPr>
        <w:t>,</w:t>
      </w:r>
    </w:p>
    <w:p w14:paraId="51E3892C" w14:textId="32846FD4" w:rsidR="00B4431B" w:rsidRPr="00135B21" w:rsidRDefault="00B4431B" w:rsidP="002373FE">
      <w:pPr>
        <w:pStyle w:val="Akapitzlist"/>
        <w:numPr>
          <w:ilvl w:val="0"/>
          <w:numId w:val="59"/>
        </w:numPr>
        <w:spacing w:after="0" w:line="240" w:lineRule="auto"/>
        <w:jc w:val="both"/>
        <w:rPr>
          <w:color w:val="000000" w:themeColor="text1"/>
          <w:sz w:val="24"/>
          <w:szCs w:val="24"/>
        </w:rPr>
      </w:pPr>
      <w:r w:rsidRPr="00135B21">
        <w:rPr>
          <w:color w:val="000000" w:themeColor="text1"/>
          <w:sz w:val="24"/>
          <w:szCs w:val="24"/>
        </w:rPr>
        <w:t>przewiezienie</w:t>
      </w:r>
      <w:r w:rsidR="00135B21" w:rsidRPr="00135B21">
        <w:rPr>
          <w:color w:val="000000" w:themeColor="text1"/>
          <w:sz w:val="24"/>
          <w:szCs w:val="24"/>
        </w:rPr>
        <w:t xml:space="preserve"> </w:t>
      </w:r>
      <w:r w:rsidR="00C43B88" w:rsidRPr="00135B21">
        <w:rPr>
          <w:color w:val="000000" w:themeColor="text1"/>
          <w:sz w:val="24"/>
          <w:szCs w:val="24"/>
        </w:rPr>
        <w:t xml:space="preserve">płyt </w:t>
      </w:r>
      <w:r w:rsidRPr="00135B21">
        <w:rPr>
          <w:color w:val="000000" w:themeColor="text1"/>
          <w:sz w:val="24"/>
          <w:szCs w:val="24"/>
        </w:rPr>
        <w:t xml:space="preserve">drogowych z rozbiórki i rozładowanie </w:t>
      </w:r>
      <w:r w:rsidR="00227C1A" w:rsidRPr="00135B21">
        <w:rPr>
          <w:color w:val="000000" w:themeColor="text1"/>
          <w:sz w:val="24"/>
          <w:szCs w:val="24"/>
        </w:rPr>
        <w:t xml:space="preserve">na działce nr 146/2 </w:t>
      </w:r>
      <w:r w:rsidR="00B1391D">
        <w:rPr>
          <w:color w:val="000000" w:themeColor="text1"/>
          <w:sz w:val="24"/>
          <w:szCs w:val="24"/>
        </w:rPr>
        <w:br/>
      </w:r>
      <w:r w:rsidR="00227C1A" w:rsidRPr="00135B21">
        <w:rPr>
          <w:color w:val="000000" w:themeColor="text1"/>
          <w:sz w:val="24"/>
          <w:szCs w:val="24"/>
        </w:rPr>
        <w:t>w Staniszewie ul. Kaszubska 26</w:t>
      </w:r>
      <w:r w:rsidR="00135B21" w:rsidRPr="00135B21">
        <w:rPr>
          <w:color w:val="000000" w:themeColor="text1"/>
          <w:sz w:val="24"/>
          <w:szCs w:val="24"/>
        </w:rPr>
        <w:t>,</w:t>
      </w:r>
    </w:p>
    <w:p w14:paraId="50AD98BF" w14:textId="25E39DEC" w:rsidR="0052368F" w:rsidRPr="00135B21" w:rsidRDefault="0052368F" w:rsidP="002373FE">
      <w:pPr>
        <w:pStyle w:val="Akapitzlist"/>
        <w:numPr>
          <w:ilvl w:val="0"/>
          <w:numId w:val="59"/>
        </w:numPr>
        <w:spacing w:after="160" w:line="259" w:lineRule="auto"/>
        <w:jc w:val="both"/>
        <w:rPr>
          <w:color w:val="000000" w:themeColor="text1"/>
          <w:sz w:val="24"/>
          <w:szCs w:val="24"/>
        </w:rPr>
      </w:pPr>
      <w:r w:rsidRPr="00135B21">
        <w:rPr>
          <w:color w:val="000000" w:themeColor="text1"/>
          <w:sz w:val="24"/>
          <w:szCs w:val="24"/>
        </w:rPr>
        <w:t>wykonanie czynności rozruchowych,</w:t>
      </w:r>
    </w:p>
    <w:p w14:paraId="3F97AF8D" w14:textId="7DB564D1" w:rsidR="00E60E44" w:rsidRPr="00135B21" w:rsidRDefault="00E60E44" w:rsidP="002373FE">
      <w:pPr>
        <w:pStyle w:val="Akapitzlist"/>
        <w:numPr>
          <w:ilvl w:val="0"/>
          <w:numId w:val="59"/>
        </w:numPr>
        <w:spacing w:after="0" w:line="240" w:lineRule="auto"/>
        <w:jc w:val="both"/>
        <w:rPr>
          <w:color w:val="000000" w:themeColor="text1"/>
          <w:sz w:val="24"/>
          <w:szCs w:val="24"/>
        </w:rPr>
      </w:pPr>
      <w:r w:rsidRPr="00135B21">
        <w:rPr>
          <w:color w:val="000000" w:themeColor="text1"/>
          <w:sz w:val="24"/>
          <w:szCs w:val="24"/>
        </w:rPr>
        <w:t>przeprowadzanie prób końcowych i prób eksploatacyjnych,</w:t>
      </w:r>
    </w:p>
    <w:p w14:paraId="0D28D21D" w14:textId="5DC5001B" w:rsidR="00E60E44" w:rsidRPr="00135B21" w:rsidRDefault="006765EE" w:rsidP="002373FE">
      <w:pPr>
        <w:pStyle w:val="Akapitzlist"/>
        <w:numPr>
          <w:ilvl w:val="0"/>
          <w:numId w:val="59"/>
        </w:numPr>
        <w:spacing w:after="0" w:line="240" w:lineRule="auto"/>
        <w:jc w:val="both"/>
        <w:rPr>
          <w:color w:val="000000" w:themeColor="text1"/>
          <w:sz w:val="24"/>
          <w:szCs w:val="24"/>
        </w:rPr>
      </w:pPr>
      <w:r w:rsidRPr="00135B21">
        <w:rPr>
          <w:color w:val="000000" w:themeColor="text1"/>
          <w:sz w:val="24"/>
          <w:szCs w:val="24"/>
        </w:rPr>
        <w:t>obsługę geodezyjną</w:t>
      </w:r>
      <w:r w:rsidR="00E60E44" w:rsidRPr="00135B21">
        <w:rPr>
          <w:color w:val="000000" w:themeColor="text1"/>
          <w:sz w:val="24"/>
          <w:szCs w:val="24"/>
        </w:rPr>
        <w:t xml:space="preserve"> i geotechniczną</w:t>
      </w:r>
      <w:r w:rsidRPr="00135B21">
        <w:rPr>
          <w:color w:val="000000" w:themeColor="text1"/>
          <w:sz w:val="24"/>
          <w:szCs w:val="24"/>
        </w:rPr>
        <w:t xml:space="preserve"> </w:t>
      </w:r>
      <w:r w:rsidR="00E60E44" w:rsidRPr="00135B21">
        <w:rPr>
          <w:color w:val="000000" w:themeColor="text1"/>
          <w:sz w:val="24"/>
          <w:szCs w:val="24"/>
        </w:rPr>
        <w:t>zadania inwestycyjnego,</w:t>
      </w:r>
    </w:p>
    <w:p w14:paraId="19E65DD2" w14:textId="08198C4E" w:rsidR="00E60E44" w:rsidRPr="00135B21" w:rsidRDefault="006765EE" w:rsidP="002373FE">
      <w:pPr>
        <w:pStyle w:val="Akapitzlist"/>
        <w:numPr>
          <w:ilvl w:val="0"/>
          <w:numId w:val="59"/>
        </w:numPr>
        <w:spacing w:after="0" w:line="240" w:lineRule="auto"/>
        <w:jc w:val="both"/>
        <w:rPr>
          <w:color w:val="000000" w:themeColor="text1"/>
          <w:sz w:val="24"/>
          <w:szCs w:val="24"/>
        </w:rPr>
      </w:pPr>
      <w:r w:rsidRPr="00135B21">
        <w:rPr>
          <w:color w:val="000000" w:themeColor="text1"/>
          <w:sz w:val="24"/>
          <w:szCs w:val="24"/>
        </w:rPr>
        <w:t>opracowanie dokumentacji powykonawczej</w:t>
      </w:r>
      <w:r w:rsidR="00E60E44" w:rsidRPr="00135B21">
        <w:rPr>
          <w:color w:val="000000" w:themeColor="text1"/>
          <w:sz w:val="24"/>
          <w:szCs w:val="24"/>
        </w:rPr>
        <w:t>, instrukcji eksploatacji i konserwacji, dokumentacji techniczno-ruchowych,</w:t>
      </w:r>
    </w:p>
    <w:p w14:paraId="6C3A924A" w14:textId="04A2E060" w:rsidR="00E60E44" w:rsidRPr="00135B21" w:rsidRDefault="006765EE" w:rsidP="002373FE">
      <w:pPr>
        <w:pStyle w:val="Akapitzlist"/>
        <w:numPr>
          <w:ilvl w:val="0"/>
          <w:numId w:val="59"/>
        </w:numPr>
        <w:spacing w:after="0" w:line="240" w:lineRule="auto"/>
        <w:jc w:val="both"/>
        <w:rPr>
          <w:color w:val="000000" w:themeColor="text1"/>
          <w:sz w:val="24"/>
          <w:szCs w:val="24"/>
        </w:rPr>
      </w:pPr>
      <w:r w:rsidRPr="00135B21">
        <w:rPr>
          <w:color w:val="000000" w:themeColor="text1"/>
          <w:sz w:val="24"/>
          <w:szCs w:val="24"/>
        </w:rPr>
        <w:t>opracowanie świadectwa charakterystyki;</w:t>
      </w:r>
    </w:p>
    <w:p w14:paraId="6C122ECF" w14:textId="662B3BA4" w:rsidR="00E60E44" w:rsidRPr="00135B21" w:rsidRDefault="006765EE" w:rsidP="002373FE">
      <w:pPr>
        <w:pStyle w:val="Akapitzlist"/>
        <w:numPr>
          <w:ilvl w:val="0"/>
          <w:numId w:val="59"/>
        </w:numPr>
        <w:spacing w:after="0" w:line="240" w:lineRule="auto"/>
        <w:jc w:val="both"/>
        <w:rPr>
          <w:color w:val="000000" w:themeColor="text1"/>
          <w:sz w:val="24"/>
          <w:szCs w:val="24"/>
        </w:rPr>
      </w:pPr>
      <w:r w:rsidRPr="00135B21">
        <w:rPr>
          <w:color w:val="000000" w:themeColor="text1"/>
          <w:sz w:val="24"/>
          <w:szCs w:val="24"/>
        </w:rPr>
        <w:t xml:space="preserve">opracowanie </w:t>
      </w:r>
      <w:r w:rsidR="00135B21" w:rsidRPr="00135B21">
        <w:rPr>
          <w:color w:val="000000" w:themeColor="text1"/>
          <w:sz w:val="24"/>
          <w:szCs w:val="24"/>
        </w:rPr>
        <w:t>Instrukcji Bezpieczeństwa Pożarowego</w:t>
      </w:r>
      <w:r w:rsidR="00AD6BB7" w:rsidRPr="00135B21">
        <w:rPr>
          <w:color w:val="000000" w:themeColor="text1"/>
          <w:sz w:val="24"/>
          <w:szCs w:val="24"/>
        </w:rPr>
        <w:t xml:space="preserve"> dla całego obiektu budowlanego</w:t>
      </w:r>
      <w:r w:rsidRPr="00135B21">
        <w:rPr>
          <w:color w:val="000000" w:themeColor="text1"/>
          <w:sz w:val="24"/>
          <w:szCs w:val="24"/>
        </w:rPr>
        <w:t>;</w:t>
      </w:r>
    </w:p>
    <w:p w14:paraId="7D39039B" w14:textId="3CDAC45D" w:rsidR="001D43BC" w:rsidRPr="007C581E" w:rsidRDefault="006765EE" w:rsidP="002373FE">
      <w:pPr>
        <w:pStyle w:val="Akapitzlist"/>
        <w:numPr>
          <w:ilvl w:val="0"/>
          <w:numId w:val="59"/>
        </w:numPr>
        <w:spacing w:after="0" w:line="240" w:lineRule="auto"/>
        <w:jc w:val="both"/>
        <w:rPr>
          <w:color w:val="000000" w:themeColor="text1"/>
          <w:sz w:val="24"/>
          <w:szCs w:val="24"/>
        </w:rPr>
      </w:pPr>
      <w:r w:rsidRPr="00135B21">
        <w:rPr>
          <w:color w:val="000000" w:themeColor="text1"/>
          <w:sz w:val="24"/>
          <w:szCs w:val="24"/>
        </w:rPr>
        <w:t xml:space="preserve">uzyskanie w imieniu Zamawiającego pozwolenia na </w:t>
      </w:r>
      <w:r w:rsidR="00227C1A" w:rsidRPr="00135B21">
        <w:rPr>
          <w:color w:val="000000" w:themeColor="text1"/>
          <w:sz w:val="24"/>
          <w:szCs w:val="24"/>
        </w:rPr>
        <w:t>zmianę sposobu użytkowania</w:t>
      </w:r>
      <w:r w:rsidR="00135B21" w:rsidRPr="00135B21">
        <w:rPr>
          <w:color w:val="000000" w:themeColor="text1"/>
          <w:sz w:val="24"/>
          <w:szCs w:val="24"/>
        </w:rPr>
        <w:t>.</w:t>
      </w:r>
      <w:r w:rsidR="00227C1A" w:rsidRPr="00135B21">
        <w:rPr>
          <w:color w:val="000000" w:themeColor="text1"/>
          <w:sz w:val="24"/>
          <w:szCs w:val="24"/>
        </w:rPr>
        <w:t xml:space="preserve"> </w:t>
      </w:r>
    </w:p>
    <w:p w14:paraId="746BDF69" w14:textId="2573B8E1" w:rsidR="006765EE" w:rsidRPr="00135B21" w:rsidRDefault="006765EE" w:rsidP="002373FE">
      <w:pPr>
        <w:pStyle w:val="Akapitzlist"/>
        <w:numPr>
          <w:ilvl w:val="0"/>
          <w:numId w:val="52"/>
        </w:numPr>
        <w:autoSpaceDE w:val="0"/>
        <w:autoSpaceDN w:val="0"/>
        <w:adjustRightInd w:val="0"/>
        <w:jc w:val="both"/>
        <w:rPr>
          <w:b/>
          <w:color w:val="000000" w:themeColor="text1"/>
          <w:sz w:val="24"/>
          <w:szCs w:val="24"/>
        </w:rPr>
      </w:pPr>
      <w:r w:rsidRPr="00135B21">
        <w:rPr>
          <w:b/>
          <w:color w:val="000000" w:themeColor="text1"/>
          <w:sz w:val="24"/>
          <w:szCs w:val="24"/>
        </w:rPr>
        <w:t>zapewnienie nadzoru autorskiego:</w:t>
      </w:r>
    </w:p>
    <w:p w14:paraId="6966A4BF" w14:textId="4AF4D42D" w:rsidR="006765EE" w:rsidRPr="00135B21" w:rsidRDefault="006765EE" w:rsidP="002373FE">
      <w:pPr>
        <w:pStyle w:val="Akapitzlist"/>
        <w:numPr>
          <w:ilvl w:val="0"/>
          <w:numId w:val="51"/>
        </w:numPr>
        <w:autoSpaceDE w:val="0"/>
        <w:autoSpaceDN w:val="0"/>
        <w:adjustRightInd w:val="0"/>
        <w:spacing w:after="0" w:line="240" w:lineRule="auto"/>
        <w:jc w:val="both"/>
        <w:rPr>
          <w:color w:val="000000" w:themeColor="text1"/>
          <w:sz w:val="24"/>
          <w:szCs w:val="24"/>
        </w:rPr>
      </w:pPr>
      <w:r w:rsidRPr="00135B21">
        <w:rPr>
          <w:color w:val="000000" w:themeColor="text1"/>
          <w:sz w:val="24"/>
          <w:szCs w:val="24"/>
        </w:rPr>
        <w:t xml:space="preserve">zespół projektantów Wykonawcy, zobowiązany jest do pełnienia nadzoru autorskiego w trakcie realizacji przedmiotu zamówienia od dnia przekazania </w:t>
      </w:r>
      <w:r w:rsidR="007806DF" w:rsidRPr="00135B21">
        <w:rPr>
          <w:color w:val="000000" w:themeColor="text1"/>
          <w:sz w:val="24"/>
          <w:szCs w:val="24"/>
        </w:rPr>
        <w:t>terenu</w:t>
      </w:r>
      <w:r w:rsidRPr="00135B21">
        <w:rPr>
          <w:color w:val="000000" w:themeColor="text1"/>
          <w:sz w:val="24"/>
          <w:szCs w:val="24"/>
        </w:rPr>
        <w:t xml:space="preserve"> budowy do dnia uzyskania pozwole</w:t>
      </w:r>
      <w:r w:rsidR="00FC7794" w:rsidRPr="00135B21">
        <w:rPr>
          <w:color w:val="000000" w:themeColor="text1"/>
          <w:sz w:val="24"/>
          <w:szCs w:val="24"/>
        </w:rPr>
        <w:t>nia</w:t>
      </w:r>
      <w:r w:rsidRPr="00135B21">
        <w:rPr>
          <w:color w:val="000000" w:themeColor="text1"/>
          <w:sz w:val="24"/>
          <w:szCs w:val="24"/>
        </w:rPr>
        <w:t xml:space="preserve"> na </w:t>
      </w:r>
      <w:r w:rsidR="009341C7" w:rsidRPr="00135B21">
        <w:rPr>
          <w:color w:val="000000" w:themeColor="text1"/>
          <w:sz w:val="24"/>
          <w:szCs w:val="24"/>
        </w:rPr>
        <w:t>zmianę sposobu użytkowania</w:t>
      </w:r>
      <w:r w:rsidRPr="00135B21">
        <w:rPr>
          <w:color w:val="000000" w:themeColor="text1"/>
          <w:sz w:val="24"/>
          <w:szCs w:val="24"/>
        </w:rPr>
        <w:t>;</w:t>
      </w:r>
    </w:p>
    <w:p w14:paraId="21CB18EB" w14:textId="77777777" w:rsidR="006765EE" w:rsidRPr="00135B21" w:rsidRDefault="006765EE" w:rsidP="002373FE">
      <w:pPr>
        <w:pStyle w:val="Akapitzlist"/>
        <w:numPr>
          <w:ilvl w:val="0"/>
          <w:numId w:val="51"/>
        </w:numPr>
        <w:autoSpaceDE w:val="0"/>
        <w:autoSpaceDN w:val="0"/>
        <w:adjustRightInd w:val="0"/>
        <w:spacing w:after="0" w:line="240" w:lineRule="auto"/>
        <w:jc w:val="both"/>
        <w:rPr>
          <w:color w:val="000000" w:themeColor="text1"/>
          <w:sz w:val="24"/>
          <w:szCs w:val="24"/>
        </w:rPr>
      </w:pPr>
      <w:r w:rsidRPr="00135B21">
        <w:rPr>
          <w:color w:val="000000" w:themeColor="text1"/>
          <w:sz w:val="24"/>
          <w:szCs w:val="24"/>
        </w:rPr>
        <w:t xml:space="preserve">konieczność pobytu na budowie i w innych miejscach związanych z prawidłowym pełnieniem nadzoru autorskiego, stwierdza inspektor nadzoru inwestorskiego </w:t>
      </w:r>
      <w:r w:rsidRPr="00135B21">
        <w:rPr>
          <w:color w:val="000000" w:themeColor="text1"/>
          <w:sz w:val="24"/>
          <w:szCs w:val="24"/>
        </w:rPr>
        <w:br/>
        <w:t>w porozumieniu z Zamawiającym, zawiadamiając o tym Projektanta Wykonawcy;</w:t>
      </w:r>
    </w:p>
    <w:p w14:paraId="0787A792" w14:textId="77777777" w:rsidR="006765EE" w:rsidRPr="00135B21" w:rsidRDefault="006765EE" w:rsidP="002373FE">
      <w:pPr>
        <w:pStyle w:val="Akapitzlist"/>
        <w:numPr>
          <w:ilvl w:val="0"/>
          <w:numId w:val="51"/>
        </w:numPr>
        <w:autoSpaceDE w:val="0"/>
        <w:autoSpaceDN w:val="0"/>
        <w:adjustRightInd w:val="0"/>
        <w:spacing w:after="0" w:line="240" w:lineRule="auto"/>
        <w:jc w:val="both"/>
        <w:rPr>
          <w:color w:val="000000" w:themeColor="text1"/>
          <w:sz w:val="24"/>
          <w:szCs w:val="24"/>
        </w:rPr>
      </w:pPr>
      <w:r w:rsidRPr="00135B21">
        <w:rPr>
          <w:color w:val="000000" w:themeColor="text1"/>
          <w:sz w:val="24"/>
          <w:szCs w:val="24"/>
        </w:rPr>
        <w:t>projektant Wykonawcy zobowiązany jest uczestniczyć w radach budowy odpowiednio co do omawianego zakresu.</w:t>
      </w:r>
    </w:p>
    <w:p w14:paraId="19E49105" w14:textId="77777777" w:rsidR="001F2A82" w:rsidRPr="00135B21" w:rsidRDefault="006765EE" w:rsidP="00FC7794">
      <w:pPr>
        <w:autoSpaceDE w:val="0"/>
        <w:autoSpaceDN w:val="0"/>
        <w:adjustRightInd w:val="0"/>
        <w:ind w:left="1068"/>
        <w:jc w:val="both"/>
        <w:rPr>
          <w:rFonts w:ascii="Calibri" w:hAnsi="Calibri"/>
          <w:b/>
          <w:color w:val="000000" w:themeColor="text1"/>
          <w:u w:val="single"/>
        </w:rPr>
      </w:pPr>
      <w:r w:rsidRPr="00135B21">
        <w:rPr>
          <w:rFonts w:ascii="Calibri" w:hAnsi="Calibri"/>
          <w:b/>
          <w:color w:val="000000" w:themeColor="text1"/>
        </w:rPr>
        <w:t>Uwaga:</w:t>
      </w:r>
      <w:r w:rsidRPr="00135B21">
        <w:rPr>
          <w:rFonts w:ascii="Calibri" w:hAnsi="Calibri"/>
          <w:color w:val="000000" w:themeColor="text1"/>
        </w:rPr>
        <w:t xml:space="preserve"> Zgodnie z wytycznymi dotyczącymi kwalifikowalności wydatków w ramach Regionalnego Programu Operacyjnego Województwa Pomorskiego na lata 2014-2020 podrozdział 7.9. pkt 3 b) – </w:t>
      </w:r>
      <w:r w:rsidRPr="00135B21">
        <w:rPr>
          <w:rFonts w:ascii="Calibri" w:hAnsi="Calibri"/>
          <w:b/>
          <w:color w:val="000000" w:themeColor="text1"/>
          <w:u w:val="single"/>
        </w:rPr>
        <w:t>koszt nadzoru autorskiego nie może przekroczyć 15% kosztów dokumentacji projektowej</w:t>
      </w:r>
      <w:r w:rsidR="001F2A82" w:rsidRPr="00135B21">
        <w:rPr>
          <w:rFonts w:ascii="Calibri" w:hAnsi="Calibri"/>
          <w:b/>
          <w:color w:val="000000" w:themeColor="text1"/>
          <w:u w:val="single"/>
        </w:rPr>
        <w:t>.</w:t>
      </w:r>
    </w:p>
    <w:p w14:paraId="42C8AD5D" w14:textId="2FABF981" w:rsidR="006765EE" w:rsidRDefault="006765EE" w:rsidP="00135B21">
      <w:pPr>
        <w:autoSpaceDE w:val="0"/>
        <w:autoSpaceDN w:val="0"/>
        <w:adjustRightInd w:val="0"/>
        <w:jc w:val="both"/>
        <w:rPr>
          <w:rFonts w:ascii="Calibri" w:hAnsi="Calibri"/>
          <w:color w:val="FF0000"/>
        </w:rPr>
      </w:pPr>
    </w:p>
    <w:p w14:paraId="738F9BE8" w14:textId="675D0F83" w:rsidR="007C581E" w:rsidRDefault="007C581E" w:rsidP="00135B21">
      <w:pPr>
        <w:autoSpaceDE w:val="0"/>
        <w:autoSpaceDN w:val="0"/>
        <w:adjustRightInd w:val="0"/>
        <w:jc w:val="both"/>
        <w:rPr>
          <w:rFonts w:ascii="Calibri" w:hAnsi="Calibri"/>
          <w:color w:val="FF0000"/>
        </w:rPr>
      </w:pPr>
    </w:p>
    <w:p w14:paraId="7828F4B8" w14:textId="564138C5" w:rsidR="007C581E" w:rsidRDefault="007C581E" w:rsidP="00135B21">
      <w:pPr>
        <w:autoSpaceDE w:val="0"/>
        <w:autoSpaceDN w:val="0"/>
        <w:adjustRightInd w:val="0"/>
        <w:jc w:val="both"/>
        <w:rPr>
          <w:rFonts w:ascii="Calibri" w:hAnsi="Calibri"/>
          <w:color w:val="FF0000"/>
        </w:rPr>
      </w:pPr>
    </w:p>
    <w:p w14:paraId="1F2BB635" w14:textId="77777777" w:rsidR="007C581E" w:rsidRPr="00FC7794" w:rsidRDefault="007C581E" w:rsidP="00135B21">
      <w:pPr>
        <w:autoSpaceDE w:val="0"/>
        <w:autoSpaceDN w:val="0"/>
        <w:adjustRightInd w:val="0"/>
        <w:jc w:val="both"/>
        <w:rPr>
          <w:rFonts w:ascii="Calibri" w:hAnsi="Calibri"/>
          <w:color w:val="FF0000"/>
        </w:rPr>
      </w:pPr>
    </w:p>
    <w:p w14:paraId="27AFAE9D" w14:textId="77777777" w:rsidR="006765EE" w:rsidRPr="005578B1" w:rsidRDefault="006765EE" w:rsidP="006765EE">
      <w:pPr>
        <w:pStyle w:val="Akapitzlist"/>
        <w:numPr>
          <w:ilvl w:val="3"/>
          <w:numId w:val="1"/>
        </w:numPr>
        <w:autoSpaceDE w:val="0"/>
        <w:autoSpaceDN w:val="0"/>
        <w:adjustRightInd w:val="0"/>
        <w:spacing w:after="0" w:line="240" w:lineRule="auto"/>
        <w:jc w:val="both"/>
        <w:rPr>
          <w:b/>
          <w:sz w:val="24"/>
          <w:szCs w:val="24"/>
        </w:rPr>
      </w:pPr>
      <w:r w:rsidRPr="005578B1">
        <w:rPr>
          <w:b/>
          <w:sz w:val="24"/>
          <w:szCs w:val="24"/>
        </w:rPr>
        <w:lastRenderedPageBreak/>
        <w:t>Przedmiot zamówienia powinien być wykonany zgodnie z:</w:t>
      </w:r>
    </w:p>
    <w:p w14:paraId="19CA911B" w14:textId="703F84DC" w:rsidR="006765EE" w:rsidRPr="005578B1" w:rsidRDefault="006765EE" w:rsidP="002373FE">
      <w:pPr>
        <w:pStyle w:val="Akapitzlist"/>
        <w:numPr>
          <w:ilvl w:val="0"/>
          <w:numId w:val="53"/>
        </w:numPr>
        <w:spacing w:after="0" w:line="240" w:lineRule="auto"/>
        <w:jc w:val="both"/>
        <w:rPr>
          <w:sz w:val="24"/>
          <w:szCs w:val="24"/>
        </w:rPr>
      </w:pPr>
      <w:r w:rsidRPr="005578B1">
        <w:rPr>
          <w:sz w:val="24"/>
          <w:szCs w:val="24"/>
        </w:rPr>
        <w:t xml:space="preserve">warunkami </w:t>
      </w:r>
      <w:r w:rsidRPr="00135B21">
        <w:rPr>
          <w:color w:val="000000" w:themeColor="text1"/>
          <w:sz w:val="24"/>
          <w:szCs w:val="24"/>
        </w:rPr>
        <w:t xml:space="preserve">określonymi w niniejszej Specyfikacji Istotnych Warunków Zamówienia </w:t>
      </w:r>
      <w:r w:rsidR="0052368F" w:rsidRPr="00135B21">
        <w:rPr>
          <w:color w:val="000000" w:themeColor="text1"/>
          <w:sz w:val="24"/>
          <w:szCs w:val="24"/>
        </w:rPr>
        <w:br/>
      </w:r>
      <w:r w:rsidRPr="00135B21">
        <w:rPr>
          <w:color w:val="000000" w:themeColor="text1"/>
          <w:sz w:val="24"/>
          <w:szCs w:val="24"/>
        </w:rPr>
        <w:t xml:space="preserve">i </w:t>
      </w:r>
      <w:r w:rsidR="00B1391D">
        <w:rPr>
          <w:color w:val="000000" w:themeColor="text1"/>
          <w:sz w:val="24"/>
          <w:szCs w:val="24"/>
        </w:rPr>
        <w:t>P</w:t>
      </w:r>
      <w:r w:rsidRPr="00135B21">
        <w:rPr>
          <w:color w:val="000000" w:themeColor="text1"/>
          <w:sz w:val="24"/>
          <w:szCs w:val="24"/>
        </w:rPr>
        <w:t xml:space="preserve">rogramie </w:t>
      </w:r>
      <w:r w:rsidR="00B1391D">
        <w:rPr>
          <w:color w:val="000000" w:themeColor="text1"/>
          <w:sz w:val="24"/>
          <w:szCs w:val="24"/>
        </w:rPr>
        <w:t>F</w:t>
      </w:r>
      <w:r w:rsidRPr="00135B21">
        <w:rPr>
          <w:color w:val="000000" w:themeColor="text1"/>
          <w:sz w:val="24"/>
          <w:szCs w:val="24"/>
        </w:rPr>
        <w:t>unkcjonalno-</w:t>
      </w:r>
      <w:r w:rsidR="00B1391D">
        <w:rPr>
          <w:color w:val="000000" w:themeColor="text1"/>
          <w:sz w:val="24"/>
          <w:szCs w:val="24"/>
        </w:rPr>
        <w:t>U</w:t>
      </w:r>
      <w:r w:rsidRPr="00135B21">
        <w:rPr>
          <w:color w:val="000000" w:themeColor="text1"/>
          <w:sz w:val="24"/>
          <w:szCs w:val="24"/>
        </w:rPr>
        <w:t>żytkowym wraz z załącznikami, decyzją</w:t>
      </w:r>
      <w:r w:rsidR="009E3125" w:rsidRPr="00135B21">
        <w:rPr>
          <w:color w:val="000000" w:themeColor="text1"/>
          <w:sz w:val="24"/>
          <w:szCs w:val="24"/>
        </w:rPr>
        <w:t xml:space="preserve"> o ustaleniu lokalizacji inwestycji celu publicznego z dnia 10.07.2020 r</w:t>
      </w:r>
      <w:r w:rsidR="009E3125" w:rsidRPr="00135B21">
        <w:rPr>
          <w:color w:val="000000" w:themeColor="text1"/>
        </w:rPr>
        <w:t xml:space="preserve">., </w:t>
      </w:r>
    </w:p>
    <w:p w14:paraId="0B2D8B02" w14:textId="77777777" w:rsidR="006765EE" w:rsidRPr="005578B1" w:rsidRDefault="006765EE" w:rsidP="002373FE">
      <w:pPr>
        <w:pStyle w:val="Akapitzlist"/>
        <w:numPr>
          <w:ilvl w:val="0"/>
          <w:numId w:val="53"/>
        </w:numPr>
        <w:spacing w:after="0" w:line="240" w:lineRule="auto"/>
        <w:jc w:val="both"/>
        <w:rPr>
          <w:sz w:val="24"/>
          <w:szCs w:val="24"/>
        </w:rPr>
      </w:pPr>
      <w:r w:rsidRPr="005578B1">
        <w:rPr>
          <w:sz w:val="24"/>
          <w:szCs w:val="24"/>
        </w:rPr>
        <w:t>obowiązującymi normami, przepisami oraz zasadami współczesnej wiedzy technicznej, tj.m.in.:</w:t>
      </w:r>
    </w:p>
    <w:p w14:paraId="6D3A892A" w14:textId="7C636DDD" w:rsidR="006765EE" w:rsidRPr="005578B1" w:rsidRDefault="006765EE" w:rsidP="002373FE">
      <w:pPr>
        <w:pStyle w:val="Akapitzlist"/>
        <w:numPr>
          <w:ilvl w:val="0"/>
          <w:numId w:val="54"/>
        </w:numPr>
        <w:autoSpaceDE w:val="0"/>
        <w:autoSpaceDN w:val="0"/>
        <w:adjustRightInd w:val="0"/>
        <w:spacing w:after="0" w:line="240" w:lineRule="auto"/>
        <w:jc w:val="both"/>
        <w:rPr>
          <w:sz w:val="24"/>
          <w:szCs w:val="24"/>
        </w:rPr>
      </w:pPr>
      <w:r w:rsidRPr="005578B1">
        <w:rPr>
          <w:sz w:val="24"/>
          <w:szCs w:val="24"/>
        </w:rPr>
        <w:t>Rozporządzeniem Ministra Infrastruktury z dnia 02.09 2004 r. w sprawie szczegółowego zakresu i formy dokumentacji projektowej, specyfikacji technicznych wykonania i odbioru robót budowlanych oraz programu funkcjonalno-użytkowego</w:t>
      </w:r>
      <w:r w:rsidR="009E3125">
        <w:rPr>
          <w:sz w:val="24"/>
          <w:szCs w:val="24"/>
        </w:rPr>
        <w:t>;</w:t>
      </w:r>
    </w:p>
    <w:p w14:paraId="79AD0E5C" w14:textId="1A7D52A1" w:rsidR="006765EE" w:rsidRPr="005578B1" w:rsidRDefault="006765EE" w:rsidP="002373FE">
      <w:pPr>
        <w:pStyle w:val="Akapitzlist"/>
        <w:numPr>
          <w:ilvl w:val="0"/>
          <w:numId w:val="54"/>
        </w:numPr>
        <w:autoSpaceDE w:val="0"/>
        <w:autoSpaceDN w:val="0"/>
        <w:adjustRightInd w:val="0"/>
        <w:spacing w:after="0" w:line="240" w:lineRule="auto"/>
        <w:jc w:val="both"/>
        <w:rPr>
          <w:sz w:val="24"/>
          <w:szCs w:val="24"/>
        </w:rPr>
      </w:pPr>
      <w:r w:rsidRPr="005578B1">
        <w:rPr>
          <w:sz w:val="24"/>
          <w:szCs w:val="24"/>
        </w:rPr>
        <w:t>Rozporządzeniem Ministra Transportu, Budownictwa i Gospodarki Morskiej z dnia 25.04.2012r. w sprawie szczegółowego zakresu i formy projektu budowlanego oraz zgodnie z przepisami szczególnymi właściwymi dla każdej z projektowanych branż;</w:t>
      </w:r>
    </w:p>
    <w:p w14:paraId="7F0CD43B" w14:textId="07170DE9" w:rsidR="006765EE" w:rsidRPr="005578B1" w:rsidRDefault="006765EE" w:rsidP="002373FE">
      <w:pPr>
        <w:pStyle w:val="Akapitzlist"/>
        <w:numPr>
          <w:ilvl w:val="0"/>
          <w:numId w:val="54"/>
        </w:numPr>
        <w:autoSpaceDE w:val="0"/>
        <w:autoSpaceDN w:val="0"/>
        <w:adjustRightInd w:val="0"/>
        <w:spacing w:after="0" w:line="240" w:lineRule="auto"/>
        <w:jc w:val="both"/>
        <w:rPr>
          <w:sz w:val="24"/>
          <w:szCs w:val="24"/>
        </w:rPr>
      </w:pPr>
      <w:r w:rsidRPr="005578B1">
        <w:rPr>
          <w:sz w:val="24"/>
          <w:szCs w:val="24"/>
        </w:rPr>
        <w:t>Rozporządzeniem Ministra Transportu, Budownictwa i Gospodarki Morskiej z dnia 25.04.2012 r. w sprawie ustalenia geotechnicznych warunków posadowienia obiektów budowlanych</w:t>
      </w:r>
      <w:r w:rsidR="009E3125">
        <w:rPr>
          <w:sz w:val="24"/>
          <w:szCs w:val="24"/>
        </w:rPr>
        <w:t>;</w:t>
      </w:r>
    </w:p>
    <w:p w14:paraId="2A36E288" w14:textId="09EEAED6" w:rsidR="006765EE" w:rsidRPr="00D016E7" w:rsidRDefault="006765EE" w:rsidP="002373FE">
      <w:pPr>
        <w:pStyle w:val="Akapitzlist"/>
        <w:numPr>
          <w:ilvl w:val="0"/>
          <w:numId w:val="54"/>
        </w:numPr>
        <w:autoSpaceDE w:val="0"/>
        <w:autoSpaceDN w:val="0"/>
        <w:adjustRightInd w:val="0"/>
        <w:spacing w:after="0" w:line="240" w:lineRule="auto"/>
        <w:jc w:val="both"/>
        <w:rPr>
          <w:color w:val="000000" w:themeColor="text1"/>
          <w:sz w:val="24"/>
          <w:szCs w:val="24"/>
        </w:rPr>
      </w:pPr>
      <w:r w:rsidRPr="005578B1">
        <w:rPr>
          <w:sz w:val="24"/>
          <w:szCs w:val="24"/>
        </w:rPr>
        <w:t>ustawą z dnia 7 lipca 1994 r. Prawo budowlane</w:t>
      </w:r>
      <w:r w:rsidR="009E3125">
        <w:rPr>
          <w:sz w:val="24"/>
          <w:szCs w:val="24"/>
        </w:rPr>
        <w:t>;</w:t>
      </w:r>
    </w:p>
    <w:p w14:paraId="169D4211" w14:textId="7D3F07C0" w:rsidR="006765EE" w:rsidRPr="00D016E7" w:rsidRDefault="006765EE" w:rsidP="002373FE">
      <w:pPr>
        <w:pStyle w:val="Akapitzlist"/>
        <w:numPr>
          <w:ilvl w:val="0"/>
          <w:numId w:val="54"/>
        </w:numPr>
        <w:autoSpaceDE w:val="0"/>
        <w:autoSpaceDN w:val="0"/>
        <w:adjustRightInd w:val="0"/>
        <w:spacing w:after="0" w:line="240" w:lineRule="auto"/>
        <w:jc w:val="both"/>
        <w:rPr>
          <w:color w:val="000000" w:themeColor="text1"/>
          <w:sz w:val="24"/>
          <w:szCs w:val="24"/>
        </w:rPr>
      </w:pPr>
      <w:r w:rsidRPr="00D016E7">
        <w:rPr>
          <w:color w:val="000000" w:themeColor="text1"/>
          <w:sz w:val="24"/>
          <w:szCs w:val="24"/>
        </w:rPr>
        <w:t>Rozporządzeniem Ministra Infrastruktury z dnia 12 kwietnia 2002 r. w sprawie warunków technicznych, jakim powinny odpowiadać budynki i ich usytuowanie</w:t>
      </w:r>
      <w:r w:rsidR="009E3125">
        <w:rPr>
          <w:color w:val="000000" w:themeColor="text1"/>
          <w:sz w:val="24"/>
          <w:szCs w:val="24"/>
        </w:rPr>
        <w:t>;</w:t>
      </w:r>
      <w:r w:rsidRPr="00D016E7">
        <w:rPr>
          <w:color w:val="000000" w:themeColor="text1"/>
          <w:sz w:val="24"/>
          <w:szCs w:val="24"/>
        </w:rPr>
        <w:t xml:space="preserve"> </w:t>
      </w:r>
    </w:p>
    <w:p w14:paraId="4DE31A54" w14:textId="3724BF22" w:rsidR="006765EE" w:rsidRPr="007C581E" w:rsidRDefault="006765EE" w:rsidP="002373FE">
      <w:pPr>
        <w:pStyle w:val="Akapitzlist"/>
        <w:numPr>
          <w:ilvl w:val="0"/>
          <w:numId w:val="54"/>
        </w:numPr>
        <w:autoSpaceDE w:val="0"/>
        <w:autoSpaceDN w:val="0"/>
        <w:adjustRightInd w:val="0"/>
        <w:spacing w:after="0" w:line="240" w:lineRule="auto"/>
        <w:jc w:val="both"/>
        <w:rPr>
          <w:color w:val="000000" w:themeColor="text1"/>
          <w:sz w:val="24"/>
          <w:szCs w:val="24"/>
        </w:rPr>
      </w:pPr>
      <w:r w:rsidRPr="005578B1">
        <w:rPr>
          <w:sz w:val="24"/>
          <w:szCs w:val="24"/>
        </w:rPr>
        <w:t>ustawą z dnia 4 lutego 1994 r. o prawie autorskim i prawach pokrewnych</w:t>
      </w:r>
      <w:r w:rsidR="009E3125">
        <w:rPr>
          <w:sz w:val="24"/>
          <w:szCs w:val="24"/>
        </w:rPr>
        <w:t>.</w:t>
      </w:r>
    </w:p>
    <w:p w14:paraId="1C75E9ED" w14:textId="77777777" w:rsidR="006765EE" w:rsidRPr="00D016E7" w:rsidRDefault="006765EE" w:rsidP="006765EE">
      <w:pPr>
        <w:pStyle w:val="Akapitzlist"/>
        <w:numPr>
          <w:ilvl w:val="3"/>
          <w:numId w:val="1"/>
        </w:numPr>
        <w:autoSpaceDE w:val="0"/>
        <w:autoSpaceDN w:val="0"/>
        <w:adjustRightInd w:val="0"/>
        <w:spacing w:after="0" w:line="240" w:lineRule="auto"/>
        <w:jc w:val="both"/>
        <w:rPr>
          <w:b/>
          <w:color w:val="000000" w:themeColor="text1"/>
          <w:sz w:val="24"/>
          <w:szCs w:val="24"/>
        </w:rPr>
      </w:pPr>
      <w:r w:rsidRPr="00D016E7">
        <w:rPr>
          <w:b/>
          <w:color w:val="000000" w:themeColor="text1"/>
          <w:sz w:val="24"/>
          <w:szCs w:val="24"/>
        </w:rPr>
        <w:t>Roboty budowlane należy wykonać z uwzględnieniem następujących uwag:</w:t>
      </w:r>
    </w:p>
    <w:p w14:paraId="1F6E6402" w14:textId="22C984D6" w:rsidR="006765EE" w:rsidRPr="00997A6C" w:rsidRDefault="006765EE" w:rsidP="002373FE">
      <w:pPr>
        <w:pStyle w:val="Akapitzlist"/>
        <w:numPr>
          <w:ilvl w:val="0"/>
          <w:numId w:val="50"/>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 xml:space="preserve">Wykonawca zorganizuje, a po zakończeniu prac, zlikwiduje </w:t>
      </w:r>
      <w:r w:rsidR="007806DF" w:rsidRPr="00997A6C">
        <w:rPr>
          <w:color w:val="000000" w:themeColor="text1"/>
          <w:sz w:val="24"/>
          <w:szCs w:val="24"/>
        </w:rPr>
        <w:t>teren</w:t>
      </w:r>
      <w:r w:rsidRPr="00997A6C">
        <w:rPr>
          <w:color w:val="000000" w:themeColor="text1"/>
          <w:sz w:val="24"/>
          <w:szCs w:val="24"/>
        </w:rPr>
        <w:t xml:space="preserve"> budowy na własny koszt i doprowadzi teren do należytego stanu (pełnego uporządkowania) wraz z uporządkowaniem terenów przyległych i dróg dojazdowych;</w:t>
      </w:r>
    </w:p>
    <w:p w14:paraId="68FF7000" w14:textId="2FD16CEE" w:rsidR="006765EE" w:rsidRPr="00997A6C" w:rsidRDefault="006765EE" w:rsidP="002373FE">
      <w:pPr>
        <w:pStyle w:val="Akapitzlist"/>
        <w:numPr>
          <w:ilvl w:val="0"/>
          <w:numId w:val="50"/>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Wykonawca robót budowlanych jest zobowiązany, aby wszystkie pozostałe po procesie budowy materiały zostały przetworzone, unieszkodliwione i/lub magazynowane w sposób „przyjazny środowisku” (o ile jest to możliwe ponownie zostały użyte), co oznacza, że Wykonawca jest zobowiązany postępować zgodnie z ustawą o odpadach</w:t>
      </w:r>
      <w:r w:rsidR="009E3125" w:rsidRPr="00997A6C">
        <w:rPr>
          <w:color w:val="000000" w:themeColor="text1"/>
          <w:sz w:val="24"/>
          <w:szCs w:val="24"/>
        </w:rPr>
        <w:t>;</w:t>
      </w:r>
    </w:p>
    <w:p w14:paraId="7B66BBD7" w14:textId="77777777" w:rsidR="006765EE" w:rsidRPr="00997A6C" w:rsidRDefault="006765EE" w:rsidP="006765EE">
      <w:pPr>
        <w:pStyle w:val="Akapitzlist"/>
        <w:numPr>
          <w:ilvl w:val="3"/>
          <w:numId w:val="1"/>
        </w:numPr>
        <w:autoSpaceDE w:val="0"/>
        <w:autoSpaceDN w:val="0"/>
        <w:adjustRightInd w:val="0"/>
        <w:spacing w:after="0" w:line="240" w:lineRule="auto"/>
        <w:jc w:val="both"/>
        <w:rPr>
          <w:b/>
          <w:color w:val="000000" w:themeColor="text1"/>
          <w:sz w:val="24"/>
          <w:szCs w:val="24"/>
        </w:rPr>
      </w:pPr>
      <w:r w:rsidRPr="00997A6C">
        <w:rPr>
          <w:b/>
          <w:color w:val="000000" w:themeColor="text1"/>
          <w:sz w:val="24"/>
          <w:szCs w:val="24"/>
        </w:rPr>
        <w:t>Postanowienia ogólne:</w:t>
      </w:r>
    </w:p>
    <w:p w14:paraId="2F411720" w14:textId="587A2652" w:rsidR="006765EE" w:rsidRPr="00997A6C" w:rsidRDefault="006765EE" w:rsidP="002373FE">
      <w:pPr>
        <w:pStyle w:val="Akapitzlist"/>
        <w:numPr>
          <w:ilvl w:val="0"/>
          <w:numId w:val="56"/>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 xml:space="preserve">Wykonawca wykona dokumentację projektową w zakresie i formie zgodnie </w:t>
      </w:r>
      <w:r w:rsidRPr="00997A6C">
        <w:rPr>
          <w:color w:val="000000" w:themeColor="text1"/>
          <w:sz w:val="24"/>
          <w:szCs w:val="24"/>
        </w:rPr>
        <w:br/>
        <w:t>z obowiązującym przepisami, w ilości egzemplarzy umożliwiających uzyskanie stosownych decyzji administracyjnych oraz prowadzenie i nadzorowanie inwestycji, przy czym z chwilą uzyskania pozwolenia na budowę przekaże Zamawiającemu po 2 egzemplarze (dwa komplety) projektu budowlanego i dokumentacji wykonawczej w wersji papierowej i elektronicznej (PDF i w pliku otwartym).</w:t>
      </w:r>
    </w:p>
    <w:p w14:paraId="6F20EF61" w14:textId="77777777" w:rsidR="006765EE" w:rsidRPr="00997A6C" w:rsidRDefault="006765EE" w:rsidP="002373FE">
      <w:pPr>
        <w:pStyle w:val="Akapitzlist"/>
        <w:numPr>
          <w:ilvl w:val="0"/>
          <w:numId w:val="56"/>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 xml:space="preserve">Wykonawca przeniesie na Zamawiającego w ramach wynagrodzenia przysługujące mu majątkowe prawa autorskie wraz z własnością wszystkich egzemplarzy dokumentacji, objętych przedmiotem zamówienia oraz ich wersji elektronicznych, do wykorzystania </w:t>
      </w:r>
      <w:r w:rsidRPr="00997A6C">
        <w:rPr>
          <w:color w:val="000000" w:themeColor="text1"/>
          <w:sz w:val="24"/>
          <w:szCs w:val="24"/>
        </w:rPr>
        <w:lastRenderedPageBreak/>
        <w:t>całości lub poszczególnych elementów dokumentacji projektowej. Szczegółowe postanowienia w tym zakresie uregulowane zostały we wzorze umowy stanowiącej załącznik nr 1 do SIWZ.</w:t>
      </w:r>
    </w:p>
    <w:p w14:paraId="5D8C4463" w14:textId="77777777" w:rsidR="006765EE" w:rsidRPr="00997A6C" w:rsidRDefault="006765EE" w:rsidP="002373FE">
      <w:pPr>
        <w:pStyle w:val="Akapitzlist"/>
        <w:numPr>
          <w:ilvl w:val="0"/>
          <w:numId w:val="56"/>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 xml:space="preserve">Wykonawca udzieli na przedmiot zamówienia co najmniej 36 miesięcznej gwarancji. </w:t>
      </w:r>
      <w:r w:rsidRPr="00997A6C">
        <w:rPr>
          <w:i/>
          <w:iCs/>
          <w:color w:val="000000" w:themeColor="text1"/>
          <w:sz w:val="24"/>
          <w:szCs w:val="24"/>
        </w:rPr>
        <w:t>Termin gwarancji podlega ocenie w ramach kryteriów oceny ofert.</w:t>
      </w:r>
      <w:r w:rsidRPr="00997A6C">
        <w:rPr>
          <w:color w:val="000000" w:themeColor="text1"/>
          <w:sz w:val="24"/>
          <w:szCs w:val="24"/>
        </w:rPr>
        <w:t xml:space="preserve"> </w:t>
      </w:r>
    </w:p>
    <w:p w14:paraId="69287662" w14:textId="4158DAD9" w:rsidR="006765EE" w:rsidRPr="00997A6C" w:rsidRDefault="006765EE" w:rsidP="002373FE">
      <w:pPr>
        <w:pStyle w:val="Akapitzlist"/>
        <w:numPr>
          <w:ilvl w:val="0"/>
          <w:numId w:val="56"/>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 xml:space="preserve">Wykonawca zrealizuje niezbędne czynności i poniesie wszelkie koszty związane z realizacją zadania tj. wynikające wprost z opisu przedmiotu zamówienia jak również związane z organizacją, utrzymaniem i późniejszą likwidacją </w:t>
      </w:r>
      <w:r w:rsidR="007806DF" w:rsidRPr="00997A6C">
        <w:rPr>
          <w:color w:val="000000" w:themeColor="text1"/>
          <w:sz w:val="24"/>
          <w:szCs w:val="24"/>
        </w:rPr>
        <w:t>terenu</w:t>
      </w:r>
      <w:r w:rsidRPr="00997A6C">
        <w:rPr>
          <w:color w:val="000000" w:themeColor="text1"/>
          <w:sz w:val="24"/>
          <w:szCs w:val="24"/>
        </w:rPr>
        <w:t xml:space="preserve"> budowy oraz inne koszty towarzyszące np.: robót przygotowawczych, porządkowych, koszty utrzymania zaplecza budowy, koszty związane z odbiorami wykonanych robót, koszty wynikające z warunków uzgodnień i koszty uzyskania niezbędnych decyzji.</w:t>
      </w:r>
    </w:p>
    <w:p w14:paraId="5052876F" w14:textId="0E4636C7" w:rsidR="006765EE" w:rsidRPr="00997A6C" w:rsidRDefault="006765EE" w:rsidP="002373FE">
      <w:pPr>
        <w:pStyle w:val="Akapitzlist"/>
        <w:numPr>
          <w:ilvl w:val="0"/>
          <w:numId w:val="56"/>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Wykonawca zobowiązany jest do działania w imieniu Zamawiającego, na podstawie stosownego jego pełnomocnictwa, we wszystkich czynnościach technicznych i formalnych związanych z realizacją zamówienia i uzyskania pozwolenia na</w:t>
      </w:r>
      <w:r w:rsidR="009341C7" w:rsidRPr="00997A6C">
        <w:rPr>
          <w:color w:val="000000" w:themeColor="text1"/>
          <w:sz w:val="24"/>
          <w:szCs w:val="24"/>
        </w:rPr>
        <w:t xml:space="preserve"> zmianę sposobu </w:t>
      </w:r>
      <w:r w:rsidRPr="00997A6C">
        <w:rPr>
          <w:color w:val="000000" w:themeColor="text1"/>
          <w:sz w:val="24"/>
          <w:szCs w:val="24"/>
        </w:rPr>
        <w:t xml:space="preserve"> użytkowani</w:t>
      </w:r>
      <w:r w:rsidR="009341C7" w:rsidRPr="00997A6C">
        <w:rPr>
          <w:color w:val="000000" w:themeColor="text1"/>
          <w:sz w:val="24"/>
          <w:szCs w:val="24"/>
        </w:rPr>
        <w:t>a</w:t>
      </w:r>
      <w:r w:rsidRPr="00997A6C">
        <w:rPr>
          <w:color w:val="000000" w:themeColor="text1"/>
          <w:sz w:val="24"/>
          <w:szCs w:val="24"/>
        </w:rPr>
        <w:t xml:space="preserve"> </w:t>
      </w:r>
      <w:proofErr w:type="spellStart"/>
      <w:r w:rsidR="009341C7" w:rsidRPr="00997A6C">
        <w:rPr>
          <w:color w:val="000000" w:themeColor="text1"/>
          <w:sz w:val="24"/>
          <w:szCs w:val="24"/>
        </w:rPr>
        <w:t>przebudowango</w:t>
      </w:r>
      <w:proofErr w:type="spellEnd"/>
      <w:r w:rsidR="009341C7" w:rsidRPr="00997A6C">
        <w:rPr>
          <w:color w:val="000000" w:themeColor="text1"/>
          <w:sz w:val="24"/>
          <w:szCs w:val="24"/>
        </w:rPr>
        <w:t xml:space="preserve"> i rozbudowanego </w:t>
      </w:r>
      <w:r w:rsidRPr="00997A6C">
        <w:rPr>
          <w:color w:val="000000" w:themeColor="text1"/>
          <w:sz w:val="24"/>
          <w:szCs w:val="24"/>
        </w:rPr>
        <w:t xml:space="preserve">obiektu, w tym czynnościach określonych w art. 56 i 57 ustawy Prawo budowlane. </w:t>
      </w:r>
    </w:p>
    <w:p w14:paraId="09229481" w14:textId="6A100A07" w:rsidR="006765EE" w:rsidRPr="00997A6C" w:rsidRDefault="006765EE" w:rsidP="002373FE">
      <w:pPr>
        <w:pStyle w:val="Akapitzlist"/>
        <w:numPr>
          <w:ilvl w:val="0"/>
          <w:numId w:val="56"/>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 xml:space="preserve">Wykonawca zobowiązany jest do organizowania rad budowy na terenie budowy </w:t>
      </w:r>
      <w:r w:rsidRPr="00997A6C">
        <w:rPr>
          <w:color w:val="000000" w:themeColor="text1"/>
          <w:sz w:val="24"/>
          <w:szCs w:val="24"/>
        </w:rPr>
        <w:br/>
        <w:t xml:space="preserve">z udziałem Zamawiającego, nadzoru inwestorskiego i w razie potrzeby nadzoru autorskiego i innych osób. Rady budowy mają odbywać się w razie potrzeb, jednak nie rzadziej niż raz na </w:t>
      </w:r>
      <w:r w:rsidR="00997A6C" w:rsidRPr="00997A6C">
        <w:rPr>
          <w:color w:val="000000" w:themeColor="text1"/>
          <w:sz w:val="24"/>
          <w:szCs w:val="24"/>
        </w:rPr>
        <w:t xml:space="preserve">2 </w:t>
      </w:r>
      <w:r w:rsidRPr="00997A6C">
        <w:rPr>
          <w:color w:val="000000" w:themeColor="text1"/>
          <w:sz w:val="24"/>
          <w:szCs w:val="24"/>
        </w:rPr>
        <w:t xml:space="preserve">tygodnie. Na spotkaniu przekazywane będą informacje o stanie zaawansowania robót i rozstrzygane bieżące zagadnienia związane z budową.  </w:t>
      </w:r>
    </w:p>
    <w:p w14:paraId="0EA7D0EA" w14:textId="072C2A6A" w:rsidR="006765EE" w:rsidRPr="008562BB" w:rsidRDefault="006765EE" w:rsidP="002373FE">
      <w:pPr>
        <w:pStyle w:val="Akapitzlist"/>
        <w:numPr>
          <w:ilvl w:val="0"/>
          <w:numId w:val="56"/>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 xml:space="preserve">W okresie rękojmi i gwarancji Wykonawca zobowiązany będzie do udziału w organizowanych </w:t>
      </w:r>
      <w:r w:rsidRPr="008562BB">
        <w:rPr>
          <w:color w:val="000000" w:themeColor="text1"/>
          <w:sz w:val="24"/>
          <w:szCs w:val="24"/>
        </w:rPr>
        <w:t>przeglądach obiektu oraz każdorazowo w przypadku wystąpienia usterek.</w:t>
      </w:r>
    </w:p>
    <w:p w14:paraId="57064F63" w14:textId="77777777" w:rsidR="006765EE" w:rsidRPr="00997A6C" w:rsidRDefault="006765EE" w:rsidP="002373FE">
      <w:pPr>
        <w:pStyle w:val="Akapitzlist"/>
        <w:numPr>
          <w:ilvl w:val="0"/>
          <w:numId w:val="56"/>
        </w:numPr>
        <w:autoSpaceDE w:val="0"/>
        <w:autoSpaceDN w:val="0"/>
        <w:adjustRightInd w:val="0"/>
        <w:spacing w:after="0" w:line="240" w:lineRule="auto"/>
        <w:jc w:val="both"/>
        <w:rPr>
          <w:color w:val="000000" w:themeColor="text1"/>
          <w:sz w:val="24"/>
          <w:szCs w:val="24"/>
        </w:rPr>
      </w:pPr>
      <w:r w:rsidRPr="008562BB">
        <w:rPr>
          <w:color w:val="000000" w:themeColor="text1"/>
          <w:sz w:val="24"/>
          <w:szCs w:val="24"/>
        </w:rPr>
        <w:t>Wykonawca ponosi pełną</w:t>
      </w:r>
      <w:r w:rsidRPr="00997A6C">
        <w:rPr>
          <w:color w:val="000000" w:themeColor="text1"/>
          <w:sz w:val="24"/>
          <w:szCs w:val="24"/>
        </w:rPr>
        <w:t xml:space="preserve"> odpowiedzialność za szkody spowodowane przez własnych pracowników na skutek nieprzestrzegania przepisów BHP.</w:t>
      </w:r>
    </w:p>
    <w:p w14:paraId="28207384" w14:textId="4EE1DC25" w:rsidR="006765EE" w:rsidRPr="00997A6C" w:rsidRDefault="006765EE" w:rsidP="002373FE">
      <w:pPr>
        <w:pStyle w:val="Akapitzlist"/>
        <w:numPr>
          <w:ilvl w:val="0"/>
          <w:numId w:val="56"/>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 xml:space="preserve">Wykonawca przyjmuje odpowiedzialność za wszelkie szkody wyrządzone przez jego pracowników, osoby działające na jego zlecenie, w tym za przypadki uszkodzenia ciała lub mienia wyrządzone działaniem lub zaniechaniem przy realizacji przedmiotu umowy, </w:t>
      </w:r>
      <w:r w:rsidR="00B1391D">
        <w:rPr>
          <w:color w:val="000000" w:themeColor="text1"/>
          <w:sz w:val="24"/>
          <w:szCs w:val="24"/>
        </w:rPr>
        <w:br/>
      </w:r>
      <w:r w:rsidRPr="00997A6C">
        <w:rPr>
          <w:color w:val="000000" w:themeColor="text1"/>
          <w:sz w:val="24"/>
          <w:szCs w:val="24"/>
        </w:rPr>
        <w:t>w zakresie przewidzianym przez kodeks cywilny.</w:t>
      </w:r>
    </w:p>
    <w:p w14:paraId="7FFC4DAA" w14:textId="77777777" w:rsidR="006765EE" w:rsidRPr="00997A6C" w:rsidRDefault="006765EE" w:rsidP="002373FE">
      <w:pPr>
        <w:pStyle w:val="Akapitzlist"/>
        <w:numPr>
          <w:ilvl w:val="0"/>
          <w:numId w:val="56"/>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Wykonawca odpowiada za koordynację prac objętych umową i utrzymanie porządku na terenie budowy.</w:t>
      </w:r>
    </w:p>
    <w:p w14:paraId="0D3C743D" w14:textId="0B2DF756" w:rsidR="006765EE" w:rsidRPr="00997A6C" w:rsidRDefault="006765EE" w:rsidP="002373FE">
      <w:pPr>
        <w:pStyle w:val="Akapitzlist"/>
        <w:numPr>
          <w:ilvl w:val="0"/>
          <w:numId w:val="56"/>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Wykonawca zapewni stałą i pełną obsługę geodezyjną</w:t>
      </w:r>
      <w:r w:rsidR="009E3125" w:rsidRPr="00997A6C">
        <w:rPr>
          <w:color w:val="000000" w:themeColor="text1"/>
          <w:sz w:val="24"/>
          <w:szCs w:val="24"/>
        </w:rPr>
        <w:t xml:space="preserve">, </w:t>
      </w:r>
      <w:r w:rsidRPr="00997A6C">
        <w:rPr>
          <w:color w:val="000000" w:themeColor="text1"/>
          <w:sz w:val="24"/>
          <w:szCs w:val="24"/>
        </w:rPr>
        <w:t xml:space="preserve">geologiczną </w:t>
      </w:r>
      <w:r w:rsidR="009E3125" w:rsidRPr="00997A6C">
        <w:rPr>
          <w:color w:val="000000" w:themeColor="text1"/>
          <w:sz w:val="24"/>
          <w:szCs w:val="24"/>
        </w:rPr>
        <w:t xml:space="preserve">i geotechniczną </w:t>
      </w:r>
      <w:r w:rsidRPr="00997A6C">
        <w:rPr>
          <w:color w:val="000000" w:themeColor="text1"/>
          <w:sz w:val="24"/>
          <w:szCs w:val="24"/>
        </w:rPr>
        <w:t>dla realizacji zadania</w:t>
      </w:r>
      <w:r w:rsidR="009E3125" w:rsidRPr="00997A6C">
        <w:rPr>
          <w:color w:val="000000" w:themeColor="text1"/>
          <w:sz w:val="24"/>
          <w:szCs w:val="24"/>
        </w:rPr>
        <w:t xml:space="preserve"> inwestycyjnego</w:t>
      </w:r>
      <w:r w:rsidRPr="00997A6C">
        <w:rPr>
          <w:color w:val="000000" w:themeColor="text1"/>
          <w:sz w:val="24"/>
          <w:szCs w:val="24"/>
        </w:rPr>
        <w:t>.</w:t>
      </w:r>
    </w:p>
    <w:p w14:paraId="6343F6D7" w14:textId="77777777" w:rsidR="006765EE" w:rsidRPr="00997A6C" w:rsidRDefault="006765EE" w:rsidP="002373FE">
      <w:pPr>
        <w:pStyle w:val="Akapitzlist"/>
        <w:numPr>
          <w:ilvl w:val="0"/>
          <w:numId w:val="56"/>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Wykonawca zobowiązany będzie do ścisłej współpracy z inspektorem nadzoru inwestorskiego.</w:t>
      </w:r>
    </w:p>
    <w:p w14:paraId="4161762A" w14:textId="4FD8E54F" w:rsidR="006765EE" w:rsidRPr="00997A6C" w:rsidRDefault="006765EE" w:rsidP="002373FE">
      <w:pPr>
        <w:pStyle w:val="Akapitzlist"/>
        <w:numPr>
          <w:ilvl w:val="0"/>
          <w:numId w:val="56"/>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lastRenderedPageBreak/>
        <w:t xml:space="preserve">Wykonawca opracuje dokumentację powykonawczą w oprawionych, opisanych </w:t>
      </w:r>
      <w:r w:rsidR="00B1391D">
        <w:rPr>
          <w:color w:val="000000" w:themeColor="text1"/>
          <w:sz w:val="24"/>
          <w:szCs w:val="24"/>
        </w:rPr>
        <w:br/>
      </w:r>
      <w:r w:rsidRPr="00997A6C">
        <w:rPr>
          <w:color w:val="000000" w:themeColor="text1"/>
          <w:sz w:val="24"/>
          <w:szCs w:val="24"/>
        </w:rPr>
        <w:t xml:space="preserve">i zaopatrzonych w spis treści w </w:t>
      </w:r>
      <w:r w:rsidR="003067F5" w:rsidRPr="00997A6C">
        <w:rPr>
          <w:color w:val="000000" w:themeColor="text1"/>
          <w:sz w:val="24"/>
          <w:szCs w:val="24"/>
        </w:rPr>
        <w:t>2</w:t>
      </w:r>
      <w:r w:rsidRPr="00997A6C">
        <w:rPr>
          <w:color w:val="000000" w:themeColor="text1"/>
          <w:sz w:val="24"/>
          <w:szCs w:val="24"/>
        </w:rPr>
        <w:t xml:space="preserve"> egzemplarzach (w tym 1 oryginał), w skład której wejdą m.in.:</w:t>
      </w:r>
    </w:p>
    <w:p w14:paraId="52FEFDDA" w14:textId="77777777" w:rsidR="006765EE" w:rsidRPr="00997A6C" w:rsidRDefault="006765EE" w:rsidP="002373FE">
      <w:pPr>
        <w:pStyle w:val="Akapitzlist"/>
        <w:numPr>
          <w:ilvl w:val="0"/>
          <w:numId w:val="55"/>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dziennik budowy;</w:t>
      </w:r>
    </w:p>
    <w:p w14:paraId="1B5D70CF" w14:textId="77777777" w:rsidR="006765EE" w:rsidRPr="00997A6C" w:rsidRDefault="006765EE" w:rsidP="002373FE">
      <w:pPr>
        <w:pStyle w:val="Akapitzlist"/>
        <w:numPr>
          <w:ilvl w:val="0"/>
          <w:numId w:val="55"/>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decyzja dot. zatwierdzenia projektu budowlanego i udzielenia pozwolenia na budowę;</w:t>
      </w:r>
    </w:p>
    <w:p w14:paraId="6ABD7C27" w14:textId="77777777" w:rsidR="006765EE" w:rsidRPr="00997A6C" w:rsidRDefault="006765EE" w:rsidP="002373FE">
      <w:pPr>
        <w:pStyle w:val="Akapitzlist"/>
        <w:numPr>
          <w:ilvl w:val="0"/>
          <w:numId w:val="55"/>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oświadczenie Kierownika budowy;</w:t>
      </w:r>
    </w:p>
    <w:p w14:paraId="0250E4E6" w14:textId="77777777" w:rsidR="006765EE" w:rsidRPr="00997A6C" w:rsidRDefault="006765EE" w:rsidP="002373FE">
      <w:pPr>
        <w:pStyle w:val="Akapitzlist"/>
        <w:numPr>
          <w:ilvl w:val="0"/>
          <w:numId w:val="55"/>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aktualne uprawnienia do pełnienia samodzielnych funkcji w budownictwie;</w:t>
      </w:r>
    </w:p>
    <w:p w14:paraId="746A0147" w14:textId="77777777" w:rsidR="006765EE" w:rsidRPr="00997A6C" w:rsidRDefault="006765EE" w:rsidP="002373FE">
      <w:pPr>
        <w:pStyle w:val="Akapitzlist"/>
        <w:numPr>
          <w:ilvl w:val="0"/>
          <w:numId w:val="55"/>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deklaracje zgodności, certyfikaty, atesty higieniczne, aprobaty techniczne na wbudowane materiały;</w:t>
      </w:r>
    </w:p>
    <w:p w14:paraId="21BFE3B4" w14:textId="77777777" w:rsidR="006765EE" w:rsidRPr="00997A6C" w:rsidRDefault="006765EE" w:rsidP="002373FE">
      <w:pPr>
        <w:pStyle w:val="Akapitzlist"/>
        <w:numPr>
          <w:ilvl w:val="0"/>
          <w:numId w:val="55"/>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protokoły badań i prób;</w:t>
      </w:r>
    </w:p>
    <w:p w14:paraId="598F31F4" w14:textId="77777777" w:rsidR="006765EE" w:rsidRPr="00997A6C" w:rsidRDefault="006765EE" w:rsidP="002373FE">
      <w:pPr>
        <w:pStyle w:val="Akapitzlist"/>
        <w:numPr>
          <w:ilvl w:val="0"/>
          <w:numId w:val="55"/>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geodezyjna dokumentacja powykonawcza;</w:t>
      </w:r>
    </w:p>
    <w:p w14:paraId="657C3501" w14:textId="77777777" w:rsidR="006765EE" w:rsidRPr="00997A6C" w:rsidRDefault="006765EE" w:rsidP="002373FE">
      <w:pPr>
        <w:pStyle w:val="Akapitzlist"/>
        <w:numPr>
          <w:ilvl w:val="0"/>
          <w:numId w:val="55"/>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dokumentacja fotograficzna;</w:t>
      </w:r>
    </w:p>
    <w:p w14:paraId="690A5F9F" w14:textId="0BEE5DF9" w:rsidR="006765EE" w:rsidRPr="00997A6C" w:rsidRDefault="006765EE" w:rsidP="002373FE">
      <w:pPr>
        <w:pStyle w:val="Akapitzlist"/>
        <w:numPr>
          <w:ilvl w:val="0"/>
          <w:numId w:val="55"/>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komplet dokumentacji projektowej z naniesionymi ew. zmianami zaakceptowanymi przez nadzór autorski i inspektora nadzoru inwestorskiego;</w:t>
      </w:r>
    </w:p>
    <w:p w14:paraId="4E03450E" w14:textId="06BF3E43" w:rsidR="006765EE" w:rsidRPr="00997A6C" w:rsidRDefault="00997A6C" w:rsidP="002373FE">
      <w:pPr>
        <w:pStyle w:val="Akapitzlist"/>
        <w:numPr>
          <w:ilvl w:val="0"/>
          <w:numId w:val="55"/>
        </w:numPr>
        <w:autoSpaceDE w:val="0"/>
        <w:autoSpaceDN w:val="0"/>
        <w:adjustRightInd w:val="0"/>
        <w:spacing w:after="0" w:line="240" w:lineRule="auto"/>
        <w:jc w:val="both"/>
        <w:rPr>
          <w:color w:val="000000" w:themeColor="text1"/>
          <w:sz w:val="24"/>
          <w:szCs w:val="24"/>
        </w:rPr>
      </w:pPr>
      <w:r w:rsidRPr="00997A6C">
        <w:rPr>
          <w:color w:val="000000" w:themeColor="text1"/>
          <w:sz w:val="24"/>
          <w:szCs w:val="24"/>
        </w:rPr>
        <w:t>I</w:t>
      </w:r>
      <w:r w:rsidR="006765EE" w:rsidRPr="00997A6C">
        <w:rPr>
          <w:color w:val="000000" w:themeColor="text1"/>
          <w:sz w:val="24"/>
          <w:szCs w:val="24"/>
        </w:rPr>
        <w:t xml:space="preserve">nstrukcja </w:t>
      </w:r>
      <w:r w:rsidRPr="00997A6C">
        <w:rPr>
          <w:color w:val="000000" w:themeColor="text1"/>
          <w:sz w:val="24"/>
          <w:szCs w:val="24"/>
        </w:rPr>
        <w:t>B</w:t>
      </w:r>
      <w:r w:rsidR="006765EE" w:rsidRPr="00997A6C">
        <w:rPr>
          <w:color w:val="000000" w:themeColor="text1"/>
          <w:sz w:val="24"/>
          <w:szCs w:val="24"/>
        </w:rPr>
        <w:t xml:space="preserve">ezpieczeństwa </w:t>
      </w:r>
      <w:r w:rsidRPr="00997A6C">
        <w:rPr>
          <w:color w:val="000000" w:themeColor="text1"/>
          <w:sz w:val="24"/>
          <w:szCs w:val="24"/>
        </w:rPr>
        <w:t>P</w:t>
      </w:r>
      <w:r w:rsidR="006765EE" w:rsidRPr="00997A6C">
        <w:rPr>
          <w:color w:val="000000" w:themeColor="text1"/>
          <w:sz w:val="24"/>
          <w:szCs w:val="24"/>
        </w:rPr>
        <w:t>ożarowego.</w:t>
      </w:r>
    </w:p>
    <w:p w14:paraId="37DB7C1C" w14:textId="0CDC181A" w:rsidR="00FC7794" w:rsidRPr="00FC7794" w:rsidRDefault="006765EE" w:rsidP="00FC7794">
      <w:pPr>
        <w:pStyle w:val="Akapitzlist"/>
        <w:numPr>
          <w:ilvl w:val="3"/>
          <w:numId w:val="1"/>
        </w:numPr>
        <w:autoSpaceDE w:val="0"/>
        <w:autoSpaceDN w:val="0"/>
        <w:adjustRightInd w:val="0"/>
        <w:spacing w:line="240" w:lineRule="auto"/>
        <w:jc w:val="both"/>
        <w:rPr>
          <w:sz w:val="24"/>
          <w:szCs w:val="24"/>
        </w:rPr>
      </w:pPr>
      <w:r w:rsidRPr="00997A6C">
        <w:rPr>
          <w:color w:val="000000" w:themeColor="text1"/>
          <w:sz w:val="24"/>
          <w:szCs w:val="24"/>
        </w:rPr>
        <w:t>Jeżeli w niniejszej SIWZ lub programie funkcjonalno</w:t>
      </w:r>
      <w:r w:rsidRPr="00FC7794">
        <w:rPr>
          <w:sz w:val="24"/>
          <w:szCs w:val="24"/>
        </w:rPr>
        <w:t xml:space="preserve">-użytkowym pojawią się ewentualne wskazania znaków towarowych, patentów lub pochodzenia, to określają one minimalny standard jakości materiałów lub urządzeń przyjętych do wyceny. Wykonawca w takim </w:t>
      </w:r>
      <w:r w:rsidRPr="00FC7794">
        <w:rPr>
          <w:color w:val="000000" w:themeColor="text1"/>
          <w:sz w:val="24"/>
          <w:szCs w:val="24"/>
        </w:rPr>
        <w:t>przypadku może zaoferować materiały lub urządzenia „równoważne”</w:t>
      </w:r>
      <w:r w:rsidR="009E3125" w:rsidRPr="00FC7794">
        <w:rPr>
          <w:color w:val="000000" w:themeColor="text1"/>
          <w:sz w:val="24"/>
          <w:szCs w:val="24"/>
        </w:rPr>
        <w:t xml:space="preserve"> </w:t>
      </w:r>
      <w:r w:rsidR="009E3125" w:rsidRPr="00FC7794">
        <w:rPr>
          <w:color w:val="000000"/>
          <w:sz w:val="24"/>
          <w:szCs w:val="24"/>
        </w:rPr>
        <w:t>które spełniają wszystkie minimalne wymagania techniczne i funkcjonalne wymienione w SIWZ/</w:t>
      </w:r>
      <w:r w:rsidR="00E64EB1">
        <w:rPr>
          <w:sz w:val="24"/>
          <w:szCs w:val="24"/>
        </w:rPr>
        <w:t>P</w:t>
      </w:r>
      <w:r w:rsidR="009E3125" w:rsidRPr="00FC7794">
        <w:rPr>
          <w:sz w:val="24"/>
          <w:szCs w:val="24"/>
        </w:rPr>
        <w:t xml:space="preserve">rogramie </w:t>
      </w:r>
      <w:r w:rsidR="00E64EB1">
        <w:rPr>
          <w:sz w:val="24"/>
          <w:szCs w:val="24"/>
        </w:rPr>
        <w:t>F</w:t>
      </w:r>
      <w:r w:rsidR="009E3125" w:rsidRPr="00FC7794">
        <w:rPr>
          <w:sz w:val="24"/>
          <w:szCs w:val="24"/>
        </w:rPr>
        <w:t>unkcjonalno-</w:t>
      </w:r>
      <w:r w:rsidR="00E64EB1">
        <w:rPr>
          <w:sz w:val="24"/>
          <w:szCs w:val="24"/>
        </w:rPr>
        <w:t>Uż</w:t>
      </w:r>
      <w:r w:rsidR="009E3125" w:rsidRPr="00FC7794">
        <w:rPr>
          <w:sz w:val="24"/>
          <w:szCs w:val="24"/>
        </w:rPr>
        <w:t>ytkowym</w:t>
      </w:r>
      <w:r w:rsidR="009E3125" w:rsidRPr="00FC7794">
        <w:rPr>
          <w:color w:val="000000"/>
          <w:sz w:val="24"/>
          <w:szCs w:val="24"/>
        </w:rPr>
        <w:t>.</w:t>
      </w:r>
      <w:r w:rsidR="003067F5">
        <w:rPr>
          <w:color w:val="000000"/>
          <w:sz w:val="24"/>
          <w:szCs w:val="24"/>
        </w:rPr>
        <w:t xml:space="preserve"> </w:t>
      </w:r>
      <w:r w:rsidRPr="00FC7794">
        <w:rPr>
          <w:color w:val="000000" w:themeColor="text1"/>
          <w:sz w:val="24"/>
          <w:szCs w:val="24"/>
        </w:rPr>
        <w:t xml:space="preserve">Wskazanie równoważności zaoferowanego przedmiotu spoczywa na Wykonawcy. W takim przypadku Wykonawca musi załączyć dane techniczne wykazujące ich parametry oraz </w:t>
      </w:r>
      <w:r w:rsidRPr="00FC7794">
        <w:rPr>
          <w:sz w:val="24"/>
          <w:szCs w:val="24"/>
        </w:rPr>
        <w:t>odpowiednie obliczenia. Na Wykonawcy leży obowiązek udowodnienia, iż przedstawione w dokumentacji projektowej materiały i urządzenia są równoważne w stosunku do przedstawionych przez Zamawiającego.</w:t>
      </w:r>
    </w:p>
    <w:p w14:paraId="6387767D" w14:textId="131DCD06" w:rsidR="00FC7794" w:rsidRPr="00FC7794" w:rsidRDefault="009E3125" w:rsidP="00FC7794">
      <w:pPr>
        <w:pStyle w:val="Akapitzlist"/>
        <w:numPr>
          <w:ilvl w:val="3"/>
          <w:numId w:val="1"/>
        </w:numPr>
        <w:autoSpaceDE w:val="0"/>
        <w:autoSpaceDN w:val="0"/>
        <w:adjustRightInd w:val="0"/>
        <w:spacing w:line="240" w:lineRule="auto"/>
        <w:jc w:val="both"/>
        <w:rPr>
          <w:sz w:val="24"/>
          <w:szCs w:val="24"/>
        </w:rPr>
      </w:pPr>
      <w:r w:rsidRPr="00FC7794">
        <w:rPr>
          <w:color w:val="000000"/>
          <w:sz w:val="24"/>
          <w:szCs w:val="24"/>
        </w:rPr>
        <w:t>Zamawiający wskazuje, iż ewentualne użycie w SIWZ/</w:t>
      </w:r>
      <w:r w:rsidRPr="00FC7794">
        <w:rPr>
          <w:sz w:val="24"/>
          <w:szCs w:val="24"/>
        </w:rPr>
        <w:t xml:space="preserve"> </w:t>
      </w:r>
      <w:r w:rsidR="0052368F">
        <w:rPr>
          <w:sz w:val="24"/>
          <w:szCs w:val="24"/>
        </w:rPr>
        <w:t>P</w:t>
      </w:r>
      <w:r w:rsidRPr="00FC7794">
        <w:rPr>
          <w:sz w:val="24"/>
          <w:szCs w:val="24"/>
        </w:rPr>
        <w:t xml:space="preserve">rogramie </w:t>
      </w:r>
      <w:r w:rsidR="0052368F">
        <w:rPr>
          <w:sz w:val="24"/>
          <w:szCs w:val="24"/>
        </w:rPr>
        <w:t>F</w:t>
      </w:r>
      <w:r w:rsidRPr="00FC7794">
        <w:rPr>
          <w:sz w:val="24"/>
          <w:szCs w:val="24"/>
        </w:rPr>
        <w:t>unkcjonalno-</w:t>
      </w:r>
      <w:r w:rsidR="0052368F">
        <w:rPr>
          <w:sz w:val="24"/>
          <w:szCs w:val="24"/>
        </w:rPr>
        <w:t>U</w:t>
      </w:r>
      <w:r w:rsidRPr="00FC7794">
        <w:rPr>
          <w:sz w:val="24"/>
          <w:szCs w:val="24"/>
        </w:rPr>
        <w:t>żytkowym</w:t>
      </w:r>
      <w:r w:rsidRPr="00FC7794">
        <w:rPr>
          <w:color w:val="000000"/>
          <w:sz w:val="24"/>
          <w:szCs w:val="24"/>
        </w:rPr>
        <w:t xml:space="preserve"> przykładów</w:t>
      </w:r>
      <w:r w:rsidRPr="00FC7794">
        <w:rPr>
          <w:iCs/>
          <w:color w:val="000000"/>
          <w:sz w:val="24"/>
          <w:szCs w:val="24"/>
          <w:shd w:val="clear" w:color="auto" w:fill="FFFFFF"/>
        </w:rPr>
        <w:t xml:space="preserve"> patentów, pochodzenia</w:t>
      </w:r>
      <w:r w:rsidRPr="00FC7794">
        <w:rPr>
          <w:b/>
          <w:bCs/>
          <w:iCs/>
          <w:color w:val="000000"/>
          <w:sz w:val="24"/>
          <w:szCs w:val="24"/>
          <w:shd w:val="clear" w:color="auto" w:fill="FFFFFF"/>
        </w:rPr>
        <w:t xml:space="preserve">, </w:t>
      </w:r>
      <w:r w:rsidRPr="00FC7794">
        <w:rPr>
          <w:iCs/>
          <w:color w:val="000000"/>
          <w:sz w:val="24"/>
          <w:szCs w:val="24"/>
          <w:shd w:val="clear" w:color="auto" w:fill="FFFFFF"/>
        </w:rPr>
        <w:t xml:space="preserve">czy też odniesienie się do </w:t>
      </w:r>
      <w:r w:rsidRPr="00FC7794">
        <w:rPr>
          <w:bCs/>
          <w:iCs/>
          <w:color w:val="000000"/>
          <w:sz w:val="24"/>
          <w:szCs w:val="24"/>
          <w:shd w:val="clear" w:color="auto" w:fill="FFFFFF"/>
        </w:rPr>
        <w:t>norm,</w:t>
      </w:r>
      <w:r w:rsidRPr="00FC7794">
        <w:rPr>
          <w:b/>
          <w:bCs/>
          <w:iCs/>
          <w:color w:val="000000"/>
          <w:sz w:val="24"/>
          <w:szCs w:val="24"/>
          <w:shd w:val="clear" w:color="auto" w:fill="FFFFFF"/>
        </w:rPr>
        <w:t xml:space="preserve"> </w:t>
      </w:r>
      <w:r w:rsidRPr="00FC7794">
        <w:rPr>
          <w:iCs/>
          <w:color w:val="000000"/>
          <w:sz w:val="24"/>
          <w:szCs w:val="24"/>
          <w:shd w:val="clear" w:color="auto" w:fill="FFFFFF"/>
        </w:rPr>
        <w:t xml:space="preserve">europejskich ocen technicznych, aprobat, specyfikacji technicznych lub systemów referencji technicznych, o których mowa w art. 30 ust. 1 pkt 2 i ust. 3 ustawy </w:t>
      </w:r>
      <w:proofErr w:type="spellStart"/>
      <w:r w:rsidRPr="00FC7794">
        <w:rPr>
          <w:iCs/>
          <w:color w:val="000000"/>
          <w:sz w:val="24"/>
          <w:szCs w:val="24"/>
          <w:shd w:val="clear" w:color="auto" w:fill="FFFFFF"/>
        </w:rPr>
        <w:t>Pzp</w:t>
      </w:r>
      <w:proofErr w:type="spellEnd"/>
      <w:r w:rsidRPr="00FC7794">
        <w:rPr>
          <w:iCs/>
          <w:color w:val="000000"/>
          <w:sz w:val="24"/>
          <w:szCs w:val="24"/>
          <w:shd w:val="clear" w:color="auto" w:fill="FFFFFF"/>
        </w:rPr>
        <w:t xml:space="preserve">, </w:t>
      </w:r>
      <w:r w:rsidRPr="00FC7794">
        <w:rPr>
          <w:bCs/>
          <w:iCs/>
          <w:color w:val="000000"/>
          <w:sz w:val="24"/>
          <w:szCs w:val="24"/>
          <w:shd w:val="clear" w:color="auto" w:fill="FFFFFF"/>
        </w:rPr>
        <w:t>Zamawiający dopuszcza rozwiązania równoważne</w:t>
      </w:r>
      <w:r w:rsidRPr="00FC7794">
        <w:rPr>
          <w:b/>
          <w:bCs/>
          <w:iCs/>
          <w:color w:val="000000"/>
          <w:sz w:val="24"/>
          <w:szCs w:val="24"/>
          <w:shd w:val="clear" w:color="auto" w:fill="FFFFFF"/>
        </w:rPr>
        <w:t xml:space="preserve"> </w:t>
      </w:r>
      <w:r w:rsidRPr="00FC7794">
        <w:rPr>
          <w:iCs/>
          <w:color w:val="000000"/>
          <w:sz w:val="24"/>
          <w:szCs w:val="24"/>
          <w:shd w:val="clear" w:color="auto" w:fill="FFFFFF"/>
        </w:rPr>
        <w:t xml:space="preserve">opisane w dokumentacji tj. </w:t>
      </w:r>
      <w:r w:rsidRPr="00FC7794">
        <w:rPr>
          <w:color w:val="000000"/>
          <w:sz w:val="24"/>
          <w:szCs w:val="24"/>
        </w:rPr>
        <w:t>SIWZ/</w:t>
      </w:r>
      <w:r w:rsidRPr="00FC7794">
        <w:rPr>
          <w:sz w:val="24"/>
          <w:szCs w:val="24"/>
        </w:rPr>
        <w:t xml:space="preserve"> </w:t>
      </w:r>
      <w:r w:rsidR="00E64EB1">
        <w:rPr>
          <w:sz w:val="24"/>
          <w:szCs w:val="24"/>
        </w:rPr>
        <w:t>P</w:t>
      </w:r>
      <w:r w:rsidRPr="00FC7794">
        <w:rPr>
          <w:sz w:val="24"/>
          <w:szCs w:val="24"/>
        </w:rPr>
        <w:t xml:space="preserve">rogramie </w:t>
      </w:r>
      <w:r w:rsidR="00E64EB1">
        <w:rPr>
          <w:sz w:val="24"/>
          <w:szCs w:val="24"/>
        </w:rPr>
        <w:t>F</w:t>
      </w:r>
      <w:r w:rsidRPr="00FC7794">
        <w:rPr>
          <w:sz w:val="24"/>
          <w:szCs w:val="24"/>
        </w:rPr>
        <w:t>unkcjonalno-</w:t>
      </w:r>
      <w:r w:rsidR="00E64EB1">
        <w:rPr>
          <w:sz w:val="24"/>
          <w:szCs w:val="24"/>
        </w:rPr>
        <w:t>U</w:t>
      </w:r>
      <w:r w:rsidRPr="00FC7794">
        <w:rPr>
          <w:sz w:val="24"/>
          <w:szCs w:val="24"/>
        </w:rPr>
        <w:t>żytkowym</w:t>
      </w:r>
      <w:r w:rsidRPr="00FC7794">
        <w:rPr>
          <w:iCs/>
          <w:color w:val="000000"/>
          <w:sz w:val="24"/>
          <w:szCs w:val="24"/>
          <w:shd w:val="clear" w:color="auto" w:fill="FFFFFF"/>
        </w:rPr>
        <w:t>, pod warunkiem, że będą one o nie gorszych właściwościach i jakości.</w:t>
      </w:r>
    </w:p>
    <w:p w14:paraId="0E5F1881" w14:textId="77777777" w:rsidR="00FC7794" w:rsidRPr="00FC7794" w:rsidRDefault="006765EE" w:rsidP="00FC7794">
      <w:pPr>
        <w:pStyle w:val="Akapitzlist"/>
        <w:numPr>
          <w:ilvl w:val="3"/>
          <w:numId w:val="1"/>
        </w:numPr>
        <w:autoSpaceDE w:val="0"/>
        <w:autoSpaceDN w:val="0"/>
        <w:adjustRightInd w:val="0"/>
        <w:spacing w:line="240" w:lineRule="auto"/>
        <w:jc w:val="both"/>
        <w:rPr>
          <w:sz w:val="24"/>
          <w:szCs w:val="24"/>
        </w:rPr>
      </w:pPr>
      <w:r w:rsidRPr="00FC7794">
        <w:rPr>
          <w:sz w:val="24"/>
          <w:szCs w:val="24"/>
        </w:rPr>
        <w:t xml:space="preserve">W wykonywanym budynku należy stosować materiały i </w:t>
      </w:r>
      <w:r w:rsidRPr="00FC7794">
        <w:rPr>
          <w:color w:val="000000" w:themeColor="text1"/>
          <w:sz w:val="24"/>
          <w:szCs w:val="24"/>
        </w:rPr>
        <w:t>urządzenia wysokiej jakości</w:t>
      </w:r>
      <w:r w:rsidRPr="00FC7794">
        <w:rPr>
          <w:sz w:val="24"/>
          <w:szCs w:val="24"/>
        </w:rPr>
        <w:t>, wykończenia wnętrz wykonać w podwyższonym standardzie, wysokiej trwałości i o wysokich walorach estetycznych.</w:t>
      </w:r>
    </w:p>
    <w:p w14:paraId="511830A6" w14:textId="39671796" w:rsidR="00FC7794" w:rsidRPr="00FC7794" w:rsidRDefault="006765EE" w:rsidP="00FC7794">
      <w:pPr>
        <w:pStyle w:val="Akapitzlist"/>
        <w:numPr>
          <w:ilvl w:val="3"/>
          <w:numId w:val="1"/>
        </w:numPr>
        <w:autoSpaceDE w:val="0"/>
        <w:autoSpaceDN w:val="0"/>
        <w:adjustRightInd w:val="0"/>
        <w:spacing w:line="240" w:lineRule="auto"/>
        <w:jc w:val="both"/>
        <w:rPr>
          <w:sz w:val="24"/>
          <w:szCs w:val="24"/>
        </w:rPr>
      </w:pPr>
      <w:r w:rsidRPr="00FC7794">
        <w:rPr>
          <w:sz w:val="24"/>
          <w:szCs w:val="24"/>
        </w:rPr>
        <w:t xml:space="preserve">Przed wykonaniem robót budowlanych i montażowych Wykonawca przedstawi inspektorowi nadzoru inwestorskiego </w:t>
      </w:r>
      <w:r w:rsidR="00F87E88">
        <w:rPr>
          <w:sz w:val="24"/>
          <w:szCs w:val="24"/>
        </w:rPr>
        <w:t xml:space="preserve">do akceptacji </w:t>
      </w:r>
      <w:r w:rsidRPr="00FC7794">
        <w:rPr>
          <w:sz w:val="24"/>
          <w:szCs w:val="24"/>
        </w:rPr>
        <w:t>wnioski materiałowe.</w:t>
      </w:r>
    </w:p>
    <w:p w14:paraId="2AE2F4AB" w14:textId="77777777" w:rsidR="00FC7794" w:rsidRPr="00FC7794" w:rsidRDefault="006765EE" w:rsidP="00FC7794">
      <w:pPr>
        <w:pStyle w:val="Akapitzlist"/>
        <w:numPr>
          <w:ilvl w:val="3"/>
          <w:numId w:val="1"/>
        </w:numPr>
        <w:autoSpaceDE w:val="0"/>
        <w:autoSpaceDN w:val="0"/>
        <w:adjustRightInd w:val="0"/>
        <w:spacing w:line="240" w:lineRule="auto"/>
        <w:jc w:val="both"/>
        <w:rPr>
          <w:sz w:val="24"/>
          <w:szCs w:val="24"/>
        </w:rPr>
      </w:pPr>
      <w:r w:rsidRPr="00FC7794">
        <w:rPr>
          <w:sz w:val="24"/>
          <w:szCs w:val="24"/>
        </w:rPr>
        <w:lastRenderedPageBreak/>
        <w:t>Przy wykonywaniu przedmiotu zamówienia Wykonawca zobowiązany jest stosować wyroby budowlane wprowadzone do obrotu zgodnie z przepisami odrębnymi (art. 10 ustawy z dnia 7 lipca 1994 r. prawo budowlane). Dokumenty potwierdzające wprowadzenie do obrotu należy przedstawić do wglądu w trakcie realizacji, a komplet przekazać przed odbiorem końcowym.</w:t>
      </w:r>
    </w:p>
    <w:p w14:paraId="224738D1" w14:textId="0CAB8390" w:rsidR="006765EE" w:rsidRPr="00FC7794" w:rsidRDefault="006765EE" w:rsidP="00FC7794">
      <w:pPr>
        <w:pStyle w:val="Akapitzlist"/>
        <w:numPr>
          <w:ilvl w:val="3"/>
          <w:numId w:val="1"/>
        </w:numPr>
        <w:autoSpaceDE w:val="0"/>
        <w:autoSpaceDN w:val="0"/>
        <w:adjustRightInd w:val="0"/>
        <w:spacing w:line="240" w:lineRule="auto"/>
        <w:jc w:val="both"/>
        <w:rPr>
          <w:sz w:val="24"/>
          <w:szCs w:val="24"/>
        </w:rPr>
      </w:pPr>
      <w:r w:rsidRPr="00FC7794">
        <w:rPr>
          <w:sz w:val="24"/>
          <w:szCs w:val="24"/>
        </w:rPr>
        <w:t>Zgodnie z art. 29 ust. 3a ustawy Prawo Zamówień Publicznych, Zamawiający wymaga:</w:t>
      </w:r>
    </w:p>
    <w:p w14:paraId="215B71EF" w14:textId="77777777" w:rsidR="006765EE" w:rsidRPr="00997A6C" w:rsidRDefault="006765EE" w:rsidP="002373FE">
      <w:pPr>
        <w:pStyle w:val="Akapitzlist"/>
        <w:widowControl w:val="0"/>
        <w:numPr>
          <w:ilvl w:val="0"/>
          <w:numId w:val="57"/>
        </w:numPr>
        <w:autoSpaceDE w:val="0"/>
        <w:autoSpaceDN w:val="0"/>
        <w:adjustRightInd w:val="0"/>
        <w:spacing w:line="240" w:lineRule="auto"/>
        <w:jc w:val="both"/>
        <w:rPr>
          <w:color w:val="000000" w:themeColor="text1"/>
          <w:sz w:val="24"/>
          <w:szCs w:val="24"/>
        </w:rPr>
      </w:pPr>
      <w:r w:rsidRPr="00FC7794">
        <w:rPr>
          <w:sz w:val="24"/>
          <w:szCs w:val="24"/>
        </w:rPr>
        <w:t xml:space="preserve">aby Wykonawca lub Podwykonawca(y) zatrudniali na podstawie umowy o pracę wszystkie osoby, które podczas realizacji zamówienia będą wykonywać czynności </w:t>
      </w:r>
      <w:r w:rsidRPr="00FC7794">
        <w:rPr>
          <w:sz w:val="24"/>
          <w:szCs w:val="24"/>
        </w:rPr>
        <w:br/>
        <w:t xml:space="preserve">w zakresie budownictwa tj. prace fizyczne pod kierownictwem innej osoby, </w:t>
      </w:r>
      <w:r w:rsidRPr="00FC7794">
        <w:rPr>
          <w:sz w:val="24"/>
          <w:szCs w:val="24"/>
        </w:rPr>
        <w:br/>
        <w:t xml:space="preserve">w miejscu i czasie wskazanym przez tego Wykonawcę lub Podwykonawcę – polegające </w:t>
      </w:r>
      <w:r w:rsidRPr="00997A6C">
        <w:rPr>
          <w:color w:val="000000" w:themeColor="text1"/>
          <w:sz w:val="24"/>
          <w:szCs w:val="24"/>
        </w:rPr>
        <w:t>na:</w:t>
      </w:r>
    </w:p>
    <w:p w14:paraId="4C2EA6A7" w14:textId="6F69CE10" w:rsidR="006765EE" w:rsidRPr="007C581E" w:rsidRDefault="006765EE" w:rsidP="00FC7794">
      <w:pPr>
        <w:pStyle w:val="Akapitzlist"/>
        <w:widowControl w:val="0"/>
        <w:autoSpaceDE w:val="0"/>
        <w:autoSpaceDN w:val="0"/>
        <w:adjustRightInd w:val="0"/>
        <w:spacing w:line="240" w:lineRule="auto"/>
        <w:ind w:left="1068"/>
        <w:jc w:val="both"/>
        <w:rPr>
          <w:color w:val="000000" w:themeColor="text1"/>
          <w:sz w:val="24"/>
          <w:szCs w:val="24"/>
        </w:rPr>
      </w:pPr>
      <w:r w:rsidRPr="007C581E">
        <w:rPr>
          <w:color w:val="000000" w:themeColor="text1"/>
          <w:sz w:val="24"/>
          <w:szCs w:val="24"/>
        </w:rPr>
        <w:t>- przygotowaniu terenu pod budowę (np. wykonanie nawierzchni utwardzonych, wykonanie niezbędnych przyłączy</w:t>
      </w:r>
      <w:r w:rsidR="00E64EB1" w:rsidRPr="007C581E">
        <w:rPr>
          <w:color w:val="000000" w:themeColor="text1"/>
          <w:sz w:val="24"/>
          <w:szCs w:val="24"/>
        </w:rPr>
        <w:t>, roboty rozbiórkowe</w:t>
      </w:r>
      <w:r w:rsidRPr="007C581E">
        <w:rPr>
          <w:color w:val="000000" w:themeColor="text1"/>
          <w:sz w:val="24"/>
          <w:szCs w:val="24"/>
        </w:rPr>
        <w:t>),</w:t>
      </w:r>
    </w:p>
    <w:p w14:paraId="34BC43CA" w14:textId="77777777" w:rsidR="006765EE" w:rsidRPr="007C581E" w:rsidRDefault="006765EE" w:rsidP="00FC7794">
      <w:pPr>
        <w:pStyle w:val="Akapitzlist"/>
        <w:widowControl w:val="0"/>
        <w:autoSpaceDE w:val="0"/>
        <w:autoSpaceDN w:val="0"/>
        <w:adjustRightInd w:val="0"/>
        <w:spacing w:line="240" w:lineRule="auto"/>
        <w:ind w:left="1068"/>
        <w:jc w:val="both"/>
        <w:rPr>
          <w:color w:val="000000" w:themeColor="text1"/>
          <w:sz w:val="24"/>
          <w:szCs w:val="24"/>
        </w:rPr>
      </w:pPr>
      <w:r w:rsidRPr="007C581E">
        <w:rPr>
          <w:color w:val="000000" w:themeColor="text1"/>
          <w:sz w:val="24"/>
          <w:szCs w:val="24"/>
        </w:rPr>
        <w:t>- wykonywaniu robót ogólnobudowlanych oraz wykończeniowych: prace murarskie, tynkarskie, glazurnicze, malarskie, stolarskie, rozbiórkowe, zbrojarskie, betonowe i żelbetonowe, ciesielskie, dekarskie;</w:t>
      </w:r>
    </w:p>
    <w:p w14:paraId="35815E2C" w14:textId="188A0C9F" w:rsidR="006765EE" w:rsidRPr="007C581E" w:rsidRDefault="006765EE" w:rsidP="00FC7794">
      <w:pPr>
        <w:pStyle w:val="Akapitzlist"/>
        <w:widowControl w:val="0"/>
        <w:autoSpaceDE w:val="0"/>
        <w:autoSpaceDN w:val="0"/>
        <w:adjustRightInd w:val="0"/>
        <w:spacing w:line="240" w:lineRule="auto"/>
        <w:ind w:left="1068"/>
        <w:jc w:val="both"/>
        <w:rPr>
          <w:color w:val="000000" w:themeColor="text1"/>
          <w:sz w:val="24"/>
          <w:szCs w:val="24"/>
        </w:rPr>
      </w:pPr>
      <w:r w:rsidRPr="007C581E">
        <w:rPr>
          <w:color w:val="000000" w:themeColor="text1"/>
          <w:sz w:val="24"/>
          <w:szCs w:val="24"/>
        </w:rPr>
        <w:t xml:space="preserve">- wykonywaniu robót elektrycznych, instalacji telekomunikacyjnych, </w:t>
      </w:r>
      <w:proofErr w:type="spellStart"/>
      <w:r w:rsidRPr="007C581E">
        <w:rPr>
          <w:color w:val="000000" w:themeColor="text1"/>
          <w:sz w:val="24"/>
          <w:szCs w:val="24"/>
        </w:rPr>
        <w:t>wod-kan</w:t>
      </w:r>
      <w:proofErr w:type="spellEnd"/>
      <w:r w:rsidRPr="007C581E">
        <w:rPr>
          <w:color w:val="000000" w:themeColor="text1"/>
          <w:sz w:val="24"/>
          <w:szCs w:val="24"/>
        </w:rPr>
        <w:t xml:space="preserve"> </w:t>
      </w:r>
      <w:r w:rsidRPr="007C581E">
        <w:rPr>
          <w:color w:val="000000" w:themeColor="text1"/>
          <w:sz w:val="24"/>
          <w:szCs w:val="24"/>
        </w:rPr>
        <w:br/>
        <w:t>i sanitarnych (montowanie instalacji grzewczych, wodnych, telekomunikacyjnych),</w:t>
      </w:r>
    </w:p>
    <w:p w14:paraId="3F0683E5" w14:textId="77777777" w:rsidR="006765EE" w:rsidRPr="007C581E" w:rsidRDefault="006765EE" w:rsidP="00FC7794">
      <w:pPr>
        <w:pStyle w:val="Akapitzlist"/>
        <w:widowControl w:val="0"/>
        <w:autoSpaceDE w:val="0"/>
        <w:autoSpaceDN w:val="0"/>
        <w:adjustRightInd w:val="0"/>
        <w:spacing w:line="240" w:lineRule="auto"/>
        <w:ind w:left="1068"/>
        <w:jc w:val="both"/>
        <w:rPr>
          <w:rFonts w:cs="Arial"/>
          <w:color w:val="000000" w:themeColor="text1"/>
          <w:sz w:val="24"/>
          <w:szCs w:val="24"/>
        </w:rPr>
      </w:pPr>
      <w:r w:rsidRPr="007C581E">
        <w:rPr>
          <w:color w:val="000000" w:themeColor="text1"/>
          <w:sz w:val="24"/>
          <w:szCs w:val="24"/>
        </w:rPr>
        <w:t xml:space="preserve">- wykonywaniu prostych prac fizycznych w budownictwie: </w:t>
      </w:r>
      <w:r w:rsidRPr="007C581E">
        <w:rPr>
          <w:rFonts w:cs="Arial"/>
          <w:color w:val="000000" w:themeColor="text1"/>
          <w:sz w:val="24"/>
          <w:szCs w:val="24"/>
        </w:rPr>
        <w:t>przenoszenie materiałów budowlanych, ręczne wykopy, sprzątanie terenu budowy etc.</w:t>
      </w:r>
    </w:p>
    <w:p w14:paraId="77FEADB9" w14:textId="150B33BE" w:rsidR="006765EE" w:rsidRPr="00997A6C" w:rsidRDefault="006765EE" w:rsidP="00FC7794">
      <w:pPr>
        <w:pStyle w:val="Akapitzlist"/>
        <w:widowControl w:val="0"/>
        <w:autoSpaceDE w:val="0"/>
        <w:autoSpaceDN w:val="0"/>
        <w:adjustRightInd w:val="0"/>
        <w:spacing w:line="240" w:lineRule="auto"/>
        <w:ind w:left="1068"/>
        <w:jc w:val="both"/>
        <w:rPr>
          <w:rFonts w:cs="Arial"/>
          <w:color w:val="000000" w:themeColor="text1"/>
          <w:sz w:val="24"/>
          <w:szCs w:val="24"/>
        </w:rPr>
      </w:pPr>
      <w:r w:rsidRPr="007C581E">
        <w:rPr>
          <w:rFonts w:cs="Arial"/>
          <w:color w:val="000000" w:themeColor="text1"/>
          <w:sz w:val="24"/>
          <w:szCs w:val="24"/>
        </w:rPr>
        <w:t xml:space="preserve">Powyższy wymóg dotyczy wyłącznie osób wykonujących bezpośrednio </w:t>
      </w:r>
      <w:r w:rsidRPr="00997A6C">
        <w:rPr>
          <w:rFonts w:cs="Arial"/>
          <w:color w:val="000000" w:themeColor="text1"/>
          <w:sz w:val="24"/>
          <w:szCs w:val="24"/>
        </w:rPr>
        <w:t>ww. prace. Nie dotyczy osób, które kierują wykonywaniem ww. prac przez inne osoby.</w:t>
      </w:r>
      <w:r w:rsidRPr="00997A6C">
        <w:rPr>
          <w:rStyle w:val="Odwoanieprzypisudolnego"/>
          <w:color w:val="000000" w:themeColor="text1"/>
          <w:sz w:val="24"/>
          <w:szCs w:val="24"/>
        </w:rPr>
        <w:footnoteReference w:id="1"/>
      </w:r>
    </w:p>
    <w:p w14:paraId="005B81A1" w14:textId="77777777" w:rsidR="006765EE" w:rsidRPr="00FC7794" w:rsidRDefault="006765EE" w:rsidP="002373FE">
      <w:pPr>
        <w:pStyle w:val="Akapitzlist"/>
        <w:widowControl w:val="0"/>
        <w:numPr>
          <w:ilvl w:val="0"/>
          <w:numId w:val="57"/>
        </w:numPr>
        <w:autoSpaceDE w:val="0"/>
        <w:autoSpaceDN w:val="0"/>
        <w:adjustRightInd w:val="0"/>
        <w:spacing w:line="240" w:lineRule="auto"/>
        <w:jc w:val="both"/>
        <w:rPr>
          <w:sz w:val="24"/>
          <w:szCs w:val="24"/>
        </w:rPr>
      </w:pPr>
      <w:r w:rsidRPr="00FC7794">
        <w:rPr>
          <w:sz w:val="24"/>
          <w:szCs w:val="24"/>
        </w:rPr>
        <w:t>zatrudnienie, o którym mowa powyżej powinno trwać przez cały okres realizacji zamówienia.</w:t>
      </w:r>
    </w:p>
    <w:p w14:paraId="57EF6B93" w14:textId="77777777" w:rsidR="00FC7794" w:rsidRPr="00FC7794" w:rsidRDefault="006765EE" w:rsidP="00FC7794">
      <w:pPr>
        <w:pStyle w:val="Akapitzlist"/>
        <w:numPr>
          <w:ilvl w:val="3"/>
          <w:numId w:val="1"/>
        </w:numPr>
        <w:autoSpaceDE w:val="0"/>
        <w:autoSpaceDN w:val="0"/>
        <w:adjustRightInd w:val="0"/>
        <w:spacing w:line="240" w:lineRule="auto"/>
        <w:jc w:val="both"/>
        <w:rPr>
          <w:rFonts w:cs="Calibri"/>
          <w:sz w:val="24"/>
          <w:szCs w:val="24"/>
        </w:rPr>
      </w:pPr>
      <w:r w:rsidRPr="00FC7794">
        <w:rPr>
          <w:rFonts w:cs="Calibri"/>
          <w:sz w:val="24"/>
          <w:szCs w:val="24"/>
        </w:rPr>
        <w:t xml:space="preserve">Wymagania w zakresie sposobu dokumentowania zatrudnienia osób, o których mowa w art. 29 ust. 3a ustawy </w:t>
      </w:r>
      <w:proofErr w:type="spellStart"/>
      <w:r w:rsidRPr="00FC7794">
        <w:rPr>
          <w:rFonts w:cs="Calibri"/>
          <w:sz w:val="24"/>
          <w:szCs w:val="24"/>
        </w:rPr>
        <w:t>Pzp</w:t>
      </w:r>
      <w:proofErr w:type="spellEnd"/>
      <w:r w:rsidRPr="00FC7794">
        <w:rPr>
          <w:rFonts w:cs="Calibri"/>
          <w:sz w:val="24"/>
          <w:szCs w:val="24"/>
        </w:rPr>
        <w:t xml:space="preserve">, uprawnień Zamawiającego w zakresie kontroli spełniania przez wykonawcę wymagań, o których mowa w art. 29 ust. 3a ustawy </w:t>
      </w:r>
      <w:proofErr w:type="spellStart"/>
      <w:r w:rsidRPr="00FC7794">
        <w:rPr>
          <w:rFonts w:cs="Calibri"/>
          <w:sz w:val="24"/>
          <w:szCs w:val="24"/>
        </w:rPr>
        <w:t>Pzp</w:t>
      </w:r>
      <w:proofErr w:type="spellEnd"/>
      <w:r w:rsidRPr="00FC7794">
        <w:rPr>
          <w:rFonts w:cs="Calibri"/>
          <w:sz w:val="24"/>
          <w:szCs w:val="24"/>
        </w:rPr>
        <w:t>, oraz sankcje z tytułu niespełnienia tych wymagań, szczegółowo określone zostały we wzorze Umowy stanowiącym załącznik nr 1 do niniejszej SIWZ.</w:t>
      </w:r>
    </w:p>
    <w:p w14:paraId="669675CD" w14:textId="647AA4C4" w:rsidR="001F2A82" w:rsidRPr="0069065E" w:rsidRDefault="00FC7794" w:rsidP="00997A6C">
      <w:pPr>
        <w:pStyle w:val="Akapitzlist"/>
        <w:numPr>
          <w:ilvl w:val="3"/>
          <w:numId w:val="1"/>
        </w:numPr>
        <w:autoSpaceDE w:val="0"/>
        <w:autoSpaceDN w:val="0"/>
        <w:adjustRightInd w:val="0"/>
        <w:spacing w:line="240" w:lineRule="auto"/>
        <w:jc w:val="both"/>
        <w:rPr>
          <w:rFonts w:cs="Calibri"/>
          <w:color w:val="000000" w:themeColor="text1"/>
          <w:sz w:val="24"/>
          <w:szCs w:val="24"/>
        </w:rPr>
      </w:pPr>
      <w:r w:rsidRPr="0069065E">
        <w:rPr>
          <w:rFonts w:cs="Calibri"/>
          <w:color w:val="000000" w:themeColor="text1"/>
          <w:sz w:val="24"/>
          <w:szCs w:val="24"/>
        </w:rPr>
        <w:t xml:space="preserve">Zamawiający przewiduje możliwość udzielenia zamówień, o których mowa w art. 67 ust. 1 pkt 6 ustawy PZP do wysokości </w:t>
      </w:r>
      <w:r w:rsidR="0069065E">
        <w:rPr>
          <w:rFonts w:cs="Calibri"/>
          <w:color w:val="000000" w:themeColor="text1"/>
          <w:sz w:val="24"/>
          <w:szCs w:val="24"/>
        </w:rPr>
        <w:t>10</w:t>
      </w:r>
      <w:r w:rsidRPr="0069065E">
        <w:rPr>
          <w:rFonts w:cs="Calibri"/>
          <w:color w:val="000000" w:themeColor="text1"/>
          <w:sz w:val="24"/>
          <w:szCs w:val="24"/>
        </w:rPr>
        <w:t>% wartości zamówienia podstawowego. Ewentualny zakres tych robót budowlanych będzie zgodny z robotami opisanymi kodami CPV wskazanymi w ust. 5, zaś warunki ich udzielenia zostaną ustalone w drodze negocjacji, przy zastosowaniu postanowień umowy dla zamówienia podstawowego.</w:t>
      </w:r>
    </w:p>
    <w:p w14:paraId="0BD66173" w14:textId="77777777" w:rsidR="00997A6C" w:rsidRPr="00997A6C" w:rsidRDefault="00997A6C" w:rsidP="00997A6C">
      <w:pPr>
        <w:pStyle w:val="Akapitzlist"/>
        <w:autoSpaceDE w:val="0"/>
        <w:autoSpaceDN w:val="0"/>
        <w:adjustRightInd w:val="0"/>
        <w:spacing w:line="240" w:lineRule="auto"/>
        <w:ind w:left="360"/>
        <w:jc w:val="both"/>
        <w:rPr>
          <w:rFonts w:cs="Calibri"/>
          <w:sz w:val="24"/>
          <w:szCs w:val="24"/>
        </w:rPr>
      </w:pPr>
    </w:p>
    <w:p w14:paraId="3FC6C503" w14:textId="447F1852" w:rsidR="00320A95" w:rsidRPr="00FC7794" w:rsidRDefault="00A16817" w:rsidP="00985422">
      <w:pPr>
        <w:pStyle w:val="Akapitzlist"/>
        <w:numPr>
          <w:ilvl w:val="0"/>
          <w:numId w:val="1"/>
        </w:numPr>
        <w:spacing w:line="240" w:lineRule="auto"/>
        <w:rPr>
          <w:b/>
          <w:color w:val="000000" w:themeColor="text1"/>
          <w:sz w:val="24"/>
          <w:szCs w:val="24"/>
        </w:rPr>
      </w:pPr>
      <w:r w:rsidRPr="00FC7794">
        <w:rPr>
          <w:rFonts w:eastAsia="Times New Roman"/>
          <w:b/>
          <w:bCs/>
          <w:color w:val="000000" w:themeColor="text1"/>
          <w:sz w:val="24"/>
          <w:szCs w:val="24"/>
        </w:rPr>
        <w:t>TERMIN WYKONANIA ZAMÓWIENIA</w:t>
      </w:r>
    </w:p>
    <w:p w14:paraId="5288F9DA" w14:textId="77777777" w:rsidR="002E2DB5" w:rsidRPr="00FC7794" w:rsidRDefault="002E2DB5" w:rsidP="00CA5ECF">
      <w:pPr>
        <w:numPr>
          <w:ilvl w:val="1"/>
          <w:numId w:val="35"/>
        </w:numPr>
        <w:ind w:left="709"/>
        <w:contextualSpacing/>
        <w:jc w:val="both"/>
        <w:rPr>
          <w:rFonts w:ascii="Calibri" w:eastAsia="Times New Roman" w:hAnsi="Calibri" w:cs="Calibri"/>
          <w:lang w:eastAsia="en-US"/>
        </w:rPr>
      </w:pPr>
      <w:r w:rsidRPr="00FC7794">
        <w:rPr>
          <w:rFonts w:ascii="Calibri" w:eastAsia="Times New Roman" w:hAnsi="Calibri" w:cs="Calibri"/>
          <w:lang w:eastAsia="en-US"/>
        </w:rPr>
        <w:t>Umowa o udzielenie zamówienia publicznego zostanie zawarta na czas oznaczony.</w:t>
      </w:r>
    </w:p>
    <w:p w14:paraId="39A3D141" w14:textId="4BCAAE0B" w:rsidR="00FC7794" w:rsidRPr="00FC7794" w:rsidRDefault="002E2DB5" w:rsidP="00CA5ECF">
      <w:pPr>
        <w:numPr>
          <w:ilvl w:val="1"/>
          <w:numId w:val="35"/>
        </w:numPr>
        <w:ind w:left="709"/>
        <w:contextualSpacing/>
        <w:jc w:val="both"/>
        <w:rPr>
          <w:rFonts w:ascii="Calibri" w:eastAsia="Times New Roman" w:hAnsi="Calibri" w:cs="Calibri"/>
          <w:color w:val="FF0000"/>
          <w:lang w:eastAsia="en-US"/>
        </w:rPr>
      </w:pPr>
      <w:r w:rsidRPr="00FC7794">
        <w:rPr>
          <w:rFonts w:ascii="Calibri" w:hAnsi="Calibri" w:cs="Calibri"/>
          <w:color w:val="000000"/>
          <w:lang w:eastAsia="en-US"/>
        </w:rPr>
        <w:t xml:space="preserve">Wykonawca </w:t>
      </w:r>
      <w:r w:rsidR="001E629F" w:rsidRPr="00FC7794">
        <w:rPr>
          <w:rFonts w:ascii="Calibri" w:hAnsi="Calibri" w:cs="Calibri"/>
          <w:color w:val="000000"/>
          <w:lang w:eastAsia="en-US"/>
        </w:rPr>
        <w:t>zrealizuje przedmiot zamówienia</w:t>
      </w:r>
      <w:r w:rsidR="00275724" w:rsidRPr="00FC7794">
        <w:rPr>
          <w:rFonts w:ascii="Calibri" w:hAnsi="Calibri" w:cs="Calibri"/>
          <w:color w:val="000000"/>
          <w:lang w:eastAsia="en-US"/>
        </w:rPr>
        <w:t xml:space="preserve"> </w:t>
      </w:r>
      <w:r w:rsidR="00C62DA3" w:rsidRPr="00FC7794">
        <w:rPr>
          <w:rFonts w:ascii="Calibri" w:eastAsia="Times New Roman" w:hAnsi="Calibri" w:cs="Calibri"/>
        </w:rPr>
        <w:t xml:space="preserve">w terminie </w:t>
      </w:r>
      <w:r w:rsidR="00892C15" w:rsidRPr="00FC7794">
        <w:rPr>
          <w:rFonts w:ascii="Calibri" w:eastAsia="Times New Roman" w:hAnsi="Calibri" w:cs="Calibri"/>
        </w:rPr>
        <w:t xml:space="preserve">do dnia </w:t>
      </w:r>
      <w:r w:rsidR="00FC7794" w:rsidRPr="00FC7794">
        <w:rPr>
          <w:rFonts w:ascii="Calibri" w:eastAsia="Times New Roman" w:hAnsi="Calibri" w:cs="Calibri"/>
        </w:rPr>
        <w:t>30</w:t>
      </w:r>
      <w:r w:rsidR="00892C15" w:rsidRPr="00FC7794">
        <w:rPr>
          <w:rFonts w:ascii="Calibri" w:eastAsia="Times New Roman" w:hAnsi="Calibri" w:cs="Calibri"/>
        </w:rPr>
        <w:t>.1</w:t>
      </w:r>
      <w:r w:rsidR="00FC7794" w:rsidRPr="00FC7794">
        <w:rPr>
          <w:rFonts w:ascii="Calibri" w:eastAsia="Times New Roman" w:hAnsi="Calibri" w:cs="Calibri"/>
        </w:rPr>
        <w:t>1</w:t>
      </w:r>
      <w:r w:rsidR="00892C15" w:rsidRPr="00FC7794">
        <w:rPr>
          <w:rFonts w:ascii="Calibri" w:eastAsia="Times New Roman" w:hAnsi="Calibri" w:cs="Calibri"/>
        </w:rPr>
        <w:t>.2022</w:t>
      </w:r>
      <w:r w:rsidR="007877C5">
        <w:rPr>
          <w:rFonts w:ascii="Calibri" w:eastAsia="Times New Roman" w:hAnsi="Calibri" w:cs="Calibri"/>
        </w:rPr>
        <w:t xml:space="preserve"> </w:t>
      </w:r>
      <w:r w:rsidR="00892C15" w:rsidRPr="00FC7794">
        <w:rPr>
          <w:rFonts w:ascii="Calibri" w:eastAsia="Times New Roman" w:hAnsi="Calibri" w:cs="Calibri"/>
        </w:rPr>
        <w:t>r.</w:t>
      </w:r>
      <w:r w:rsidR="002E3240" w:rsidRPr="00FC7794">
        <w:rPr>
          <w:rFonts w:ascii="Calibri" w:eastAsia="Times New Roman" w:hAnsi="Calibri" w:cs="Calibri"/>
        </w:rPr>
        <w:t xml:space="preserve"> </w:t>
      </w:r>
      <w:r w:rsidR="00FC7794">
        <w:rPr>
          <w:rFonts w:ascii="Calibri" w:eastAsia="Times New Roman" w:hAnsi="Calibri" w:cs="Calibri"/>
        </w:rPr>
        <w:br/>
      </w:r>
      <w:r w:rsidR="00FC7794" w:rsidRPr="00FC7794">
        <w:rPr>
          <w:rFonts w:ascii="Calibri" w:hAnsi="Calibri" w:cs="Calibri"/>
        </w:rPr>
        <w:t>Ww. termin dotyczy:</w:t>
      </w:r>
    </w:p>
    <w:p w14:paraId="5C9F795D" w14:textId="50B4DC05" w:rsidR="00FC7794" w:rsidRPr="00FC7794" w:rsidRDefault="00FC7794" w:rsidP="002373FE">
      <w:pPr>
        <w:pStyle w:val="Akapitzlist"/>
        <w:numPr>
          <w:ilvl w:val="0"/>
          <w:numId w:val="60"/>
        </w:numPr>
        <w:autoSpaceDE w:val="0"/>
        <w:autoSpaceDN w:val="0"/>
        <w:adjustRightInd w:val="0"/>
        <w:spacing w:after="0" w:line="240" w:lineRule="auto"/>
        <w:jc w:val="both"/>
        <w:rPr>
          <w:rFonts w:cs="Calibri"/>
          <w:sz w:val="24"/>
          <w:szCs w:val="24"/>
        </w:rPr>
      </w:pPr>
      <w:r w:rsidRPr="00FC7794">
        <w:rPr>
          <w:rFonts w:cs="Calibri"/>
          <w:sz w:val="24"/>
          <w:szCs w:val="24"/>
        </w:rPr>
        <w:t>wykonania dokumentacji projektowej</w:t>
      </w:r>
      <w:r w:rsidR="00B07FBC">
        <w:rPr>
          <w:rFonts w:cs="Calibri"/>
          <w:sz w:val="24"/>
          <w:szCs w:val="24"/>
        </w:rPr>
        <w:t xml:space="preserve"> i u</w:t>
      </w:r>
      <w:r w:rsidR="006A2357">
        <w:rPr>
          <w:rFonts w:cs="Calibri"/>
          <w:sz w:val="24"/>
          <w:szCs w:val="24"/>
        </w:rPr>
        <w:t xml:space="preserve">zyskanie pozwolenia na budowę </w:t>
      </w:r>
      <w:r w:rsidRPr="00FC7794">
        <w:rPr>
          <w:rFonts w:cs="Calibri"/>
          <w:sz w:val="24"/>
          <w:szCs w:val="24"/>
        </w:rPr>
        <w:t xml:space="preserve">, </w:t>
      </w:r>
    </w:p>
    <w:p w14:paraId="6CFFBAF3" w14:textId="03DB209C" w:rsidR="00FC7794" w:rsidRPr="00FC7794" w:rsidRDefault="00FC7794" w:rsidP="002373FE">
      <w:pPr>
        <w:pStyle w:val="Akapitzlist"/>
        <w:numPr>
          <w:ilvl w:val="0"/>
          <w:numId w:val="60"/>
        </w:numPr>
        <w:autoSpaceDE w:val="0"/>
        <w:autoSpaceDN w:val="0"/>
        <w:adjustRightInd w:val="0"/>
        <w:spacing w:after="0" w:line="240" w:lineRule="auto"/>
        <w:jc w:val="both"/>
        <w:rPr>
          <w:rFonts w:cs="Calibri"/>
          <w:bCs/>
          <w:color w:val="000000"/>
          <w:sz w:val="24"/>
          <w:szCs w:val="24"/>
        </w:rPr>
      </w:pPr>
      <w:r w:rsidRPr="00FC7794">
        <w:rPr>
          <w:rFonts w:cs="Calibri"/>
          <w:sz w:val="24"/>
          <w:szCs w:val="24"/>
        </w:rPr>
        <w:t xml:space="preserve">wykonania robót </w:t>
      </w:r>
      <w:r>
        <w:rPr>
          <w:rFonts w:cs="Calibri"/>
          <w:sz w:val="24"/>
          <w:szCs w:val="24"/>
        </w:rPr>
        <w:t>budowlanych</w:t>
      </w:r>
      <w:r w:rsidRPr="00FC7794">
        <w:rPr>
          <w:rFonts w:cs="Calibri"/>
          <w:sz w:val="24"/>
          <w:szCs w:val="24"/>
        </w:rPr>
        <w:t xml:space="preserve"> wraz z zapewnieniem nadzoru autorskiego,</w:t>
      </w:r>
    </w:p>
    <w:p w14:paraId="29B3F823" w14:textId="087EAB3C" w:rsidR="00FC7794" w:rsidRPr="00FC7794" w:rsidRDefault="00FC7794" w:rsidP="002373FE">
      <w:pPr>
        <w:pStyle w:val="Akapitzlist"/>
        <w:numPr>
          <w:ilvl w:val="0"/>
          <w:numId w:val="60"/>
        </w:numPr>
        <w:autoSpaceDE w:val="0"/>
        <w:autoSpaceDN w:val="0"/>
        <w:adjustRightInd w:val="0"/>
        <w:spacing w:after="0" w:line="240" w:lineRule="auto"/>
        <w:jc w:val="both"/>
        <w:rPr>
          <w:rFonts w:cs="Calibri"/>
          <w:bCs/>
          <w:color w:val="000000"/>
          <w:sz w:val="24"/>
          <w:szCs w:val="24"/>
        </w:rPr>
      </w:pPr>
      <w:r w:rsidRPr="00FC7794">
        <w:rPr>
          <w:rFonts w:cs="Calibri"/>
          <w:sz w:val="24"/>
          <w:szCs w:val="24"/>
        </w:rPr>
        <w:t>uporządkowania terenu budowy i terenów przyległych i dróg dojazdowych,</w:t>
      </w:r>
    </w:p>
    <w:p w14:paraId="7E7BD6DD" w14:textId="500FD9D8" w:rsidR="00FC7794" w:rsidRPr="00FC7794" w:rsidRDefault="00FC7794" w:rsidP="002373FE">
      <w:pPr>
        <w:pStyle w:val="Akapitzlist"/>
        <w:numPr>
          <w:ilvl w:val="0"/>
          <w:numId w:val="60"/>
        </w:numPr>
        <w:autoSpaceDE w:val="0"/>
        <w:autoSpaceDN w:val="0"/>
        <w:adjustRightInd w:val="0"/>
        <w:spacing w:after="0" w:line="240" w:lineRule="auto"/>
        <w:jc w:val="both"/>
        <w:rPr>
          <w:rFonts w:cs="Calibri"/>
          <w:bCs/>
          <w:color w:val="000000"/>
          <w:sz w:val="24"/>
          <w:szCs w:val="24"/>
        </w:rPr>
      </w:pPr>
      <w:r>
        <w:rPr>
          <w:rFonts w:cs="Calibri"/>
          <w:sz w:val="24"/>
          <w:szCs w:val="24"/>
        </w:rPr>
        <w:t>uzyskani</w:t>
      </w:r>
      <w:r w:rsidR="00370B39">
        <w:rPr>
          <w:rFonts w:cs="Calibri"/>
          <w:sz w:val="24"/>
          <w:szCs w:val="24"/>
        </w:rPr>
        <w:t>a</w:t>
      </w:r>
      <w:r>
        <w:rPr>
          <w:rFonts w:cs="Calibri"/>
          <w:sz w:val="24"/>
          <w:szCs w:val="24"/>
        </w:rPr>
        <w:t xml:space="preserve"> pozwolenia na </w:t>
      </w:r>
      <w:r w:rsidR="006A2357">
        <w:rPr>
          <w:rFonts w:cs="Calibri"/>
          <w:sz w:val="24"/>
          <w:szCs w:val="24"/>
        </w:rPr>
        <w:t xml:space="preserve">zmianę sposobu </w:t>
      </w:r>
      <w:r>
        <w:rPr>
          <w:rFonts w:cs="Calibri"/>
          <w:sz w:val="24"/>
          <w:szCs w:val="24"/>
        </w:rPr>
        <w:t>użytkowani</w:t>
      </w:r>
      <w:r w:rsidR="00F87E88">
        <w:rPr>
          <w:rFonts w:cs="Calibri"/>
          <w:sz w:val="24"/>
          <w:szCs w:val="24"/>
        </w:rPr>
        <w:t>a</w:t>
      </w:r>
      <w:r>
        <w:rPr>
          <w:rFonts w:cs="Calibri"/>
          <w:sz w:val="24"/>
          <w:szCs w:val="24"/>
        </w:rPr>
        <w:t>.</w:t>
      </w:r>
    </w:p>
    <w:p w14:paraId="2CCB2572" w14:textId="77777777" w:rsidR="002E3240" w:rsidRPr="00275724" w:rsidRDefault="002E3240" w:rsidP="002E3240">
      <w:pPr>
        <w:ind w:left="720"/>
        <w:contextualSpacing/>
        <w:jc w:val="both"/>
        <w:rPr>
          <w:rFonts w:ascii="Calibri" w:eastAsia="Times New Roman" w:hAnsi="Calibri" w:cs="Arial"/>
          <w:color w:val="FF0000"/>
          <w:lang w:eastAsia="en-US"/>
        </w:rPr>
      </w:pPr>
    </w:p>
    <w:p w14:paraId="2BE3C7D2" w14:textId="2FBB1147" w:rsidR="00467743" w:rsidRPr="00112E73" w:rsidRDefault="00467743" w:rsidP="00985422">
      <w:pPr>
        <w:pStyle w:val="Akapitzlist"/>
        <w:numPr>
          <w:ilvl w:val="0"/>
          <w:numId w:val="1"/>
        </w:numPr>
        <w:spacing w:after="0" w:line="240" w:lineRule="auto"/>
        <w:ind w:left="284" w:hanging="284"/>
        <w:jc w:val="both"/>
        <w:rPr>
          <w:rFonts w:eastAsia="Times New Roman"/>
          <w:b/>
          <w:bCs/>
          <w:color w:val="000000" w:themeColor="text1"/>
          <w:sz w:val="24"/>
          <w:szCs w:val="24"/>
          <w:lang w:eastAsia="pl-PL"/>
        </w:rPr>
      </w:pPr>
      <w:r w:rsidRPr="00112E73">
        <w:rPr>
          <w:rFonts w:eastAsia="Times New Roman"/>
          <w:b/>
          <w:bCs/>
          <w:color w:val="000000" w:themeColor="text1"/>
          <w:sz w:val="24"/>
          <w:szCs w:val="24"/>
          <w:lang w:eastAsia="pl-PL"/>
        </w:rPr>
        <w:t xml:space="preserve">WARUNKI UDZIAŁU W POSTĘPOWANIU </w:t>
      </w:r>
      <w:r w:rsidR="000C29E7" w:rsidRPr="00112E73">
        <w:rPr>
          <w:rFonts w:eastAsia="Times New Roman"/>
          <w:b/>
          <w:bCs/>
          <w:color w:val="000000" w:themeColor="text1"/>
          <w:sz w:val="24"/>
          <w:szCs w:val="24"/>
          <w:lang w:eastAsia="pl-PL"/>
        </w:rPr>
        <w:t>ORAZ PODSTAWY WYKLUCZENIA</w:t>
      </w:r>
    </w:p>
    <w:p w14:paraId="2BEDEC17" w14:textId="77777777" w:rsidR="003E771F" w:rsidRPr="00A72821" w:rsidRDefault="003E771F" w:rsidP="00A677FB">
      <w:pPr>
        <w:jc w:val="both"/>
        <w:rPr>
          <w:rFonts w:ascii="Calibri" w:hAnsi="Calibri"/>
          <w:lang w:eastAsia="en-US"/>
        </w:rPr>
      </w:pPr>
    </w:p>
    <w:p w14:paraId="512F08A8" w14:textId="25EB5EAD" w:rsidR="00A72821" w:rsidRPr="007C4C33" w:rsidRDefault="00800040" w:rsidP="00370B39">
      <w:pPr>
        <w:pStyle w:val="Akapitzlist"/>
        <w:numPr>
          <w:ilvl w:val="3"/>
          <w:numId w:val="20"/>
        </w:numPr>
        <w:tabs>
          <w:tab w:val="left" w:pos="360"/>
        </w:tabs>
        <w:spacing w:line="240" w:lineRule="auto"/>
        <w:ind w:left="709" w:hanging="425"/>
        <w:jc w:val="both"/>
        <w:rPr>
          <w:color w:val="000000"/>
          <w:sz w:val="24"/>
          <w:szCs w:val="24"/>
        </w:rPr>
      </w:pPr>
      <w:r w:rsidRPr="00800040">
        <w:rPr>
          <w:color w:val="000000"/>
          <w:sz w:val="24"/>
          <w:szCs w:val="24"/>
        </w:rPr>
        <w:t xml:space="preserve">O </w:t>
      </w:r>
      <w:r w:rsidR="003E771F" w:rsidRPr="00800040">
        <w:rPr>
          <w:color w:val="000000"/>
          <w:sz w:val="24"/>
          <w:szCs w:val="24"/>
        </w:rPr>
        <w:t>udzielenie zamówienia mogą ubiegać się Wykonawcy, którzy spełniaj</w:t>
      </w:r>
      <w:r w:rsidR="00A72821" w:rsidRPr="00800040">
        <w:rPr>
          <w:color w:val="000000"/>
          <w:sz w:val="24"/>
          <w:szCs w:val="24"/>
        </w:rPr>
        <w:t xml:space="preserve">ą warunki udziału w </w:t>
      </w:r>
      <w:r w:rsidR="003E771F" w:rsidRPr="00800040">
        <w:rPr>
          <w:color w:val="000000"/>
          <w:sz w:val="24"/>
          <w:szCs w:val="24"/>
        </w:rPr>
        <w:t>postępowaniu dotyczące:</w:t>
      </w:r>
    </w:p>
    <w:p w14:paraId="1A668600" w14:textId="3983C772" w:rsidR="00CF41D6" w:rsidRPr="005578B1" w:rsidRDefault="00CF41D6" w:rsidP="00CA5ECF">
      <w:pPr>
        <w:pStyle w:val="Akapitzlist"/>
        <w:numPr>
          <w:ilvl w:val="0"/>
          <w:numId w:val="43"/>
        </w:numPr>
        <w:spacing w:after="0" w:line="240" w:lineRule="auto"/>
        <w:jc w:val="both"/>
        <w:rPr>
          <w:b/>
          <w:i/>
          <w:color w:val="000000"/>
          <w:sz w:val="24"/>
          <w:szCs w:val="24"/>
        </w:rPr>
      </w:pPr>
      <w:r w:rsidRPr="00A72821">
        <w:rPr>
          <w:b/>
          <w:color w:val="000000"/>
          <w:sz w:val="24"/>
          <w:szCs w:val="24"/>
        </w:rPr>
        <w:t>k</w:t>
      </w:r>
      <w:r w:rsidR="003E771F" w:rsidRPr="00A72821">
        <w:rPr>
          <w:b/>
          <w:color w:val="000000"/>
          <w:sz w:val="24"/>
          <w:szCs w:val="24"/>
        </w:rPr>
        <w:t xml:space="preserve">ompetencji lub uprawnień do prowadzenia określonej działalności zawodowej, </w:t>
      </w:r>
      <w:r w:rsidR="007877C5">
        <w:rPr>
          <w:b/>
          <w:color w:val="000000"/>
          <w:sz w:val="24"/>
          <w:szCs w:val="24"/>
        </w:rPr>
        <w:br/>
      </w:r>
      <w:r w:rsidR="003E771F" w:rsidRPr="00A72821">
        <w:rPr>
          <w:b/>
          <w:color w:val="000000"/>
          <w:sz w:val="24"/>
          <w:szCs w:val="24"/>
        </w:rPr>
        <w:t>o ile wynika to z odrębnych</w:t>
      </w:r>
      <w:r w:rsidR="003E771F" w:rsidRPr="005578B1">
        <w:rPr>
          <w:b/>
          <w:color w:val="000000"/>
          <w:sz w:val="24"/>
          <w:szCs w:val="24"/>
        </w:rPr>
        <w:t xml:space="preserve"> przepisów.</w:t>
      </w:r>
    </w:p>
    <w:p w14:paraId="16EF5E51" w14:textId="525032FA" w:rsidR="00103AA3" w:rsidRPr="007C4C33" w:rsidRDefault="0037122E" w:rsidP="00A677FB">
      <w:pPr>
        <w:pStyle w:val="Akapitzlist"/>
        <w:tabs>
          <w:tab w:val="left" w:pos="360"/>
        </w:tabs>
        <w:spacing w:after="0" w:line="240" w:lineRule="auto"/>
        <w:jc w:val="both"/>
        <w:rPr>
          <w:i/>
          <w:color w:val="000000"/>
          <w:sz w:val="24"/>
          <w:szCs w:val="24"/>
        </w:rPr>
      </w:pPr>
      <w:r w:rsidRPr="005578B1">
        <w:rPr>
          <w:i/>
          <w:color w:val="000000"/>
          <w:sz w:val="24"/>
          <w:szCs w:val="24"/>
        </w:rPr>
        <w:t xml:space="preserve">Zamawiający nie określa warunku w ww. zakresie. </w:t>
      </w:r>
    </w:p>
    <w:p w14:paraId="412C64C8" w14:textId="1D71228E" w:rsidR="00A03BC9" w:rsidRDefault="00CF41D6" w:rsidP="00CA5ECF">
      <w:pPr>
        <w:pStyle w:val="Akapitzlist"/>
        <w:numPr>
          <w:ilvl w:val="0"/>
          <w:numId w:val="43"/>
        </w:numPr>
        <w:spacing w:after="0" w:line="240" w:lineRule="auto"/>
        <w:jc w:val="both"/>
        <w:rPr>
          <w:b/>
          <w:color w:val="000000"/>
          <w:sz w:val="24"/>
          <w:szCs w:val="24"/>
        </w:rPr>
      </w:pPr>
      <w:r w:rsidRPr="005578B1">
        <w:rPr>
          <w:b/>
          <w:color w:val="000000"/>
          <w:sz w:val="24"/>
          <w:szCs w:val="24"/>
        </w:rPr>
        <w:t>s</w:t>
      </w:r>
      <w:r w:rsidR="003E771F" w:rsidRPr="005578B1">
        <w:rPr>
          <w:b/>
          <w:color w:val="000000"/>
          <w:sz w:val="24"/>
          <w:szCs w:val="24"/>
        </w:rPr>
        <w:t>ytua</w:t>
      </w:r>
      <w:r w:rsidRPr="005578B1">
        <w:rPr>
          <w:b/>
          <w:color w:val="000000"/>
          <w:sz w:val="24"/>
          <w:szCs w:val="24"/>
        </w:rPr>
        <w:t>cji ekonomicznej lub finansowej.</w:t>
      </w:r>
    </w:p>
    <w:p w14:paraId="532B457C" w14:textId="5C8B686A" w:rsidR="00676B76" w:rsidRPr="007C4C33" w:rsidRDefault="00A5705A" w:rsidP="00A677FB">
      <w:pPr>
        <w:pStyle w:val="Akapitzlist"/>
        <w:tabs>
          <w:tab w:val="left" w:pos="360"/>
        </w:tabs>
        <w:spacing w:after="0" w:line="240" w:lineRule="auto"/>
        <w:jc w:val="both"/>
        <w:rPr>
          <w:i/>
          <w:color w:val="000000"/>
          <w:sz w:val="24"/>
          <w:szCs w:val="24"/>
        </w:rPr>
      </w:pPr>
      <w:r w:rsidRPr="005578B1">
        <w:rPr>
          <w:i/>
          <w:color w:val="000000"/>
          <w:sz w:val="24"/>
          <w:szCs w:val="24"/>
        </w:rPr>
        <w:t xml:space="preserve">Zamawiający nie określa warunku w ww. zakresie. </w:t>
      </w:r>
    </w:p>
    <w:p w14:paraId="4938D43C" w14:textId="11EC9E9F" w:rsidR="00DD2B9C" w:rsidRPr="00204DAA" w:rsidRDefault="00CF41D6" w:rsidP="00CA5ECF">
      <w:pPr>
        <w:pStyle w:val="Akapitzlist"/>
        <w:numPr>
          <w:ilvl w:val="0"/>
          <w:numId w:val="43"/>
        </w:numPr>
        <w:tabs>
          <w:tab w:val="left" w:pos="360"/>
        </w:tabs>
        <w:spacing w:after="0" w:line="240" w:lineRule="auto"/>
        <w:jc w:val="both"/>
        <w:rPr>
          <w:b/>
          <w:color w:val="000000" w:themeColor="text1"/>
          <w:sz w:val="24"/>
          <w:szCs w:val="24"/>
        </w:rPr>
      </w:pPr>
      <w:r w:rsidRPr="00910C63">
        <w:rPr>
          <w:b/>
          <w:color w:val="000000" w:themeColor="text1"/>
          <w:sz w:val="24"/>
          <w:szCs w:val="24"/>
        </w:rPr>
        <w:t>z</w:t>
      </w:r>
      <w:r w:rsidR="003E771F" w:rsidRPr="00910C63">
        <w:rPr>
          <w:b/>
          <w:color w:val="000000" w:themeColor="text1"/>
          <w:sz w:val="24"/>
          <w:szCs w:val="24"/>
        </w:rPr>
        <w:t>dol</w:t>
      </w:r>
      <w:r w:rsidR="00DD2B9C" w:rsidRPr="00910C63">
        <w:rPr>
          <w:b/>
          <w:color w:val="000000" w:themeColor="text1"/>
          <w:sz w:val="24"/>
          <w:szCs w:val="24"/>
        </w:rPr>
        <w:t>ności technicznej lub zaw</w:t>
      </w:r>
      <w:r w:rsidR="00B060E6">
        <w:rPr>
          <w:b/>
          <w:color w:val="000000" w:themeColor="text1"/>
          <w:sz w:val="24"/>
          <w:szCs w:val="24"/>
        </w:rPr>
        <w:t>odowej.</w:t>
      </w:r>
      <w:r w:rsidR="00910C63" w:rsidRPr="00204DAA">
        <w:rPr>
          <w:b/>
          <w:iCs/>
          <w:color w:val="000000" w:themeColor="text1"/>
        </w:rPr>
        <w:t xml:space="preserve"> </w:t>
      </w:r>
    </w:p>
    <w:p w14:paraId="5648FD84" w14:textId="507BB9C4" w:rsidR="002F3730" w:rsidRDefault="00800040" w:rsidP="00A677FB">
      <w:pPr>
        <w:tabs>
          <w:tab w:val="left" w:pos="360"/>
        </w:tabs>
        <w:jc w:val="both"/>
        <w:rPr>
          <w:rFonts w:ascii="Calibri" w:hAnsi="Calibri"/>
          <w:b/>
          <w:iCs/>
          <w:color w:val="000000" w:themeColor="text1"/>
        </w:rPr>
      </w:pPr>
      <w:r w:rsidRPr="00800040">
        <w:rPr>
          <w:rFonts w:ascii="Calibri" w:hAnsi="Calibri"/>
          <w:color w:val="000000"/>
        </w:rPr>
        <w:tab/>
      </w:r>
      <w:r w:rsidRPr="00800040">
        <w:rPr>
          <w:rFonts w:ascii="Calibri" w:hAnsi="Calibri"/>
          <w:color w:val="000000"/>
        </w:rPr>
        <w:tab/>
      </w:r>
      <w:r w:rsidR="002F3730" w:rsidRPr="00A72821">
        <w:rPr>
          <w:rFonts w:ascii="Calibri" w:hAnsi="Calibri"/>
          <w:b/>
          <w:iCs/>
          <w:color w:val="000000" w:themeColor="text1"/>
        </w:rPr>
        <w:t xml:space="preserve"> </w:t>
      </w:r>
    </w:p>
    <w:p w14:paraId="0D74FCC9" w14:textId="3B127789" w:rsidR="00BF1BBC" w:rsidRPr="00FC7794" w:rsidRDefault="00FC7794" w:rsidP="00FC7794">
      <w:pPr>
        <w:tabs>
          <w:tab w:val="left" w:pos="360"/>
        </w:tabs>
        <w:jc w:val="both"/>
        <w:rPr>
          <w:rFonts w:ascii="Calibri" w:hAnsi="Calibri" w:cs="Calibri"/>
          <w:b/>
          <w:iCs/>
          <w:color w:val="000000" w:themeColor="text1"/>
        </w:rPr>
      </w:pPr>
      <w:r>
        <w:rPr>
          <w:iCs/>
          <w:color w:val="000000" w:themeColor="text1"/>
        </w:rPr>
        <w:tab/>
      </w:r>
      <w:r w:rsidR="006A043A" w:rsidRPr="00FC7794">
        <w:rPr>
          <w:rFonts w:ascii="Calibri" w:hAnsi="Calibri" w:cs="Calibri"/>
          <w:b/>
          <w:bCs/>
          <w:iCs/>
          <w:color w:val="000000" w:themeColor="text1"/>
        </w:rPr>
        <w:t>3</w:t>
      </w:r>
      <w:r w:rsidR="001F2A82">
        <w:rPr>
          <w:rFonts w:ascii="Calibri" w:hAnsi="Calibri" w:cs="Calibri"/>
          <w:b/>
          <w:bCs/>
          <w:iCs/>
          <w:color w:val="000000" w:themeColor="text1"/>
        </w:rPr>
        <w:t>.1</w:t>
      </w:r>
      <w:r w:rsidR="001F2A82">
        <w:rPr>
          <w:rFonts w:ascii="Calibri" w:hAnsi="Calibri" w:cs="Calibri"/>
          <w:b/>
          <w:bCs/>
          <w:iCs/>
          <w:color w:val="000000" w:themeColor="text1"/>
        </w:rPr>
        <w:tab/>
      </w:r>
      <w:r w:rsidR="00BF1BBC" w:rsidRPr="00FC7794">
        <w:rPr>
          <w:rFonts w:ascii="Calibri" w:hAnsi="Calibri" w:cs="Calibri"/>
          <w:b/>
          <w:iCs/>
          <w:color w:val="000000" w:themeColor="text1"/>
        </w:rPr>
        <w:t>Doświadczenie wykonawcy</w:t>
      </w:r>
      <w:r w:rsidR="00364DB8" w:rsidRPr="00FC7794">
        <w:rPr>
          <w:rFonts w:ascii="Calibri" w:hAnsi="Calibri" w:cs="Calibri"/>
          <w:b/>
          <w:iCs/>
          <w:color w:val="000000" w:themeColor="text1"/>
        </w:rPr>
        <w:tab/>
      </w:r>
    </w:p>
    <w:p w14:paraId="0096766D" w14:textId="77777777" w:rsidR="00FC7794" w:rsidRDefault="00FC7794" w:rsidP="00A677FB">
      <w:pPr>
        <w:tabs>
          <w:tab w:val="left" w:pos="360"/>
        </w:tabs>
        <w:jc w:val="both"/>
        <w:rPr>
          <w:rFonts w:ascii="Calibri" w:hAnsi="Calibri"/>
          <w:color w:val="000000"/>
          <w:u w:val="single"/>
        </w:rPr>
      </w:pPr>
    </w:p>
    <w:p w14:paraId="1C498995" w14:textId="45312A8C" w:rsidR="00C645AC" w:rsidRDefault="00FC7794" w:rsidP="00C645AC">
      <w:pPr>
        <w:tabs>
          <w:tab w:val="left" w:pos="360"/>
        </w:tabs>
        <w:jc w:val="both"/>
        <w:rPr>
          <w:rFonts w:ascii="Calibri" w:hAnsi="Calibri"/>
          <w:b/>
          <w:iCs/>
          <w:color w:val="000000" w:themeColor="text1"/>
        </w:rPr>
      </w:pPr>
      <w:r w:rsidRPr="00FC7794">
        <w:rPr>
          <w:rFonts w:ascii="Calibri" w:hAnsi="Calibri"/>
          <w:color w:val="000000"/>
        </w:rPr>
        <w:tab/>
      </w:r>
      <w:r w:rsidR="00970C7E" w:rsidRPr="00A72821">
        <w:rPr>
          <w:rFonts w:ascii="Calibri" w:hAnsi="Calibri"/>
          <w:color w:val="000000"/>
          <w:u w:val="single"/>
        </w:rPr>
        <w:t>Minimalny poziom zdolności:</w:t>
      </w:r>
    </w:p>
    <w:p w14:paraId="6A21876F" w14:textId="49C7461E" w:rsidR="00C645AC" w:rsidRPr="00C645AC" w:rsidRDefault="00C645AC" w:rsidP="00C645AC">
      <w:pPr>
        <w:tabs>
          <w:tab w:val="left" w:pos="360"/>
        </w:tabs>
        <w:ind w:left="360"/>
        <w:jc w:val="both"/>
        <w:rPr>
          <w:rFonts w:ascii="Calibri" w:hAnsi="Calibri"/>
          <w:b/>
          <w:iCs/>
          <w:color w:val="000000" w:themeColor="text1"/>
        </w:rPr>
      </w:pPr>
      <w:r w:rsidRPr="00910C63">
        <w:rPr>
          <w:rFonts w:ascii="Calibri" w:hAnsi="Calibri"/>
          <w:iCs/>
          <w:color w:val="000000" w:themeColor="text1"/>
        </w:rPr>
        <w:t xml:space="preserve">Warunek </w:t>
      </w:r>
      <w:r w:rsidRPr="00910C63">
        <w:rPr>
          <w:rFonts w:ascii="Calibri" w:hAnsi="Calibri"/>
          <w:color w:val="000000" w:themeColor="text1"/>
        </w:rPr>
        <w:t xml:space="preserve">w rozumieniu Zamawiającego spełni Wykonawca, który nie wcześniej niż </w:t>
      </w:r>
      <w:r>
        <w:rPr>
          <w:rFonts w:ascii="Calibri" w:hAnsi="Calibri"/>
          <w:color w:val="000000" w:themeColor="text1"/>
        </w:rPr>
        <w:br/>
      </w:r>
      <w:r w:rsidRPr="00910C63">
        <w:rPr>
          <w:rFonts w:ascii="Calibri" w:hAnsi="Calibri"/>
          <w:color w:val="000000" w:themeColor="text1"/>
        </w:rPr>
        <w:t xml:space="preserve">w okresie ostatnich </w:t>
      </w:r>
      <w:r w:rsidRPr="00C645AC">
        <w:rPr>
          <w:rFonts w:ascii="Calibri" w:hAnsi="Calibri"/>
          <w:b/>
          <w:bCs/>
          <w:color w:val="000000" w:themeColor="text1"/>
        </w:rPr>
        <w:t>5 lat</w:t>
      </w:r>
      <w:r w:rsidRPr="00910C63">
        <w:rPr>
          <w:rFonts w:ascii="Calibri" w:hAnsi="Calibri"/>
          <w:color w:val="000000" w:themeColor="text1"/>
        </w:rPr>
        <w:t xml:space="preserve"> przed </w:t>
      </w:r>
      <w:r w:rsidRPr="00910C63">
        <w:rPr>
          <w:rFonts w:ascii="Calibri" w:hAnsi="Calibri" w:cs="Tahoma"/>
          <w:color w:val="000000" w:themeColor="text1"/>
        </w:rPr>
        <w:t xml:space="preserve">upływem terminu składania ofert, a jeżeli okres prowadzenia działalności jest krótszy – w tym okresie, wykonał należycie </w:t>
      </w:r>
      <w:r w:rsidRPr="00FA1359">
        <w:rPr>
          <w:rFonts w:ascii="Calibri" w:hAnsi="Calibri" w:cs="Tahoma"/>
          <w:b/>
          <w:bCs/>
          <w:color w:val="000000" w:themeColor="text1"/>
        </w:rPr>
        <w:t>minimum dwie (2) roboty budowlane</w:t>
      </w:r>
      <w:r>
        <w:rPr>
          <w:rFonts w:ascii="Calibri" w:hAnsi="Calibri" w:cs="Tahoma"/>
          <w:color w:val="000000" w:themeColor="text1"/>
        </w:rPr>
        <w:t xml:space="preserve">, każda </w:t>
      </w:r>
      <w:r w:rsidR="00C45664">
        <w:rPr>
          <w:rFonts w:ascii="Calibri" w:hAnsi="Calibri" w:cs="Tahoma"/>
          <w:color w:val="000000" w:themeColor="text1"/>
        </w:rPr>
        <w:t xml:space="preserve">robota </w:t>
      </w:r>
      <w:r w:rsidRPr="00910C63">
        <w:rPr>
          <w:rFonts w:ascii="Calibri" w:hAnsi="Calibri" w:cs="Tahoma"/>
          <w:color w:val="000000" w:themeColor="text1"/>
        </w:rPr>
        <w:t>polegając</w:t>
      </w:r>
      <w:r>
        <w:rPr>
          <w:rFonts w:ascii="Calibri" w:hAnsi="Calibri" w:cs="Tahoma"/>
          <w:color w:val="000000" w:themeColor="text1"/>
        </w:rPr>
        <w:t>a</w:t>
      </w:r>
      <w:r w:rsidRPr="00910C63">
        <w:rPr>
          <w:rFonts w:ascii="Calibri" w:hAnsi="Calibri" w:cs="Tahoma"/>
          <w:color w:val="000000" w:themeColor="text1"/>
        </w:rPr>
        <w:t xml:space="preserve"> na budowie lub przebudowie budynku</w:t>
      </w:r>
      <w:r>
        <w:rPr>
          <w:rFonts w:ascii="Calibri" w:hAnsi="Calibri" w:cs="Tahoma"/>
          <w:color w:val="000000" w:themeColor="text1"/>
        </w:rPr>
        <w:t xml:space="preserve">/budynków </w:t>
      </w:r>
      <w:r w:rsidR="00B1391D">
        <w:rPr>
          <w:rFonts w:ascii="Calibri" w:hAnsi="Calibri" w:cs="Tahoma"/>
          <w:color w:val="000000" w:themeColor="text1"/>
        </w:rPr>
        <w:br/>
      </w:r>
      <w:r w:rsidRPr="00910C63">
        <w:rPr>
          <w:rFonts w:ascii="Calibri" w:hAnsi="Calibri" w:cs="Tahoma"/>
          <w:color w:val="000000" w:themeColor="text1"/>
        </w:rPr>
        <w:t xml:space="preserve">o wartości </w:t>
      </w:r>
      <w:r>
        <w:rPr>
          <w:rFonts w:ascii="Calibri" w:hAnsi="Calibri" w:cs="Tahoma"/>
          <w:color w:val="000000" w:themeColor="text1"/>
        </w:rPr>
        <w:t xml:space="preserve">robót </w:t>
      </w:r>
      <w:r w:rsidRPr="00910C63">
        <w:rPr>
          <w:rFonts w:ascii="Calibri" w:hAnsi="Calibri" w:cs="Tahoma"/>
          <w:color w:val="000000" w:themeColor="text1"/>
        </w:rPr>
        <w:t xml:space="preserve">minimum </w:t>
      </w:r>
      <w:r>
        <w:rPr>
          <w:rStyle w:val="Pogrubienie"/>
          <w:rFonts w:ascii="Calibri" w:hAnsi="Calibri" w:cs="Tahoma"/>
          <w:b w:val="0"/>
          <w:color w:val="000000" w:themeColor="text1"/>
        </w:rPr>
        <w:t xml:space="preserve">2 </w:t>
      </w:r>
      <w:r w:rsidR="00C94917">
        <w:rPr>
          <w:rStyle w:val="Pogrubienie"/>
          <w:rFonts w:ascii="Calibri" w:hAnsi="Calibri" w:cs="Tahoma"/>
          <w:b w:val="0"/>
          <w:color w:val="000000" w:themeColor="text1"/>
        </w:rPr>
        <w:t>5</w:t>
      </w:r>
      <w:r w:rsidRPr="00910C63">
        <w:rPr>
          <w:rStyle w:val="Pogrubienie"/>
          <w:rFonts w:ascii="Calibri" w:hAnsi="Calibri" w:cs="Tahoma"/>
          <w:b w:val="0"/>
          <w:color w:val="000000" w:themeColor="text1"/>
        </w:rPr>
        <w:t>00 000,00 zł</w:t>
      </w:r>
      <w:r w:rsidRPr="00910C63">
        <w:rPr>
          <w:rFonts w:ascii="Calibri" w:hAnsi="Calibri" w:cs="Tahoma"/>
          <w:b/>
          <w:color w:val="000000" w:themeColor="text1"/>
        </w:rPr>
        <w:t xml:space="preserve"> </w:t>
      </w:r>
      <w:r w:rsidRPr="00910C63">
        <w:rPr>
          <w:rStyle w:val="Pogrubienie"/>
          <w:rFonts w:ascii="Calibri" w:hAnsi="Calibri" w:cs="Tahoma"/>
          <w:b w:val="0"/>
          <w:color w:val="000000" w:themeColor="text1"/>
        </w:rPr>
        <w:t>brutto</w:t>
      </w:r>
      <w:r w:rsidRPr="00910C63">
        <w:rPr>
          <w:rStyle w:val="Pogrubienie"/>
          <w:rFonts w:ascii="Calibri" w:hAnsi="Calibri" w:cs="Tahoma"/>
          <w:color w:val="000000" w:themeColor="text1"/>
        </w:rPr>
        <w:t xml:space="preserve"> </w:t>
      </w:r>
      <w:r w:rsidRPr="00910C63">
        <w:rPr>
          <w:rFonts w:ascii="Calibri" w:hAnsi="Calibri" w:cs="Tahoma"/>
          <w:color w:val="000000" w:themeColor="text1"/>
        </w:rPr>
        <w:t>(</w:t>
      </w:r>
      <w:r>
        <w:rPr>
          <w:rFonts w:ascii="Calibri" w:hAnsi="Calibri" w:cs="Tahoma"/>
          <w:color w:val="000000" w:themeColor="text1"/>
        </w:rPr>
        <w:t>dwa</w:t>
      </w:r>
      <w:r w:rsidRPr="00910C63">
        <w:rPr>
          <w:rFonts w:ascii="Calibri" w:hAnsi="Calibri" w:cs="Tahoma"/>
          <w:color w:val="000000" w:themeColor="text1"/>
        </w:rPr>
        <w:t xml:space="preserve"> </w:t>
      </w:r>
      <w:r>
        <w:rPr>
          <w:rFonts w:ascii="Calibri" w:hAnsi="Calibri" w:cs="Tahoma"/>
          <w:color w:val="000000" w:themeColor="text1"/>
        </w:rPr>
        <w:t>miliony</w:t>
      </w:r>
      <w:r w:rsidRPr="00910C63">
        <w:rPr>
          <w:rFonts w:ascii="Calibri" w:hAnsi="Calibri" w:cs="Tahoma"/>
          <w:color w:val="000000" w:themeColor="text1"/>
        </w:rPr>
        <w:t xml:space="preserve"> </w:t>
      </w:r>
      <w:r w:rsidR="00C94917">
        <w:rPr>
          <w:rFonts w:ascii="Calibri" w:hAnsi="Calibri" w:cs="Tahoma"/>
          <w:color w:val="000000" w:themeColor="text1"/>
        </w:rPr>
        <w:t xml:space="preserve">pięćset tysięcy </w:t>
      </w:r>
      <w:r w:rsidRPr="00910C63">
        <w:rPr>
          <w:rFonts w:ascii="Calibri" w:hAnsi="Calibri" w:cs="Tahoma"/>
          <w:color w:val="000000" w:themeColor="text1"/>
        </w:rPr>
        <w:t xml:space="preserve">złotych brutto). </w:t>
      </w:r>
    </w:p>
    <w:p w14:paraId="2355928E" w14:textId="77777777" w:rsidR="00C645AC" w:rsidRDefault="00C645AC" w:rsidP="00C645AC">
      <w:pPr>
        <w:jc w:val="both"/>
        <w:rPr>
          <w:rFonts w:ascii="Calibri" w:hAnsi="Calibri"/>
          <w:i/>
        </w:rPr>
      </w:pPr>
    </w:p>
    <w:p w14:paraId="24E41446" w14:textId="77777777" w:rsidR="00C645AC" w:rsidRPr="00745DC4" w:rsidRDefault="00C645AC" w:rsidP="00C645AC">
      <w:pPr>
        <w:ind w:left="709"/>
        <w:jc w:val="both"/>
        <w:rPr>
          <w:rFonts w:ascii="Calibri" w:hAnsi="Calibri"/>
          <w:b/>
          <w:i/>
        </w:rPr>
      </w:pPr>
      <w:r w:rsidRPr="00745DC4">
        <w:rPr>
          <w:rFonts w:ascii="Calibri" w:hAnsi="Calibri"/>
          <w:b/>
          <w:i/>
        </w:rPr>
        <w:t xml:space="preserve">Uwaga: </w:t>
      </w:r>
    </w:p>
    <w:p w14:paraId="5CEA8E3B" w14:textId="77777777" w:rsidR="00C645AC" w:rsidRPr="00C645AC" w:rsidRDefault="00C645AC" w:rsidP="002373FE">
      <w:pPr>
        <w:pStyle w:val="Akapitzlist"/>
        <w:numPr>
          <w:ilvl w:val="3"/>
          <w:numId w:val="61"/>
        </w:numPr>
        <w:spacing w:line="240" w:lineRule="auto"/>
        <w:jc w:val="both"/>
        <w:rPr>
          <w:i/>
          <w:sz w:val="24"/>
          <w:szCs w:val="24"/>
        </w:rPr>
      </w:pPr>
      <w:r w:rsidRPr="00C645AC">
        <w:rPr>
          <w:i/>
          <w:sz w:val="24"/>
          <w:szCs w:val="24"/>
        </w:rPr>
        <w:t>W przypadku, gdy wartość robót budowlanych wykazanych przez wykonawcę wyrażona będzie w walucie obcej, zamawiający przeliczy wartość na walutę polską w oparciu o średni kurs walut NBP, dla danej waluty, z daty wszczęcia postępowania (ogłoszenia niniejszego postępowania). Jeżeli w tym dniu nie będzie opublikowany średni kurs NBP, zamawiający przyjmie kurs średni z ostatniej tabeli przed wszczęciem postępowania).</w:t>
      </w:r>
    </w:p>
    <w:p w14:paraId="45908F36" w14:textId="77777777" w:rsidR="00C645AC" w:rsidRPr="00C645AC" w:rsidRDefault="00C645AC" w:rsidP="002373FE">
      <w:pPr>
        <w:pStyle w:val="Akapitzlist"/>
        <w:numPr>
          <w:ilvl w:val="3"/>
          <w:numId w:val="61"/>
        </w:numPr>
        <w:spacing w:line="240" w:lineRule="auto"/>
        <w:jc w:val="both"/>
        <w:rPr>
          <w:i/>
          <w:sz w:val="24"/>
          <w:szCs w:val="24"/>
        </w:rPr>
      </w:pPr>
      <w:r w:rsidRPr="00C645AC">
        <w:rPr>
          <w:i/>
          <w:sz w:val="24"/>
          <w:szCs w:val="24"/>
        </w:rPr>
        <w:lastRenderedPageBreak/>
        <w:t xml:space="preserve">Zamawiający określając warunki udziału w postępowaniu odniósł się do definicji „budynek”, „budowa”, „przebudowa” w rozumieniu ustawy Prawo budowlane. </w:t>
      </w:r>
    </w:p>
    <w:p w14:paraId="3F18C42B" w14:textId="3916EEE1" w:rsidR="00C645AC" w:rsidRPr="00FA1359" w:rsidRDefault="00C645AC" w:rsidP="002373FE">
      <w:pPr>
        <w:pStyle w:val="Akapitzlist"/>
        <w:numPr>
          <w:ilvl w:val="3"/>
          <w:numId w:val="61"/>
        </w:numPr>
        <w:spacing w:line="240" w:lineRule="auto"/>
        <w:jc w:val="both"/>
        <w:rPr>
          <w:i/>
          <w:sz w:val="24"/>
          <w:szCs w:val="24"/>
        </w:rPr>
      </w:pPr>
      <w:r w:rsidRPr="00C645AC">
        <w:rPr>
          <w:rFonts w:cs="Arial"/>
          <w:i/>
          <w:color w:val="000000"/>
          <w:sz w:val="24"/>
          <w:szCs w:val="24"/>
        </w:rPr>
        <w:t>W przypadku gdy wykonawca wykazuje się doświadczeniem nabytym przez wykonawców wspólnie ubiegających się o zamówienie tj. w ramach Konsorcjum, Zamawiający będzie weryfikował rzeczywisty (faktyczny i realny) udział tego wykonawcy w realizacji robót objętych tym zamówieniem.</w:t>
      </w:r>
    </w:p>
    <w:p w14:paraId="3FD70CE6" w14:textId="0B251E8B" w:rsidR="00FA1359" w:rsidRPr="00C645AC" w:rsidRDefault="00FA1359" w:rsidP="002373FE">
      <w:pPr>
        <w:pStyle w:val="Akapitzlist"/>
        <w:numPr>
          <w:ilvl w:val="3"/>
          <w:numId w:val="61"/>
        </w:numPr>
        <w:spacing w:line="240" w:lineRule="auto"/>
        <w:jc w:val="both"/>
        <w:rPr>
          <w:i/>
          <w:sz w:val="24"/>
          <w:szCs w:val="24"/>
        </w:rPr>
      </w:pPr>
      <w:r>
        <w:rPr>
          <w:rFonts w:cs="Arial"/>
          <w:i/>
          <w:color w:val="000000"/>
          <w:sz w:val="24"/>
          <w:szCs w:val="24"/>
        </w:rPr>
        <w:t>W przypadku wykonawców wspólnie ubiegających się o zamówienie warunek zostanie uznany za sp</w:t>
      </w:r>
      <w:r w:rsidR="000F0721">
        <w:rPr>
          <w:rFonts w:cs="Arial"/>
          <w:i/>
          <w:color w:val="000000"/>
          <w:sz w:val="24"/>
          <w:szCs w:val="24"/>
        </w:rPr>
        <w:t>e</w:t>
      </w:r>
      <w:r>
        <w:rPr>
          <w:rFonts w:cs="Arial"/>
          <w:i/>
          <w:color w:val="000000"/>
          <w:sz w:val="24"/>
          <w:szCs w:val="24"/>
        </w:rPr>
        <w:t>łniony jeśli wykonawcy składający ofertę wspólną będą spełniać go łącznie.</w:t>
      </w:r>
    </w:p>
    <w:p w14:paraId="3C496E13" w14:textId="77777777" w:rsidR="00C645AC" w:rsidRDefault="00C645AC" w:rsidP="00C645AC">
      <w:pPr>
        <w:tabs>
          <w:tab w:val="left" w:pos="720"/>
        </w:tabs>
        <w:jc w:val="both"/>
        <w:rPr>
          <w:rFonts w:ascii="Calibri" w:hAnsi="Calibri"/>
          <w:color w:val="000000"/>
        </w:rPr>
      </w:pPr>
    </w:p>
    <w:p w14:paraId="6810A8AA" w14:textId="7D3666A0" w:rsidR="00C645AC" w:rsidRPr="0095145F" w:rsidRDefault="00C645AC" w:rsidP="00C645AC">
      <w:pPr>
        <w:tabs>
          <w:tab w:val="left" w:pos="720"/>
        </w:tabs>
        <w:jc w:val="both"/>
        <w:rPr>
          <w:rFonts w:ascii="Calibri" w:hAnsi="Calibri"/>
          <w:b/>
          <w:color w:val="000000" w:themeColor="text1"/>
        </w:rPr>
      </w:pPr>
      <w:r w:rsidRPr="00910C63">
        <w:rPr>
          <w:rFonts w:ascii="Calibri" w:hAnsi="Calibri"/>
          <w:b/>
          <w:color w:val="000000" w:themeColor="text1"/>
        </w:rPr>
        <w:t>3.2</w:t>
      </w:r>
      <w:r w:rsidRPr="00910C63">
        <w:rPr>
          <w:rFonts w:ascii="Calibri" w:hAnsi="Calibri"/>
          <w:color w:val="000000" w:themeColor="text1"/>
        </w:rPr>
        <w:t xml:space="preserve"> </w:t>
      </w:r>
      <w:r w:rsidRPr="00910C63">
        <w:rPr>
          <w:rFonts w:ascii="Calibri" w:hAnsi="Calibri"/>
          <w:b/>
          <w:color w:val="000000" w:themeColor="text1"/>
        </w:rPr>
        <w:t>Os</w:t>
      </w:r>
      <w:r w:rsidR="001F2A82">
        <w:rPr>
          <w:rFonts w:ascii="Calibri" w:hAnsi="Calibri"/>
          <w:b/>
          <w:color w:val="000000" w:themeColor="text1"/>
        </w:rPr>
        <w:t>oby</w:t>
      </w:r>
      <w:r w:rsidRPr="00910C63">
        <w:rPr>
          <w:rFonts w:ascii="Calibri" w:hAnsi="Calibri"/>
          <w:b/>
          <w:color w:val="000000" w:themeColor="text1"/>
        </w:rPr>
        <w:t xml:space="preserve"> skierowan</w:t>
      </w:r>
      <w:r w:rsidR="001F2A82">
        <w:rPr>
          <w:rFonts w:ascii="Calibri" w:hAnsi="Calibri"/>
          <w:b/>
          <w:color w:val="000000" w:themeColor="text1"/>
        </w:rPr>
        <w:t>e</w:t>
      </w:r>
      <w:r w:rsidRPr="00910C63">
        <w:rPr>
          <w:rFonts w:ascii="Calibri" w:hAnsi="Calibri"/>
          <w:b/>
          <w:color w:val="000000" w:themeColor="text1"/>
        </w:rPr>
        <w:t xml:space="preserve"> do realizacji zamówienia.</w:t>
      </w:r>
    </w:p>
    <w:p w14:paraId="041BF922" w14:textId="3D3A6F0F" w:rsidR="001F2A82" w:rsidRDefault="001F2A82" w:rsidP="00C645AC">
      <w:pPr>
        <w:tabs>
          <w:tab w:val="left" w:pos="720"/>
        </w:tabs>
        <w:jc w:val="both"/>
        <w:rPr>
          <w:rFonts w:ascii="Calibri" w:hAnsi="Calibri"/>
          <w:iCs/>
          <w:color w:val="000000" w:themeColor="text1"/>
        </w:rPr>
      </w:pPr>
    </w:p>
    <w:p w14:paraId="05C35EE1" w14:textId="331B9BB5" w:rsidR="001F2A82" w:rsidRDefault="001F2A82" w:rsidP="00C645AC">
      <w:pPr>
        <w:tabs>
          <w:tab w:val="left" w:pos="720"/>
        </w:tabs>
        <w:jc w:val="both"/>
        <w:rPr>
          <w:rFonts w:ascii="Calibri" w:hAnsi="Calibri"/>
          <w:iCs/>
          <w:color w:val="000000" w:themeColor="text1"/>
        </w:rPr>
      </w:pPr>
      <w:r w:rsidRPr="00A72821">
        <w:rPr>
          <w:rFonts w:ascii="Calibri" w:hAnsi="Calibri"/>
          <w:color w:val="000000"/>
          <w:u w:val="single"/>
        </w:rPr>
        <w:t>Minimalny poziom zdolności:</w:t>
      </w:r>
    </w:p>
    <w:p w14:paraId="622372D3" w14:textId="7CD9BC18" w:rsidR="00C645AC" w:rsidRPr="00910C63" w:rsidRDefault="00C645AC" w:rsidP="00C645AC">
      <w:pPr>
        <w:tabs>
          <w:tab w:val="left" w:pos="720"/>
        </w:tabs>
        <w:jc w:val="both"/>
        <w:rPr>
          <w:rFonts w:ascii="Calibri" w:hAnsi="Calibri"/>
          <w:iCs/>
          <w:color w:val="000000" w:themeColor="text1"/>
        </w:rPr>
      </w:pPr>
      <w:r w:rsidRPr="00910C63">
        <w:rPr>
          <w:rFonts w:ascii="Calibri" w:hAnsi="Calibri"/>
          <w:iCs/>
          <w:color w:val="000000" w:themeColor="text1"/>
        </w:rPr>
        <w:t xml:space="preserve">Warunek </w:t>
      </w:r>
      <w:r w:rsidRPr="00910C63">
        <w:rPr>
          <w:rFonts w:ascii="Calibri" w:hAnsi="Calibri"/>
          <w:color w:val="000000" w:themeColor="text1"/>
        </w:rPr>
        <w:t xml:space="preserve">w rozumieniu Zamawiającego spełni Wykonawca, który </w:t>
      </w:r>
      <w:r w:rsidRPr="00910C63">
        <w:rPr>
          <w:rFonts w:ascii="Calibri" w:hAnsi="Calibri"/>
          <w:iCs/>
          <w:color w:val="000000" w:themeColor="text1"/>
        </w:rPr>
        <w:t xml:space="preserve">dysponuje lub będzie dysponował osobami skierowanymi do realizacji zamówienia, spełniającymi minimalne warunki </w:t>
      </w:r>
      <w:r w:rsidR="00B1391D">
        <w:rPr>
          <w:rFonts w:ascii="Calibri" w:hAnsi="Calibri"/>
          <w:iCs/>
          <w:color w:val="000000" w:themeColor="text1"/>
        </w:rPr>
        <w:br/>
      </w:r>
      <w:r w:rsidRPr="00910C63">
        <w:rPr>
          <w:rFonts w:ascii="Calibri" w:hAnsi="Calibri"/>
          <w:iCs/>
          <w:color w:val="000000" w:themeColor="text1"/>
        </w:rPr>
        <w:t xml:space="preserve">w zakresie </w:t>
      </w:r>
      <w:r>
        <w:rPr>
          <w:rFonts w:ascii="Calibri" w:hAnsi="Calibri"/>
          <w:iCs/>
          <w:color w:val="000000" w:themeColor="text1"/>
        </w:rPr>
        <w:t xml:space="preserve">doświadczenia i kwalifikacji zawodowych </w:t>
      </w:r>
      <w:r w:rsidRPr="00910C63">
        <w:rPr>
          <w:rFonts w:ascii="Calibri" w:hAnsi="Calibri"/>
          <w:iCs/>
          <w:color w:val="000000" w:themeColor="text1"/>
        </w:rPr>
        <w:t>jak poniżej:</w:t>
      </w:r>
    </w:p>
    <w:p w14:paraId="5BA2A71B" w14:textId="77777777" w:rsidR="00C645AC" w:rsidRDefault="00C645AC" w:rsidP="00C645AC">
      <w:pPr>
        <w:tabs>
          <w:tab w:val="left" w:pos="720"/>
        </w:tabs>
        <w:ind w:left="709"/>
        <w:jc w:val="both"/>
        <w:rPr>
          <w:rFonts w:ascii="Calibri" w:hAnsi="Calibri"/>
          <w:b/>
          <w:iCs/>
          <w:color w:val="000000" w:themeColor="text1"/>
        </w:rPr>
      </w:pPr>
    </w:p>
    <w:p w14:paraId="09F1AC73" w14:textId="77777777" w:rsidR="00C645AC" w:rsidRDefault="00C645AC" w:rsidP="00C645AC">
      <w:pPr>
        <w:tabs>
          <w:tab w:val="left" w:pos="720"/>
        </w:tabs>
        <w:jc w:val="both"/>
        <w:rPr>
          <w:rFonts w:ascii="Calibri" w:hAnsi="Calibri"/>
          <w:b/>
          <w:iCs/>
          <w:color w:val="000000" w:themeColor="text1"/>
        </w:rPr>
      </w:pPr>
      <w:r w:rsidRPr="00910C63">
        <w:rPr>
          <w:rFonts w:ascii="Calibri" w:hAnsi="Calibri"/>
          <w:b/>
          <w:iCs/>
          <w:color w:val="000000" w:themeColor="text1"/>
        </w:rPr>
        <w:t>3.2.1. ZESPÓŁ PROJEKTOWY</w:t>
      </w:r>
    </w:p>
    <w:p w14:paraId="17717200" w14:textId="77777777" w:rsidR="00C645AC" w:rsidRDefault="00C645AC" w:rsidP="00C645AC">
      <w:pPr>
        <w:pStyle w:val="Tekstpodstawowy2"/>
        <w:tabs>
          <w:tab w:val="left" w:pos="1134"/>
        </w:tabs>
        <w:jc w:val="both"/>
        <w:rPr>
          <w:rFonts w:ascii="Calibri" w:hAnsi="Calibri" w:cs="Verdana"/>
          <w:b w:val="0"/>
          <w:color w:val="000000" w:themeColor="text1"/>
          <w:u w:val="single"/>
        </w:rPr>
      </w:pPr>
      <w:r>
        <w:rPr>
          <w:rFonts w:ascii="Calibri" w:hAnsi="Calibri" w:cs="Verdana"/>
          <w:b w:val="0"/>
          <w:color w:val="000000" w:themeColor="text1"/>
          <w:u w:val="single"/>
        </w:rPr>
        <w:t>M</w:t>
      </w:r>
      <w:r w:rsidRPr="0095145F">
        <w:rPr>
          <w:rFonts w:ascii="Calibri" w:hAnsi="Calibri" w:cs="Verdana"/>
          <w:b w:val="0"/>
          <w:color w:val="000000" w:themeColor="text1"/>
          <w:u w:val="single"/>
        </w:rPr>
        <w:t>inimalny poziom zdolności</w:t>
      </w:r>
      <w:r>
        <w:rPr>
          <w:rFonts w:ascii="Calibri" w:hAnsi="Calibri" w:cs="Verdana"/>
          <w:b w:val="0"/>
          <w:color w:val="000000" w:themeColor="text1"/>
          <w:u w:val="single"/>
        </w:rPr>
        <w:t>:</w:t>
      </w:r>
    </w:p>
    <w:p w14:paraId="762F22A5" w14:textId="77777777" w:rsidR="00C645AC" w:rsidRPr="00910C63" w:rsidRDefault="00C645AC" w:rsidP="00C645AC">
      <w:pPr>
        <w:tabs>
          <w:tab w:val="left" w:pos="720"/>
        </w:tabs>
        <w:jc w:val="both"/>
        <w:rPr>
          <w:rFonts w:ascii="Calibri" w:hAnsi="Calibri"/>
          <w:iCs/>
          <w:color w:val="000000" w:themeColor="text1"/>
        </w:rPr>
      </w:pPr>
    </w:p>
    <w:p w14:paraId="0950FA13" w14:textId="149DE551" w:rsidR="00C645AC" w:rsidRPr="000A2943" w:rsidRDefault="006E5966" w:rsidP="002373FE">
      <w:pPr>
        <w:pStyle w:val="Akapitzlist"/>
        <w:numPr>
          <w:ilvl w:val="3"/>
          <w:numId w:val="63"/>
        </w:numPr>
        <w:tabs>
          <w:tab w:val="left" w:pos="720"/>
        </w:tabs>
        <w:spacing w:after="0" w:line="240" w:lineRule="auto"/>
        <w:jc w:val="both"/>
        <w:rPr>
          <w:iCs/>
          <w:strike/>
          <w:sz w:val="24"/>
          <w:szCs w:val="24"/>
        </w:rPr>
      </w:pPr>
      <w:r w:rsidRPr="006E5966">
        <w:rPr>
          <w:b/>
          <w:bCs/>
          <w:iCs/>
          <w:color w:val="000000" w:themeColor="text1"/>
          <w:sz w:val="24"/>
          <w:szCs w:val="24"/>
        </w:rPr>
        <w:t>Projektant branży konstrukcyjno-budowlanej</w:t>
      </w:r>
      <w:r>
        <w:rPr>
          <w:iCs/>
          <w:color w:val="000000" w:themeColor="text1"/>
          <w:sz w:val="24"/>
          <w:szCs w:val="24"/>
        </w:rPr>
        <w:t xml:space="preserve"> - </w:t>
      </w:r>
      <w:r w:rsidR="00C645AC" w:rsidRPr="00910C63">
        <w:rPr>
          <w:iCs/>
          <w:color w:val="000000" w:themeColor="text1"/>
          <w:sz w:val="24"/>
          <w:szCs w:val="24"/>
        </w:rPr>
        <w:t xml:space="preserve">minimum </w:t>
      </w:r>
      <w:r w:rsidR="00C645AC" w:rsidRPr="00910C63">
        <w:rPr>
          <w:b/>
          <w:iCs/>
          <w:color w:val="000000" w:themeColor="text1"/>
          <w:sz w:val="24"/>
          <w:szCs w:val="24"/>
        </w:rPr>
        <w:t>jedna (1) osoba z uprawnieniami budowlanymi do projektowania bez ograniczeń w specjalności konstrukcyjno-budowlanej</w:t>
      </w:r>
      <w:r w:rsidR="00C645AC" w:rsidRPr="00910C63">
        <w:rPr>
          <w:iCs/>
          <w:color w:val="000000" w:themeColor="text1"/>
          <w:sz w:val="24"/>
          <w:szCs w:val="24"/>
        </w:rPr>
        <w:t>, legitymująca się doświadczeniem zawodowym w projektowaniu (nabytym po uzyskaniu uprawnień jw.). Przez doświadczenie zawodowe w projektowaniu o którym mowa w zdaniu pierwszym, Zamawiający rozumie wykonanie (opracowanie) jako projektant lub projektant sprawdzający co najmniej 2 projektów budowlanych</w:t>
      </w:r>
      <w:r w:rsidR="00C645AC">
        <w:rPr>
          <w:iCs/>
          <w:color w:val="000000" w:themeColor="text1"/>
          <w:sz w:val="24"/>
          <w:szCs w:val="24"/>
        </w:rPr>
        <w:t xml:space="preserve"> w powyższej specjalności </w:t>
      </w:r>
      <w:r w:rsidR="00C645AC" w:rsidRPr="00910C63">
        <w:rPr>
          <w:iCs/>
          <w:color w:val="000000" w:themeColor="text1"/>
          <w:sz w:val="24"/>
          <w:szCs w:val="24"/>
        </w:rPr>
        <w:t>(branży)</w:t>
      </w:r>
      <w:r w:rsidR="00C645AC">
        <w:rPr>
          <w:iCs/>
          <w:color w:val="000000" w:themeColor="text1"/>
          <w:sz w:val="24"/>
          <w:szCs w:val="24"/>
        </w:rPr>
        <w:t xml:space="preserve"> </w:t>
      </w:r>
      <w:r w:rsidR="00C645AC" w:rsidRPr="000A2943">
        <w:rPr>
          <w:iCs/>
          <w:sz w:val="24"/>
          <w:szCs w:val="24"/>
        </w:rPr>
        <w:t>po uzyskaniu uprawnień jw.</w:t>
      </w:r>
    </w:p>
    <w:p w14:paraId="02964E33" w14:textId="4811E4B2" w:rsidR="00C645AC" w:rsidRPr="000A2943" w:rsidRDefault="006E5966" w:rsidP="002373FE">
      <w:pPr>
        <w:pStyle w:val="Akapitzlist"/>
        <w:numPr>
          <w:ilvl w:val="3"/>
          <w:numId w:val="63"/>
        </w:numPr>
        <w:tabs>
          <w:tab w:val="left" w:pos="720"/>
        </w:tabs>
        <w:spacing w:after="0" w:line="240" w:lineRule="auto"/>
        <w:jc w:val="both"/>
        <w:rPr>
          <w:iCs/>
          <w:strike/>
          <w:sz w:val="24"/>
          <w:szCs w:val="24"/>
        </w:rPr>
      </w:pPr>
      <w:r w:rsidRPr="006E5966">
        <w:rPr>
          <w:b/>
          <w:bCs/>
          <w:iCs/>
          <w:color w:val="000000" w:themeColor="text1"/>
          <w:sz w:val="24"/>
          <w:szCs w:val="24"/>
        </w:rPr>
        <w:t xml:space="preserve">Projektant branży </w:t>
      </w:r>
      <w:r>
        <w:rPr>
          <w:b/>
          <w:bCs/>
          <w:iCs/>
          <w:color w:val="000000" w:themeColor="text1"/>
          <w:sz w:val="24"/>
          <w:szCs w:val="24"/>
        </w:rPr>
        <w:t xml:space="preserve">architektonicznej - </w:t>
      </w:r>
      <w:r w:rsidR="00C645AC" w:rsidRPr="00910C63">
        <w:rPr>
          <w:iCs/>
          <w:color w:val="000000" w:themeColor="text1"/>
          <w:sz w:val="24"/>
          <w:szCs w:val="24"/>
        </w:rPr>
        <w:t xml:space="preserve">minimum </w:t>
      </w:r>
      <w:r w:rsidR="00C645AC" w:rsidRPr="00910C63">
        <w:rPr>
          <w:b/>
          <w:iCs/>
          <w:color w:val="000000" w:themeColor="text1"/>
          <w:sz w:val="24"/>
          <w:szCs w:val="24"/>
        </w:rPr>
        <w:t>jedna (1) osoba z uprawnieniami budowlanymi do projektowania bez ograniczeń w specjalności architektonicznej</w:t>
      </w:r>
      <w:r w:rsidR="00C645AC" w:rsidRPr="00910C63">
        <w:rPr>
          <w:iCs/>
          <w:color w:val="000000" w:themeColor="text1"/>
          <w:sz w:val="24"/>
          <w:szCs w:val="24"/>
        </w:rPr>
        <w:t xml:space="preserve">, legitymująca się doświadczeniem zawodowym w projektowaniu (nabytym po uzyskaniu uprawnień jw.). Przez doświadczenie zawodowe w projektowaniu o którym mowa w zdaniu pierwszym, Zamawiający rozumie wykonanie (opracowanie) jako projektant lub projektant sprawdzający co najmniej 2 projektów budowlanych </w:t>
      </w:r>
      <w:r w:rsidR="00B1391D">
        <w:rPr>
          <w:iCs/>
          <w:color w:val="000000" w:themeColor="text1"/>
          <w:sz w:val="24"/>
          <w:szCs w:val="24"/>
        </w:rPr>
        <w:br/>
      </w:r>
      <w:r w:rsidR="00C645AC" w:rsidRPr="00910C63">
        <w:rPr>
          <w:iCs/>
          <w:color w:val="000000" w:themeColor="text1"/>
          <w:sz w:val="24"/>
          <w:szCs w:val="24"/>
        </w:rPr>
        <w:t>w powyższej sp</w:t>
      </w:r>
      <w:r w:rsidR="00C645AC">
        <w:rPr>
          <w:iCs/>
          <w:color w:val="000000" w:themeColor="text1"/>
          <w:sz w:val="24"/>
          <w:szCs w:val="24"/>
        </w:rPr>
        <w:t xml:space="preserve">ecjalności (branży) </w:t>
      </w:r>
      <w:r w:rsidR="00C645AC" w:rsidRPr="000A2943">
        <w:rPr>
          <w:iCs/>
          <w:sz w:val="24"/>
          <w:szCs w:val="24"/>
        </w:rPr>
        <w:t>po uzyskaniu uprawnień jw.</w:t>
      </w:r>
    </w:p>
    <w:p w14:paraId="5B429CD8" w14:textId="3F244880" w:rsidR="00C645AC" w:rsidRPr="000A2943" w:rsidRDefault="006E5966" w:rsidP="002373FE">
      <w:pPr>
        <w:pStyle w:val="Akapitzlist"/>
        <w:numPr>
          <w:ilvl w:val="3"/>
          <w:numId w:val="63"/>
        </w:numPr>
        <w:tabs>
          <w:tab w:val="left" w:pos="720"/>
        </w:tabs>
        <w:spacing w:after="0" w:line="240" w:lineRule="auto"/>
        <w:jc w:val="both"/>
        <w:rPr>
          <w:iCs/>
          <w:sz w:val="24"/>
          <w:szCs w:val="24"/>
        </w:rPr>
      </w:pPr>
      <w:r w:rsidRPr="006E5966">
        <w:rPr>
          <w:b/>
          <w:bCs/>
          <w:iCs/>
          <w:color w:val="000000" w:themeColor="text1"/>
          <w:sz w:val="24"/>
          <w:szCs w:val="24"/>
        </w:rPr>
        <w:t xml:space="preserve">Projektant branży </w:t>
      </w:r>
      <w:r>
        <w:rPr>
          <w:b/>
          <w:bCs/>
          <w:iCs/>
          <w:color w:val="000000" w:themeColor="text1"/>
          <w:sz w:val="24"/>
          <w:szCs w:val="24"/>
        </w:rPr>
        <w:t xml:space="preserve">elektrycznej - </w:t>
      </w:r>
      <w:r w:rsidR="00C645AC" w:rsidRPr="000A2943">
        <w:rPr>
          <w:sz w:val="24"/>
          <w:szCs w:val="24"/>
        </w:rPr>
        <w:t xml:space="preserve">minimum </w:t>
      </w:r>
      <w:r w:rsidR="00C645AC" w:rsidRPr="000A2943">
        <w:rPr>
          <w:b/>
          <w:iCs/>
          <w:sz w:val="24"/>
          <w:szCs w:val="24"/>
        </w:rPr>
        <w:t xml:space="preserve">jedna (1) </w:t>
      </w:r>
      <w:r w:rsidR="00C645AC" w:rsidRPr="000A2943">
        <w:rPr>
          <w:b/>
          <w:sz w:val="24"/>
          <w:szCs w:val="24"/>
        </w:rPr>
        <w:t xml:space="preserve">osoba z uprawnieniami budowlanymi do projektowania bez ograniczeń w specjalności instalacyjnej </w:t>
      </w:r>
      <w:r w:rsidR="00B1391D">
        <w:rPr>
          <w:b/>
          <w:sz w:val="24"/>
          <w:szCs w:val="24"/>
        </w:rPr>
        <w:br/>
      </w:r>
      <w:r w:rsidR="00C645AC" w:rsidRPr="000A2943">
        <w:rPr>
          <w:b/>
          <w:sz w:val="24"/>
          <w:szCs w:val="24"/>
        </w:rPr>
        <w:lastRenderedPageBreak/>
        <w:t>w zakresie sieci, instalacji i urządzeń elektrycznych i elektroenergetycznych,</w:t>
      </w:r>
      <w:r w:rsidR="00C645AC" w:rsidRPr="000A2943">
        <w:rPr>
          <w:sz w:val="24"/>
          <w:szCs w:val="24"/>
        </w:rPr>
        <w:t xml:space="preserve"> </w:t>
      </w:r>
      <w:r w:rsidR="00C645AC" w:rsidRPr="000A2943">
        <w:rPr>
          <w:iCs/>
          <w:sz w:val="24"/>
          <w:szCs w:val="24"/>
        </w:rPr>
        <w:t xml:space="preserve">legitymująca się doświadczeniem zawodowym w projektowaniu (nabytym po uzyskaniu uprawnień jw.). Przez doświadczenie zawodowe w projektowaniu o którym mowa w zdaniu pierwszym, Zamawiający rozumie wykonanie (opracowanie) jako projektant lub projektant sprawdzający co najmniej 2 projektów budowlanych </w:t>
      </w:r>
      <w:r w:rsidR="00B1391D">
        <w:rPr>
          <w:iCs/>
          <w:sz w:val="24"/>
          <w:szCs w:val="24"/>
        </w:rPr>
        <w:br/>
      </w:r>
      <w:r w:rsidR="00C645AC" w:rsidRPr="000A2943">
        <w:rPr>
          <w:iCs/>
          <w:sz w:val="24"/>
          <w:szCs w:val="24"/>
        </w:rPr>
        <w:t>w powyższej specjalności (branży) po uzyskaniu uprawnień jw.</w:t>
      </w:r>
    </w:p>
    <w:p w14:paraId="2587EBA8" w14:textId="13AC4485" w:rsidR="00C645AC" w:rsidRPr="000A2943" w:rsidRDefault="006E5966" w:rsidP="002373FE">
      <w:pPr>
        <w:pStyle w:val="Akapitzlist"/>
        <w:numPr>
          <w:ilvl w:val="3"/>
          <w:numId w:val="63"/>
        </w:numPr>
        <w:tabs>
          <w:tab w:val="left" w:pos="720"/>
        </w:tabs>
        <w:spacing w:after="0" w:line="240" w:lineRule="auto"/>
        <w:jc w:val="both"/>
        <w:rPr>
          <w:iCs/>
          <w:sz w:val="24"/>
          <w:szCs w:val="24"/>
        </w:rPr>
      </w:pPr>
      <w:r w:rsidRPr="006E5966">
        <w:rPr>
          <w:b/>
          <w:bCs/>
          <w:iCs/>
          <w:color w:val="000000" w:themeColor="text1"/>
          <w:sz w:val="24"/>
          <w:szCs w:val="24"/>
        </w:rPr>
        <w:t xml:space="preserve">Projektant branży </w:t>
      </w:r>
      <w:r>
        <w:rPr>
          <w:b/>
          <w:bCs/>
          <w:iCs/>
          <w:color w:val="000000" w:themeColor="text1"/>
          <w:sz w:val="24"/>
          <w:szCs w:val="24"/>
        </w:rPr>
        <w:t xml:space="preserve">sanitarnej - </w:t>
      </w:r>
      <w:r w:rsidR="00C645AC" w:rsidRPr="00910C63">
        <w:rPr>
          <w:color w:val="000000" w:themeColor="text1"/>
          <w:sz w:val="24"/>
          <w:szCs w:val="24"/>
        </w:rPr>
        <w:t xml:space="preserve">minimum </w:t>
      </w:r>
      <w:r w:rsidR="00C645AC" w:rsidRPr="00910C63">
        <w:rPr>
          <w:b/>
          <w:iCs/>
          <w:color w:val="000000" w:themeColor="text1"/>
          <w:sz w:val="24"/>
          <w:szCs w:val="24"/>
        </w:rPr>
        <w:t>jedna (1) osoba</w:t>
      </w:r>
      <w:r w:rsidR="00C645AC" w:rsidRPr="00910C63">
        <w:rPr>
          <w:color w:val="000000" w:themeColor="text1"/>
          <w:sz w:val="24"/>
          <w:szCs w:val="24"/>
        </w:rPr>
        <w:t xml:space="preserve"> </w:t>
      </w:r>
      <w:r w:rsidR="00C645AC" w:rsidRPr="00910C63">
        <w:rPr>
          <w:b/>
          <w:color w:val="000000" w:themeColor="text1"/>
          <w:sz w:val="24"/>
          <w:szCs w:val="24"/>
        </w:rPr>
        <w:t xml:space="preserve">z uprawnieniami budowlanymi do projektowania bez ograniczeń w specjalności instalacyjnej </w:t>
      </w:r>
      <w:r w:rsidR="00B1391D">
        <w:rPr>
          <w:b/>
          <w:color w:val="000000" w:themeColor="text1"/>
          <w:sz w:val="24"/>
          <w:szCs w:val="24"/>
        </w:rPr>
        <w:br/>
      </w:r>
      <w:r w:rsidR="00C645AC" w:rsidRPr="00910C63">
        <w:rPr>
          <w:b/>
          <w:color w:val="000000" w:themeColor="text1"/>
          <w:sz w:val="24"/>
          <w:szCs w:val="24"/>
        </w:rPr>
        <w:t xml:space="preserve">w zakresie sieci, instalacji i urządzeń cieplnych, wentylacyjnych, wodociągowych </w:t>
      </w:r>
      <w:r w:rsidR="00B1391D">
        <w:rPr>
          <w:b/>
          <w:color w:val="000000" w:themeColor="text1"/>
          <w:sz w:val="24"/>
          <w:szCs w:val="24"/>
        </w:rPr>
        <w:br/>
      </w:r>
      <w:r w:rsidR="00C645AC" w:rsidRPr="00910C63">
        <w:rPr>
          <w:b/>
          <w:color w:val="000000" w:themeColor="text1"/>
          <w:sz w:val="24"/>
          <w:szCs w:val="24"/>
        </w:rPr>
        <w:t>i kanalizacyjnych,</w:t>
      </w:r>
      <w:r w:rsidR="00C645AC" w:rsidRPr="00910C63">
        <w:rPr>
          <w:color w:val="000000" w:themeColor="text1"/>
          <w:sz w:val="24"/>
          <w:szCs w:val="24"/>
        </w:rPr>
        <w:t xml:space="preserve"> </w:t>
      </w:r>
      <w:r w:rsidR="00C645AC" w:rsidRPr="00910C63">
        <w:rPr>
          <w:iCs/>
          <w:color w:val="000000" w:themeColor="text1"/>
          <w:sz w:val="24"/>
          <w:szCs w:val="24"/>
        </w:rPr>
        <w:t xml:space="preserve">legitymująca się doświadczeniem zawodowym w projektowaniu (nabytym po uzyskaniu uprawnień jw.). Przez doświadczenie zawodowe </w:t>
      </w:r>
      <w:r w:rsidR="00B1391D">
        <w:rPr>
          <w:iCs/>
          <w:color w:val="000000" w:themeColor="text1"/>
          <w:sz w:val="24"/>
          <w:szCs w:val="24"/>
        </w:rPr>
        <w:br/>
      </w:r>
      <w:r w:rsidR="00C645AC" w:rsidRPr="00910C63">
        <w:rPr>
          <w:iCs/>
          <w:color w:val="000000" w:themeColor="text1"/>
          <w:sz w:val="24"/>
          <w:szCs w:val="24"/>
        </w:rPr>
        <w:t xml:space="preserve">w projektowaniu o którym mowa w zdaniu pierwszym, Zamawiający rozumie wykonanie (opracowanie) jako projektant lub projektant sprawdzający co najmniej 2 projektów </w:t>
      </w:r>
      <w:r w:rsidR="00C645AC" w:rsidRPr="000A2943">
        <w:rPr>
          <w:iCs/>
          <w:sz w:val="24"/>
          <w:szCs w:val="24"/>
        </w:rPr>
        <w:t>budowlanych w powyższej specjalności (branży) po uzyskaniu uprawnień jw.</w:t>
      </w:r>
    </w:p>
    <w:p w14:paraId="3D6D237C" w14:textId="77777777" w:rsidR="00C645AC" w:rsidRPr="000A2943" w:rsidRDefault="00C645AC" w:rsidP="00FA1359">
      <w:pPr>
        <w:pStyle w:val="Akapitzlist"/>
        <w:tabs>
          <w:tab w:val="left" w:pos="720"/>
        </w:tabs>
        <w:spacing w:after="0" w:line="240" w:lineRule="auto"/>
        <w:ind w:left="1210"/>
        <w:jc w:val="both"/>
        <w:rPr>
          <w:sz w:val="24"/>
          <w:szCs w:val="24"/>
        </w:rPr>
      </w:pPr>
    </w:p>
    <w:p w14:paraId="1EF71973" w14:textId="77777777" w:rsidR="00C645AC" w:rsidRPr="00FA1359" w:rsidRDefault="00C645AC" w:rsidP="00FA1359">
      <w:pPr>
        <w:pStyle w:val="Tekstpodstawowy2"/>
        <w:tabs>
          <w:tab w:val="left" w:pos="1134"/>
        </w:tabs>
        <w:jc w:val="both"/>
        <w:rPr>
          <w:rFonts w:ascii="Calibri" w:hAnsi="Calibri" w:cs="Verdana"/>
          <w:b w:val="0"/>
          <w:i/>
          <w:iCs/>
          <w:color w:val="000000" w:themeColor="text1"/>
        </w:rPr>
      </w:pPr>
      <w:r w:rsidRPr="00FA1359">
        <w:rPr>
          <w:rFonts w:ascii="Calibri" w:hAnsi="Calibri" w:cs="Verdana"/>
          <w:i/>
          <w:iCs/>
          <w:color w:val="000000" w:themeColor="text1"/>
        </w:rPr>
        <w:t>UWAGA:</w:t>
      </w:r>
      <w:r w:rsidRPr="00FA1359">
        <w:rPr>
          <w:rFonts w:ascii="Calibri" w:hAnsi="Calibri" w:cs="Verdana"/>
          <w:b w:val="0"/>
          <w:i/>
          <w:iCs/>
          <w:color w:val="000000" w:themeColor="text1"/>
        </w:rPr>
        <w:t xml:space="preserve"> </w:t>
      </w:r>
    </w:p>
    <w:p w14:paraId="08981C9C" w14:textId="4AE748A6" w:rsidR="00C645AC" w:rsidRPr="00FA1359" w:rsidRDefault="00C645AC" w:rsidP="002373FE">
      <w:pPr>
        <w:pStyle w:val="Tekstpodstawowy2"/>
        <w:numPr>
          <w:ilvl w:val="0"/>
          <w:numId w:val="62"/>
        </w:numPr>
        <w:tabs>
          <w:tab w:val="left" w:pos="1134"/>
        </w:tabs>
        <w:jc w:val="both"/>
        <w:rPr>
          <w:rFonts w:ascii="Calibri" w:hAnsi="Calibri" w:cs="Verdana"/>
          <w:b w:val="0"/>
          <w:i/>
          <w:iCs/>
          <w:color w:val="000000" w:themeColor="text1"/>
        </w:rPr>
      </w:pPr>
      <w:r w:rsidRPr="00FA1359">
        <w:rPr>
          <w:rFonts w:ascii="Calibri" w:hAnsi="Calibri"/>
          <w:b w:val="0"/>
          <w:i/>
          <w:iCs/>
          <w:color w:val="000000" w:themeColor="text1"/>
        </w:rPr>
        <w:t>Przez wykonanie (opracowanie) projektu budowlanego rozumie się</w:t>
      </w:r>
      <w:r w:rsidR="001F2A82" w:rsidRPr="00FA1359">
        <w:rPr>
          <w:rFonts w:ascii="Calibri" w:hAnsi="Calibri"/>
          <w:b w:val="0"/>
          <w:i/>
          <w:iCs/>
          <w:color w:val="000000" w:themeColor="text1"/>
        </w:rPr>
        <w:t xml:space="preserve"> </w:t>
      </w:r>
      <w:r w:rsidRPr="00FA1359">
        <w:rPr>
          <w:rFonts w:ascii="Calibri" w:hAnsi="Calibri"/>
          <w:b w:val="0"/>
          <w:i/>
          <w:iCs/>
          <w:color w:val="000000" w:themeColor="text1"/>
        </w:rPr>
        <w:t>wykonanie (opracowanie) projektu w myśl art. 34 ustawy z dnia 7 lipca 1994 r. Prawo budowlane i jego ostateczny odbiór na podstawie protokołu odbioru lub równoważnego dokumentu. Zamawiający nie uzna jako projektu budowlanego opracowania polegającego tylko na jego aktualizacji lub optymalizacji.</w:t>
      </w:r>
    </w:p>
    <w:p w14:paraId="798B70C8" w14:textId="77777777" w:rsidR="00FA1359" w:rsidRPr="00FA1359" w:rsidRDefault="00C645AC" w:rsidP="002373FE">
      <w:pPr>
        <w:pStyle w:val="Tekstpodstawowy2"/>
        <w:numPr>
          <w:ilvl w:val="0"/>
          <w:numId w:val="62"/>
        </w:numPr>
        <w:tabs>
          <w:tab w:val="left" w:pos="1134"/>
        </w:tabs>
        <w:jc w:val="both"/>
        <w:rPr>
          <w:rFonts w:ascii="Calibri" w:hAnsi="Calibri" w:cs="Verdana"/>
          <w:b w:val="0"/>
          <w:i/>
          <w:iCs/>
          <w:color w:val="000000" w:themeColor="text1"/>
        </w:rPr>
      </w:pPr>
      <w:r w:rsidRPr="00FA1359">
        <w:rPr>
          <w:rFonts w:ascii="Calibri" w:hAnsi="Calibri" w:cs="Verdana"/>
          <w:b w:val="0"/>
          <w:i/>
          <w:iCs/>
          <w:color w:val="000000" w:themeColor="text1"/>
        </w:rPr>
        <w:t>Przez pełnienie funkcji projektanta lub sprawdzającego należy rozumieć pełnienie funkcji projektanta lub sprawdzającego w myśl art. 20 ustawy z dnia 7 lipca 1994 r. Prawo budowlane</w:t>
      </w:r>
      <w:r w:rsidR="001F2A82" w:rsidRPr="00FA1359">
        <w:rPr>
          <w:rFonts w:ascii="Calibri" w:hAnsi="Calibri" w:cs="Verdana"/>
          <w:b w:val="0"/>
          <w:i/>
          <w:iCs/>
          <w:color w:val="000000" w:themeColor="text1"/>
        </w:rPr>
        <w:t>.</w:t>
      </w:r>
    </w:p>
    <w:p w14:paraId="41374F60" w14:textId="7C971092" w:rsidR="00C645AC" w:rsidRDefault="00FA1359" w:rsidP="002373FE">
      <w:pPr>
        <w:pStyle w:val="Tekstpodstawowy2"/>
        <w:numPr>
          <w:ilvl w:val="0"/>
          <w:numId w:val="62"/>
        </w:numPr>
        <w:tabs>
          <w:tab w:val="left" w:pos="1134"/>
        </w:tabs>
        <w:jc w:val="both"/>
        <w:rPr>
          <w:rFonts w:ascii="Calibri" w:hAnsi="Calibri" w:cs="Calibri"/>
          <w:b w:val="0"/>
          <w:bCs w:val="0"/>
          <w:i/>
          <w:iCs/>
          <w:color w:val="000000" w:themeColor="text1"/>
        </w:rPr>
      </w:pPr>
      <w:r w:rsidRPr="00FA1359">
        <w:rPr>
          <w:rFonts w:ascii="Calibri" w:hAnsi="Calibri" w:cs="Calibri"/>
          <w:b w:val="0"/>
          <w:bCs w:val="0"/>
          <w:i/>
          <w:iCs/>
          <w:color w:val="000000"/>
        </w:rPr>
        <w:t xml:space="preserve">W przypadku wykonawców wspólnie ubiegających się o zamówienie warunek zostanie uznany za </w:t>
      </w:r>
      <w:proofErr w:type="spellStart"/>
      <w:r w:rsidRPr="00FA1359">
        <w:rPr>
          <w:rFonts w:ascii="Calibri" w:hAnsi="Calibri" w:cs="Calibri"/>
          <w:b w:val="0"/>
          <w:bCs w:val="0"/>
          <w:i/>
          <w:iCs/>
          <w:color w:val="000000"/>
        </w:rPr>
        <w:t>spłniony</w:t>
      </w:r>
      <w:proofErr w:type="spellEnd"/>
      <w:r w:rsidRPr="00FA1359">
        <w:rPr>
          <w:rFonts w:ascii="Calibri" w:hAnsi="Calibri" w:cs="Calibri"/>
          <w:b w:val="0"/>
          <w:bCs w:val="0"/>
          <w:i/>
          <w:iCs/>
          <w:color w:val="000000"/>
        </w:rPr>
        <w:t xml:space="preserve"> jeśli wykonawcy składający ofertę wspólną będą spełniać go łącznie.</w:t>
      </w:r>
    </w:p>
    <w:p w14:paraId="4A63B54A" w14:textId="77777777" w:rsidR="00B1391D" w:rsidRPr="00B1391D" w:rsidRDefault="00B1391D" w:rsidP="00B1391D">
      <w:pPr>
        <w:pStyle w:val="Tekstpodstawowy2"/>
        <w:tabs>
          <w:tab w:val="left" w:pos="1134"/>
        </w:tabs>
        <w:ind w:left="360"/>
        <w:jc w:val="both"/>
        <w:rPr>
          <w:rFonts w:ascii="Calibri" w:hAnsi="Calibri" w:cs="Calibri"/>
          <w:b w:val="0"/>
          <w:bCs w:val="0"/>
          <w:i/>
          <w:iCs/>
          <w:color w:val="000000" w:themeColor="text1"/>
        </w:rPr>
      </w:pPr>
    </w:p>
    <w:p w14:paraId="01ECEAC6" w14:textId="77777777" w:rsidR="00C645AC" w:rsidRDefault="00C645AC" w:rsidP="002373FE">
      <w:pPr>
        <w:pStyle w:val="Tekstpodstawowy2"/>
        <w:numPr>
          <w:ilvl w:val="2"/>
          <w:numId w:val="63"/>
        </w:numPr>
        <w:tabs>
          <w:tab w:val="left" w:pos="1134"/>
        </w:tabs>
        <w:jc w:val="both"/>
        <w:rPr>
          <w:rFonts w:ascii="Calibri" w:hAnsi="Calibri" w:cs="Verdana"/>
          <w:color w:val="000000" w:themeColor="text1"/>
        </w:rPr>
      </w:pPr>
      <w:r>
        <w:rPr>
          <w:rFonts w:ascii="Calibri" w:hAnsi="Calibri" w:cs="Verdana"/>
          <w:color w:val="000000" w:themeColor="text1"/>
        </w:rPr>
        <w:t>ZESPÓŁ REALIZACYJNY (KADRA KIEROWNICZA)</w:t>
      </w:r>
    </w:p>
    <w:p w14:paraId="78F759AF" w14:textId="77777777" w:rsidR="00C645AC" w:rsidRDefault="00C645AC" w:rsidP="00C645AC">
      <w:pPr>
        <w:pStyle w:val="Tekstpodstawowy2"/>
        <w:tabs>
          <w:tab w:val="left" w:pos="1134"/>
        </w:tabs>
        <w:jc w:val="both"/>
        <w:rPr>
          <w:rFonts w:ascii="Calibri" w:hAnsi="Calibri" w:cs="Verdana"/>
          <w:b w:val="0"/>
          <w:color w:val="000000" w:themeColor="text1"/>
          <w:u w:val="single"/>
        </w:rPr>
      </w:pPr>
      <w:r>
        <w:rPr>
          <w:rFonts w:ascii="Calibri" w:hAnsi="Calibri" w:cs="Verdana"/>
          <w:b w:val="0"/>
          <w:color w:val="000000" w:themeColor="text1"/>
          <w:u w:val="single"/>
        </w:rPr>
        <w:t>M</w:t>
      </w:r>
      <w:r w:rsidRPr="0095145F">
        <w:rPr>
          <w:rFonts w:ascii="Calibri" w:hAnsi="Calibri" w:cs="Verdana"/>
          <w:b w:val="0"/>
          <w:color w:val="000000" w:themeColor="text1"/>
          <w:u w:val="single"/>
        </w:rPr>
        <w:t>inimalny poziom zdolności</w:t>
      </w:r>
      <w:r>
        <w:rPr>
          <w:rFonts w:ascii="Calibri" w:hAnsi="Calibri" w:cs="Verdana"/>
          <w:b w:val="0"/>
          <w:color w:val="000000" w:themeColor="text1"/>
          <w:u w:val="single"/>
        </w:rPr>
        <w:t>:</w:t>
      </w:r>
    </w:p>
    <w:p w14:paraId="443891C7" w14:textId="77777777" w:rsidR="00C645AC" w:rsidRPr="00910C63" w:rsidRDefault="00C645AC" w:rsidP="00C645AC">
      <w:pPr>
        <w:pStyle w:val="Tekstpodstawowy2"/>
        <w:tabs>
          <w:tab w:val="left" w:pos="1134"/>
        </w:tabs>
        <w:ind w:left="720"/>
        <w:jc w:val="both"/>
        <w:rPr>
          <w:rFonts w:ascii="Calibri" w:hAnsi="Calibri" w:cs="Verdana"/>
          <w:color w:val="000000" w:themeColor="text1"/>
        </w:rPr>
      </w:pPr>
    </w:p>
    <w:p w14:paraId="493D4BCB" w14:textId="6E2EA249" w:rsidR="00C645AC" w:rsidRPr="00910C63" w:rsidRDefault="00C645AC" w:rsidP="002373FE">
      <w:pPr>
        <w:pStyle w:val="Tekstpodstawowy2"/>
        <w:numPr>
          <w:ilvl w:val="3"/>
          <w:numId w:val="64"/>
        </w:numPr>
        <w:tabs>
          <w:tab w:val="left" w:pos="1134"/>
        </w:tabs>
        <w:spacing w:after="120"/>
        <w:jc w:val="both"/>
        <w:rPr>
          <w:rFonts w:ascii="Calibri" w:hAnsi="Calibri" w:cs="Verdana"/>
          <w:b w:val="0"/>
          <w:color w:val="000000" w:themeColor="text1"/>
        </w:rPr>
      </w:pPr>
      <w:r w:rsidRPr="00910C63">
        <w:rPr>
          <w:rFonts w:ascii="Calibri" w:hAnsi="Calibri" w:cs="Verdana"/>
          <w:color w:val="000000" w:themeColor="text1"/>
        </w:rPr>
        <w:t>Kierownik budowy</w:t>
      </w:r>
      <w:r w:rsidRPr="00910C63">
        <w:rPr>
          <w:rFonts w:ascii="Calibri" w:hAnsi="Calibri" w:cs="Verdana"/>
          <w:b w:val="0"/>
          <w:color w:val="000000" w:themeColor="text1"/>
        </w:rPr>
        <w:t xml:space="preserve"> - </w:t>
      </w:r>
      <w:r w:rsidRPr="00910C63">
        <w:rPr>
          <w:rFonts w:ascii="Calibri" w:hAnsi="Calibri"/>
          <w:b w:val="0"/>
          <w:color w:val="000000" w:themeColor="text1"/>
        </w:rPr>
        <w:t>minimum</w:t>
      </w:r>
      <w:r w:rsidRPr="00910C63">
        <w:rPr>
          <w:rFonts w:ascii="Calibri" w:hAnsi="Calibri"/>
          <w:color w:val="000000" w:themeColor="text1"/>
        </w:rPr>
        <w:t xml:space="preserve"> jedna (1)</w:t>
      </w:r>
      <w:r w:rsidRPr="00910C63">
        <w:rPr>
          <w:rFonts w:ascii="Calibri" w:hAnsi="Calibri"/>
          <w:b w:val="0"/>
          <w:color w:val="000000" w:themeColor="text1"/>
        </w:rPr>
        <w:t xml:space="preserve"> </w:t>
      </w:r>
      <w:r w:rsidRPr="00910C63">
        <w:rPr>
          <w:rFonts w:ascii="Calibri" w:hAnsi="Calibri"/>
          <w:color w:val="000000" w:themeColor="text1"/>
        </w:rPr>
        <w:t xml:space="preserve">osoba </w:t>
      </w:r>
      <w:r w:rsidRPr="00910C63">
        <w:rPr>
          <w:rFonts w:ascii="Calibri" w:hAnsi="Calibri"/>
          <w:b w:val="0"/>
          <w:color w:val="000000" w:themeColor="text1"/>
        </w:rPr>
        <w:t xml:space="preserve">posiadającą uprawnienia do pełnienia funkcji technicznych w budownictwie tj. </w:t>
      </w:r>
      <w:r w:rsidRPr="00910C63">
        <w:rPr>
          <w:rFonts w:ascii="Calibri" w:hAnsi="Calibri"/>
          <w:color w:val="000000" w:themeColor="text1"/>
        </w:rPr>
        <w:t xml:space="preserve">do kierowania robotami budowlanymi </w:t>
      </w:r>
      <w:r w:rsidR="00B1391D">
        <w:rPr>
          <w:rFonts w:ascii="Calibri" w:hAnsi="Calibri"/>
          <w:color w:val="000000" w:themeColor="text1"/>
        </w:rPr>
        <w:br/>
      </w:r>
      <w:r w:rsidRPr="00910C63">
        <w:rPr>
          <w:rFonts w:ascii="Calibri" w:hAnsi="Calibri"/>
          <w:color w:val="000000" w:themeColor="text1"/>
        </w:rPr>
        <w:t xml:space="preserve">w </w:t>
      </w:r>
      <w:r w:rsidRPr="00317C77">
        <w:rPr>
          <w:rFonts w:ascii="Calibri" w:hAnsi="Calibri"/>
          <w:color w:val="000000" w:themeColor="text1"/>
        </w:rPr>
        <w:t>specjalności konstrukcyjno – budowlanej bez ograniczeń.</w:t>
      </w:r>
      <w:r w:rsidRPr="00910C63">
        <w:rPr>
          <w:rFonts w:ascii="Calibri" w:hAnsi="Calibri"/>
          <w:b w:val="0"/>
          <w:color w:val="000000" w:themeColor="text1"/>
        </w:rPr>
        <w:t xml:space="preserve"> </w:t>
      </w:r>
    </w:p>
    <w:p w14:paraId="4F91960B" w14:textId="77777777" w:rsidR="00C645AC" w:rsidRPr="00910C63" w:rsidRDefault="00C645AC" w:rsidP="002373FE">
      <w:pPr>
        <w:pStyle w:val="Tekstpodstawowy2"/>
        <w:numPr>
          <w:ilvl w:val="3"/>
          <w:numId w:val="64"/>
        </w:numPr>
        <w:tabs>
          <w:tab w:val="left" w:pos="1134"/>
        </w:tabs>
        <w:spacing w:after="120"/>
        <w:jc w:val="both"/>
        <w:rPr>
          <w:rFonts w:ascii="Calibri" w:hAnsi="Calibri" w:cs="Verdana"/>
          <w:b w:val="0"/>
          <w:color w:val="000000" w:themeColor="text1"/>
        </w:rPr>
      </w:pPr>
      <w:r w:rsidRPr="00910C63">
        <w:rPr>
          <w:rFonts w:ascii="Calibri" w:hAnsi="Calibri"/>
          <w:color w:val="000000" w:themeColor="text1"/>
        </w:rPr>
        <w:t xml:space="preserve">Kierownik robót branży elektrycznej </w:t>
      </w:r>
      <w:r w:rsidRPr="00910C63">
        <w:rPr>
          <w:rFonts w:ascii="Calibri" w:hAnsi="Calibri" w:cs="Verdana"/>
          <w:b w:val="0"/>
          <w:color w:val="000000" w:themeColor="text1"/>
        </w:rPr>
        <w:t xml:space="preserve">- </w:t>
      </w:r>
      <w:r w:rsidRPr="00910C63">
        <w:rPr>
          <w:rFonts w:ascii="Calibri" w:hAnsi="Calibri"/>
          <w:b w:val="0"/>
          <w:color w:val="000000" w:themeColor="text1"/>
        </w:rPr>
        <w:t xml:space="preserve">minimum </w:t>
      </w:r>
      <w:r w:rsidRPr="00910C63">
        <w:rPr>
          <w:rFonts w:ascii="Calibri" w:hAnsi="Calibri"/>
          <w:color w:val="000000" w:themeColor="text1"/>
        </w:rPr>
        <w:t xml:space="preserve">jedna (1) osoba </w:t>
      </w:r>
      <w:r w:rsidRPr="00910C63">
        <w:rPr>
          <w:rFonts w:ascii="Calibri" w:hAnsi="Calibri"/>
          <w:b w:val="0"/>
          <w:color w:val="000000" w:themeColor="text1"/>
        </w:rPr>
        <w:t xml:space="preserve">posiadającą uprawnienia do pełnienia funkcji technicznych w budownictwie tj. </w:t>
      </w:r>
      <w:r w:rsidRPr="00910C63">
        <w:rPr>
          <w:rFonts w:ascii="Calibri" w:hAnsi="Calibri"/>
          <w:color w:val="000000" w:themeColor="text1"/>
        </w:rPr>
        <w:t xml:space="preserve">do kierowania robotami budowlanymi w specjalności instalacyjnej w zakresie sieci, instalacji </w:t>
      </w:r>
      <w:r>
        <w:rPr>
          <w:rFonts w:ascii="Calibri" w:hAnsi="Calibri"/>
          <w:color w:val="000000" w:themeColor="text1"/>
        </w:rPr>
        <w:br/>
      </w:r>
      <w:r w:rsidRPr="00910C63">
        <w:rPr>
          <w:rFonts w:ascii="Calibri" w:hAnsi="Calibri"/>
          <w:color w:val="000000" w:themeColor="text1"/>
        </w:rPr>
        <w:t>i urządzeń elektrycznych i elektroenergetycznych bez ograniczeń,</w:t>
      </w:r>
    </w:p>
    <w:p w14:paraId="1F360209" w14:textId="2C7DFC45" w:rsidR="00C645AC" w:rsidRPr="00910C63" w:rsidRDefault="00C645AC" w:rsidP="002373FE">
      <w:pPr>
        <w:pStyle w:val="Tekstpodstawowy2"/>
        <w:numPr>
          <w:ilvl w:val="3"/>
          <w:numId w:val="64"/>
        </w:numPr>
        <w:tabs>
          <w:tab w:val="left" w:pos="1134"/>
        </w:tabs>
        <w:spacing w:after="120"/>
        <w:jc w:val="both"/>
        <w:rPr>
          <w:rFonts w:ascii="Calibri" w:hAnsi="Calibri" w:cs="Verdana"/>
          <w:b w:val="0"/>
          <w:color w:val="000000" w:themeColor="text1"/>
        </w:rPr>
      </w:pPr>
      <w:r w:rsidRPr="00910C63">
        <w:rPr>
          <w:rFonts w:ascii="Calibri" w:hAnsi="Calibri" w:cs="Verdana"/>
          <w:color w:val="000000" w:themeColor="text1"/>
        </w:rPr>
        <w:lastRenderedPageBreak/>
        <w:t>Kierownik robót branży sanitarnej</w:t>
      </w:r>
      <w:r w:rsidRPr="00910C63">
        <w:rPr>
          <w:rFonts w:ascii="Calibri" w:hAnsi="Calibri" w:cs="Verdana"/>
          <w:b w:val="0"/>
          <w:color w:val="000000" w:themeColor="text1"/>
        </w:rPr>
        <w:t xml:space="preserve"> - </w:t>
      </w:r>
      <w:r w:rsidRPr="00910C63">
        <w:rPr>
          <w:rFonts w:ascii="Calibri" w:hAnsi="Calibri"/>
          <w:b w:val="0"/>
          <w:color w:val="000000" w:themeColor="text1"/>
        </w:rPr>
        <w:t xml:space="preserve">minimum </w:t>
      </w:r>
      <w:r w:rsidRPr="00910C63">
        <w:rPr>
          <w:rFonts w:ascii="Calibri" w:hAnsi="Calibri"/>
          <w:iCs/>
          <w:color w:val="000000" w:themeColor="text1"/>
        </w:rPr>
        <w:t>jedna (1) osoba</w:t>
      </w:r>
      <w:r w:rsidRPr="00910C63">
        <w:rPr>
          <w:rFonts w:ascii="Calibri" w:hAnsi="Calibri"/>
          <w:color w:val="000000" w:themeColor="text1"/>
        </w:rPr>
        <w:t xml:space="preserve"> </w:t>
      </w:r>
      <w:r w:rsidRPr="00910C63">
        <w:rPr>
          <w:rFonts w:ascii="Calibri" w:hAnsi="Calibri"/>
          <w:b w:val="0"/>
          <w:color w:val="000000" w:themeColor="text1"/>
        </w:rPr>
        <w:t xml:space="preserve">posiadającą uprawnienia do pełnienia funkcji technicznych w budownictwie tj. </w:t>
      </w:r>
      <w:r w:rsidRPr="00910C63">
        <w:rPr>
          <w:rFonts w:ascii="Calibri" w:hAnsi="Calibri"/>
          <w:color w:val="000000" w:themeColor="text1"/>
        </w:rPr>
        <w:t xml:space="preserve">do kierowania robotami </w:t>
      </w:r>
      <w:r w:rsidR="006D7C8C">
        <w:rPr>
          <w:rFonts w:ascii="Calibri" w:hAnsi="Calibri"/>
          <w:color w:val="000000" w:themeColor="text1"/>
        </w:rPr>
        <w:t xml:space="preserve">budowlanymi </w:t>
      </w:r>
      <w:r w:rsidRPr="00910C63">
        <w:rPr>
          <w:rFonts w:ascii="Calibri" w:hAnsi="Calibri"/>
          <w:color w:val="000000" w:themeColor="text1"/>
        </w:rPr>
        <w:t xml:space="preserve">w specjalności instalacyjnej w zakresie sieci, instalacji </w:t>
      </w:r>
      <w:r w:rsidR="0069065E">
        <w:rPr>
          <w:rFonts w:ascii="Calibri" w:hAnsi="Calibri"/>
          <w:color w:val="000000" w:themeColor="text1"/>
        </w:rPr>
        <w:br/>
      </w:r>
      <w:r w:rsidRPr="00910C63">
        <w:rPr>
          <w:rFonts w:ascii="Calibri" w:hAnsi="Calibri"/>
          <w:color w:val="000000" w:themeColor="text1"/>
        </w:rPr>
        <w:t>i urządzeń cieplnych, wentylacyjnych,</w:t>
      </w:r>
      <w:r w:rsidR="00F87E88">
        <w:rPr>
          <w:rFonts w:ascii="Calibri" w:hAnsi="Calibri"/>
          <w:color w:val="000000" w:themeColor="text1"/>
        </w:rPr>
        <w:t xml:space="preserve"> </w:t>
      </w:r>
      <w:r w:rsidRPr="00910C63">
        <w:rPr>
          <w:rFonts w:ascii="Calibri" w:hAnsi="Calibri"/>
          <w:color w:val="000000" w:themeColor="text1"/>
        </w:rPr>
        <w:t>wodociągowych i kanalizacyjnych bez ograniczeń.</w:t>
      </w:r>
    </w:p>
    <w:p w14:paraId="13A65F94" w14:textId="7A6942C3" w:rsidR="006D7C8C" w:rsidRPr="006D7C8C" w:rsidRDefault="00C645AC" w:rsidP="002373FE">
      <w:pPr>
        <w:pStyle w:val="Akapitzlist"/>
        <w:numPr>
          <w:ilvl w:val="0"/>
          <w:numId w:val="62"/>
        </w:numPr>
        <w:spacing w:line="240" w:lineRule="auto"/>
        <w:jc w:val="both"/>
        <w:rPr>
          <w:rFonts w:eastAsia="Times New Roman"/>
          <w:color w:val="000000" w:themeColor="text1"/>
          <w:sz w:val="24"/>
          <w:szCs w:val="24"/>
        </w:rPr>
      </w:pPr>
      <w:r w:rsidRPr="00A5705A">
        <w:rPr>
          <w:rFonts w:eastAsia="Times New Roman"/>
          <w:color w:val="000000" w:themeColor="text1"/>
          <w:sz w:val="24"/>
          <w:szCs w:val="24"/>
          <w:shd w:val="clear" w:color="auto" w:fill="FFFFFF"/>
        </w:rPr>
        <w:t>Zamawiający, określając wymogi dla każdej osoby w zakresie posiadanych uprawnień budowlanych dopuszcza odpowiadające im uprawnienia budowlane</w:t>
      </w:r>
      <w:r w:rsidR="006D7C8C">
        <w:rPr>
          <w:rFonts w:eastAsia="Times New Roman"/>
          <w:color w:val="000000" w:themeColor="text1"/>
          <w:sz w:val="24"/>
          <w:szCs w:val="24"/>
          <w:shd w:val="clear" w:color="auto" w:fill="FFFFFF"/>
        </w:rPr>
        <w:t xml:space="preserve">, </w:t>
      </w:r>
      <w:r w:rsidR="006D7C8C" w:rsidRPr="00A5705A">
        <w:rPr>
          <w:rFonts w:eastAsia="Times New Roman"/>
          <w:color w:val="000000" w:themeColor="text1"/>
          <w:sz w:val="24"/>
          <w:szCs w:val="24"/>
          <w:shd w:val="clear" w:color="auto" w:fill="FFFFFF"/>
        </w:rPr>
        <w:t xml:space="preserve">które pozwalać będą </w:t>
      </w:r>
      <w:r w:rsidR="006D7C8C" w:rsidRPr="006D7C8C">
        <w:rPr>
          <w:rFonts w:eastAsia="Times New Roman"/>
          <w:color w:val="000000" w:themeColor="text1"/>
          <w:sz w:val="24"/>
          <w:szCs w:val="24"/>
          <w:shd w:val="clear" w:color="auto" w:fill="FFFFFF"/>
        </w:rPr>
        <w:t xml:space="preserve">na pełnienie określonych funkcji w zakresie objętym umową, a także dopuszcza uprawnienia </w:t>
      </w:r>
      <w:r w:rsidRPr="006D7C8C">
        <w:rPr>
          <w:rFonts w:eastAsia="Times New Roman"/>
          <w:color w:val="000000" w:themeColor="text1"/>
          <w:sz w:val="24"/>
          <w:szCs w:val="24"/>
          <w:shd w:val="clear" w:color="auto" w:fill="FFFFFF"/>
        </w:rPr>
        <w:t>wydane obywatelom państw Europejskiego Obszaru Gospodarczego oraz Konfederacji Szwajcarskiej, z zastrzeżeniem art. 12a oraz innych przepisów ustawy Prawo Budowlane oraz ustawy o zasadach uznawania kwalifikacji zawodowych nabytych w państwach członkowskich Unii Europejskiej</w:t>
      </w:r>
      <w:r w:rsidR="006D7C8C" w:rsidRPr="006D7C8C">
        <w:rPr>
          <w:rFonts w:eastAsia="Times New Roman"/>
          <w:color w:val="000000" w:themeColor="text1"/>
          <w:sz w:val="24"/>
          <w:szCs w:val="24"/>
          <w:shd w:val="clear" w:color="auto" w:fill="FFFFFF"/>
        </w:rPr>
        <w:t>.</w:t>
      </w:r>
    </w:p>
    <w:p w14:paraId="6EDE8951" w14:textId="0B07275E" w:rsidR="00C645AC" w:rsidRPr="006D7C8C" w:rsidRDefault="00C645AC" w:rsidP="002373FE">
      <w:pPr>
        <w:pStyle w:val="Akapitzlist"/>
        <w:numPr>
          <w:ilvl w:val="0"/>
          <w:numId w:val="62"/>
        </w:numPr>
        <w:spacing w:line="240" w:lineRule="auto"/>
        <w:jc w:val="both"/>
        <w:rPr>
          <w:rFonts w:eastAsia="Times New Roman"/>
          <w:bCs/>
          <w:color w:val="000000" w:themeColor="text1"/>
          <w:sz w:val="24"/>
          <w:szCs w:val="24"/>
        </w:rPr>
      </w:pPr>
      <w:r w:rsidRPr="006D7C8C">
        <w:rPr>
          <w:rFonts w:cs="Verdana"/>
          <w:bCs/>
          <w:color w:val="000000" w:themeColor="text1"/>
          <w:sz w:val="24"/>
          <w:szCs w:val="24"/>
        </w:rPr>
        <w:t xml:space="preserve">Zamawiający dopuszcza pełnienie </w:t>
      </w:r>
      <w:r w:rsidR="00F87E88">
        <w:rPr>
          <w:rFonts w:cs="Verdana"/>
          <w:bCs/>
          <w:color w:val="000000" w:themeColor="text1"/>
          <w:sz w:val="24"/>
          <w:szCs w:val="24"/>
        </w:rPr>
        <w:t xml:space="preserve">maksymalnie dwóch (2) </w:t>
      </w:r>
      <w:r w:rsidRPr="006D7C8C">
        <w:rPr>
          <w:rFonts w:cs="Verdana"/>
          <w:bCs/>
          <w:color w:val="000000" w:themeColor="text1"/>
          <w:sz w:val="24"/>
          <w:szCs w:val="24"/>
        </w:rPr>
        <w:t>funkcji z wymienionych powyżej przez tę samą osobę, pod warunkiem posiadania przez nią wymaganych uprawnień i legitymowania się doświadczeniem jw.</w:t>
      </w:r>
    </w:p>
    <w:p w14:paraId="0E128108" w14:textId="77777777" w:rsidR="007C6B9F" w:rsidRPr="00D921E5" w:rsidRDefault="007C6B9F" w:rsidP="00D921E5">
      <w:pPr>
        <w:tabs>
          <w:tab w:val="left" w:pos="720"/>
        </w:tabs>
        <w:jc w:val="both"/>
        <w:rPr>
          <w:rFonts w:cs="Verdana"/>
          <w:color w:val="000000" w:themeColor="text1"/>
        </w:rPr>
      </w:pPr>
    </w:p>
    <w:p w14:paraId="67D109EC" w14:textId="651B5B54" w:rsidR="003E771F" w:rsidRPr="003665D7" w:rsidRDefault="003E771F" w:rsidP="00370B39">
      <w:pPr>
        <w:pStyle w:val="Akapitzlist"/>
        <w:numPr>
          <w:ilvl w:val="0"/>
          <w:numId w:val="27"/>
        </w:numPr>
        <w:tabs>
          <w:tab w:val="left" w:pos="360"/>
        </w:tabs>
        <w:spacing w:after="0" w:line="240" w:lineRule="auto"/>
        <w:jc w:val="both"/>
        <w:rPr>
          <w:color w:val="000000"/>
          <w:sz w:val="24"/>
          <w:szCs w:val="24"/>
        </w:rPr>
      </w:pPr>
      <w:r w:rsidRPr="003665D7">
        <w:rPr>
          <w:color w:val="000000"/>
          <w:sz w:val="24"/>
          <w:szCs w:val="24"/>
        </w:rPr>
        <w:t>O udzielenie zamówienia mogą ubiegać się Wykonawcy, którzy nie podlegają wykluczeniu na podstawie art. 24 ust.1 pkt. 12-23 PZP, zgodnie z którym z postępowania wyklucza się:</w:t>
      </w:r>
    </w:p>
    <w:p w14:paraId="0628C4F4" w14:textId="735AF1FE" w:rsidR="00A72821" w:rsidRPr="00A72821" w:rsidRDefault="003E771F" w:rsidP="00370B39">
      <w:pPr>
        <w:pStyle w:val="Akapitzlist"/>
        <w:numPr>
          <w:ilvl w:val="0"/>
          <w:numId w:val="21"/>
        </w:numPr>
        <w:tabs>
          <w:tab w:val="left" w:pos="360"/>
        </w:tabs>
        <w:spacing w:after="0" w:line="240" w:lineRule="auto"/>
        <w:ind w:hanging="357"/>
        <w:jc w:val="both"/>
        <w:rPr>
          <w:sz w:val="24"/>
          <w:szCs w:val="24"/>
        </w:rPr>
      </w:pPr>
      <w:r w:rsidRPr="003665D7">
        <w:rPr>
          <w:color w:val="000000"/>
          <w:sz w:val="24"/>
          <w:szCs w:val="24"/>
        </w:rPr>
        <w:t>W</w:t>
      </w:r>
      <w:r w:rsidRPr="003665D7">
        <w:rPr>
          <w:sz w:val="24"/>
          <w:szCs w:val="24"/>
        </w:rPr>
        <w:t>ykonawcę, który nie wykazał spełniania warunków udziału w postępowaniu</w:t>
      </w:r>
      <w:r w:rsidRPr="00A72821">
        <w:rPr>
          <w:sz w:val="24"/>
          <w:szCs w:val="24"/>
        </w:rPr>
        <w:t xml:space="preserve"> lub nie wykazał braku podstaw wykluczenia;</w:t>
      </w:r>
    </w:p>
    <w:p w14:paraId="345BE522" w14:textId="6518890C" w:rsidR="003E771F" w:rsidRPr="00A72821" w:rsidRDefault="003E771F" w:rsidP="00370B39">
      <w:pPr>
        <w:pStyle w:val="Akapitzlist"/>
        <w:numPr>
          <w:ilvl w:val="0"/>
          <w:numId w:val="21"/>
        </w:numPr>
        <w:tabs>
          <w:tab w:val="left" w:pos="360"/>
        </w:tabs>
        <w:spacing w:after="0" w:line="240" w:lineRule="auto"/>
        <w:ind w:hanging="357"/>
        <w:jc w:val="both"/>
        <w:rPr>
          <w:sz w:val="24"/>
          <w:szCs w:val="24"/>
        </w:rPr>
      </w:pPr>
      <w:r w:rsidRPr="00A72821">
        <w:rPr>
          <w:sz w:val="24"/>
          <w:szCs w:val="24"/>
        </w:rPr>
        <w:t>Wykonawcę będącego osobą fizyczną, którego prawomocnie skazano za przestępstwo:</w:t>
      </w:r>
    </w:p>
    <w:p w14:paraId="44720E49" w14:textId="7F58EE45" w:rsidR="003E771F" w:rsidRPr="00656041" w:rsidRDefault="003E771F" w:rsidP="00A677FB">
      <w:pPr>
        <w:numPr>
          <w:ilvl w:val="0"/>
          <w:numId w:val="14"/>
        </w:numPr>
        <w:ind w:hanging="357"/>
        <w:jc w:val="both"/>
        <w:rPr>
          <w:rFonts w:ascii="Calibri" w:hAnsi="Calibri"/>
          <w:color w:val="000000" w:themeColor="text1"/>
        </w:rPr>
      </w:pPr>
      <w:r w:rsidRPr="00A72821">
        <w:rPr>
          <w:rFonts w:ascii="Calibri" w:hAnsi="Calibri"/>
          <w:color w:val="000000"/>
        </w:rPr>
        <w:t xml:space="preserve">o </w:t>
      </w:r>
      <w:r w:rsidRPr="00A72821">
        <w:rPr>
          <w:rFonts w:ascii="Calibri" w:hAnsi="Calibri"/>
        </w:rPr>
        <w:t>którym mowa w art. 165a, art. 181-188, art. 189a, art. 218-2</w:t>
      </w:r>
      <w:r w:rsidR="00AE1C21">
        <w:rPr>
          <w:rFonts w:ascii="Calibri" w:hAnsi="Calibri"/>
        </w:rPr>
        <w:t xml:space="preserve">21, art. 228-230a, </w:t>
      </w:r>
      <w:r w:rsidRPr="00A72821">
        <w:rPr>
          <w:rFonts w:ascii="Calibri" w:hAnsi="Calibri"/>
        </w:rPr>
        <w:t xml:space="preserve">art. 250a, </w:t>
      </w:r>
      <w:r w:rsidRPr="00656041">
        <w:rPr>
          <w:rFonts w:ascii="Calibri" w:hAnsi="Calibri"/>
          <w:color w:val="000000" w:themeColor="text1"/>
        </w:rPr>
        <w:t>art. 258 lub art. 270-3</w:t>
      </w:r>
      <w:r w:rsidR="00AE1C21" w:rsidRPr="00656041">
        <w:rPr>
          <w:rFonts w:ascii="Calibri" w:hAnsi="Calibri"/>
          <w:color w:val="000000" w:themeColor="text1"/>
        </w:rPr>
        <w:t xml:space="preserve">09 ustawy z dnia 6 czerwca 1997 r. - Kodeks karny </w:t>
      </w:r>
      <w:r w:rsidRPr="00656041">
        <w:rPr>
          <w:rFonts w:ascii="Calibri" w:hAnsi="Calibri"/>
          <w:color w:val="000000" w:themeColor="text1"/>
        </w:rPr>
        <w:t>lub art. 46 lub art. 48 ustawy z dnia 25 czerwca 2010 r. o sporcie</w:t>
      </w:r>
      <w:r w:rsidR="00BF116D">
        <w:rPr>
          <w:rFonts w:ascii="Calibri" w:hAnsi="Calibri"/>
          <w:color w:val="000000" w:themeColor="text1"/>
        </w:rPr>
        <w:t>,</w:t>
      </w:r>
      <w:r w:rsidR="00BB103B" w:rsidRPr="00656041">
        <w:rPr>
          <w:rFonts w:ascii="Calibri" w:hAnsi="Calibri"/>
          <w:color w:val="000000" w:themeColor="text1"/>
        </w:rPr>
        <w:t xml:space="preserve"> </w:t>
      </w:r>
    </w:p>
    <w:p w14:paraId="669AE48D" w14:textId="77777777" w:rsidR="003E771F" w:rsidRPr="00656041" w:rsidRDefault="003E771F" w:rsidP="00A677FB">
      <w:pPr>
        <w:numPr>
          <w:ilvl w:val="0"/>
          <w:numId w:val="14"/>
        </w:numPr>
        <w:ind w:hanging="357"/>
        <w:jc w:val="both"/>
        <w:rPr>
          <w:rFonts w:ascii="Calibri" w:hAnsi="Calibri"/>
          <w:color w:val="000000" w:themeColor="text1"/>
        </w:rPr>
      </w:pPr>
      <w:r w:rsidRPr="00656041">
        <w:rPr>
          <w:rFonts w:ascii="Calibri" w:hAnsi="Calibri"/>
          <w:color w:val="000000" w:themeColor="text1"/>
        </w:rPr>
        <w:t>o charakterze terrorystycznym, o którym mowa w art. 115 § 20 ustawy z dnia 6 czerwca 1997 r. - Kodeks karny,</w:t>
      </w:r>
    </w:p>
    <w:p w14:paraId="5F3EF3DA" w14:textId="77777777" w:rsidR="003E771F" w:rsidRPr="00656041" w:rsidRDefault="003E771F" w:rsidP="00A677FB">
      <w:pPr>
        <w:widowControl w:val="0"/>
        <w:numPr>
          <w:ilvl w:val="0"/>
          <w:numId w:val="14"/>
        </w:numPr>
        <w:autoSpaceDE w:val="0"/>
        <w:ind w:hanging="357"/>
        <w:jc w:val="both"/>
        <w:rPr>
          <w:rFonts w:ascii="Calibri" w:hAnsi="Calibri"/>
          <w:color w:val="000000" w:themeColor="text1"/>
        </w:rPr>
      </w:pPr>
      <w:r w:rsidRPr="00656041">
        <w:rPr>
          <w:rFonts w:ascii="Calibri" w:hAnsi="Calibri"/>
          <w:color w:val="000000" w:themeColor="text1"/>
        </w:rPr>
        <w:t>skarbowe,</w:t>
      </w:r>
    </w:p>
    <w:p w14:paraId="618219AB" w14:textId="3D6D997F" w:rsidR="00BB103B" w:rsidRPr="00BB103B" w:rsidRDefault="003E771F" w:rsidP="00A677FB">
      <w:pPr>
        <w:numPr>
          <w:ilvl w:val="0"/>
          <w:numId w:val="14"/>
        </w:numPr>
        <w:ind w:hanging="357"/>
        <w:jc w:val="both"/>
        <w:rPr>
          <w:rFonts w:ascii="Calibri" w:hAnsi="Calibri"/>
        </w:rPr>
      </w:pPr>
      <w:r w:rsidRPr="00656041">
        <w:rPr>
          <w:rFonts w:ascii="Calibri" w:hAnsi="Calibri"/>
          <w:color w:val="000000" w:themeColor="text1"/>
        </w:rPr>
        <w:t xml:space="preserve">o którym mowa w art. 9 lub art. 10 ustawy z dnia 15 czerwca 2012 r. o skutkach powierzania </w:t>
      </w:r>
      <w:r w:rsidRPr="00A61FA8">
        <w:rPr>
          <w:rFonts w:ascii="Calibri" w:hAnsi="Calibri"/>
        </w:rPr>
        <w:t>wykonywania pracy cudzoziemcom przebywającym wbrew przepisom na terytorium Rzeczypospolitej Polskiej</w:t>
      </w:r>
      <w:r w:rsidR="00BF116D">
        <w:rPr>
          <w:rFonts w:ascii="Calibri" w:hAnsi="Calibri"/>
        </w:rPr>
        <w:t>.</w:t>
      </w:r>
    </w:p>
    <w:p w14:paraId="4B0108C0" w14:textId="74700FD5" w:rsidR="003E771F" w:rsidRPr="00A61FA8" w:rsidRDefault="003E771F" w:rsidP="00370B39">
      <w:pPr>
        <w:pStyle w:val="Akapitzlist"/>
        <w:numPr>
          <w:ilvl w:val="0"/>
          <w:numId w:val="21"/>
        </w:numPr>
        <w:shd w:val="clear" w:color="auto" w:fill="FFFFFF"/>
        <w:spacing w:after="0" w:line="240" w:lineRule="auto"/>
        <w:ind w:hanging="357"/>
        <w:jc w:val="both"/>
        <w:rPr>
          <w:sz w:val="24"/>
          <w:szCs w:val="24"/>
        </w:rPr>
      </w:pPr>
      <w:r w:rsidRPr="00A61FA8">
        <w:rPr>
          <w:sz w:val="24"/>
          <w:szCs w:val="24"/>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powyżej;</w:t>
      </w:r>
    </w:p>
    <w:p w14:paraId="01B99A7A" w14:textId="77777777" w:rsidR="003E771F" w:rsidRPr="00A61FA8" w:rsidRDefault="003E771F" w:rsidP="00370B39">
      <w:pPr>
        <w:numPr>
          <w:ilvl w:val="0"/>
          <w:numId w:val="21"/>
        </w:numPr>
        <w:shd w:val="clear" w:color="auto" w:fill="FFFFFF"/>
        <w:ind w:hanging="357"/>
        <w:jc w:val="both"/>
        <w:rPr>
          <w:rFonts w:ascii="Calibri" w:hAnsi="Calibri"/>
        </w:rPr>
      </w:pPr>
      <w:r w:rsidRPr="00A61FA8">
        <w:rPr>
          <w:rFonts w:ascii="Calibri" w:hAnsi="Calibri"/>
        </w:rPr>
        <w:t xml:space="preserve">Wykonawcę, wobec którego wydano prawomocny wyrok sądu lub ostateczną decyzję administracyjną o zaleganiu z uiszczeniem podatków, opłat lub składek na ubezpieczenia </w:t>
      </w:r>
      <w:r w:rsidRPr="00A61FA8">
        <w:rPr>
          <w:rFonts w:ascii="Calibri" w:hAnsi="Calibri"/>
        </w:rPr>
        <w:lastRenderedPageBreak/>
        <w:t>społeczne lub zdrowotne, chyba że Wykonawca dokonał płatności należnych podatków, opłat lub składek na ubezpieczenia społeczne lub zdrowotne wraz z odsetkami lub grzywnami lub zawarł wiążące porozumienie w sprawie spłaty tych należności;</w:t>
      </w:r>
    </w:p>
    <w:p w14:paraId="4867DCF0" w14:textId="4D13DA2A" w:rsidR="003E771F" w:rsidRPr="005578B1" w:rsidRDefault="003E771F" w:rsidP="00370B39">
      <w:pPr>
        <w:numPr>
          <w:ilvl w:val="0"/>
          <w:numId w:val="21"/>
        </w:numPr>
        <w:shd w:val="clear" w:color="auto" w:fill="FFFFFF"/>
        <w:ind w:hanging="357"/>
        <w:jc w:val="both"/>
        <w:rPr>
          <w:rFonts w:ascii="Calibri" w:hAnsi="Calibri"/>
        </w:rPr>
      </w:pPr>
      <w:r w:rsidRPr="00A61FA8">
        <w:rPr>
          <w:rFonts w:ascii="Calibri" w:hAnsi="Calibri"/>
        </w:rPr>
        <w:t>Wykonawcę, który w wyniku zamierzonego działania lub rażącego niedbalstwa                   wprowadził Zamawiającego</w:t>
      </w:r>
      <w:r w:rsidRPr="005578B1">
        <w:rPr>
          <w:rFonts w:ascii="Calibri" w:hAnsi="Calibri"/>
        </w:rPr>
        <w:t xml:space="preserve"> w błąd przy przedstawieniu informacji, że nie podlega                wykluczeniu, spełnia warunki udziału </w:t>
      </w:r>
      <w:r w:rsidR="009E12A5">
        <w:rPr>
          <w:rFonts w:ascii="Calibri" w:hAnsi="Calibri"/>
        </w:rPr>
        <w:t>w postępowaniu lub obiektywne</w:t>
      </w:r>
      <w:r w:rsidRPr="005578B1">
        <w:rPr>
          <w:rFonts w:ascii="Calibri" w:hAnsi="Calibri"/>
        </w:rPr>
        <w:t xml:space="preserve"> i niedyskryminacyjne kryteria, zwane dalej "kryteriami selekcji", lub który zataił te informacje lub nie jest w stanie przedstawić wymaganych dokumentów;</w:t>
      </w:r>
    </w:p>
    <w:p w14:paraId="5393B9E2" w14:textId="77777777" w:rsidR="003E771F" w:rsidRPr="005578B1" w:rsidRDefault="003E771F" w:rsidP="00370B39">
      <w:pPr>
        <w:numPr>
          <w:ilvl w:val="0"/>
          <w:numId w:val="21"/>
        </w:numPr>
        <w:shd w:val="clear" w:color="auto" w:fill="FFFFFF"/>
        <w:ind w:hanging="357"/>
        <w:jc w:val="both"/>
        <w:rPr>
          <w:rFonts w:ascii="Calibri" w:hAnsi="Calibri"/>
        </w:rPr>
      </w:pPr>
      <w:r w:rsidRPr="005578B1">
        <w:rPr>
          <w:rFonts w:ascii="Calibri" w:hAnsi="Calibri"/>
        </w:rPr>
        <w:t>Wykonawcę, który w wyniku lekkomyślności lub niedbalstwa przedstawił informacje wprowadzające w błąd Zamawiającego, mogące mieć istotny wpływ na decyzje                          podejmowane przez Zamawiającego w postępowaniu o udzielenie zamówienia;</w:t>
      </w:r>
    </w:p>
    <w:p w14:paraId="654EE3A6" w14:textId="1B44A92B" w:rsidR="003E771F" w:rsidRPr="005578B1" w:rsidRDefault="003E771F" w:rsidP="00370B39">
      <w:pPr>
        <w:numPr>
          <w:ilvl w:val="0"/>
          <w:numId w:val="21"/>
        </w:numPr>
        <w:shd w:val="clear" w:color="auto" w:fill="FFFFFF"/>
        <w:ind w:hanging="357"/>
        <w:jc w:val="both"/>
        <w:rPr>
          <w:rFonts w:ascii="Calibri" w:hAnsi="Calibri"/>
        </w:rPr>
      </w:pPr>
      <w:r w:rsidRPr="005578B1">
        <w:rPr>
          <w:rFonts w:ascii="Calibri" w:hAnsi="Calibri"/>
        </w:rPr>
        <w:t>Wykonawcę, który bezprawnie wpływał lub próbował wpłynąć na czynności                          Zamawiającego lub pozyskać informacje poufne, mogące dać mu przewagę w postępowaniu o udzielenie zamówienia;</w:t>
      </w:r>
    </w:p>
    <w:p w14:paraId="1E803B43" w14:textId="3C43AC3D" w:rsidR="003E771F" w:rsidRPr="005578B1" w:rsidRDefault="003E771F" w:rsidP="00370B39">
      <w:pPr>
        <w:numPr>
          <w:ilvl w:val="0"/>
          <w:numId w:val="21"/>
        </w:numPr>
        <w:shd w:val="clear" w:color="auto" w:fill="FFFFFF"/>
        <w:ind w:hanging="357"/>
        <w:jc w:val="both"/>
        <w:rPr>
          <w:rFonts w:ascii="Calibri" w:hAnsi="Calibri"/>
        </w:rPr>
      </w:pPr>
      <w:r w:rsidRPr="005578B1">
        <w:rPr>
          <w:rFonts w:ascii="Calibri" w:hAnsi="Calibri"/>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w:t>
      </w:r>
      <w:r w:rsidR="00AE41DD" w:rsidRPr="005578B1">
        <w:rPr>
          <w:rFonts w:ascii="Calibri" w:hAnsi="Calibri"/>
        </w:rPr>
        <w:t xml:space="preserve">ziału  </w:t>
      </w:r>
      <w:r w:rsidRPr="005578B1">
        <w:rPr>
          <w:rFonts w:ascii="Calibri" w:hAnsi="Calibri"/>
        </w:rPr>
        <w:t>w postępowaniu;</w:t>
      </w:r>
    </w:p>
    <w:p w14:paraId="386E38A8" w14:textId="77777777" w:rsidR="003E771F" w:rsidRPr="005578B1" w:rsidRDefault="003E771F" w:rsidP="00370B39">
      <w:pPr>
        <w:numPr>
          <w:ilvl w:val="0"/>
          <w:numId w:val="21"/>
        </w:numPr>
        <w:shd w:val="clear" w:color="auto" w:fill="FFFFFF"/>
        <w:ind w:hanging="357"/>
        <w:jc w:val="both"/>
        <w:rPr>
          <w:rFonts w:ascii="Calibri" w:hAnsi="Calibri"/>
        </w:rPr>
      </w:pPr>
      <w:r w:rsidRPr="005578B1">
        <w:rPr>
          <w:rFonts w:ascii="Calibri" w:hAnsi="Calibri"/>
        </w:rPr>
        <w:t>Wykonawcę, który z innymi Wykonawcami zawarł porozumienie mające na celu                          zakłócenie konkurencji między Wykonawcami w postępowaniu o udzielenie                            zamówienia, co Zamawiający jest w stanie wykazać za pomocą stosownych środków       dowodowych;</w:t>
      </w:r>
    </w:p>
    <w:p w14:paraId="77804B29" w14:textId="3DFE581B" w:rsidR="003E771F" w:rsidRPr="00656041" w:rsidRDefault="003E771F" w:rsidP="00370B39">
      <w:pPr>
        <w:numPr>
          <w:ilvl w:val="0"/>
          <w:numId w:val="21"/>
        </w:numPr>
        <w:ind w:hanging="357"/>
        <w:jc w:val="both"/>
        <w:rPr>
          <w:rFonts w:ascii="Calibri" w:hAnsi="Calibri"/>
          <w:color w:val="000000" w:themeColor="text1"/>
        </w:rPr>
      </w:pPr>
      <w:r w:rsidRPr="005578B1">
        <w:rPr>
          <w:rFonts w:ascii="Calibri" w:hAnsi="Calibri"/>
        </w:rPr>
        <w:t>Wykonawcę będącego podmiotem zbiorowym, wobec którego sąd orzekł zakaz ubiegania się o zamówienia publiczne na podstawie ustawy z dnia 28 października 2002 r. o odpowiedzialności podmiotów zbiorowych za czyny zabronion</w:t>
      </w:r>
      <w:r w:rsidR="00BB103B">
        <w:rPr>
          <w:rFonts w:ascii="Calibri" w:hAnsi="Calibri"/>
        </w:rPr>
        <w:t>e pod groźbą kary</w:t>
      </w:r>
      <w:r w:rsidR="00BF116D">
        <w:rPr>
          <w:rFonts w:ascii="Calibri" w:hAnsi="Calibri"/>
        </w:rPr>
        <w:t>;</w:t>
      </w:r>
    </w:p>
    <w:p w14:paraId="0FD064B3" w14:textId="77777777" w:rsidR="003E771F" w:rsidRPr="00656041" w:rsidRDefault="003E771F" w:rsidP="00370B39">
      <w:pPr>
        <w:numPr>
          <w:ilvl w:val="0"/>
          <w:numId w:val="21"/>
        </w:numPr>
        <w:shd w:val="clear" w:color="auto" w:fill="FFFFFF"/>
        <w:ind w:hanging="357"/>
        <w:jc w:val="both"/>
        <w:rPr>
          <w:rFonts w:ascii="Calibri" w:hAnsi="Calibri"/>
          <w:color w:val="000000" w:themeColor="text1"/>
        </w:rPr>
      </w:pPr>
      <w:r w:rsidRPr="00656041">
        <w:rPr>
          <w:rFonts w:ascii="Calibri" w:hAnsi="Calibri"/>
          <w:color w:val="000000" w:themeColor="text1"/>
        </w:rPr>
        <w:t>Wykonawcę, wobec którego orzeczono tytułem środka zapobiegawczego zakaz                      ubiegania się o zamówienia publiczne;</w:t>
      </w:r>
    </w:p>
    <w:p w14:paraId="748FFE9B" w14:textId="7E04BB24" w:rsidR="00473BB8" w:rsidRPr="00656041" w:rsidRDefault="003E771F" w:rsidP="00370B39">
      <w:pPr>
        <w:numPr>
          <w:ilvl w:val="0"/>
          <w:numId w:val="21"/>
        </w:numPr>
        <w:ind w:hanging="357"/>
        <w:jc w:val="both"/>
        <w:rPr>
          <w:rFonts w:ascii="Calibri" w:hAnsi="Calibri"/>
          <w:color w:val="000000" w:themeColor="text1"/>
        </w:rPr>
      </w:pPr>
      <w:r w:rsidRPr="00656041">
        <w:rPr>
          <w:rFonts w:ascii="Calibri" w:hAnsi="Calibri"/>
          <w:color w:val="000000" w:themeColor="text1"/>
        </w:rPr>
        <w:t>Wykonawców, którzy należąc do tej samej grupy kapitałowej, w rozumieniu ustawy z dnia 16 lutego 2007 r. o ochronie konkuren</w:t>
      </w:r>
      <w:r w:rsidR="00BB103B" w:rsidRPr="00656041">
        <w:rPr>
          <w:rFonts w:ascii="Calibri" w:hAnsi="Calibri"/>
          <w:color w:val="000000" w:themeColor="text1"/>
        </w:rPr>
        <w:t xml:space="preserve">cji i konsumentów </w:t>
      </w:r>
      <w:r w:rsidRPr="00656041">
        <w:rPr>
          <w:rFonts w:ascii="Calibri" w:hAnsi="Calibri"/>
          <w:color w:val="000000" w:themeColor="text1"/>
        </w:rPr>
        <w:t>złożyli odrębne oferty, oferty częściowe lub wnioski o dopuszczenie do udziału w postępowaniu, chyba że wykażą, że istniejące między nimi powiązania nie prowadzą do zakłócenia konkurencji w postępowaniu o udzielenie zamówienia.</w:t>
      </w:r>
    </w:p>
    <w:p w14:paraId="00B31E21" w14:textId="40E36261" w:rsidR="00AE1C21" w:rsidRPr="00026B2F" w:rsidRDefault="00B67E19" w:rsidP="00370B39">
      <w:pPr>
        <w:pStyle w:val="Akapitzlist"/>
        <w:numPr>
          <w:ilvl w:val="0"/>
          <w:numId w:val="27"/>
        </w:numPr>
        <w:spacing w:after="0" w:line="240" w:lineRule="auto"/>
        <w:jc w:val="both"/>
        <w:rPr>
          <w:color w:val="000000" w:themeColor="text1"/>
          <w:sz w:val="24"/>
          <w:szCs w:val="24"/>
        </w:rPr>
      </w:pPr>
      <w:r w:rsidRPr="00656041">
        <w:rPr>
          <w:color w:val="000000" w:themeColor="text1"/>
          <w:sz w:val="24"/>
          <w:szCs w:val="24"/>
        </w:rPr>
        <w:t xml:space="preserve">Wykonawca, który podlega wykluczeniu na podstawie </w:t>
      </w:r>
      <w:r w:rsidR="00421B23" w:rsidRPr="00656041">
        <w:rPr>
          <w:color w:val="000000" w:themeColor="text1"/>
          <w:sz w:val="24"/>
          <w:szCs w:val="24"/>
        </w:rPr>
        <w:t xml:space="preserve">art. 24 </w:t>
      </w:r>
      <w:r w:rsidRPr="00656041">
        <w:rPr>
          <w:color w:val="000000" w:themeColor="text1"/>
          <w:sz w:val="24"/>
          <w:szCs w:val="24"/>
        </w:rPr>
        <w:t xml:space="preserve">ust. 1 pkt 13 i 14 ustawy </w:t>
      </w:r>
      <w:proofErr w:type="spellStart"/>
      <w:r w:rsidRPr="00656041">
        <w:rPr>
          <w:color w:val="000000" w:themeColor="text1"/>
          <w:sz w:val="24"/>
          <w:szCs w:val="24"/>
        </w:rPr>
        <w:t>Pzp</w:t>
      </w:r>
      <w:proofErr w:type="spellEnd"/>
      <w:r w:rsidRPr="00656041">
        <w:rPr>
          <w:color w:val="000000" w:themeColor="text1"/>
          <w:sz w:val="24"/>
          <w:szCs w:val="24"/>
        </w:rPr>
        <w:t xml:space="preserve"> </w:t>
      </w:r>
      <w:r w:rsidR="000B489C" w:rsidRPr="00656041">
        <w:rPr>
          <w:color w:val="000000" w:themeColor="text1"/>
          <w:sz w:val="24"/>
          <w:szCs w:val="24"/>
        </w:rPr>
        <w:t>(rozdział V ust</w:t>
      </w:r>
      <w:r w:rsidR="00F6721E" w:rsidRPr="00656041">
        <w:rPr>
          <w:color w:val="000000" w:themeColor="text1"/>
          <w:sz w:val="24"/>
          <w:szCs w:val="24"/>
        </w:rPr>
        <w:t>.</w:t>
      </w:r>
      <w:r w:rsidR="000B489C" w:rsidRPr="00656041">
        <w:rPr>
          <w:color w:val="000000" w:themeColor="text1"/>
          <w:sz w:val="24"/>
          <w:szCs w:val="24"/>
        </w:rPr>
        <w:t xml:space="preserve"> 2 </w:t>
      </w:r>
      <w:r w:rsidR="00F6721E" w:rsidRPr="00656041">
        <w:rPr>
          <w:color w:val="000000" w:themeColor="text1"/>
          <w:sz w:val="24"/>
          <w:szCs w:val="24"/>
        </w:rPr>
        <w:t>p</w:t>
      </w:r>
      <w:r w:rsidRPr="00656041">
        <w:rPr>
          <w:color w:val="000000" w:themeColor="text1"/>
          <w:sz w:val="24"/>
          <w:szCs w:val="24"/>
        </w:rPr>
        <w:t xml:space="preserve">kt. 2-3 SIWZ) oraz </w:t>
      </w:r>
      <w:r w:rsidR="00421B23" w:rsidRPr="00656041">
        <w:rPr>
          <w:color w:val="000000" w:themeColor="text1"/>
          <w:sz w:val="24"/>
          <w:szCs w:val="24"/>
        </w:rPr>
        <w:t xml:space="preserve">art. 24 ust. 1 pkt. </w:t>
      </w:r>
      <w:r w:rsidRPr="00656041">
        <w:rPr>
          <w:color w:val="000000" w:themeColor="text1"/>
          <w:sz w:val="24"/>
          <w:szCs w:val="24"/>
        </w:rPr>
        <w:t xml:space="preserve">16-20 ustawy </w:t>
      </w:r>
      <w:proofErr w:type="spellStart"/>
      <w:r w:rsidRPr="00656041">
        <w:rPr>
          <w:color w:val="000000" w:themeColor="text1"/>
          <w:sz w:val="24"/>
          <w:szCs w:val="24"/>
        </w:rPr>
        <w:t>Pzp</w:t>
      </w:r>
      <w:proofErr w:type="spellEnd"/>
      <w:r w:rsidR="000B489C" w:rsidRPr="00656041">
        <w:rPr>
          <w:color w:val="000000" w:themeColor="text1"/>
          <w:sz w:val="24"/>
          <w:szCs w:val="24"/>
        </w:rPr>
        <w:t xml:space="preserve"> (rozdział V ust. 2 </w:t>
      </w:r>
      <w:r w:rsidR="00F6721E" w:rsidRPr="00656041">
        <w:rPr>
          <w:color w:val="000000" w:themeColor="text1"/>
          <w:sz w:val="24"/>
          <w:szCs w:val="24"/>
        </w:rPr>
        <w:t>p</w:t>
      </w:r>
      <w:r w:rsidRPr="00656041">
        <w:rPr>
          <w:color w:val="000000" w:themeColor="text1"/>
          <w:sz w:val="24"/>
          <w:szCs w:val="24"/>
        </w:rPr>
        <w:t xml:space="preserve">kt. 5-9 SIWZ)  może przedstawić dowody na to, że podjęte przez niego środki są wystarczające do </w:t>
      </w:r>
      <w:r w:rsidRPr="00656041">
        <w:rPr>
          <w:color w:val="000000" w:themeColor="text1"/>
          <w:sz w:val="24"/>
          <w:szCs w:val="24"/>
        </w:rPr>
        <w:lastRenderedPageBreak/>
        <w:t xml:space="preserve">wykazania </w:t>
      </w:r>
      <w:r w:rsidRPr="00026B2F">
        <w:rPr>
          <w:color w:val="000000"/>
          <w:sz w:val="24"/>
          <w:szCs w:val="24"/>
        </w:rPr>
        <w:t xml:space="preserve">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w:t>
      </w:r>
      <w:r w:rsidRPr="00026B2F">
        <w:rPr>
          <w:color w:val="000000" w:themeColor="text1"/>
          <w:sz w:val="24"/>
          <w:szCs w:val="24"/>
        </w:rPr>
        <w:t>oraz nie upłynął określony w tym wyroku okres obowiązywania tego zakazu.</w:t>
      </w:r>
    </w:p>
    <w:p w14:paraId="27445CA5" w14:textId="4C7B7609" w:rsidR="006251D5" w:rsidRPr="00026B2F" w:rsidRDefault="006251D5" w:rsidP="00370B39">
      <w:pPr>
        <w:pStyle w:val="Akapitzlist"/>
        <w:numPr>
          <w:ilvl w:val="0"/>
          <w:numId w:val="27"/>
        </w:numPr>
        <w:spacing w:after="0" w:line="240" w:lineRule="auto"/>
        <w:jc w:val="both"/>
        <w:rPr>
          <w:color w:val="000000" w:themeColor="text1"/>
          <w:sz w:val="24"/>
          <w:szCs w:val="24"/>
        </w:rPr>
      </w:pPr>
      <w:r w:rsidRPr="00026B2F">
        <w:rPr>
          <w:rFonts w:eastAsia="Times New Roman"/>
          <w:color w:val="000000" w:themeColor="text1"/>
          <w:sz w:val="24"/>
          <w:szCs w:val="24"/>
          <w:shd w:val="clear" w:color="auto" w:fill="FFFFFF"/>
        </w:rPr>
        <w:t>Wykluczenie wykonawcy następuje:</w:t>
      </w:r>
    </w:p>
    <w:p w14:paraId="04A2FE83" w14:textId="77777777" w:rsidR="006251D5" w:rsidRPr="00026B2F" w:rsidRDefault="006251D5" w:rsidP="00370B39">
      <w:pPr>
        <w:pStyle w:val="Akapitzlist"/>
        <w:numPr>
          <w:ilvl w:val="0"/>
          <w:numId w:val="26"/>
        </w:numPr>
        <w:spacing w:after="0" w:line="240" w:lineRule="auto"/>
        <w:jc w:val="both"/>
        <w:rPr>
          <w:color w:val="000000" w:themeColor="text1"/>
          <w:sz w:val="24"/>
          <w:szCs w:val="24"/>
        </w:rPr>
      </w:pPr>
      <w:r w:rsidRPr="00026B2F">
        <w:rPr>
          <w:rFonts w:eastAsia="Times New Roman"/>
          <w:color w:val="000000" w:themeColor="text1"/>
          <w:sz w:val="24"/>
          <w:szCs w:val="24"/>
        </w:rPr>
        <w:t xml:space="preserve">w przypadkach, o których mowa w art. 24 ust. 1 pkt 13 lit. a-c i pkt 14 ustawy </w:t>
      </w:r>
      <w:proofErr w:type="spellStart"/>
      <w:r w:rsidRPr="00026B2F">
        <w:rPr>
          <w:rFonts w:eastAsia="Times New Roman"/>
          <w:color w:val="000000" w:themeColor="text1"/>
          <w:sz w:val="24"/>
          <w:szCs w:val="24"/>
        </w:rPr>
        <w:t>Ppz</w:t>
      </w:r>
      <w:proofErr w:type="spellEnd"/>
      <w:r w:rsidRPr="00026B2F">
        <w:rPr>
          <w:rFonts w:eastAsia="Times New Roman"/>
          <w:color w:val="000000" w:themeColor="text1"/>
          <w:sz w:val="24"/>
          <w:szCs w:val="24"/>
        </w:rPr>
        <w:t xml:space="preserve"> (rozdział V ust. 2 pkt. 2 lit. a-c i pkt. 3 SIWZ), gdy osoba, o której mowa w tych przepisach została skazana za przestępstwo wymienione w art. 24 ust. 1 pkt 13 lit. a-c ustawy </w:t>
      </w:r>
      <w:proofErr w:type="spellStart"/>
      <w:r w:rsidRPr="00026B2F">
        <w:rPr>
          <w:rFonts w:eastAsia="Times New Roman"/>
          <w:color w:val="000000" w:themeColor="text1"/>
          <w:sz w:val="24"/>
          <w:szCs w:val="24"/>
        </w:rPr>
        <w:t>Pzp</w:t>
      </w:r>
      <w:proofErr w:type="spellEnd"/>
      <w:r w:rsidRPr="00026B2F">
        <w:rPr>
          <w:rFonts w:eastAsia="Times New Roman"/>
          <w:color w:val="000000" w:themeColor="text1"/>
          <w:sz w:val="24"/>
          <w:szCs w:val="24"/>
        </w:rPr>
        <w:t xml:space="preserve"> (rozdział V ust. 2 pkt. 2 lit. a-c SIWZ), jeżeli nie upłynęło 5 lat od dnia uprawomocnienia się wyroku potwierdzającego zaistnienie jednej z podstaw wykluczenia, chyba że w tym wyroku został określony inny okres wykluczenia;</w:t>
      </w:r>
    </w:p>
    <w:p w14:paraId="7C0A9B06" w14:textId="77777777" w:rsidR="006251D5" w:rsidRPr="00026B2F" w:rsidRDefault="006251D5" w:rsidP="00370B39">
      <w:pPr>
        <w:pStyle w:val="Akapitzlist"/>
        <w:numPr>
          <w:ilvl w:val="0"/>
          <w:numId w:val="26"/>
        </w:numPr>
        <w:spacing w:after="0" w:line="240" w:lineRule="auto"/>
        <w:jc w:val="both"/>
        <w:rPr>
          <w:color w:val="000000" w:themeColor="text1"/>
          <w:sz w:val="24"/>
          <w:szCs w:val="24"/>
        </w:rPr>
      </w:pPr>
      <w:r w:rsidRPr="00026B2F">
        <w:rPr>
          <w:rFonts w:eastAsia="Times New Roman"/>
          <w:color w:val="000000" w:themeColor="text1"/>
          <w:sz w:val="24"/>
          <w:szCs w:val="24"/>
        </w:rPr>
        <w:t>w przypadkach, o których mowa:</w:t>
      </w:r>
    </w:p>
    <w:p w14:paraId="3DEA3CEA" w14:textId="77777777" w:rsidR="006251D5" w:rsidRPr="00026B2F" w:rsidRDefault="006251D5" w:rsidP="00370B39">
      <w:pPr>
        <w:pStyle w:val="Akapitzlist"/>
        <w:numPr>
          <w:ilvl w:val="1"/>
          <w:numId w:val="25"/>
        </w:numPr>
        <w:tabs>
          <w:tab w:val="num" w:pos="1352"/>
        </w:tabs>
        <w:spacing w:after="0" w:line="240" w:lineRule="auto"/>
        <w:ind w:left="1352"/>
        <w:jc w:val="both"/>
        <w:rPr>
          <w:color w:val="000000" w:themeColor="text1"/>
          <w:sz w:val="24"/>
          <w:szCs w:val="24"/>
        </w:rPr>
      </w:pPr>
      <w:r w:rsidRPr="00026B2F">
        <w:rPr>
          <w:rFonts w:eastAsia="Times New Roman"/>
          <w:color w:val="000000" w:themeColor="text1"/>
          <w:sz w:val="24"/>
          <w:szCs w:val="24"/>
        </w:rPr>
        <w:t xml:space="preserve">w art. 24 ust. 1 pkt 13 lit. d i pkt 14 ustawy </w:t>
      </w:r>
      <w:proofErr w:type="spellStart"/>
      <w:r w:rsidRPr="00026B2F">
        <w:rPr>
          <w:rFonts w:eastAsia="Times New Roman"/>
          <w:color w:val="000000" w:themeColor="text1"/>
          <w:sz w:val="24"/>
          <w:szCs w:val="24"/>
        </w:rPr>
        <w:t>Pzp</w:t>
      </w:r>
      <w:proofErr w:type="spellEnd"/>
      <w:r w:rsidRPr="00026B2F">
        <w:rPr>
          <w:rFonts w:eastAsia="Times New Roman"/>
          <w:color w:val="000000" w:themeColor="text1"/>
          <w:sz w:val="24"/>
          <w:szCs w:val="24"/>
        </w:rPr>
        <w:t xml:space="preserve"> (rozdział V ust. 2 pkt. 2 lit. d i pkt. 3 SIWZ) gdy osoba, o której mowa w tych przepisach, została skazana za przestępstwo wymienione w art. 24 ust. 1 pkt 13 lit. d ustawy </w:t>
      </w:r>
      <w:proofErr w:type="spellStart"/>
      <w:r w:rsidRPr="00026B2F">
        <w:rPr>
          <w:rFonts w:eastAsia="Times New Roman"/>
          <w:color w:val="000000" w:themeColor="text1"/>
          <w:sz w:val="24"/>
          <w:szCs w:val="24"/>
        </w:rPr>
        <w:t>Pzp</w:t>
      </w:r>
      <w:proofErr w:type="spellEnd"/>
      <w:r w:rsidRPr="00026B2F">
        <w:rPr>
          <w:rFonts w:eastAsia="Times New Roman"/>
          <w:color w:val="000000" w:themeColor="text1"/>
          <w:sz w:val="24"/>
          <w:szCs w:val="24"/>
        </w:rPr>
        <w:t xml:space="preserve"> (rozdział V ust. 2 pkt. 2 lit. d),</w:t>
      </w:r>
    </w:p>
    <w:p w14:paraId="5E2FA550" w14:textId="77777777" w:rsidR="006251D5" w:rsidRPr="00026B2F" w:rsidRDefault="006251D5" w:rsidP="00370B39">
      <w:pPr>
        <w:pStyle w:val="Akapitzlist"/>
        <w:numPr>
          <w:ilvl w:val="1"/>
          <w:numId w:val="25"/>
        </w:numPr>
        <w:tabs>
          <w:tab w:val="num" w:pos="1352"/>
        </w:tabs>
        <w:spacing w:after="0" w:line="240" w:lineRule="auto"/>
        <w:ind w:left="1352"/>
        <w:jc w:val="both"/>
        <w:rPr>
          <w:color w:val="000000" w:themeColor="text1"/>
          <w:sz w:val="24"/>
          <w:szCs w:val="24"/>
        </w:rPr>
      </w:pPr>
      <w:r w:rsidRPr="00026B2F">
        <w:rPr>
          <w:rFonts w:eastAsia="Times New Roman"/>
          <w:color w:val="000000" w:themeColor="text1"/>
          <w:sz w:val="24"/>
          <w:szCs w:val="24"/>
        </w:rPr>
        <w:t xml:space="preserve">w art. 24 ust. 1 pkt 15 ustawy </w:t>
      </w:r>
      <w:proofErr w:type="spellStart"/>
      <w:r w:rsidRPr="00026B2F">
        <w:rPr>
          <w:rFonts w:eastAsia="Times New Roman"/>
          <w:color w:val="000000" w:themeColor="text1"/>
          <w:sz w:val="24"/>
          <w:szCs w:val="24"/>
        </w:rPr>
        <w:t>Pzp</w:t>
      </w:r>
      <w:proofErr w:type="spellEnd"/>
      <w:r w:rsidRPr="00026B2F">
        <w:rPr>
          <w:rFonts w:eastAsia="Times New Roman"/>
          <w:color w:val="000000" w:themeColor="text1"/>
          <w:sz w:val="24"/>
          <w:szCs w:val="24"/>
        </w:rPr>
        <w:t xml:space="preserve"> (rozdział V ust. 2 pkt. 4 SIWZ),</w:t>
      </w:r>
    </w:p>
    <w:p w14:paraId="64E5D2C4" w14:textId="77777777" w:rsidR="006251D5" w:rsidRPr="00026B2F" w:rsidRDefault="006251D5" w:rsidP="00A677FB">
      <w:pPr>
        <w:pStyle w:val="text-justify"/>
        <w:shd w:val="clear" w:color="auto" w:fill="FFFFFF"/>
        <w:spacing w:before="0" w:beforeAutospacing="0" w:after="0" w:afterAutospacing="0"/>
        <w:ind w:left="708"/>
        <w:jc w:val="both"/>
        <w:rPr>
          <w:rFonts w:ascii="Calibri" w:hAnsi="Calibri"/>
          <w:color w:val="000000" w:themeColor="text1"/>
        </w:rPr>
      </w:pPr>
      <w:r w:rsidRPr="00026B2F">
        <w:rPr>
          <w:rFonts w:ascii="Calibri" w:hAnsi="Calibri"/>
          <w:color w:val="000000" w:themeColor="text1"/>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5FD387D6" w14:textId="77777777" w:rsidR="006251D5" w:rsidRPr="00026B2F" w:rsidRDefault="006251D5" w:rsidP="00370B39">
      <w:pPr>
        <w:pStyle w:val="Akapitzlist"/>
        <w:numPr>
          <w:ilvl w:val="0"/>
          <w:numId w:val="26"/>
        </w:numPr>
        <w:shd w:val="clear" w:color="auto" w:fill="FFFFFF"/>
        <w:spacing w:after="0" w:line="240" w:lineRule="auto"/>
        <w:jc w:val="both"/>
        <w:rPr>
          <w:rFonts w:eastAsia="Times New Roman"/>
          <w:color w:val="000000" w:themeColor="text1"/>
          <w:sz w:val="24"/>
          <w:szCs w:val="24"/>
        </w:rPr>
      </w:pPr>
      <w:r w:rsidRPr="00026B2F">
        <w:rPr>
          <w:rFonts w:eastAsia="Times New Roman"/>
          <w:color w:val="000000" w:themeColor="text1"/>
          <w:sz w:val="24"/>
          <w:szCs w:val="24"/>
        </w:rPr>
        <w:t xml:space="preserve">w przypadkach, o których mowa w art. 24 ust. 1 pkt 18 i 20 ustawy </w:t>
      </w:r>
      <w:proofErr w:type="spellStart"/>
      <w:r w:rsidRPr="00026B2F">
        <w:rPr>
          <w:rFonts w:eastAsia="Times New Roman"/>
          <w:color w:val="000000" w:themeColor="text1"/>
          <w:sz w:val="24"/>
          <w:szCs w:val="24"/>
        </w:rPr>
        <w:t>Pzp</w:t>
      </w:r>
      <w:proofErr w:type="spellEnd"/>
      <w:r w:rsidRPr="00026B2F">
        <w:rPr>
          <w:rFonts w:eastAsia="Times New Roman"/>
          <w:color w:val="000000" w:themeColor="text1"/>
          <w:sz w:val="24"/>
          <w:szCs w:val="24"/>
        </w:rPr>
        <w:t xml:space="preserve"> (rozdział V ust. 2 pkt. 7 i 9 SIWZ), jeżeli nie upłynęły 3 lata od dnia zaistnienia zdarzenia będącego podstawą wykluczenia;</w:t>
      </w:r>
    </w:p>
    <w:p w14:paraId="510F0664" w14:textId="77777777" w:rsidR="006251D5" w:rsidRPr="00026B2F" w:rsidRDefault="006251D5" w:rsidP="00370B39">
      <w:pPr>
        <w:pStyle w:val="Akapitzlist"/>
        <w:numPr>
          <w:ilvl w:val="0"/>
          <w:numId w:val="26"/>
        </w:numPr>
        <w:shd w:val="clear" w:color="auto" w:fill="FFFFFF"/>
        <w:spacing w:after="0" w:line="240" w:lineRule="auto"/>
        <w:jc w:val="both"/>
        <w:rPr>
          <w:rFonts w:eastAsia="Times New Roman"/>
          <w:color w:val="000000" w:themeColor="text1"/>
          <w:sz w:val="24"/>
          <w:szCs w:val="24"/>
        </w:rPr>
      </w:pPr>
      <w:r w:rsidRPr="00026B2F">
        <w:rPr>
          <w:rFonts w:eastAsia="Times New Roman"/>
          <w:color w:val="000000" w:themeColor="text1"/>
          <w:sz w:val="24"/>
          <w:szCs w:val="24"/>
        </w:rPr>
        <w:t xml:space="preserve">w przypadku, o którym mowa w art. 24 ust. 1 pkt 21 ustawy </w:t>
      </w:r>
      <w:proofErr w:type="spellStart"/>
      <w:r w:rsidRPr="00026B2F">
        <w:rPr>
          <w:rFonts w:eastAsia="Times New Roman"/>
          <w:color w:val="000000" w:themeColor="text1"/>
          <w:sz w:val="24"/>
          <w:szCs w:val="24"/>
        </w:rPr>
        <w:t>Pzp</w:t>
      </w:r>
      <w:proofErr w:type="spellEnd"/>
      <w:r w:rsidRPr="00026B2F">
        <w:rPr>
          <w:rFonts w:eastAsia="Times New Roman"/>
          <w:color w:val="000000" w:themeColor="text1"/>
          <w:sz w:val="24"/>
          <w:szCs w:val="24"/>
        </w:rPr>
        <w:t xml:space="preserve"> (rozdział V ust. 2 pkt. 10 SIWZ), jeżeli nie upłynął okres, na jaki został prawomocnie orzeczony zakaz ubiegania się o zamówienia publiczne;</w:t>
      </w:r>
    </w:p>
    <w:p w14:paraId="5E0E56C1" w14:textId="379DA258" w:rsidR="00AE1C21" w:rsidRPr="00026B2F" w:rsidRDefault="006251D5" w:rsidP="00370B39">
      <w:pPr>
        <w:pStyle w:val="Akapitzlist"/>
        <w:numPr>
          <w:ilvl w:val="0"/>
          <w:numId w:val="26"/>
        </w:numPr>
        <w:shd w:val="clear" w:color="auto" w:fill="FFFFFF"/>
        <w:spacing w:after="0" w:line="240" w:lineRule="auto"/>
        <w:jc w:val="both"/>
        <w:rPr>
          <w:rFonts w:eastAsia="Times New Roman"/>
          <w:color w:val="000000" w:themeColor="text1"/>
          <w:sz w:val="24"/>
          <w:szCs w:val="24"/>
        </w:rPr>
      </w:pPr>
      <w:r w:rsidRPr="00026B2F">
        <w:rPr>
          <w:rFonts w:eastAsia="Times New Roman"/>
          <w:color w:val="000000" w:themeColor="text1"/>
          <w:sz w:val="24"/>
          <w:szCs w:val="24"/>
        </w:rPr>
        <w:t xml:space="preserve">w przypadku, o którym mowa w art. 24 ust. 1 pkt 22 ustawy </w:t>
      </w:r>
      <w:proofErr w:type="spellStart"/>
      <w:r w:rsidRPr="00026B2F">
        <w:rPr>
          <w:rFonts w:eastAsia="Times New Roman"/>
          <w:color w:val="000000" w:themeColor="text1"/>
          <w:sz w:val="24"/>
          <w:szCs w:val="24"/>
        </w:rPr>
        <w:t>Pzp</w:t>
      </w:r>
      <w:proofErr w:type="spellEnd"/>
      <w:r w:rsidRPr="00026B2F">
        <w:rPr>
          <w:rFonts w:eastAsia="Times New Roman"/>
          <w:color w:val="000000" w:themeColor="text1"/>
          <w:sz w:val="24"/>
          <w:szCs w:val="24"/>
        </w:rPr>
        <w:t xml:space="preserve"> (rozdział V ust. 2 pkt. 11 SIWZ), jeżeli nie upłynął okres obowiązywania zakazu ubiegania się o zamówienia publiczne.</w:t>
      </w:r>
    </w:p>
    <w:p w14:paraId="33FF86C6" w14:textId="77777777" w:rsidR="00026B2F" w:rsidRPr="00026B2F" w:rsidRDefault="00B67E19" w:rsidP="00370B39">
      <w:pPr>
        <w:pStyle w:val="Akapitzlist"/>
        <w:numPr>
          <w:ilvl w:val="0"/>
          <w:numId w:val="27"/>
        </w:numPr>
        <w:spacing w:after="0" w:line="240" w:lineRule="auto"/>
        <w:jc w:val="both"/>
        <w:rPr>
          <w:sz w:val="24"/>
          <w:szCs w:val="24"/>
        </w:rPr>
      </w:pPr>
      <w:r w:rsidRPr="00026B2F">
        <w:rPr>
          <w:rFonts w:cs="Verdana"/>
          <w:color w:val="000000" w:themeColor="text1"/>
          <w:sz w:val="24"/>
          <w:szCs w:val="24"/>
        </w:rPr>
        <w:t>Wykonawca nie podlega wykluczeniu, jeżeli Zamawiający, uwzględniając wagę i szczególne okoliczności czynu Wykonawcy, uzna</w:t>
      </w:r>
      <w:r w:rsidRPr="00026B2F">
        <w:rPr>
          <w:rFonts w:cs="Verdana"/>
          <w:sz w:val="24"/>
          <w:szCs w:val="24"/>
        </w:rPr>
        <w:t xml:space="preserve"> za wystarczające dowody</w:t>
      </w:r>
      <w:r w:rsidR="000461CD" w:rsidRPr="00026B2F">
        <w:rPr>
          <w:rFonts w:cs="Verdana"/>
          <w:sz w:val="24"/>
          <w:szCs w:val="24"/>
        </w:rPr>
        <w:t xml:space="preserve"> przedstawione na podstawie ust. 3</w:t>
      </w:r>
      <w:r w:rsidR="000B489C" w:rsidRPr="00026B2F">
        <w:rPr>
          <w:rFonts w:cs="Verdana"/>
          <w:sz w:val="24"/>
          <w:szCs w:val="24"/>
        </w:rPr>
        <w:t xml:space="preserve"> </w:t>
      </w:r>
      <w:r w:rsidR="00F6721E" w:rsidRPr="00026B2F">
        <w:rPr>
          <w:rFonts w:cs="Verdana"/>
          <w:sz w:val="24"/>
          <w:szCs w:val="24"/>
        </w:rPr>
        <w:t>powyżej</w:t>
      </w:r>
      <w:r w:rsidRPr="00026B2F">
        <w:rPr>
          <w:rFonts w:cs="Verdana"/>
          <w:sz w:val="24"/>
          <w:szCs w:val="24"/>
        </w:rPr>
        <w:t>.</w:t>
      </w:r>
    </w:p>
    <w:p w14:paraId="71B3803C" w14:textId="77777777" w:rsidR="00026B2F" w:rsidRPr="00026B2F" w:rsidRDefault="00B67E19" w:rsidP="00370B39">
      <w:pPr>
        <w:pStyle w:val="Akapitzlist"/>
        <w:numPr>
          <w:ilvl w:val="0"/>
          <w:numId w:val="27"/>
        </w:numPr>
        <w:spacing w:after="0" w:line="240" w:lineRule="auto"/>
        <w:jc w:val="both"/>
        <w:rPr>
          <w:sz w:val="24"/>
          <w:szCs w:val="24"/>
        </w:rPr>
      </w:pPr>
      <w:r w:rsidRPr="00026B2F">
        <w:rPr>
          <w:rFonts w:cs="Verdana"/>
          <w:sz w:val="24"/>
          <w:szCs w:val="24"/>
        </w:rPr>
        <w:lastRenderedPageBreak/>
        <w:t>Zamawiający może wykluczyć Wykonawcę na każdym etapie postępowania o udzielenie zamówienia</w:t>
      </w:r>
      <w:r w:rsidR="00F6721E" w:rsidRPr="00026B2F">
        <w:rPr>
          <w:rFonts w:cs="Verdana"/>
          <w:sz w:val="24"/>
          <w:szCs w:val="24"/>
        </w:rPr>
        <w:t>.</w:t>
      </w:r>
    </w:p>
    <w:p w14:paraId="642FAB77" w14:textId="77777777" w:rsidR="00026B2F" w:rsidRPr="00026B2F" w:rsidRDefault="003E771F" w:rsidP="00370B39">
      <w:pPr>
        <w:pStyle w:val="Akapitzlist"/>
        <w:numPr>
          <w:ilvl w:val="0"/>
          <w:numId w:val="27"/>
        </w:numPr>
        <w:spacing w:after="0" w:line="240" w:lineRule="auto"/>
        <w:jc w:val="both"/>
        <w:rPr>
          <w:sz w:val="24"/>
          <w:szCs w:val="24"/>
        </w:rPr>
      </w:pPr>
      <w:r w:rsidRPr="00026B2F">
        <w:rPr>
          <w:color w:val="000000"/>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589600A" w14:textId="33333C42" w:rsidR="00026B2F" w:rsidRPr="00026B2F" w:rsidRDefault="003E771F" w:rsidP="00370B39">
      <w:pPr>
        <w:pStyle w:val="Akapitzlist"/>
        <w:numPr>
          <w:ilvl w:val="0"/>
          <w:numId w:val="27"/>
        </w:numPr>
        <w:spacing w:after="0" w:line="240" w:lineRule="auto"/>
        <w:jc w:val="both"/>
        <w:rPr>
          <w:sz w:val="24"/>
          <w:szCs w:val="24"/>
        </w:rPr>
      </w:pPr>
      <w:r w:rsidRPr="00026B2F">
        <w:rPr>
          <w:color w:val="000000" w:themeColor="text1"/>
          <w:sz w:val="24"/>
          <w:szCs w:val="24"/>
        </w:rPr>
        <w:t>W</w:t>
      </w:r>
      <w:r w:rsidRPr="00026B2F">
        <w:rPr>
          <w:iCs/>
          <w:color w:val="000000" w:themeColor="text1"/>
          <w:sz w:val="24"/>
          <w:szCs w:val="24"/>
        </w:rPr>
        <w:t xml:space="preserve">ykonawca </w:t>
      </w:r>
      <w:r w:rsidRPr="00026B2F">
        <w:rPr>
          <w:color w:val="000000" w:themeColor="text1"/>
          <w:sz w:val="24"/>
          <w:szCs w:val="24"/>
        </w:rPr>
        <w:t>może w celu potwierdzenia spełniania warunków, o których m</w:t>
      </w:r>
      <w:r w:rsidR="007C4C33" w:rsidRPr="00026B2F">
        <w:rPr>
          <w:color w:val="000000" w:themeColor="text1"/>
          <w:sz w:val="24"/>
          <w:szCs w:val="24"/>
        </w:rPr>
        <w:t xml:space="preserve">owa w rozdz. </w:t>
      </w:r>
      <w:r w:rsidR="000461CD" w:rsidRPr="00026B2F">
        <w:rPr>
          <w:color w:val="000000" w:themeColor="text1"/>
          <w:sz w:val="24"/>
          <w:szCs w:val="24"/>
        </w:rPr>
        <w:t>V ust.</w:t>
      </w:r>
      <w:r w:rsidRPr="00026B2F">
        <w:rPr>
          <w:color w:val="000000" w:themeColor="text1"/>
          <w:sz w:val="24"/>
          <w:szCs w:val="24"/>
        </w:rPr>
        <w:t xml:space="preserve"> 1 p</w:t>
      </w:r>
      <w:r w:rsidR="005578B1" w:rsidRPr="00026B2F">
        <w:rPr>
          <w:color w:val="000000" w:themeColor="text1"/>
          <w:sz w:val="24"/>
          <w:szCs w:val="24"/>
        </w:rPr>
        <w:t xml:space="preserve">kt </w:t>
      </w:r>
      <w:r w:rsidR="00B370AC" w:rsidRPr="00026B2F">
        <w:rPr>
          <w:color w:val="000000" w:themeColor="text1"/>
          <w:sz w:val="24"/>
          <w:szCs w:val="24"/>
        </w:rPr>
        <w:t>3</w:t>
      </w:r>
      <w:r w:rsidRPr="00026B2F">
        <w:rPr>
          <w:color w:val="000000" w:themeColor="text1"/>
          <w:sz w:val="24"/>
          <w:szCs w:val="24"/>
        </w:rPr>
        <w:t xml:space="preserve"> niniejszej SIWZ w stosownych sytuacjach oraz w odniesieniu do konkretnego zamówienia, lub </w:t>
      </w:r>
      <w:r w:rsidRPr="00026B2F">
        <w:rPr>
          <w:color w:val="000000"/>
          <w:sz w:val="24"/>
          <w:szCs w:val="24"/>
        </w:rPr>
        <w:t>jego części, polegać na zdolnościach technicznych lub zawodowych innych podmiotów, niezależnie od charakteru prawnego łączących go z nim stosunków prawnych</w:t>
      </w:r>
      <w:r w:rsidR="00F6721E" w:rsidRPr="00026B2F">
        <w:rPr>
          <w:iCs/>
          <w:color w:val="000000"/>
          <w:sz w:val="24"/>
          <w:szCs w:val="24"/>
        </w:rPr>
        <w:t>.</w:t>
      </w:r>
    </w:p>
    <w:p w14:paraId="55FE58FF" w14:textId="52362C0F" w:rsidR="003E771F" w:rsidRPr="00026B2F" w:rsidRDefault="003E771F" w:rsidP="00370B39">
      <w:pPr>
        <w:pStyle w:val="Akapitzlist"/>
        <w:numPr>
          <w:ilvl w:val="0"/>
          <w:numId w:val="27"/>
        </w:numPr>
        <w:spacing w:after="0" w:line="240" w:lineRule="auto"/>
        <w:jc w:val="both"/>
        <w:rPr>
          <w:sz w:val="24"/>
          <w:szCs w:val="24"/>
        </w:rPr>
      </w:pPr>
      <w:r w:rsidRPr="00026B2F">
        <w:rPr>
          <w:iCs/>
          <w:color w:val="000000"/>
          <w:sz w:val="24"/>
          <w:szCs w:val="24"/>
        </w:rPr>
        <w:t xml:space="preserve">Zamawiający jednocześnie informuje, iż „stosowna sytuacja” o której mowa w </w:t>
      </w:r>
      <w:r w:rsidR="004A5326" w:rsidRPr="00026B2F">
        <w:rPr>
          <w:iCs/>
          <w:color w:val="000000"/>
          <w:sz w:val="24"/>
          <w:szCs w:val="24"/>
        </w:rPr>
        <w:t>ust. 8</w:t>
      </w:r>
      <w:r w:rsidR="00B67E19" w:rsidRPr="00026B2F">
        <w:rPr>
          <w:iCs/>
          <w:color w:val="000000"/>
          <w:sz w:val="24"/>
          <w:szCs w:val="24"/>
        </w:rPr>
        <w:t xml:space="preserve"> </w:t>
      </w:r>
      <w:r w:rsidRPr="00026B2F">
        <w:rPr>
          <w:iCs/>
          <w:color w:val="000000"/>
          <w:sz w:val="24"/>
          <w:szCs w:val="24"/>
        </w:rPr>
        <w:t xml:space="preserve"> </w:t>
      </w:r>
      <w:r w:rsidR="00B67E19" w:rsidRPr="00026B2F">
        <w:rPr>
          <w:iCs/>
          <w:color w:val="000000"/>
          <w:sz w:val="24"/>
          <w:szCs w:val="24"/>
        </w:rPr>
        <w:t>powyżej,</w:t>
      </w:r>
      <w:r w:rsidRPr="00026B2F">
        <w:rPr>
          <w:iCs/>
          <w:color w:val="000000"/>
          <w:sz w:val="24"/>
          <w:szCs w:val="24"/>
        </w:rPr>
        <w:t xml:space="preserve"> wystąpi wyłącznie w przypadku kiedy:</w:t>
      </w:r>
    </w:p>
    <w:p w14:paraId="19A923C1" w14:textId="77777777" w:rsidR="003E771F" w:rsidRPr="00026B2F" w:rsidRDefault="003E771F" w:rsidP="00A677FB">
      <w:pPr>
        <w:numPr>
          <w:ilvl w:val="0"/>
          <w:numId w:val="13"/>
        </w:numPr>
        <w:tabs>
          <w:tab w:val="left" w:pos="360"/>
        </w:tabs>
        <w:ind w:hanging="357"/>
        <w:jc w:val="both"/>
        <w:rPr>
          <w:rFonts w:ascii="Calibri" w:hAnsi="Calibri"/>
          <w:iCs/>
          <w:color w:val="000000"/>
        </w:rPr>
      </w:pPr>
      <w:r w:rsidRPr="00026B2F">
        <w:rPr>
          <w:rFonts w:ascii="Calibri" w:hAnsi="Calibri"/>
          <w:iCs/>
          <w:color w:val="00000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08CD52EC" w14:textId="1F475008" w:rsidR="003E771F" w:rsidRPr="00026B2F" w:rsidRDefault="003E771F" w:rsidP="00A677FB">
      <w:pPr>
        <w:numPr>
          <w:ilvl w:val="0"/>
          <w:numId w:val="13"/>
        </w:numPr>
        <w:tabs>
          <w:tab w:val="left" w:pos="360"/>
        </w:tabs>
        <w:jc w:val="both"/>
        <w:rPr>
          <w:rFonts w:ascii="Calibri" w:hAnsi="Calibri"/>
          <w:iCs/>
          <w:color w:val="000000" w:themeColor="text1"/>
        </w:rPr>
      </w:pPr>
      <w:r w:rsidRPr="00026B2F">
        <w:rPr>
          <w:rFonts w:ascii="Calibri" w:hAnsi="Calibri"/>
          <w:iCs/>
          <w:color w:val="000000"/>
        </w:rPr>
        <w:t xml:space="preserve">Zamawiający oceni, czy udostępniane Wykonawcy przez inne podmioty </w:t>
      </w:r>
      <w:r w:rsidR="00AE41DD" w:rsidRPr="00026B2F">
        <w:rPr>
          <w:rFonts w:ascii="Calibri" w:hAnsi="Calibri"/>
          <w:iCs/>
          <w:color w:val="000000"/>
        </w:rPr>
        <w:t xml:space="preserve">zasoby </w:t>
      </w:r>
      <w:r w:rsidRPr="00026B2F">
        <w:rPr>
          <w:rFonts w:ascii="Calibri" w:hAnsi="Calibri"/>
          <w:iCs/>
          <w:color w:val="000000"/>
        </w:rPr>
        <w:t xml:space="preserve">pozwalają na wykazanie przez Wykonawcę spełniania warunków udziału w </w:t>
      </w:r>
      <w:r w:rsidRPr="00026B2F">
        <w:rPr>
          <w:rFonts w:ascii="Calibri" w:hAnsi="Calibri"/>
          <w:iCs/>
          <w:color w:val="000000" w:themeColor="text1"/>
        </w:rPr>
        <w:t>postępowaniu oraz zbada, czy nie zachodzą wobec tego podmiotu podstawy wykluczenia, o któ</w:t>
      </w:r>
      <w:r w:rsidR="00AE41DD" w:rsidRPr="00026B2F">
        <w:rPr>
          <w:rFonts w:ascii="Calibri" w:hAnsi="Calibri"/>
          <w:iCs/>
          <w:color w:val="000000" w:themeColor="text1"/>
        </w:rPr>
        <w:t xml:space="preserve">rych mowa  </w:t>
      </w:r>
      <w:r w:rsidR="00521F9A" w:rsidRPr="00026B2F">
        <w:rPr>
          <w:rFonts w:ascii="Calibri" w:hAnsi="Calibri"/>
          <w:iCs/>
          <w:color w:val="000000" w:themeColor="text1"/>
        </w:rPr>
        <w:t>w art. 24 ust. 1 pkt 13–22</w:t>
      </w:r>
      <w:r w:rsidR="009D05C5" w:rsidRPr="00026B2F">
        <w:rPr>
          <w:rFonts w:ascii="Calibri" w:hAnsi="Calibri"/>
          <w:iCs/>
          <w:color w:val="000000" w:themeColor="text1"/>
        </w:rPr>
        <w:t xml:space="preserve"> (rozdział V ust. 2 pkt. 2-11 SIWZ)</w:t>
      </w:r>
      <w:r w:rsidR="00521F9A" w:rsidRPr="00026B2F">
        <w:rPr>
          <w:rFonts w:ascii="Calibri" w:hAnsi="Calibri"/>
          <w:iCs/>
          <w:color w:val="000000" w:themeColor="text1"/>
        </w:rPr>
        <w:t>.</w:t>
      </w:r>
    </w:p>
    <w:p w14:paraId="691B6158" w14:textId="6A2D806B" w:rsidR="00F74359" w:rsidRPr="00026B2F" w:rsidRDefault="00467743" w:rsidP="00370B39">
      <w:pPr>
        <w:pStyle w:val="Akapitzlist"/>
        <w:numPr>
          <w:ilvl w:val="0"/>
          <w:numId w:val="27"/>
        </w:numPr>
        <w:spacing w:after="0" w:line="240" w:lineRule="auto"/>
        <w:jc w:val="both"/>
        <w:rPr>
          <w:sz w:val="24"/>
          <w:szCs w:val="24"/>
        </w:rPr>
      </w:pPr>
      <w:r w:rsidRPr="00026B2F">
        <w:rPr>
          <w:color w:val="000000" w:themeColor="text1"/>
          <w:sz w:val="24"/>
          <w:szCs w:val="24"/>
        </w:rPr>
        <w:t xml:space="preserve">Zamawiający </w:t>
      </w:r>
      <w:r w:rsidRPr="00026B2F">
        <w:rPr>
          <w:sz w:val="24"/>
          <w:szCs w:val="24"/>
        </w:rPr>
        <w:t xml:space="preserve">oceni spełnienie warunków udziału w postępowaniu wg zasady </w:t>
      </w:r>
      <w:r w:rsidRPr="00026B2F">
        <w:rPr>
          <w:b/>
          <w:i/>
          <w:sz w:val="24"/>
          <w:szCs w:val="24"/>
        </w:rPr>
        <w:t>spełnia/nie spełnia</w:t>
      </w:r>
      <w:r w:rsidRPr="00026B2F">
        <w:rPr>
          <w:b/>
          <w:sz w:val="24"/>
          <w:szCs w:val="24"/>
        </w:rPr>
        <w:t>,</w:t>
      </w:r>
      <w:r w:rsidRPr="00026B2F">
        <w:rPr>
          <w:sz w:val="24"/>
          <w:szCs w:val="24"/>
        </w:rPr>
        <w:t xml:space="preserve"> na podstawie oświadczeń </w:t>
      </w:r>
      <w:r w:rsidRPr="00026B2F">
        <w:rPr>
          <w:color w:val="000000" w:themeColor="text1"/>
          <w:sz w:val="24"/>
          <w:szCs w:val="24"/>
        </w:rPr>
        <w:t xml:space="preserve">i dokumentów </w:t>
      </w:r>
      <w:r w:rsidR="007633CF" w:rsidRPr="00026B2F">
        <w:rPr>
          <w:color w:val="000000" w:themeColor="text1"/>
          <w:sz w:val="24"/>
          <w:szCs w:val="24"/>
        </w:rPr>
        <w:t xml:space="preserve">składanych przez wykonawcę </w:t>
      </w:r>
      <w:r w:rsidR="00F6721E" w:rsidRPr="00026B2F">
        <w:rPr>
          <w:color w:val="000000" w:themeColor="text1"/>
          <w:sz w:val="24"/>
          <w:szCs w:val="24"/>
        </w:rPr>
        <w:t xml:space="preserve">zgodnie </w:t>
      </w:r>
      <w:r w:rsidR="00FB6844" w:rsidRPr="00026B2F">
        <w:rPr>
          <w:color w:val="000000" w:themeColor="text1"/>
          <w:sz w:val="24"/>
          <w:szCs w:val="24"/>
        </w:rPr>
        <w:br/>
      </w:r>
      <w:r w:rsidR="00F6721E" w:rsidRPr="00026B2F">
        <w:rPr>
          <w:color w:val="000000" w:themeColor="text1"/>
          <w:sz w:val="24"/>
          <w:szCs w:val="24"/>
        </w:rPr>
        <w:t xml:space="preserve">z postanowieniami rozdziału VI SIWZ. </w:t>
      </w:r>
    </w:p>
    <w:p w14:paraId="797D1353" w14:textId="77777777" w:rsidR="000C7E79" w:rsidRPr="005578B1" w:rsidRDefault="000C7E79" w:rsidP="00A677FB">
      <w:pPr>
        <w:jc w:val="both"/>
        <w:rPr>
          <w:rFonts w:ascii="Calibri" w:hAnsi="Calibri"/>
          <w:lang w:eastAsia="en-US"/>
        </w:rPr>
      </w:pPr>
    </w:p>
    <w:p w14:paraId="196F2395" w14:textId="714F531D" w:rsidR="00467743" w:rsidRPr="00026B2F" w:rsidRDefault="000C29E7" w:rsidP="00985422">
      <w:pPr>
        <w:pStyle w:val="Akapitzlist"/>
        <w:numPr>
          <w:ilvl w:val="0"/>
          <w:numId w:val="1"/>
        </w:numPr>
        <w:spacing w:line="240" w:lineRule="auto"/>
        <w:jc w:val="both"/>
        <w:rPr>
          <w:rFonts w:eastAsia="Times New Roman"/>
          <w:b/>
          <w:bCs/>
        </w:rPr>
      </w:pPr>
      <w:r w:rsidRPr="00026B2F">
        <w:rPr>
          <w:rFonts w:eastAsia="Times New Roman"/>
          <w:b/>
          <w:bCs/>
        </w:rPr>
        <w:t>WYKAZ OŚWIADCZEŃ I DOKUMENTÓW POTWIERDZAJĄCYCH SPEŁNIANIE</w:t>
      </w:r>
      <w:r w:rsidR="00467743" w:rsidRPr="00026B2F">
        <w:rPr>
          <w:rFonts w:eastAsia="Times New Roman"/>
          <w:b/>
          <w:bCs/>
        </w:rPr>
        <w:t xml:space="preserve"> </w:t>
      </w:r>
      <w:r w:rsidRPr="00026B2F">
        <w:rPr>
          <w:rFonts w:eastAsia="Times New Roman"/>
          <w:b/>
          <w:bCs/>
        </w:rPr>
        <w:t>WARUNKÓW UDZIAŁU W POSTĘPOWANIU, BRAK</w:t>
      </w:r>
      <w:r w:rsidR="00467743" w:rsidRPr="00026B2F">
        <w:rPr>
          <w:rFonts w:eastAsia="Times New Roman"/>
          <w:b/>
          <w:bCs/>
        </w:rPr>
        <w:t xml:space="preserve"> PODSTAW DO WYKLUCZENIA ORAZ WYKAZ POZOSTAŁYCH DOKUMENTÓW I DODATKOWE INFORMACJE </w:t>
      </w:r>
    </w:p>
    <w:p w14:paraId="6CBA0452" w14:textId="77777777" w:rsidR="00F6721E" w:rsidRPr="005578B1" w:rsidRDefault="00F6721E" w:rsidP="00A677FB">
      <w:pPr>
        <w:jc w:val="both"/>
        <w:rPr>
          <w:rFonts w:ascii="Calibri" w:eastAsia="Times New Roman" w:hAnsi="Calibri"/>
          <w:b/>
        </w:rPr>
      </w:pPr>
    </w:p>
    <w:p w14:paraId="211519AA" w14:textId="0727F04F" w:rsidR="00F6721E" w:rsidRPr="001F23CF" w:rsidRDefault="00F6721E" w:rsidP="00370B39">
      <w:pPr>
        <w:pStyle w:val="Akapitzlist"/>
        <w:numPr>
          <w:ilvl w:val="3"/>
          <w:numId w:val="27"/>
        </w:numPr>
        <w:autoSpaceDE w:val="0"/>
        <w:autoSpaceDN w:val="0"/>
        <w:adjustRightInd w:val="0"/>
        <w:ind w:left="567" w:hanging="283"/>
        <w:jc w:val="both"/>
        <w:rPr>
          <w:b/>
          <w:bCs/>
        </w:rPr>
      </w:pPr>
      <w:r w:rsidRPr="001F23CF">
        <w:rPr>
          <w:b/>
          <w:bCs/>
        </w:rPr>
        <w:t>WYKAZ OŚWIADCZEŃ SKŁADANYCH PRZEZ WYKONAWCĘ W CELU WSTĘPNEGO POTWIERDZENIA, ŻE NIE PODLEGA ON WYKLUCZENIU ORAZ SPEŁNIA WARUNKI UDZIAŁU W POSTĘPOWANIU</w:t>
      </w:r>
      <w:r w:rsidR="000E5AE9" w:rsidRPr="001F23CF">
        <w:rPr>
          <w:b/>
          <w:bCs/>
        </w:rPr>
        <w:t xml:space="preserve"> </w:t>
      </w:r>
      <w:r w:rsidR="000E5AE9" w:rsidRPr="001F23CF">
        <w:rPr>
          <w:b/>
          <w:bCs/>
          <w:i/>
        </w:rPr>
        <w:t>(SKŁADANYCH WRAZ Z OFERTĄ)</w:t>
      </w:r>
    </w:p>
    <w:p w14:paraId="56AD8936" w14:textId="77777777" w:rsidR="00F6721E" w:rsidRPr="005578B1" w:rsidRDefault="00F6721E" w:rsidP="00A677FB">
      <w:pPr>
        <w:autoSpaceDE w:val="0"/>
        <w:autoSpaceDN w:val="0"/>
        <w:adjustRightInd w:val="0"/>
        <w:ind w:left="284"/>
        <w:jc w:val="both"/>
        <w:rPr>
          <w:rFonts w:ascii="Calibri" w:hAnsi="Calibri"/>
          <w:b/>
          <w:bCs/>
          <w:sz w:val="20"/>
          <w:szCs w:val="20"/>
        </w:rPr>
      </w:pPr>
    </w:p>
    <w:p w14:paraId="3AC85CB4" w14:textId="62782176" w:rsidR="007F642F" w:rsidRPr="00A5705A" w:rsidRDefault="00F6721E" w:rsidP="00370B39">
      <w:pPr>
        <w:pStyle w:val="Akapitzlist"/>
        <w:numPr>
          <w:ilvl w:val="0"/>
          <w:numId w:val="22"/>
        </w:numPr>
        <w:autoSpaceDE w:val="0"/>
        <w:autoSpaceDN w:val="0"/>
        <w:adjustRightInd w:val="0"/>
        <w:spacing w:after="0" w:line="240" w:lineRule="auto"/>
        <w:jc w:val="both"/>
        <w:rPr>
          <w:b/>
          <w:bCs/>
          <w:color w:val="000000" w:themeColor="text1"/>
          <w:sz w:val="20"/>
          <w:szCs w:val="20"/>
        </w:rPr>
      </w:pPr>
      <w:r w:rsidRPr="005578B1">
        <w:rPr>
          <w:sz w:val="24"/>
          <w:szCs w:val="24"/>
        </w:rPr>
        <w:t xml:space="preserve">W celu </w:t>
      </w:r>
      <w:r w:rsidRPr="00A5705A">
        <w:rPr>
          <w:color w:val="000000" w:themeColor="text1"/>
          <w:sz w:val="24"/>
          <w:szCs w:val="24"/>
        </w:rPr>
        <w:t xml:space="preserve">wstępnego potwierdzenia spełniania warunków udziału w postępowaniu Wykonawca składa </w:t>
      </w:r>
      <w:r w:rsidR="00741269" w:rsidRPr="00A5705A">
        <w:rPr>
          <w:color w:val="000000" w:themeColor="text1"/>
          <w:sz w:val="24"/>
          <w:szCs w:val="24"/>
        </w:rPr>
        <w:t xml:space="preserve">wraz z ofertą </w:t>
      </w:r>
      <w:r w:rsidRPr="00A5705A">
        <w:rPr>
          <w:b/>
          <w:bCs/>
          <w:color w:val="000000" w:themeColor="text1"/>
          <w:sz w:val="24"/>
          <w:szCs w:val="24"/>
        </w:rPr>
        <w:t>oświadczenie dotyczące spełniania warunków udzia</w:t>
      </w:r>
      <w:r w:rsidR="007F642F" w:rsidRPr="00A5705A">
        <w:rPr>
          <w:b/>
          <w:bCs/>
          <w:color w:val="000000" w:themeColor="text1"/>
          <w:sz w:val="24"/>
          <w:szCs w:val="24"/>
        </w:rPr>
        <w:t xml:space="preserve">łu </w:t>
      </w:r>
      <w:r w:rsidRPr="00A5705A">
        <w:rPr>
          <w:b/>
          <w:bCs/>
          <w:color w:val="000000" w:themeColor="text1"/>
          <w:sz w:val="24"/>
          <w:szCs w:val="24"/>
        </w:rPr>
        <w:t>w postępowaniu, na podstawie art. 25a ust. 1 ustawy Prawo zamówień publicznych</w:t>
      </w:r>
      <w:r w:rsidRPr="00A5705A">
        <w:rPr>
          <w:color w:val="000000" w:themeColor="text1"/>
          <w:sz w:val="24"/>
          <w:szCs w:val="24"/>
        </w:rPr>
        <w:t>, z</w:t>
      </w:r>
      <w:r w:rsidR="005578B1" w:rsidRPr="00A5705A">
        <w:rPr>
          <w:color w:val="000000" w:themeColor="text1"/>
          <w:sz w:val="24"/>
          <w:szCs w:val="24"/>
        </w:rPr>
        <w:t>go</w:t>
      </w:r>
      <w:r w:rsidR="009C44F8" w:rsidRPr="00A5705A">
        <w:rPr>
          <w:color w:val="000000" w:themeColor="text1"/>
          <w:sz w:val="24"/>
          <w:szCs w:val="24"/>
        </w:rPr>
        <w:t>dnie z treścią załącznika nr 3</w:t>
      </w:r>
      <w:r w:rsidRPr="00A5705A">
        <w:rPr>
          <w:color w:val="000000" w:themeColor="text1"/>
          <w:sz w:val="24"/>
          <w:szCs w:val="24"/>
        </w:rPr>
        <w:t xml:space="preserve"> do SIWZ;</w:t>
      </w:r>
    </w:p>
    <w:p w14:paraId="605F241A" w14:textId="072FC163" w:rsidR="000E5AE9" w:rsidRPr="00914CE6" w:rsidRDefault="00F6721E" w:rsidP="00370B39">
      <w:pPr>
        <w:pStyle w:val="Akapitzlist"/>
        <w:numPr>
          <w:ilvl w:val="0"/>
          <w:numId w:val="22"/>
        </w:numPr>
        <w:autoSpaceDE w:val="0"/>
        <w:autoSpaceDN w:val="0"/>
        <w:adjustRightInd w:val="0"/>
        <w:spacing w:after="0" w:line="240" w:lineRule="auto"/>
        <w:jc w:val="both"/>
        <w:rPr>
          <w:b/>
          <w:bCs/>
          <w:color w:val="000000" w:themeColor="text1"/>
          <w:sz w:val="20"/>
          <w:szCs w:val="20"/>
        </w:rPr>
      </w:pPr>
      <w:r w:rsidRPr="00A5705A">
        <w:rPr>
          <w:color w:val="000000" w:themeColor="text1"/>
          <w:sz w:val="24"/>
          <w:szCs w:val="24"/>
        </w:rPr>
        <w:lastRenderedPageBreak/>
        <w:t>W celu wstępnego potwierdzenia braku podstaw wykluczenia z postępowania Wykonawca składa</w:t>
      </w:r>
      <w:r w:rsidR="00741269" w:rsidRPr="00A5705A">
        <w:rPr>
          <w:color w:val="000000" w:themeColor="text1"/>
          <w:sz w:val="24"/>
          <w:szCs w:val="24"/>
        </w:rPr>
        <w:t xml:space="preserve"> wraz z ofertą</w:t>
      </w:r>
      <w:r w:rsidRPr="00A5705A">
        <w:rPr>
          <w:color w:val="000000" w:themeColor="text1"/>
          <w:sz w:val="24"/>
          <w:szCs w:val="24"/>
        </w:rPr>
        <w:t xml:space="preserve"> </w:t>
      </w:r>
      <w:r w:rsidRPr="00A5705A">
        <w:rPr>
          <w:b/>
          <w:bCs/>
          <w:color w:val="000000" w:themeColor="text1"/>
          <w:sz w:val="24"/>
          <w:szCs w:val="24"/>
        </w:rPr>
        <w:t xml:space="preserve">oświadczenie dotyczące przesłanek wykluczenia </w:t>
      </w:r>
      <w:r w:rsidRPr="00A5705A">
        <w:rPr>
          <w:b/>
          <w:bCs/>
          <w:color w:val="000000" w:themeColor="text1"/>
          <w:sz w:val="24"/>
          <w:szCs w:val="24"/>
        </w:rPr>
        <w:br/>
        <w:t xml:space="preserve">z postępowania, na podstawie art. 25a ust. 1 ustawy Prawo zamówień publicznych, </w:t>
      </w:r>
      <w:r w:rsidRPr="00A5705A">
        <w:rPr>
          <w:color w:val="000000" w:themeColor="text1"/>
          <w:sz w:val="24"/>
          <w:szCs w:val="24"/>
        </w:rPr>
        <w:t>z</w:t>
      </w:r>
      <w:r w:rsidR="005578B1" w:rsidRPr="00A5705A">
        <w:rPr>
          <w:color w:val="000000" w:themeColor="text1"/>
          <w:sz w:val="24"/>
          <w:szCs w:val="24"/>
        </w:rPr>
        <w:t>g</w:t>
      </w:r>
      <w:r w:rsidR="009C44F8" w:rsidRPr="00A5705A">
        <w:rPr>
          <w:color w:val="000000" w:themeColor="text1"/>
          <w:sz w:val="24"/>
          <w:szCs w:val="24"/>
        </w:rPr>
        <w:t>odnie z treścią załącznika nr 4</w:t>
      </w:r>
      <w:r w:rsidRPr="00A5705A">
        <w:rPr>
          <w:color w:val="000000" w:themeColor="text1"/>
          <w:sz w:val="24"/>
          <w:szCs w:val="24"/>
        </w:rPr>
        <w:t xml:space="preserve"> do SIWZ;</w:t>
      </w:r>
    </w:p>
    <w:p w14:paraId="72030AD6" w14:textId="53E1123D" w:rsidR="000E5AE9" w:rsidRPr="005578B1" w:rsidRDefault="000E5AE9" w:rsidP="00370B39">
      <w:pPr>
        <w:pStyle w:val="Akapitzlist"/>
        <w:numPr>
          <w:ilvl w:val="0"/>
          <w:numId w:val="22"/>
        </w:numPr>
        <w:autoSpaceDE w:val="0"/>
        <w:autoSpaceDN w:val="0"/>
        <w:adjustRightInd w:val="0"/>
        <w:spacing w:after="0" w:line="240" w:lineRule="auto"/>
        <w:jc w:val="both"/>
        <w:rPr>
          <w:bCs/>
          <w:sz w:val="24"/>
          <w:szCs w:val="24"/>
        </w:rPr>
      </w:pPr>
      <w:r w:rsidRPr="00A5705A">
        <w:rPr>
          <w:color w:val="000000" w:themeColor="text1"/>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00741269" w:rsidRPr="00A5705A">
        <w:rPr>
          <w:color w:val="000000" w:themeColor="text1"/>
          <w:sz w:val="24"/>
          <w:szCs w:val="24"/>
        </w:rPr>
        <w:t xml:space="preserve">wraz z ofertą </w:t>
      </w:r>
      <w:r w:rsidRPr="00A5705A">
        <w:rPr>
          <w:b/>
          <w:bCs/>
          <w:color w:val="000000" w:themeColor="text1"/>
          <w:sz w:val="24"/>
          <w:szCs w:val="24"/>
        </w:rPr>
        <w:t xml:space="preserve">zobowiązanie tych podmiotów do oddania mu do dyspozycji niezbędnych zasobów na potrzeby realizacji zamówienia. </w:t>
      </w:r>
      <w:r w:rsidRPr="00A5705A">
        <w:rPr>
          <w:bCs/>
          <w:color w:val="000000" w:themeColor="text1"/>
          <w:sz w:val="24"/>
          <w:szCs w:val="24"/>
        </w:rPr>
        <w:t xml:space="preserve">Z treści </w:t>
      </w:r>
      <w:r w:rsidRPr="005578B1">
        <w:rPr>
          <w:bCs/>
          <w:sz w:val="24"/>
          <w:szCs w:val="24"/>
        </w:rPr>
        <w:t>zobowiązania potwierdzającego udost</w:t>
      </w:r>
      <w:r w:rsidR="000245C0">
        <w:rPr>
          <w:bCs/>
          <w:sz w:val="24"/>
          <w:szCs w:val="24"/>
        </w:rPr>
        <w:t>ę</w:t>
      </w:r>
      <w:r w:rsidRPr="005578B1">
        <w:rPr>
          <w:bCs/>
          <w:sz w:val="24"/>
          <w:szCs w:val="24"/>
        </w:rPr>
        <w:t xml:space="preserve">pnienie zasobów przez inne podmioty musi bezspornie i jednoznacznie wynikać w szczególności: </w:t>
      </w:r>
    </w:p>
    <w:p w14:paraId="79C3A076" w14:textId="77777777" w:rsidR="000E5AE9" w:rsidRPr="005578B1" w:rsidRDefault="000E5AE9" w:rsidP="00A677FB">
      <w:pPr>
        <w:pStyle w:val="Akapitzlist"/>
        <w:numPr>
          <w:ilvl w:val="1"/>
          <w:numId w:val="14"/>
        </w:numPr>
        <w:autoSpaceDE w:val="0"/>
        <w:autoSpaceDN w:val="0"/>
        <w:adjustRightInd w:val="0"/>
        <w:spacing w:after="0" w:line="240" w:lineRule="auto"/>
        <w:jc w:val="both"/>
        <w:rPr>
          <w:b/>
          <w:bCs/>
          <w:sz w:val="24"/>
          <w:szCs w:val="24"/>
        </w:rPr>
      </w:pPr>
      <w:r w:rsidRPr="005578B1">
        <w:rPr>
          <w:sz w:val="24"/>
          <w:szCs w:val="24"/>
        </w:rPr>
        <w:t xml:space="preserve">zakres dostępnych Wykonawcy zasobów innego podmiotu; </w:t>
      </w:r>
    </w:p>
    <w:p w14:paraId="60EFBE49" w14:textId="77777777" w:rsidR="000E5AE9" w:rsidRPr="005578B1" w:rsidRDefault="000E5AE9" w:rsidP="00A677FB">
      <w:pPr>
        <w:pStyle w:val="Akapitzlist"/>
        <w:numPr>
          <w:ilvl w:val="1"/>
          <w:numId w:val="14"/>
        </w:numPr>
        <w:autoSpaceDE w:val="0"/>
        <w:autoSpaceDN w:val="0"/>
        <w:adjustRightInd w:val="0"/>
        <w:spacing w:after="0" w:line="240" w:lineRule="auto"/>
        <w:jc w:val="both"/>
        <w:rPr>
          <w:b/>
          <w:bCs/>
          <w:sz w:val="24"/>
          <w:szCs w:val="24"/>
        </w:rPr>
      </w:pPr>
      <w:r w:rsidRPr="005578B1">
        <w:rPr>
          <w:sz w:val="24"/>
          <w:szCs w:val="24"/>
        </w:rPr>
        <w:t xml:space="preserve">sposób wykorzystania zasobów innego podmiotu, przez Wykonawcę, przy wykonywaniu zamówienia publicznego; </w:t>
      </w:r>
    </w:p>
    <w:p w14:paraId="119D1B0D" w14:textId="4ABF61D4" w:rsidR="001F23CF" w:rsidRPr="001F23CF" w:rsidRDefault="000E5AE9" w:rsidP="00A677FB">
      <w:pPr>
        <w:pStyle w:val="Akapitzlist"/>
        <w:numPr>
          <w:ilvl w:val="1"/>
          <w:numId w:val="14"/>
        </w:numPr>
        <w:autoSpaceDE w:val="0"/>
        <w:autoSpaceDN w:val="0"/>
        <w:adjustRightInd w:val="0"/>
        <w:spacing w:after="0" w:line="240" w:lineRule="auto"/>
        <w:jc w:val="both"/>
        <w:rPr>
          <w:b/>
          <w:bCs/>
          <w:sz w:val="24"/>
          <w:szCs w:val="24"/>
        </w:rPr>
      </w:pPr>
      <w:r w:rsidRPr="005578B1">
        <w:rPr>
          <w:sz w:val="24"/>
          <w:szCs w:val="24"/>
        </w:rPr>
        <w:t>zakres i okres udziału innego podmi</w:t>
      </w:r>
      <w:r w:rsidR="00863C37">
        <w:rPr>
          <w:sz w:val="24"/>
          <w:szCs w:val="24"/>
        </w:rPr>
        <w:t>otu przy wykonywaniu zamówienia</w:t>
      </w:r>
      <w:r w:rsidR="000245C0">
        <w:rPr>
          <w:sz w:val="24"/>
          <w:szCs w:val="24"/>
        </w:rPr>
        <w:t>;</w:t>
      </w:r>
    </w:p>
    <w:p w14:paraId="2AD652E4" w14:textId="30A558E5" w:rsidR="00F75506" w:rsidRPr="00F75506" w:rsidRDefault="001F23CF" w:rsidP="00F75506">
      <w:pPr>
        <w:pStyle w:val="Akapitzlist"/>
        <w:numPr>
          <w:ilvl w:val="1"/>
          <w:numId w:val="14"/>
        </w:numPr>
        <w:autoSpaceDE w:val="0"/>
        <w:autoSpaceDN w:val="0"/>
        <w:adjustRightInd w:val="0"/>
        <w:spacing w:after="0" w:line="240" w:lineRule="auto"/>
        <w:jc w:val="both"/>
        <w:rPr>
          <w:b/>
          <w:bCs/>
          <w:sz w:val="24"/>
          <w:szCs w:val="24"/>
        </w:rPr>
      </w:pPr>
      <w:r w:rsidRPr="001F23CF">
        <w:rPr>
          <w:sz w:val="24"/>
          <w:szCs w:val="24"/>
        </w:rPr>
        <w:t>czy podmiot, na zdolnościach którego wykonawca polega w odniesieniu do warunków udziału w postępowaniu dotyczących wykształcenia, kwalifikacji zawodowych lub doświadczenia, zrealizuje roboty budowlane lub usługi, któ</w:t>
      </w:r>
      <w:r>
        <w:rPr>
          <w:sz w:val="24"/>
          <w:szCs w:val="24"/>
        </w:rPr>
        <w:t>rych wskazane zdolności dotyczą</w:t>
      </w:r>
      <w:r w:rsidR="00863C37">
        <w:rPr>
          <w:sz w:val="24"/>
          <w:szCs w:val="24"/>
        </w:rPr>
        <w:t>.</w:t>
      </w:r>
    </w:p>
    <w:p w14:paraId="02643A29" w14:textId="2315E1C5" w:rsidR="00F75506" w:rsidRPr="00F75506" w:rsidRDefault="00F75506" w:rsidP="00F75506">
      <w:pPr>
        <w:autoSpaceDE w:val="0"/>
        <w:autoSpaceDN w:val="0"/>
        <w:adjustRightInd w:val="0"/>
        <w:ind w:left="643"/>
        <w:jc w:val="both"/>
        <w:rPr>
          <w:rFonts w:ascii="Calibri" w:hAnsi="Calibri"/>
          <w:b/>
          <w:bCs/>
        </w:rPr>
      </w:pPr>
      <w:r w:rsidRPr="00F75506">
        <w:rPr>
          <w:rFonts w:ascii="Calibri" w:hAnsi="Calibri"/>
          <w:b/>
          <w:bCs/>
          <w:color w:val="000000" w:themeColor="text1"/>
        </w:rPr>
        <w:t xml:space="preserve">Uwaga: </w:t>
      </w:r>
      <w:r w:rsidRPr="00F75506">
        <w:rPr>
          <w:rFonts w:ascii="Calibri" w:eastAsia="Times New Roman" w:hAnsi="Calibri"/>
          <w:color w:val="000000" w:themeColor="text1"/>
          <w:shd w:val="clear" w:color="auto" w:fill="FFFFFF"/>
        </w:rPr>
        <w:t xml:space="preserve">W odniesieniu do warunków dotyczących wykształcenia, kwalifikacji zawodowych lub doświadczenia, wykonawcy mogą polegać na zdolnościach innych podmiotów, jeśli podmioty te zrealizują </w:t>
      </w:r>
      <w:r>
        <w:rPr>
          <w:rFonts w:ascii="Calibri" w:eastAsia="Times New Roman" w:hAnsi="Calibri"/>
          <w:color w:val="000000" w:themeColor="text1"/>
          <w:shd w:val="clear" w:color="auto" w:fill="FFFFFF"/>
        </w:rPr>
        <w:t>roboty budowlane</w:t>
      </w:r>
      <w:r w:rsidR="00625327">
        <w:rPr>
          <w:rFonts w:ascii="Calibri" w:eastAsia="Times New Roman" w:hAnsi="Calibri"/>
          <w:color w:val="000000" w:themeColor="text1"/>
          <w:shd w:val="clear" w:color="auto" w:fill="FFFFFF"/>
        </w:rPr>
        <w:t xml:space="preserve"> lub usługi</w:t>
      </w:r>
      <w:r w:rsidRPr="00F75506">
        <w:rPr>
          <w:rFonts w:ascii="Calibri" w:eastAsia="Times New Roman" w:hAnsi="Calibri"/>
          <w:color w:val="000000" w:themeColor="text1"/>
          <w:shd w:val="clear" w:color="auto" w:fill="FFFFFF"/>
        </w:rPr>
        <w:t>, do realizacji których te zdolności są wymagane.</w:t>
      </w:r>
    </w:p>
    <w:p w14:paraId="4B718BFB" w14:textId="08EAE399" w:rsidR="000461CD" w:rsidRPr="005578B1" w:rsidRDefault="00F6721E" w:rsidP="00370B39">
      <w:pPr>
        <w:pStyle w:val="Akapitzlist"/>
        <w:numPr>
          <w:ilvl w:val="0"/>
          <w:numId w:val="22"/>
        </w:numPr>
        <w:autoSpaceDE w:val="0"/>
        <w:autoSpaceDN w:val="0"/>
        <w:adjustRightInd w:val="0"/>
        <w:spacing w:after="0" w:line="240" w:lineRule="auto"/>
        <w:jc w:val="both"/>
        <w:rPr>
          <w:b/>
          <w:bCs/>
          <w:sz w:val="20"/>
          <w:szCs w:val="20"/>
        </w:rPr>
      </w:pPr>
      <w:r w:rsidRPr="00F75506">
        <w:rPr>
          <w:sz w:val="24"/>
          <w:szCs w:val="24"/>
        </w:rPr>
        <w:t>Wykonawca</w:t>
      </w:r>
      <w:r w:rsidRPr="005578B1">
        <w:rPr>
          <w:sz w:val="24"/>
          <w:szCs w:val="24"/>
        </w:rPr>
        <w:t xml:space="preserve">, który powołuje się na zasoby innych podmiotów, w celu wykazania braku istnienia wobec nich podstaw wykluczenia oraz spełniania, w zakresie, w jakim powołuje się na ich zasoby, warunków udziału w postępowaniu </w:t>
      </w:r>
      <w:r w:rsidRPr="005578B1">
        <w:rPr>
          <w:b/>
          <w:bCs/>
          <w:sz w:val="24"/>
          <w:szCs w:val="24"/>
        </w:rPr>
        <w:t xml:space="preserve">zamieszcza informacje o tych podmiotach w oświadczeniach, których mowa w pkt. </w:t>
      </w:r>
      <w:r w:rsidR="007F642F" w:rsidRPr="005578B1">
        <w:rPr>
          <w:b/>
          <w:bCs/>
          <w:sz w:val="24"/>
          <w:szCs w:val="24"/>
        </w:rPr>
        <w:t xml:space="preserve">1 i 2 powyżej. </w:t>
      </w:r>
    </w:p>
    <w:p w14:paraId="15854380" w14:textId="06E530DF" w:rsidR="009B7EF7" w:rsidRPr="00204DAA" w:rsidRDefault="00F6721E" w:rsidP="00370B39">
      <w:pPr>
        <w:pStyle w:val="Akapitzlist"/>
        <w:numPr>
          <w:ilvl w:val="0"/>
          <w:numId w:val="22"/>
        </w:numPr>
        <w:autoSpaceDE w:val="0"/>
        <w:autoSpaceDN w:val="0"/>
        <w:adjustRightInd w:val="0"/>
        <w:spacing w:after="0" w:line="240" w:lineRule="auto"/>
        <w:jc w:val="both"/>
        <w:rPr>
          <w:b/>
          <w:bCs/>
          <w:sz w:val="20"/>
          <w:szCs w:val="20"/>
        </w:rPr>
      </w:pPr>
      <w:r w:rsidRPr="005578B1">
        <w:rPr>
          <w:color w:val="000000" w:themeColor="text1"/>
          <w:sz w:val="24"/>
          <w:szCs w:val="24"/>
        </w:rPr>
        <w:t xml:space="preserve">W przypadku wspólnego ubiegania się o zamówienie przez Wykonawców, </w:t>
      </w:r>
      <w:r w:rsidRPr="00392FF5">
        <w:rPr>
          <w:b/>
          <w:color w:val="000000" w:themeColor="text1"/>
          <w:sz w:val="24"/>
          <w:szCs w:val="24"/>
        </w:rPr>
        <w:t xml:space="preserve">oświadczenia, o których mowa w </w:t>
      </w:r>
      <w:r w:rsidR="000461CD" w:rsidRPr="00392FF5">
        <w:rPr>
          <w:b/>
          <w:color w:val="000000" w:themeColor="text1"/>
          <w:sz w:val="24"/>
          <w:szCs w:val="24"/>
        </w:rPr>
        <w:t xml:space="preserve">pkt. </w:t>
      </w:r>
      <w:r w:rsidR="007F642F" w:rsidRPr="00392FF5">
        <w:rPr>
          <w:b/>
          <w:color w:val="000000" w:themeColor="text1"/>
          <w:sz w:val="24"/>
          <w:szCs w:val="24"/>
        </w:rPr>
        <w:t xml:space="preserve">1 i 2, </w:t>
      </w:r>
      <w:r w:rsidRPr="00392FF5">
        <w:rPr>
          <w:b/>
          <w:color w:val="000000" w:themeColor="text1"/>
          <w:sz w:val="24"/>
          <w:szCs w:val="24"/>
        </w:rPr>
        <w:t xml:space="preserve">składa </w:t>
      </w:r>
      <w:r w:rsidRPr="00392FF5">
        <w:rPr>
          <w:b/>
          <w:sz w:val="24"/>
          <w:szCs w:val="24"/>
        </w:rPr>
        <w:t>każdy z Wykonawców wspólnie ubiegających się o zamówienie</w:t>
      </w:r>
      <w:r w:rsidRPr="005578B1">
        <w:rPr>
          <w:sz w:val="24"/>
          <w:szCs w:val="24"/>
        </w:rPr>
        <w:t xml:space="preserve">. Dokumenty te potwierdzają spełnianie warunków udziału w postępowaniu oraz brak podstaw wykluczenia w zakresie, w którym każdy z Wykonawców wykazuje spełnianie warunków udziału w postępowaniu oraz brak podstaw wykluczenia. </w:t>
      </w:r>
    </w:p>
    <w:p w14:paraId="38C7B2B7" w14:textId="77777777" w:rsidR="000E60A9" w:rsidRPr="00004DB1" w:rsidRDefault="000E60A9" w:rsidP="00004DB1">
      <w:pPr>
        <w:autoSpaceDE w:val="0"/>
        <w:autoSpaceDN w:val="0"/>
        <w:adjustRightInd w:val="0"/>
        <w:jc w:val="both"/>
        <w:rPr>
          <w:b/>
          <w:bCs/>
          <w:sz w:val="20"/>
          <w:szCs w:val="20"/>
        </w:rPr>
      </w:pPr>
    </w:p>
    <w:p w14:paraId="774E1497" w14:textId="3B594441" w:rsidR="009B7EF7" w:rsidRPr="005578B1" w:rsidRDefault="009B7EF7" w:rsidP="00370B39">
      <w:pPr>
        <w:pStyle w:val="Default"/>
        <w:numPr>
          <w:ilvl w:val="3"/>
          <w:numId w:val="27"/>
        </w:numPr>
        <w:ind w:left="709" w:hanging="425"/>
        <w:jc w:val="both"/>
        <w:rPr>
          <w:b/>
          <w:bCs/>
        </w:rPr>
      </w:pPr>
      <w:r w:rsidRPr="005578B1">
        <w:rPr>
          <w:b/>
          <w:bCs/>
          <w:sz w:val="22"/>
          <w:szCs w:val="22"/>
        </w:rPr>
        <w:t xml:space="preserve">WYKAZ OŚWIADCZEŃ LUB DOKUMENTÓW SKŁADANYCH PRZEZ WYKONAWCĘ W POSTĘPOWANIU NA WEZWANIE ZAMAWIAJĄCEGO W CELU POTWIERDZENIA OKOLICZNOŚCI, O KTÓRYCH MOWA W ART. 25 UST. 1 PKT 1 USTAWY PRAWO ZAMÓWIEŃ PUBLICZNYCH </w:t>
      </w:r>
      <w:r w:rsidRPr="005578B1">
        <w:rPr>
          <w:b/>
          <w:bCs/>
          <w:i/>
          <w:sz w:val="22"/>
          <w:szCs w:val="22"/>
        </w:rPr>
        <w:t>(SKŁADANYCH NA WEZWANIE ZAMAWIAJĄCEGO PO TERMINIE SKŁADANIA OFERT)</w:t>
      </w:r>
      <w:r w:rsidR="00F40A6C" w:rsidRPr="005578B1">
        <w:rPr>
          <w:b/>
          <w:bCs/>
          <w:i/>
          <w:sz w:val="22"/>
          <w:szCs w:val="22"/>
        </w:rPr>
        <w:t>:</w:t>
      </w:r>
    </w:p>
    <w:p w14:paraId="018FA45B" w14:textId="19F13E46" w:rsidR="009B7EF7" w:rsidRPr="005F6824" w:rsidRDefault="009B7EF7" w:rsidP="00A677FB">
      <w:pPr>
        <w:pStyle w:val="Akapitzlist"/>
        <w:numPr>
          <w:ilvl w:val="5"/>
          <w:numId w:val="14"/>
        </w:numPr>
        <w:autoSpaceDE w:val="0"/>
        <w:autoSpaceDN w:val="0"/>
        <w:adjustRightInd w:val="0"/>
        <w:spacing w:line="240" w:lineRule="auto"/>
        <w:jc w:val="both"/>
        <w:rPr>
          <w:color w:val="000000" w:themeColor="text1"/>
          <w:sz w:val="24"/>
          <w:szCs w:val="24"/>
        </w:rPr>
      </w:pPr>
      <w:r w:rsidRPr="00AE1C21">
        <w:rPr>
          <w:bCs/>
          <w:sz w:val="24"/>
          <w:szCs w:val="24"/>
        </w:rPr>
        <w:t xml:space="preserve">W celu potwierdzenia spełniania warunków udziału w postępowaniu, </w:t>
      </w:r>
      <w:r w:rsidR="00C7541A" w:rsidRPr="00AE1C21">
        <w:rPr>
          <w:bCs/>
          <w:sz w:val="24"/>
          <w:szCs w:val="24"/>
        </w:rPr>
        <w:t>Wykonawca (którego oferta zostanie</w:t>
      </w:r>
      <w:r w:rsidRPr="00AE1C21">
        <w:rPr>
          <w:bCs/>
          <w:sz w:val="24"/>
          <w:szCs w:val="24"/>
        </w:rPr>
        <w:t xml:space="preserve"> najwyżej oceniona</w:t>
      </w:r>
      <w:r w:rsidR="00C7541A" w:rsidRPr="00AE1C21">
        <w:rPr>
          <w:bCs/>
          <w:sz w:val="24"/>
          <w:szCs w:val="24"/>
        </w:rPr>
        <w:t>)</w:t>
      </w:r>
      <w:r w:rsidRPr="00AE1C21">
        <w:rPr>
          <w:bCs/>
          <w:sz w:val="24"/>
          <w:szCs w:val="24"/>
        </w:rPr>
        <w:t xml:space="preserve">, </w:t>
      </w:r>
      <w:r w:rsidR="00C7541A" w:rsidRPr="00AE1C21">
        <w:rPr>
          <w:bCs/>
          <w:sz w:val="24"/>
          <w:szCs w:val="24"/>
        </w:rPr>
        <w:t xml:space="preserve">na wezwanie Zamawiającego  będzie zobowiązany </w:t>
      </w:r>
      <w:r w:rsidR="00911FB0" w:rsidRPr="00AE1C21">
        <w:rPr>
          <w:bCs/>
          <w:sz w:val="24"/>
          <w:szCs w:val="24"/>
        </w:rPr>
        <w:lastRenderedPageBreak/>
        <w:t xml:space="preserve">przedłożyć </w:t>
      </w:r>
      <w:r w:rsidRPr="00112E73">
        <w:rPr>
          <w:bCs/>
          <w:color w:val="000000" w:themeColor="text1"/>
          <w:sz w:val="24"/>
          <w:szCs w:val="24"/>
        </w:rPr>
        <w:t xml:space="preserve">w wyznaczonym, nie krótszym niż 5 dni, terminie aktualnych </w:t>
      </w:r>
      <w:r w:rsidRPr="005F6824">
        <w:rPr>
          <w:bCs/>
          <w:color w:val="000000" w:themeColor="text1"/>
          <w:sz w:val="24"/>
          <w:szCs w:val="24"/>
        </w:rPr>
        <w:t xml:space="preserve">na dzień złożenia oświadczeń lub dokumentów, tj.: </w:t>
      </w:r>
    </w:p>
    <w:p w14:paraId="6B566905" w14:textId="1DC65FCE" w:rsidR="00BF116D" w:rsidRPr="00BF116D" w:rsidRDefault="00BF116D" w:rsidP="002373FE">
      <w:pPr>
        <w:pStyle w:val="Akapitzlist"/>
        <w:numPr>
          <w:ilvl w:val="0"/>
          <w:numId w:val="65"/>
        </w:numPr>
        <w:autoSpaceDE w:val="0"/>
        <w:autoSpaceDN w:val="0"/>
        <w:adjustRightInd w:val="0"/>
        <w:spacing w:line="240" w:lineRule="auto"/>
        <w:jc w:val="both"/>
        <w:rPr>
          <w:sz w:val="24"/>
          <w:szCs w:val="24"/>
        </w:rPr>
      </w:pPr>
      <w:r w:rsidRPr="005578B1">
        <w:rPr>
          <w:b/>
          <w:bCs/>
          <w:sz w:val="24"/>
          <w:szCs w:val="24"/>
        </w:rPr>
        <w:t xml:space="preserve">wykazu robót budowlanych </w:t>
      </w:r>
      <w:r w:rsidRPr="005578B1">
        <w:rPr>
          <w:bCs/>
          <w:sz w:val="24"/>
          <w:szCs w:val="24"/>
        </w:rPr>
        <w:t>(zgodnie z w</w:t>
      </w:r>
      <w:r>
        <w:rPr>
          <w:bCs/>
          <w:sz w:val="24"/>
          <w:szCs w:val="24"/>
        </w:rPr>
        <w:t>zorem stanowiącym załą</w:t>
      </w:r>
      <w:r w:rsidRPr="006E5966">
        <w:rPr>
          <w:bCs/>
          <w:sz w:val="24"/>
          <w:szCs w:val="24"/>
        </w:rPr>
        <w:t xml:space="preserve">cznik nr </w:t>
      </w:r>
      <w:r w:rsidR="006E5966" w:rsidRPr="006E5966">
        <w:rPr>
          <w:bCs/>
          <w:sz w:val="24"/>
          <w:szCs w:val="24"/>
        </w:rPr>
        <w:t>6</w:t>
      </w:r>
      <w:r w:rsidRPr="005578B1">
        <w:rPr>
          <w:bCs/>
          <w:sz w:val="24"/>
          <w:szCs w:val="24"/>
        </w:rPr>
        <w:t xml:space="preserve"> do SIWZ),</w:t>
      </w:r>
      <w:r w:rsidRPr="005578B1">
        <w:rPr>
          <w:b/>
          <w:bCs/>
          <w:sz w:val="24"/>
          <w:szCs w:val="24"/>
        </w:rPr>
        <w:t xml:space="preserve"> </w:t>
      </w:r>
      <w:r w:rsidRPr="005578B1">
        <w:rPr>
          <w:sz w:val="24"/>
          <w:szCs w:val="24"/>
        </w:rPr>
        <w:t xml:space="preserve">wykonanych nie wcześniej niż w okresie ostatnich 5 lat przed upływem </w:t>
      </w:r>
      <w:r w:rsidRPr="00BF116D">
        <w:rPr>
          <w:sz w:val="24"/>
          <w:szCs w:val="24"/>
        </w:rPr>
        <w:t xml:space="preserve">terminu składania ofert, a jeżeli okres prowadzenia działalności jest krótszy – w tym okresie, wraz z podaniem ich rodzaju, wartości, daty, miejsca wykonania i podmiotów, na rzecz których roboty te zostały wykonane. </w:t>
      </w:r>
    </w:p>
    <w:p w14:paraId="1861EDB5" w14:textId="35CF4352" w:rsidR="00BF116D" w:rsidRPr="00BF116D" w:rsidRDefault="00BF116D" w:rsidP="00BF116D">
      <w:pPr>
        <w:pStyle w:val="Akapitzlist"/>
        <w:autoSpaceDE w:val="0"/>
        <w:autoSpaceDN w:val="0"/>
        <w:adjustRightInd w:val="0"/>
        <w:spacing w:line="240" w:lineRule="auto"/>
        <w:ind w:left="1210"/>
        <w:jc w:val="both"/>
        <w:rPr>
          <w:sz w:val="24"/>
          <w:szCs w:val="24"/>
        </w:rPr>
      </w:pPr>
      <w:r w:rsidRPr="00BF116D">
        <w:rPr>
          <w:bCs/>
          <w:i/>
          <w:sz w:val="24"/>
          <w:szCs w:val="24"/>
        </w:rPr>
        <w:t>W przypadku składania oferty wspólnej Wykonawcy składają zgodnie z wyborem jeden wspólny wykaz lub oddzielne wykazy. Warunek zostanie uznany za spełniony, jeśli Wykonawcy składający ofertę wspólną będą spełniać go łącznie.</w:t>
      </w:r>
    </w:p>
    <w:p w14:paraId="7FE8E5A2" w14:textId="77777777" w:rsidR="00BF116D" w:rsidRPr="00BF116D" w:rsidRDefault="00BF116D" w:rsidP="002373FE">
      <w:pPr>
        <w:pStyle w:val="Akapitzlist"/>
        <w:numPr>
          <w:ilvl w:val="0"/>
          <w:numId w:val="65"/>
        </w:numPr>
        <w:autoSpaceDE w:val="0"/>
        <w:autoSpaceDN w:val="0"/>
        <w:adjustRightInd w:val="0"/>
        <w:spacing w:line="240" w:lineRule="auto"/>
        <w:jc w:val="both"/>
        <w:rPr>
          <w:sz w:val="24"/>
          <w:szCs w:val="24"/>
        </w:rPr>
      </w:pPr>
      <w:r w:rsidRPr="00BF116D">
        <w:rPr>
          <w:b/>
          <w:sz w:val="24"/>
          <w:szCs w:val="24"/>
        </w:rPr>
        <w:t>dowodów</w:t>
      </w:r>
      <w:r w:rsidRPr="00BF116D">
        <w:rPr>
          <w:sz w:val="24"/>
          <w:szCs w:val="24"/>
        </w:rPr>
        <w:t xml:space="preserve"> określających czy te roboty budowlane</w:t>
      </w:r>
      <w:r w:rsidRPr="00BF116D">
        <w:rPr>
          <w:i/>
          <w:sz w:val="24"/>
          <w:szCs w:val="24"/>
        </w:rPr>
        <w:t xml:space="preserve"> (wskazane w wykazie robót budowlanych) </w:t>
      </w:r>
      <w:r w:rsidRPr="00BF116D">
        <w:rPr>
          <w:sz w:val="24"/>
          <w:szCs w:val="24"/>
        </w:rPr>
        <w:t xml:space="preserve">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345436D8" w14:textId="2B6A8279" w:rsidR="00C94917" w:rsidRPr="00C94917" w:rsidRDefault="00BF116D" w:rsidP="002373FE">
      <w:pPr>
        <w:pStyle w:val="Akapitzlist"/>
        <w:numPr>
          <w:ilvl w:val="0"/>
          <w:numId w:val="65"/>
        </w:numPr>
        <w:autoSpaceDE w:val="0"/>
        <w:autoSpaceDN w:val="0"/>
        <w:adjustRightInd w:val="0"/>
        <w:spacing w:line="240" w:lineRule="auto"/>
        <w:jc w:val="both"/>
        <w:rPr>
          <w:sz w:val="24"/>
          <w:szCs w:val="24"/>
        </w:rPr>
      </w:pPr>
      <w:r w:rsidRPr="00BF116D">
        <w:rPr>
          <w:b/>
          <w:bCs/>
          <w:sz w:val="24"/>
          <w:szCs w:val="24"/>
        </w:rPr>
        <w:t>wykazu osób</w:t>
      </w:r>
      <w:r w:rsidRPr="00107B54">
        <w:rPr>
          <w:b/>
          <w:bCs/>
          <w:sz w:val="24"/>
          <w:szCs w:val="24"/>
        </w:rPr>
        <w:t xml:space="preserve"> </w:t>
      </w:r>
      <w:r w:rsidRPr="00107B54">
        <w:rPr>
          <w:bCs/>
          <w:sz w:val="24"/>
          <w:szCs w:val="24"/>
        </w:rPr>
        <w:t>(</w:t>
      </w:r>
      <w:r w:rsidRPr="003E784D">
        <w:rPr>
          <w:bCs/>
          <w:color w:val="000000" w:themeColor="text1"/>
          <w:sz w:val="24"/>
          <w:szCs w:val="24"/>
        </w:rPr>
        <w:t xml:space="preserve">zgodnie z wzorem </w:t>
      </w:r>
      <w:r w:rsidRPr="006E5966">
        <w:rPr>
          <w:bCs/>
          <w:color w:val="000000" w:themeColor="text1"/>
          <w:sz w:val="24"/>
          <w:szCs w:val="24"/>
        </w:rPr>
        <w:t xml:space="preserve">stanowiącym załącznik nr </w:t>
      </w:r>
      <w:r w:rsidR="006E5966" w:rsidRPr="006E5966">
        <w:rPr>
          <w:bCs/>
          <w:color w:val="000000" w:themeColor="text1"/>
          <w:sz w:val="24"/>
          <w:szCs w:val="24"/>
        </w:rPr>
        <w:t>7</w:t>
      </w:r>
      <w:r w:rsidRPr="006E5966">
        <w:rPr>
          <w:bCs/>
          <w:color w:val="000000" w:themeColor="text1"/>
          <w:sz w:val="24"/>
          <w:szCs w:val="24"/>
        </w:rPr>
        <w:t xml:space="preserve"> do</w:t>
      </w:r>
      <w:r w:rsidRPr="003E784D">
        <w:rPr>
          <w:bCs/>
          <w:color w:val="000000" w:themeColor="text1"/>
          <w:sz w:val="24"/>
          <w:szCs w:val="24"/>
        </w:rPr>
        <w:t xml:space="preserve"> SIWZ)</w:t>
      </w:r>
      <w:r w:rsidRPr="003E784D">
        <w:rPr>
          <w:color w:val="000000" w:themeColor="text1"/>
          <w:sz w:val="24"/>
          <w:szCs w:val="24"/>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t>
      </w:r>
      <w:r w:rsidRPr="00C94917">
        <w:rPr>
          <w:color w:val="000000" w:themeColor="text1"/>
          <w:sz w:val="24"/>
          <w:szCs w:val="24"/>
        </w:rPr>
        <w:t xml:space="preserve">wykonania zamówienia publicznego, a także zakresu wykonywanych przez nie </w:t>
      </w:r>
      <w:r w:rsidRPr="00C94917">
        <w:rPr>
          <w:sz w:val="24"/>
          <w:szCs w:val="24"/>
        </w:rPr>
        <w:t xml:space="preserve">czynności oraz informacją o podstawie do dysponowania tymi osobami. </w:t>
      </w:r>
    </w:p>
    <w:p w14:paraId="2190965B" w14:textId="3BD39CB7" w:rsidR="009C44F8" w:rsidRPr="00004DB1" w:rsidRDefault="00BF116D" w:rsidP="00004DB1">
      <w:pPr>
        <w:pStyle w:val="Akapitzlist"/>
        <w:autoSpaceDE w:val="0"/>
        <w:autoSpaceDN w:val="0"/>
        <w:adjustRightInd w:val="0"/>
        <w:spacing w:line="240" w:lineRule="auto"/>
        <w:ind w:left="1210"/>
        <w:jc w:val="both"/>
        <w:rPr>
          <w:sz w:val="24"/>
          <w:szCs w:val="24"/>
        </w:rPr>
      </w:pPr>
      <w:r w:rsidRPr="00C94917">
        <w:rPr>
          <w:bCs/>
          <w:i/>
          <w:sz w:val="24"/>
          <w:szCs w:val="24"/>
        </w:rPr>
        <w:t>W przypadku składania oferty wspólnej Wykonawcy składają zgodnie z wyborem jeden wspólny wykaz  lub oddzielne wykazy. Warunek zostanie uznany za spełniony, jeśli Wykonawcy składający ofertę wspólną będą spełniać go łącznie.</w:t>
      </w:r>
    </w:p>
    <w:p w14:paraId="7ACA1725" w14:textId="53AE4B8D" w:rsidR="009B7EF7" w:rsidRPr="005578B1" w:rsidRDefault="009B7EF7" w:rsidP="00370B39">
      <w:pPr>
        <w:pStyle w:val="Default"/>
        <w:numPr>
          <w:ilvl w:val="3"/>
          <w:numId w:val="27"/>
        </w:numPr>
        <w:ind w:left="993" w:hanging="426"/>
        <w:jc w:val="both"/>
        <w:rPr>
          <w:rFonts w:cs="Times New Roman"/>
          <w:b/>
          <w:bCs/>
          <w:color w:val="auto"/>
          <w:sz w:val="22"/>
          <w:szCs w:val="22"/>
        </w:rPr>
      </w:pPr>
      <w:r w:rsidRPr="005578B1">
        <w:rPr>
          <w:rFonts w:cs="Times New Roman"/>
          <w:b/>
          <w:color w:val="auto"/>
          <w:sz w:val="22"/>
          <w:szCs w:val="22"/>
        </w:rPr>
        <w:t>WYKAZ OŚWIADCZEŃ LUB DOKUMENTÓW</w:t>
      </w:r>
      <w:r w:rsidRPr="005578B1">
        <w:rPr>
          <w:rFonts w:cs="Times New Roman"/>
          <w:color w:val="auto"/>
          <w:sz w:val="22"/>
          <w:szCs w:val="22"/>
        </w:rPr>
        <w:t xml:space="preserve"> </w:t>
      </w:r>
      <w:r w:rsidRPr="005578B1">
        <w:rPr>
          <w:rFonts w:cs="Times New Roman"/>
          <w:b/>
          <w:bCs/>
          <w:color w:val="auto"/>
          <w:sz w:val="22"/>
          <w:szCs w:val="22"/>
        </w:rPr>
        <w:t xml:space="preserve">SKŁADANYCH PRZEZ WYKONAWCĘ </w:t>
      </w:r>
      <w:r w:rsidR="00F40A6C" w:rsidRPr="005578B1">
        <w:rPr>
          <w:rFonts w:cs="Times New Roman"/>
          <w:b/>
          <w:bCs/>
          <w:color w:val="auto"/>
          <w:sz w:val="22"/>
          <w:szCs w:val="22"/>
        </w:rPr>
        <w:br/>
      </w:r>
      <w:r w:rsidRPr="005578B1">
        <w:rPr>
          <w:rFonts w:cs="Times New Roman"/>
          <w:b/>
          <w:bCs/>
          <w:color w:val="auto"/>
          <w:sz w:val="22"/>
          <w:szCs w:val="22"/>
        </w:rPr>
        <w:t>W POSTĘPOWANIU NA WEZWANIE ZAMAWIAJĄCEGO W CELU POTWIERDZENIA OKOLICZNOŚCI, O KTÓRYCH MOWA W ART. 25 UST. 1 PKT 2 USTAWY PRAWO ZAMÓWIEŃ PUBLICZNYCH</w:t>
      </w:r>
      <w:r w:rsidR="00F40A6C" w:rsidRPr="005578B1">
        <w:rPr>
          <w:rFonts w:cs="Times New Roman"/>
          <w:b/>
          <w:bCs/>
          <w:color w:val="auto"/>
          <w:sz w:val="22"/>
          <w:szCs w:val="22"/>
        </w:rPr>
        <w:t>:</w:t>
      </w:r>
      <w:r w:rsidRPr="005578B1">
        <w:rPr>
          <w:rFonts w:cs="Times New Roman"/>
          <w:b/>
          <w:bCs/>
          <w:color w:val="auto"/>
          <w:sz w:val="22"/>
          <w:szCs w:val="22"/>
        </w:rPr>
        <w:t xml:space="preserve"> </w:t>
      </w:r>
    </w:p>
    <w:p w14:paraId="22BF9E31" w14:textId="2C2488F5" w:rsidR="00354BAA" w:rsidRDefault="009B7EF7" w:rsidP="00226DF1">
      <w:pPr>
        <w:pStyle w:val="Default"/>
        <w:ind w:left="993"/>
        <w:jc w:val="both"/>
        <w:rPr>
          <w:rFonts w:cs="Times New Roman"/>
          <w:bCs/>
          <w:color w:val="auto"/>
          <w:sz w:val="22"/>
          <w:szCs w:val="22"/>
        </w:rPr>
      </w:pPr>
      <w:r w:rsidRPr="00741269">
        <w:rPr>
          <w:rFonts w:cs="Times New Roman"/>
          <w:bCs/>
          <w:color w:val="auto"/>
          <w:sz w:val="22"/>
          <w:szCs w:val="22"/>
        </w:rPr>
        <w:t>NIE DOTYCZY</w:t>
      </w:r>
    </w:p>
    <w:p w14:paraId="15891E11" w14:textId="77777777" w:rsidR="00BB103B" w:rsidRPr="00A5705A" w:rsidRDefault="00BB103B" w:rsidP="00A677FB">
      <w:pPr>
        <w:pStyle w:val="Default"/>
        <w:jc w:val="both"/>
        <w:rPr>
          <w:rFonts w:cs="Times New Roman"/>
          <w:bCs/>
          <w:color w:val="auto"/>
          <w:sz w:val="22"/>
          <w:szCs w:val="22"/>
        </w:rPr>
      </w:pPr>
    </w:p>
    <w:p w14:paraId="31BFE295" w14:textId="1EEF0C0F" w:rsidR="009B7EF7" w:rsidRPr="005578B1" w:rsidRDefault="009B7EF7" w:rsidP="00370B39">
      <w:pPr>
        <w:pStyle w:val="Default"/>
        <w:numPr>
          <w:ilvl w:val="3"/>
          <w:numId w:val="27"/>
        </w:numPr>
        <w:ind w:left="993" w:hanging="426"/>
        <w:jc w:val="both"/>
        <w:rPr>
          <w:rFonts w:cs="Times New Roman"/>
          <w:b/>
          <w:bCs/>
          <w:color w:val="auto"/>
          <w:sz w:val="22"/>
          <w:szCs w:val="22"/>
          <w:u w:val="single"/>
        </w:rPr>
      </w:pPr>
      <w:r w:rsidRPr="005578B1">
        <w:rPr>
          <w:b/>
          <w:bCs/>
          <w:sz w:val="22"/>
          <w:szCs w:val="22"/>
        </w:rPr>
        <w:t xml:space="preserve">WYKAZ OŚWIADCZEŃ LUB DOKUMENTÓW SKŁADANYCH PRZEZ WYKONAWCĘ </w:t>
      </w:r>
      <w:r w:rsidR="00F40A6C" w:rsidRPr="005578B1">
        <w:rPr>
          <w:b/>
          <w:bCs/>
          <w:sz w:val="22"/>
          <w:szCs w:val="22"/>
        </w:rPr>
        <w:br/>
      </w:r>
      <w:r w:rsidRPr="005578B1">
        <w:rPr>
          <w:b/>
          <w:bCs/>
          <w:sz w:val="22"/>
          <w:szCs w:val="22"/>
        </w:rPr>
        <w:t>W POSTĘPOWANIU W CELU POTWIERDZENIA OKOLICZNOŚCI, O KTÓRYCH MOWA W ART. 25 UST. 1 PKT 3 USTAWY PRAWO ZAMÓWIEŃ PUBLICZNYCH</w:t>
      </w:r>
      <w:r w:rsidR="00F40A6C" w:rsidRPr="005578B1">
        <w:rPr>
          <w:b/>
          <w:bCs/>
          <w:sz w:val="22"/>
          <w:szCs w:val="22"/>
        </w:rPr>
        <w:t xml:space="preserve"> </w:t>
      </w:r>
      <w:r w:rsidR="00F40A6C" w:rsidRPr="005578B1">
        <w:rPr>
          <w:b/>
          <w:bCs/>
          <w:i/>
          <w:sz w:val="22"/>
          <w:szCs w:val="22"/>
        </w:rPr>
        <w:t xml:space="preserve">(SKŁADANYCH PO TERMINIE SKŁADANIA OFERT) TJ.: </w:t>
      </w:r>
    </w:p>
    <w:p w14:paraId="1E70688E" w14:textId="63629383" w:rsidR="00F40A6C" w:rsidRPr="005578B1" w:rsidRDefault="00F40A6C" w:rsidP="00370B39">
      <w:pPr>
        <w:pStyle w:val="Default"/>
        <w:numPr>
          <w:ilvl w:val="0"/>
          <w:numId w:val="23"/>
        </w:numPr>
        <w:jc w:val="both"/>
        <w:rPr>
          <w:rFonts w:cs="Times New Roman"/>
          <w:b/>
          <w:bCs/>
          <w:color w:val="auto"/>
          <w:sz w:val="22"/>
          <w:szCs w:val="22"/>
          <w:u w:val="single"/>
        </w:rPr>
      </w:pPr>
      <w:r w:rsidRPr="005578B1">
        <w:rPr>
          <w:b/>
          <w:bCs/>
          <w:sz w:val="22"/>
          <w:szCs w:val="22"/>
        </w:rPr>
        <w:lastRenderedPageBreak/>
        <w:t>NA WEZWANIE ZAMAWIAJĄCEGO</w:t>
      </w:r>
    </w:p>
    <w:p w14:paraId="363C619A" w14:textId="536D8A87" w:rsidR="009B53FD" w:rsidRPr="005578B1" w:rsidRDefault="009B53FD" w:rsidP="001D43BC">
      <w:pPr>
        <w:pStyle w:val="Default"/>
        <w:ind w:left="927" w:firstLine="489"/>
        <w:jc w:val="both"/>
        <w:rPr>
          <w:rFonts w:cs="Times New Roman"/>
          <w:bCs/>
          <w:color w:val="auto"/>
          <w:sz w:val="22"/>
          <w:szCs w:val="22"/>
        </w:rPr>
      </w:pPr>
      <w:r w:rsidRPr="005578B1">
        <w:rPr>
          <w:rFonts w:cs="Times New Roman"/>
          <w:bCs/>
          <w:color w:val="auto"/>
          <w:sz w:val="22"/>
          <w:szCs w:val="22"/>
        </w:rPr>
        <w:t>NIE DOTYCZY</w:t>
      </w:r>
    </w:p>
    <w:p w14:paraId="1F19A859" w14:textId="35A60688" w:rsidR="00F40A6C" w:rsidRPr="005578B1" w:rsidRDefault="00F40A6C" w:rsidP="00370B39">
      <w:pPr>
        <w:pStyle w:val="Default"/>
        <w:numPr>
          <w:ilvl w:val="0"/>
          <w:numId w:val="23"/>
        </w:numPr>
        <w:jc w:val="both"/>
        <w:rPr>
          <w:rFonts w:cs="Times New Roman"/>
          <w:b/>
          <w:bCs/>
          <w:color w:val="auto"/>
          <w:sz w:val="22"/>
          <w:szCs w:val="22"/>
          <w:u w:val="single"/>
        </w:rPr>
      </w:pPr>
      <w:r w:rsidRPr="005578B1">
        <w:rPr>
          <w:b/>
          <w:bCs/>
          <w:sz w:val="22"/>
          <w:szCs w:val="22"/>
        </w:rPr>
        <w:t>W TERMINIE 3 DNI</w:t>
      </w:r>
      <w:r w:rsidRPr="005578B1">
        <w:rPr>
          <w:bCs/>
          <w:sz w:val="22"/>
          <w:szCs w:val="22"/>
        </w:rPr>
        <w:t xml:space="preserve"> </w:t>
      </w:r>
      <w:r w:rsidRPr="005578B1">
        <w:rPr>
          <w:b/>
          <w:bCs/>
          <w:sz w:val="22"/>
          <w:szCs w:val="22"/>
        </w:rPr>
        <w:t>OD ZAMIESZCZENIA NA STRONIE INTERNETOWEJ INFORMACJI</w:t>
      </w:r>
      <w:r w:rsidR="00A4328C" w:rsidRPr="005578B1">
        <w:rPr>
          <w:b/>
          <w:bCs/>
          <w:sz w:val="22"/>
          <w:szCs w:val="22"/>
        </w:rPr>
        <w:t xml:space="preserve"> </w:t>
      </w:r>
      <w:r w:rsidR="003054E5" w:rsidRPr="005578B1">
        <w:rPr>
          <w:b/>
          <w:bCs/>
          <w:sz w:val="22"/>
          <w:szCs w:val="22"/>
        </w:rPr>
        <w:br/>
      </w:r>
      <w:r w:rsidR="00A4328C" w:rsidRPr="005578B1">
        <w:rPr>
          <w:b/>
          <w:bCs/>
          <w:sz w:val="22"/>
          <w:szCs w:val="22"/>
        </w:rPr>
        <w:t>Z OTWARCIA OFERT</w:t>
      </w:r>
      <w:r w:rsidRPr="005578B1">
        <w:rPr>
          <w:b/>
          <w:bCs/>
          <w:sz w:val="22"/>
          <w:szCs w:val="22"/>
        </w:rPr>
        <w:t>, O KTÓREJ MOWA W ART. 86 UST. 5</w:t>
      </w:r>
      <w:r w:rsidR="00503486">
        <w:rPr>
          <w:b/>
          <w:bCs/>
          <w:sz w:val="22"/>
          <w:szCs w:val="22"/>
        </w:rPr>
        <w:t xml:space="preserve"> PZP</w:t>
      </w:r>
    </w:p>
    <w:p w14:paraId="1A187D4E" w14:textId="6C7AD31E" w:rsidR="00F40A6C" w:rsidRPr="005578B1" w:rsidRDefault="00F40A6C" w:rsidP="001D43BC">
      <w:pPr>
        <w:pStyle w:val="Default"/>
        <w:ind w:left="1416"/>
        <w:jc w:val="both"/>
        <w:rPr>
          <w:bCs/>
        </w:rPr>
      </w:pPr>
      <w:r w:rsidRPr="005578B1">
        <w:rPr>
          <w:bCs/>
        </w:rPr>
        <w:t xml:space="preserve">W celu potwierdzenia braku podstaw do wykluczenia o którym mowa w art. 24 ust. 1 pkt. 23 ustawy </w:t>
      </w:r>
      <w:proofErr w:type="spellStart"/>
      <w:r w:rsidRPr="005578B1">
        <w:rPr>
          <w:bCs/>
        </w:rPr>
        <w:t>Pzp</w:t>
      </w:r>
      <w:proofErr w:type="spellEnd"/>
      <w:r w:rsidRPr="005578B1">
        <w:rPr>
          <w:bCs/>
        </w:rPr>
        <w:t xml:space="preserve">, Wykonawca, </w:t>
      </w:r>
      <w:r w:rsidRPr="005578B1">
        <w:rPr>
          <w:b/>
          <w:bCs/>
        </w:rPr>
        <w:t>w terminie 3 dni</w:t>
      </w:r>
      <w:r w:rsidRPr="005578B1">
        <w:rPr>
          <w:bCs/>
        </w:rPr>
        <w:t xml:space="preserve"> od zamieszczenia na stronie internetowej informacji, o której mowa w art. 86 ust. 5, zobowiązany jest przekazać </w:t>
      </w:r>
      <w:r w:rsidRPr="006E5966">
        <w:rPr>
          <w:bCs/>
        </w:rPr>
        <w:t xml:space="preserve">Zamawiającemu </w:t>
      </w:r>
      <w:r w:rsidRPr="006E5966">
        <w:rPr>
          <w:b/>
          <w:bCs/>
        </w:rPr>
        <w:t>oświadczenie o przynależności lub braku przynależności do tej samej grupy kapitałowej</w:t>
      </w:r>
      <w:r w:rsidRPr="006E5966">
        <w:rPr>
          <w:bCs/>
        </w:rPr>
        <w:t>, o której mowa w art. 24 ust. 1 pkt 23, zgodnie z wzorem stanowiącym</w:t>
      </w:r>
      <w:r w:rsidR="002F1720" w:rsidRPr="006E5966">
        <w:rPr>
          <w:bCs/>
        </w:rPr>
        <w:t xml:space="preserve"> załącznik nr </w:t>
      </w:r>
      <w:r w:rsidR="006E5966" w:rsidRPr="006E5966">
        <w:rPr>
          <w:bCs/>
        </w:rPr>
        <w:t xml:space="preserve">5 </w:t>
      </w:r>
      <w:r w:rsidR="00033680" w:rsidRPr="006E5966">
        <w:rPr>
          <w:bCs/>
        </w:rPr>
        <w:t>do SIWZ</w:t>
      </w:r>
      <w:r w:rsidR="00C94917" w:rsidRPr="006E5966">
        <w:rPr>
          <w:bCs/>
        </w:rPr>
        <w:t>.</w:t>
      </w:r>
    </w:p>
    <w:p w14:paraId="4F43BA7D" w14:textId="77777777" w:rsidR="00CB046E" w:rsidRDefault="00CB046E" w:rsidP="00A677FB">
      <w:pPr>
        <w:pStyle w:val="Default"/>
        <w:ind w:left="927"/>
        <w:jc w:val="both"/>
        <w:rPr>
          <w:bCs/>
        </w:rPr>
      </w:pPr>
    </w:p>
    <w:p w14:paraId="3A231244" w14:textId="2A746B43" w:rsidR="00F40A6C" w:rsidRPr="005578B1" w:rsidRDefault="00F40A6C" w:rsidP="001D43BC">
      <w:pPr>
        <w:pStyle w:val="Default"/>
        <w:ind w:left="1416"/>
        <w:jc w:val="both"/>
        <w:rPr>
          <w:bCs/>
        </w:rPr>
      </w:pPr>
      <w:r w:rsidRPr="005578B1">
        <w:rPr>
          <w:bCs/>
        </w:rPr>
        <w:t xml:space="preserve">Wraz ze złożeniem oświadczenia, Wykonawca może przedstawić dowody, że powiązania z innym Wykonawcą nie prowadzą do zakłócenia konkurencji w postępowaniu o udzielenie zamówienia. </w:t>
      </w:r>
      <w:r w:rsidRPr="005578B1">
        <w:rPr>
          <w:bCs/>
          <w:i/>
        </w:rPr>
        <w:t>W przypadku składania oferty wspólnej ww. dokument składa każdy z Wykonawców składających ofertę wspólną.</w:t>
      </w:r>
    </w:p>
    <w:p w14:paraId="1F003D02" w14:textId="77777777" w:rsidR="00004DB1" w:rsidRPr="005578B1" w:rsidRDefault="00004DB1" w:rsidP="00A677FB">
      <w:pPr>
        <w:tabs>
          <w:tab w:val="left" w:pos="-2410"/>
        </w:tabs>
        <w:ind w:right="34"/>
        <w:contextualSpacing/>
        <w:jc w:val="both"/>
        <w:rPr>
          <w:rFonts w:ascii="Calibri" w:hAnsi="Calibri"/>
          <w:i/>
          <w:lang w:eastAsia="en-US"/>
        </w:rPr>
      </w:pPr>
    </w:p>
    <w:p w14:paraId="6791DA91" w14:textId="0AB4D79E" w:rsidR="00467743" w:rsidRPr="006E5966" w:rsidRDefault="000C34CB" w:rsidP="00370B39">
      <w:pPr>
        <w:pStyle w:val="Akapitzlist"/>
        <w:numPr>
          <w:ilvl w:val="3"/>
          <w:numId w:val="27"/>
        </w:numPr>
        <w:tabs>
          <w:tab w:val="left" w:pos="-2268"/>
        </w:tabs>
        <w:spacing w:line="240" w:lineRule="auto"/>
        <w:ind w:left="993" w:hanging="426"/>
        <w:jc w:val="both"/>
        <w:rPr>
          <w:rFonts w:eastAsia="Times New Roman"/>
          <w:b/>
          <w:bCs/>
          <w:color w:val="000000" w:themeColor="text1"/>
        </w:rPr>
      </w:pPr>
      <w:r w:rsidRPr="00AE1C21">
        <w:rPr>
          <w:rFonts w:eastAsia="Times New Roman"/>
          <w:b/>
        </w:rPr>
        <w:t>WYKAZ</w:t>
      </w:r>
      <w:r w:rsidRPr="00AE1C21">
        <w:rPr>
          <w:rFonts w:eastAsia="Times New Roman"/>
          <w:b/>
          <w:bCs/>
        </w:rPr>
        <w:t xml:space="preserve"> </w:t>
      </w:r>
      <w:r w:rsidRPr="006E5966">
        <w:rPr>
          <w:rFonts w:eastAsia="Times New Roman"/>
          <w:b/>
          <w:bCs/>
          <w:color w:val="000000" w:themeColor="text1"/>
        </w:rPr>
        <w:t>POZOSTAŁYCH DOKUMENTÓW I DODATKOWE INFORMACJE:</w:t>
      </w:r>
    </w:p>
    <w:p w14:paraId="700AC59C" w14:textId="0A197613" w:rsidR="00A677FB" w:rsidRPr="0069065E" w:rsidRDefault="00467743" w:rsidP="00A677FB">
      <w:pPr>
        <w:pStyle w:val="Akapitzlist"/>
        <w:numPr>
          <w:ilvl w:val="0"/>
          <w:numId w:val="2"/>
        </w:numPr>
        <w:spacing w:after="0" w:line="240" w:lineRule="auto"/>
        <w:jc w:val="both"/>
        <w:rPr>
          <w:rFonts w:eastAsia="Times New Roman"/>
          <w:b/>
          <w:color w:val="000000" w:themeColor="text1"/>
          <w:sz w:val="24"/>
          <w:szCs w:val="24"/>
          <w:lang w:eastAsia="pl-PL"/>
        </w:rPr>
      </w:pPr>
      <w:r w:rsidRPr="006E5966">
        <w:rPr>
          <w:rFonts w:eastAsia="Times New Roman"/>
          <w:color w:val="000000" w:themeColor="text1"/>
          <w:sz w:val="24"/>
          <w:szCs w:val="24"/>
          <w:lang w:eastAsia="pl-PL"/>
        </w:rPr>
        <w:t xml:space="preserve">Wypełniony i podpisany </w:t>
      </w:r>
      <w:r w:rsidRPr="006E5966">
        <w:rPr>
          <w:rFonts w:eastAsia="Times New Roman"/>
          <w:b/>
          <w:color w:val="000000" w:themeColor="text1"/>
          <w:sz w:val="24"/>
          <w:szCs w:val="24"/>
          <w:lang w:eastAsia="pl-PL"/>
        </w:rPr>
        <w:t>Formularz ofert</w:t>
      </w:r>
      <w:r w:rsidR="00421B23" w:rsidRPr="006E5966">
        <w:rPr>
          <w:rFonts w:eastAsia="Times New Roman"/>
          <w:b/>
          <w:color w:val="000000" w:themeColor="text1"/>
          <w:sz w:val="24"/>
          <w:szCs w:val="24"/>
          <w:lang w:eastAsia="pl-PL"/>
        </w:rPr>
        <w:t>owy</w:t>
      </w:r>
      <w:r w:rsidRPr="006E5966">
        <w:rPr>
          <w:rFonts w:eastAsia="Times New Roman"/>
          <w:color w:val="000000" w:themeColor="text1"/>
          <w:sz w:val="24"/>
          <w:szCs w:val="24"/>
          <w:lang w:eastAsia="pl-PL"/>
        </w:rPr>
        <w:t xml:space="preserve"> </w:t>
      </w:r>
      <w:r w:rsidR="009C44F8" w:rsidRPr="006E5966">
        <w:rPr>
          <w:rFonts w:eastAsia="Times New Roman"/>
          <w:color w:val="000000" w:themeColor="text1"/>
          <w:sz w:val="24"/>
          <w:szCs w:val="24"/>
          <w:lang w:eastAsia="pl-PL"/>
        </w:rPr>
        <w:t>– zgodnie z załącznikiem nr 2</w:t>
      </w:r>
      <w:r w:rsidR="00106595" w:rsidRPr="006E5966">
        <w:rPr>
          <w:rFonts w:eastAsia="Times New Roman"/>
          <w:color w:val="000000" w:themeColor="text1"/>
          <w:sz w:val="24"/>
          <w:szCs w:val="24"/>
          <w:lang w:eastAsia="pl-PL"/>
        </w:rPr>
        <w:t xml:space="preserve"> do SIWZ.</w:t>
      </w:r>
    </w:p>
    <w:p w14:paraId="0DD35B79" w14:textId="49432BE6" w:rsidR="00F87E88" w:rsidRPr="0069065E" w:rsidRDefault="00F87E88" w:rsidP="00F87E88">
      <w:pPr>
        <w:pStyle w:val="Akapitzlist"/>
        <w:numPr>
          <w:ilvl w:val="0"/>
          <w:numId w:val="2"/>
        </w:numPr>
        <w:spacing w:after="0" w:line="240" w:lineRule="auto"/>
        <w:jc w:val="both"/>
        <w:rPr>
          <w:rFonts w:eastAsia="Times New Roman"/>
          <w:b/>
          <w:color w:val="000000" w:themeColor="text1"/>
          <w:sz w:val="24"/>
          <w:szCs w:val="24"/>
          <w:lang w:eastAsia="pl-PL"/>
        </w:rPr>
      </w:pPr>
      <w:r w:rsidRPr="00656041">
        <w:rPr>
          <w:rFonts w:eastAsia="Times New Roman" w:cs="Arial"/>
          <w:color w:val="000000" w:themeColor="text1"/>
          <w:sz w:val="24"/>
          <w:szCs w:val="24"/>
          <w:lang w:eastAsia="pl-PL"/>
        </w:rPr>
        <w:t>Dokument potwierdzający wniesienie wadium, zgodnie z postanowieniami rozdziału VIII SIWZ.</w:t>
      </w:r>
    </w:p>
    <w:p w14:paraId="61D392AD" w14:textId="40DFC37D" w:rsidR="000C34CB" w:rsidRPr="005E603A" w:rsidRDefault="0048017B" w:rsidP="00A677FB">
      <w:pPr>
        <w:pStyle w:val="Akapitzlist"/>
        <w:numPr>
          <w:ilvl w:val="0"/>
          <w:numId w:val="2"/>
        </w:numPr>
        <w:spacing w:after="0" w:line="240" w:lineRule="auto"/>
        <w:jc w:val="both"/>
        <w:rPr>
          <w:rFonts w:eastAsia="Times New Roman"/>
          <w:b/>
          <w:sz w:val="24"/>
          <w:szCs w:val="24"/>
          <w:lang w:eastAsia="pl-PL"/>
        </w:rPr>
      </w:pPr>
      <w:r w:rsidRPr="006E5966">
        <w:rPr>
          <w:rFonts w:cs="Verdana"/>
          <w:color w:val="000000" w:themeColor="text1"/>
          <w:sz w:val="24"/>
          <w:szCs w:val="24"/>
        </w:rPr>
        <w:t>Oferta powinna być</w:t>
      </w:r>
      <w:r w:rsidRPr="00656041">
        <w:rPr>
          <w:rFonts w:cs="Verdana"/>
          <w:color w:val="000000" w:themeColor="text1"/>
          <w:sz w:val="24"/>
          <w:szCs w:val="24"/>
        </w:rPr>
        <w:t xml:space="preserve"> podpisana przez osobę upoważnioną do reprezentowania Wykonawcy, zgodnie z formą reprezentacji Wykonawcy określoną w rejestrze lub innym dokumencie, właściwym dla danej formy organizacyjnej Wykon</w:t>
      </w:r>
      <w:r w:rsidR="007744DD" w:rsidRPr="00656041">
        <w:rPr>
          <w:rFonts w:cs="Verdana"/>
          <w:color w:val="000000" w:themeColor="text1"/>
          <w:sz w:val="24"/>
          <w:szCs w:val="24"/>
        </w:rPr>
        <w:t>awcy albo przez umocowanego</w:t>
      </w:r>
      <w:r w:rsidRPr="00656041">
        <w:rPr>
          <w:rFonts w:cs="Verdana"/>
          <w:color w:val="000000" w:themeColor="text1"/>
          <w:sz w:val="24"/>
          <w:szCs w:val="24"/>
        </w:rPr>
        <w:t xml:space="preserve"> przedstawiciela Wykonawcy.</w:t>
      </w:r>
      <w:r w:rsidR="007744DD" w:rsidRPr="00656041">
        <w:rPr>
          <w:rFonts w:eastAsia="Times New Roman"/>
          <w:b/>
          <w:color w:val="000000" w:themeColor="text1"/>
          <w:sz w:val="24"/>
          <w:szCs w:val="24"/>
          <w:lang w:eastAsia="pl-PL"/>
        </w:rPr>
        <w:t xml:space="preserve"> </w:t>
      </w:r>
      <w:r w:rsidR="007744DD" w:rsidRPr="00656041">
        <w:rPr>
          <w:rFonts w:eastAsia="Times New Roman"/>
          <w:color w:val="000000" w:themeColor="text1"/>
          <w:sz w:val="24"/>
          <w:szCs w:val="24"/>
          <w:lang w:eastAsia="pl-PL"/>
        </w:rPr>
        <w:t xml:space="preserve">W związku z powyższym Wykonawca składa wraz z ofertą </w:t>
      </w:r>
      <w:r w:rsidR="007744DD" w:rsidRPr="00656041">
        <w:rPr>
          <w:rFonts w:cs="Verdana"/>
          <w:b/>
          <w:color w:val="000000" w:themeColor="text1"/>
          <w:sz w:val="24"/>
          <w:szCs w:val="24"/>
        </w:rPr>
        <w:t>dokumenty z których wynika umocowanie do podpisania oferty oraz wszelkich dokumentów/oświadczeń składanych wraz z ofertą</w:t>
      </w:r>
      <w:r w:rsidR="007744DD" w:rsidRPr="00656041">
        <w:rPr>
          <w:rFonts w:cs="Verdana"/>
          <w:color w:val="000000" w:themeColor="text1"/>
          <w:sz w:val="24"/>
          <w:szCs w:val="24"/>
        </w:rPr>
        <w:t xml:space="preserve"> </w:t>
      </w:r>
      <w:r w:rsidR="00171A7E" w:rsidRPr="00656041">
        <w:rPr>
          <w:rFonts w:cs="Verdana"/>
          <w:color w:val="000000" w:themeColor="text1"/>
          <w:sz w:val="24"/>
          <w:szCs w:val="24"/>
        </w:rPr>
        <w:t xml:space="preserve">(w przypadku pełnomocnictw - </w:t>
      </w:r>
      <w:r w:rsidR="007744DD" w:rsidRPr="00656041">
        <w:rPr>
          <w:rFonts w:eastAsia="Times New Roman"/>
          <w:color w:val="000000" w:themeColor="text1"/>
          <w:sz w:val="24"/>
          <w:szCs w:val="24"/>
          <w:lang w:eastAsia="pl-PL"/>
        </w:rPr>
        <w:t xml:space="preserve">oryginał lub poświadczona notarialnie kopia) chyba, że Zamawiający </w:t>
      </w:r>
      <w:r w:rsidR="007744DD" w:rsidRPr="00656041">
        <w:rPr>
          <w:color w:val="000000" w:themeColor="text1"/>
          <w:sz w:val="24"/>
          <w:szCs w:val="24"/>
        </w:rPr>
        <w:t xml:space="preserve">może je uzyskać za pomocą bezpłatnych i ogólnodostępnych baz danych, w szczególności rejestrów publicznych w rozumieniu ustawy z dnia 17 lutego 2005 r. o informatyzacji działalności podmiotów realizujących </w:t>
      </w:r>
      <w:r w:rsidR="00146059" w:rsidRPr="00656041">
        <w:rPr>
          <w:color w:val="000000" w:themeColor="text1"/>
          <w:sz w:val="24"/>
          <w:szCs w:val="24"/>
        </w:rPr>
        <w:t>zadania publiczne</w:t>
      </w:r>
      <w:r w:rsidR="00C94917">
        <w:rPr>
          <w:color w:val="000000" w:themeColor="text1"/>
          <w:sz w:val="24"/>
          <w:szCs w:val="24"/>
        </w:rPr>
        <w:t xml:space="preserve">, </w:t>
      </w:r>
      <w:r w:rsidR="007744DD" w:rsidRPr="00656041">
        <w:rPr>
          <w:color w:val="000000" w:themeColor="text1"/>
          <w:sz w:val="24"/>
          <w:szCs w:val="24"/>
        </w:rPr>
        <w:t xml:space="preserve">a Wykonawca wskazał w ofercie odpowiedni adres internetowy na którym Zamawiający może pobrać dokument. W przypadku wskazania przez wykonawcę dostępności ww. dokumentu w formie elektronicznej pod określonymi adresami internetowymi ogólnodostępnych i bezpłatnych baz danych, Zamawiający pobiera </w:t>
      </w:r>
      <w:r w:rsidR="007744DD" w:rsidRPr="005578B1">
        <w:rPr>
          <w:color w:val="000000"/>
          <w:sz w:val="24"/>
          <w:szCs w:val="24"/>
        </w:rPr>
        <w:t>je samodzielnie.</w:t>
      </w:r>
      <w:r w:rsidR="00F74359">
        <w:rPr>
          <w:color w:val="000000"/>
          <w:sz w:val="24"/>
          <w:szCs w:val="24"/>
        </w:rPr>
        <w:t xml:space="preserve"> </w:t>
      </w:r>
      <w:r w:rsidR="00F74359" w:rsidRPr="005E603A">
        <w:rPr>
          <w:sz w:val="24"/>
          <w:szCs w:val="24"/>
        </w:rPr>
        <w:t>W przypadku braku podania w ofercie ww. adresu, Zamawiający może pobrać ww. dokumenty w formie elektronicznej, o ile te są dostępne w ogólnodostępnych i bezpłatnych bazach danych.</w:t>
      </w:r>
    </w:p>
    <w:p w14:paraId="4D35CA9E" w14:textId="77777777" w:rsidR="000C34CB" w:rsidRPr="005578B1" w:rsidRDefault="00467743" w:rsidP="00A677FB">
      <w:pPr>
        <w:pStyle w:val="Akapitzlist"/>
        <w:numPr>
          <w:ilvl w:val="0"/>
          <w:numId w:val="2"/>
        </w:numPr>
        <w:spacing w:after="0" w:line="240" w:lineRule="auto"/>
        <w:jc w:val="both"/>
        <w:rPr>
          <w:rFonts w:eastAsia="Times New Roman"/>
          <w:b/>
          <w:sz w:val="24"/>
          <w:szCs w:val="24"/>
          <w:lang w:eastAsia="pl-PL"/>
        </w:rPr>
      </w:pPr>
      <w:r w:rsidRPr="005578B1">
        <w:rPr>
          <w:rFonts w:eastAsia="Times New Roman"/>
          <w:sz w:val="24"/>
          <w:szCs w:val="24"/>
          <w:lang w:eastAsia="pl-PL"/>
        </w:rPr>
        <w:lastRenderedPageBreak/>
        <w:t xml:space="preserve">W przypadku wspólnego ubiegania się o udzielenie zamówienia wykonawców występujących wspólnie </w:t>
      </w:r>
      <w:r w:rsidRPr="005578B1">
        <w:rPr>
          <w:rFonts w:eastAsia="Times New Roman"/>
          <w:b/>
          <w:sz w:val="24"/>
          <w:szCs w:val="24"/>
          <w:lang w:eastAsia="pl-PL"/>
        </w:rPr>
        <w:t>(dotyczy również spółki cywilnej)</w:t>
      </w:r>
      <w:r w:rsidRPr="005578B1">
        <w:rPr>
          <w:rFonts w:eastAsia="Times New Roman"/>
          <w:sz w:val="24"/>
          <w:szCs w:val="24"/>
          <w:lang w:eastAsia="pl-PL"/>
        </w:rPr>
        <w:t xml:space="preserve"> – </w:t>
      </w:r>
      <w:r w:rsidRPr="005578B1">
        <w:rPr>
          <w:rFonts w:eastAsia="Times New Roman"/>
          <w:b/>
          <w:sz w:val="24"/>
          <w:szCs w:val="24"/>
          <w:lang w:eastAsia="pl-PL"/>
        </w:rPr>
        <w:t xml:space="preserve">pełnomocnictwo </w:t>
      </w:r>
      <w:r w:rsidRPr="005578B1">
        <w:rPr>
          <w:rFonts w:eastAsia="Times New Roman"/>
          <w:sz w:val="24"/>
          <w:szCs w:val="24"/>
          <w:lang w:eastAsia="pl-PL"/>
        </w:rPr>
        <w:t>do reprezentowania w postępowaniu o udzielenie zamówienia publicznego albo reprezentowania w postępowaniu i zawarcia umowy w sprawie zamówienia publicznego (oryginał lub poświadczona notarialnie kopia).</w:t>
      </w:r>
    </w:p>
    <w:p w14:paraId="6C0D1AE3" w14:textId="77777777" w:rsidR="000C34CB" w:rsidRPr="005578B1" w:rsidRDefault="00F62C41" w:rsidP="00A677FB">
      <w:pPr>
        <w:pStyle w:val="Akapitzlist"/>
        <w:numPr>
          <w:ilvl w:val="0"/>
          <w:numId w:val="2"/>
        </w:numPr>
        <w:spacing w:after="0" w:line="240" w:lineRule="auto"/>
        <w:jc w:val="both"/>
        <w:rPr>
          <w:rFonts w:eastAsia="Times New Roman"/>
          <w:b/>
          <w:sz w:val="24"/>
          <w:szCs w:val="24"/>
          <w:lang w:eastAsia="pl-PL"/>
        </w:rPr>
      </w:pPr>
      <w:r w:rsidRPr="005578B1">
        <w:rPr>
          <w:rFonts w:eastAsia="Tahoma"/>
          <w:color w:val="000000"/>
          <w:sz w:val="24"/>
          <w:szCs w:val="24"/>
        </w:rPr>
        <w:t xml:space="preserve">Postępowanie o udzielnie zamówienia prowadzi się w języku polskim. Dokumenty lub oświadczenia sporządzone w języku obcym składane są wraz z tłumaczeniem na język polski. Zasada ta rozciąga się na składane w toku postępowania wyjaśnienia, oświadczenia, wnioski, zawiadomienia oraz informacje itp. </w:t>
      </w:r>
    </w:p>
    <w:p w14:paraId="6750EFC0" w14:textId="77777777" w:rsidR="000C34CB" w:rsidRPr="005578B1" w:rsidRDefault="00F62C41" w:rsidP="00A677FB">
      <w:pPr>
        <w:pStyle w:val="Akapitzlist"/>
        <w:numPr>
          <w:ilvl w:val="0"/>
          <w:numId w:val="2"/>
        </w:numPr>
        <w:spacing w:after="0" w:line="240" w:lineRule="auto"/>
        <w:jc w:val="both"/>
        <w:rPr>
          <w:rFonts w:eastAsia="Times New Roman"/>
          <w:b/>
          <w:color w:val="000000" w:themeColor="text1"/>
          <w:sz w:val="24"/>
          <w:szCs w:val="24"/>
          <w:lang w:eastAsia="pl-PL"/>
        </w:rPr>
      </w:pPr>
      <w:r w:rsidRPr="005578B1">
        <w:rPr>
          <w:rFonts w:eastAsia="Tahoma"/>
          <w:color w:val="000000"/>
          <w:sz w:val="24"/>
          <w:szCs w:val="24"/>
        </w:rPr>
        <w:t xml:space="preserve">W przypadku Wykonawców wspólnie ubiegających się o udzielenie zamówienia (spółki cywilne, konsorcja), żaden z nich nie może podlegać wykluczeniu na podstawie art. 24 ust. 1 ustawy </w:t>
      </w:r>
      <w:proofErr w:type="spellStart"/>
      <w:r w:rsidRPr="005578B1">
        <w:rPr>
          <w:rFonts w:eastAsia="Tahoma"/>
          <w:color w:val="000000"/>
          <w:sz w:val="24"/>
          <w:szCs w:val="24"/>
        </w:rPr>
        <w:t>Pzp</w:t>
      </w:r>
      <w:proofErr w:type="spellEnd"/>
      <w:r w:rsidRPr="005578B1">
        <w:rPr>
          <w:rFonts w:eastAsia="Tahoma"/>
          <w:color w:val="000000"/>
          <w:sz w:val="24"/>
          <w:szCs w:val="24"/>
        </w:rPr>
        <w:t xml:space="preserve">. Spełnienie warunków udziału w postępowaniu o których </w:t>
      </w:r>
      <w:r w:rsidRPr="005578B1">
        <w:rPr>
          <w:rFonts w:eastAsia="Tahoma"/>
          <w:color w:val="000000" w:themeColor="text1"/>
          <w:sz w:val="24"/>
          <w:szCs w:val="24"/>
        </w:rPr>
        <w:t xml:space="preserve">mowa w art. 22 ust. 1b ustawy </w:t>
      </w:r>
      <w:proofErr w:type="spellStart"/>
      <w:r w:rsidRPr="005578B1">
        <w:rPr>
          <w:rFonts w:eastAsia="Tahoma"/>
          <w:color w:val="000000" w:themeColor="text1"/>
          <w:sz w:val="24"/>
          <w:szCs w:val="24"/>
        </w:rPr>
        <w:t>Pzp</w:t>
      </w:r>
      <w:proofErr w:type="spellEnd"/>
      <w:r w:rsidRPr="005578B1">
        <w:rPr>
          <w:rFonts w:eastAsia="Tahoma"/>
          <w:color w:val="000000" w:themeColor="text1"/>
          <w:sz w:val="24"/>
          <w:szCs w:val="24"/>
        </w:rPr>
        <w:t xml:space="preserve">, i skonkretyzowanych w rozdziale V ust. 1 SIWZ, Wykonawcy wykazują łącznie.  </w:t>
      </w:r>
    </w:p>
    <w:p w14:paraId="2F409FE2" w14:textId="29FA426D" w:rsidR="000C34CB" w:rsidRPr="00781CCD" w:rsidRDefault="00EC5F5F" w:rsidP="00781CCD">
      <w:pPr>
        <w:pStyle w:val="Akapitzlist"/>
        <w:numPr>
          <w:ilvl w:val="0"/>
          <w:numId w:val="2"/>
        </w:numPr>
        <w:spacing w:after="0" w:line="240" w:lineRule="auto"/>
        <w:jc w:val="both"/>
        <w:rPr>
          <w:rFonts w:eastAsia="Times New Roman"/>
          <w:b/>
          <w:color w:val="000000" w:themeColor="text1"/>
          <w:sz w:val="24"/>
          <w:szCs w:val="24"/>
          <w:lang w:eastAsia="pl-PL"/>
        </w:rPr>
      </w:pPr>
      <w:r>
        <w:rPr>
          <w:color w:val="000000" w:themeColor="text1"/>
          <w:sz w:val="24"/>
          <w:szCs w:val="24"/>
        </w:rPr>
        <w:t>Dokumenty lub o</w:t>
      </w:r>
      <w:r w:rsidR="00F50C28" w:rsidRPr="005578B1">
        <w:rPr>
          <w:color w:val="000000" w:themeColor="text1"/>
          <w:sz w:val="24"/>
          <w:szCs w:val="24"/>
        </w:rPr>
        <w:t>świadczenia, o których mowa w rozporządzeniu Ministra Rozwoju z dnia 26.07.2016</w:t>
      </w:r>
      <w:r>
        <w:rPr>
          <w:color w:val="000000" w:themeColor="text1"/>
          <w:sz w:val="24"/>
          <w:szCs w:val="24"/>
        </w:rPr>
        <w:t xml:space="preserve"> </w:t>
      </w:r>
      <w:r w:rsidR="00F50C28" w:rsidRPr="005578B1">
        <w:rPr>
          <w:color w:val="000000" w:themeColor="text1"/>
          <w:sz w:val="24"/>
          <w:szCs w:val="24"/>
        </w:rPr>
        <w:t xml:space="preserve">r. </w:t>
      </w:r>
      <w:r w:rsidR="00F50C28" w:rsidRPr="005578B1">
        <w:rPr>
          <w:rFonts w:cs="Arial"/>
          <w:bCs/>
          <w:color w:val="000000" w:themeColor="text1"/>
          <w:sz w:val="24"/>
          <w:szCs w:val="24"/>
          <w:shd w:val="clear" w:color="auto" w:fill="FFFFFF"/>
        </w:rPr>
        <w:t>w sprawie rodzajów dokumentów, jakich może żądać zamawiający od wykonawcy w postępowaniu o udzielenie zamówienia</w:t>
      </w:r>
      <w:r>
        <w:rPr>
          <w:rFonts w:cs="Arial"/>
          <w:bCs/>
          <w:color w:val="000000" w:themeColor="text1"/>
          <w:sz w:val="24"/>
          <w:szCs w:val="24"/>
          <w:shd w:val="clear" w:color="auto" w:fill="FFFFFF"/>
        </w:rPr>
        <w:t>,</w:t>
      </w:r>
      <w:r w:rsidR="00F50C28" w:rsidRPr="005578B1">
        <w:rPr>
          <w:color w:val="000000" w:themeColor="text1"/>
          <w:sz w:val="24"/>
          <w:szCs w:val="24"/>
        </w:rPr>
        <w:t xml:space="preserve"> </w:t>
      </w:r>
      <w:r w:rsidR="00F50C28" w:rsidRPr="005578B1">
        <w:rPr>
          <w:b/>
          <w:bCs/>
          <w:color w:val="000000" w:themeColor="text1"/>
          <w:sz w:val="24"/>
          <w:szCs w:val="24"/>
        </w:rPr>
        <w:t>składane są w oryginale</w:t>
      </w:r>
      <w:r>
        <w:rPr>
          <w:b/>
          <w:bCs/>
          <w:color w:val="000000" w:themeColor="text1"/>
          <w:sz w:val="24"/>
          <w:szCs w:val="24"/>
        </w:rPr>
        <w:t xml:space="preserve"> </w:t>
      </w:r>
      <w:r w:rsidRPr="005578B1">
        <w:rPr>
          <w:b/>
          <w:bCs/>
          <w:color w:val="000000" w:themeColor="text1"/>
          <w:sz w:val="24"/>
          <w:szCs w:val="24"/>
        </w:rPr>
        <w:t>lub kopii poświadczonej za zgodność z orygina</w:t>
      </w:r>
      <w:r w:rsidRPr="00665110">
        <w:rPr>
          <w:b/>
          <w:bCs/>
          <w:color w:val="000000" w:themeColor="text1"/>
          <w:sz w:val="24"/>
          <w:szCs w:val="24"/>
        </w:rPr>
        <w:t>łem</w:t>
      </w:r>
      <w:r>
        <w:rPr>
          <w:rStyle w:val="Odwoanieprzypisudolnego"/>
          <w:b/>
          <w:bCs/>
          <w:color w:val="000000" w:themeColor="text1"/>
          <w:sz w:val="24"/>
          <w:szCs w:val="24"/>
        </w:rPr>
        <w:footnoteReference w:id="2"/>
      </w:r>
      <w:r w:rsidRPr="00665110">
        <w:rPr>
          <w:b/>
          <w:bCs/>
          <w:color w:val="000000" w:themeColor="text1"/>
          <w:sz w:val="24"/>
          <w:szCs w:val="24"/>
        </w:rPr>
        <w:t>.</w:t>
      </w:r>
    </w:p>
    <w:p w14:paraId="2C4CDD42" w14:textId="1B63B41C" w:rsidR="00C94917" w:rsidRPr="006E5966" w:rsidRDefault="00327F63" w:rsidP="006E5966">
      <w:pPr>
        <w:pStyle w:val="Akapitzlist"/>
        <w:numPr>
          <w:ilvl w:val="0"/>
          <w:numId w:val="2"/>
        </w:numPr>
        <w:spacing w:after="0" w:line="240" w:lineRule="auto"/>
        <w:jc w:val="both"/>
        <w:rPr>
          <w:rFonts w:eastAsia="Times New Roman"/>
          <w:b/>
          <w:sz w:val="24"/>
          <w:szCs w:val="24"/>
          <w:lang w:eastAsia="pl-PL"/>
        </w:rPr>
      </w:pPr>
      <w:r w:rsidRPr="004833B3">
        <w:rPr>
          <w:rFonts w:cs="Calibri"/>
          <w:sz w:val="24"/>
          <w:szCs w:val="24"/>
        </w:rPr>
        <w:t>W niniejszym postępowaniu zamawiający przewiduje możliwość </w:t>
      </w:r>
      <w:r w:rsidRPr="004833B3">
        <w:rPr>
          <w:rFonts w:cs="Calibri"/>
          <w:b/>
          <w:sz w:val="24"/>
          <w:szCs w:val="24"/>
        </w:rPr>
        <w:t>zastosowania „procedury odwróconej”,</w:t>
      </w:r>
      <w:r w:rsidRPr="004833B3">
        <w:rPr>
          <w:rFonts w:cs="Calibri"/>
          <w:sz w:val="24"/>
          <w:szCs w:val="24"/>
        </w:rPr>
        <w:t xml:space="preserve"> zgodnie z art. 24aa ust. 1 ustawy Prawo zamówień publicznych. Oznacza to, iż Zamawiający </w:t>
      </w:r>
      <w:r w:rsidR="007A020F" w:rsidRPr="004833B3">
        <w:rPr>
          <w:rFonts w:cs="Calibri"/>
          <w:sz w:val="24"/>
          <w:szCs w:val="24"/>
        </w:rPr>
        <w:t>może</w:t>
      </w:r>
      <w:r w:rsidRPr="004833B3">
        <w:rPr>
          <w:rFonts w:cs="Calibri"/>
          <w:sz w:val="24"/>
          <w:szCs w:val="24"/>
        </w:rPr>
        <w:t xml:space="preserve"> najpierw dokona</w:t>
      </w:r>
      <w:r w:rsidR="007A020F" w:rsidRPr="004833B3">
        <w:rPr>
          <w:rFonts w:cs="Calibri"/>
          <w:sz w:val="24"/>
          <w:szCs w:val="24"/>
        </w:rPr>
        <w:t>ć</w:t>
      </w:r>
      <w:r w:rsidRPr="004833B3">
        <w:rPr>
          <w:rFonts w:cs="Calibri"/>
          <w:sz w:val="24"/>
          <w:szCs w:val="24"/>
        </w:rPr>
        <w:t xml:space="preserve"> oceny ofert, </w:t>
      </w:r>
      <w:r w:rsidR="005A03B0" w:rsidRPr="004833B3">
        <w:rPr>
          <w:rFonts w:cs="Calibri"/>
          <w:sz w:val="24"/>
          <w:szCs w:val="24"/>
        </w:rPr>
        <w:br/>
      </w:r>
      <w:r w:rsidRPr="004833B3">
        <w:rPr>
          <w:rFonts w:cs="Calibri"/>
          <w:sz w:val="24"/>
          <w:szCs w:val="24"/>
        </w:rPr>
        <w:t>a następnie zbada</w:t>
      </w:r>
      <w:r w:rsidR="00842326" w:rsidRPr="004833B3">
        <w:rPr>
          <w:rFonts w:cs="Calibri"/>
          <w:sz w:val="24"/>
          <w:szCs w:val="24"/>
        </w:rPr>
        <w:t>ć</w:t>
      </w:r>
      <w:r w:rsidRPr="004833B3">
        <w:rPr>
          <w:rFonts w:cs="Calibri"/>
          <w:sz w:val="24"/>
          <w:szCs w:val="24"/>
        </w:rPr>
        <w:t xml:space="preserve"> czy Wykonawca, którego oferta została oceniona jako najkorzystniejsza, nie podlega wykluczeniu oraz spełnia warunki udziału </w:t>
      </w:r>
      <w:r w:rsidR="005A03B0" w:rsidRPr="004833B3">
        <w:rPr>
          <w:rFonts w:cs="Calibri"/>
          <w:sz w:val="24"/>
          <w:szCs w:val="24"/>
        </w:rPr>
        <w:br/>
      </w:r>
      <w:r w:rsidRPr="004833B3">
        <w:rPr>
          <w:rFonts w:cs="Calibri"/>
          <w:sz w:val="24"/>
          <w:szCs w:val="24"/>
        </w:rPr>
        <w:t>w postępowaniu</w:t>
      </w:r>
      <w:r w:rsidR="007A020F" w:rsidRPr="004833B3">
        <w:rPr>
          <w:rFonts w:cs="Calibri"/>
          <w:sz w:val="24"/>
          <w:szCs w:val="24"/>
        </w:rPr>
        <w:t xml:space="preserve">. </w:t>
      </w:r>
    </w:p>
    <w:p w14:paraId="3A505082" w14:textId="77777777" w:rsidR="00C94917" w:rsidRPr="005578B1" w:rsidRDefault="00C94917" w:rsidP="00A677FB">
      <w:pPr>
        <w:ind w:left="1560"/>
        <w:jc w:val="both"/>
        <w:rPr>
          <w:rFonts w:ascii="Calibri" w:hAnsi="Calibri"/>
          <w:lang w:eastAsia="en-US"/>
        </w:rPr>
      </w:pPr>
    </w:p>
    <w:p w14:paraId="229388F4" w14:textId="19F32620" w:rsidR="005578B1" w:rsidRPr="00781CCD" w:rsidRDefault="00467743" w:rsidP="00781CCD">
      <w:pPr>
        <w:pStyle w:val="Akapitzlist"/>
        <w:numPr>
          <w:ilvl w:val="0"/>
          <w:numId w:val="1"/>
        </w:numPr>
        <w:jc w:val="both"/>
        <w:rPr>
          <w:rFonts w:eastAsia="Times New Roman"/>
          <w:b/>
          <w:bCs/>
        </w:rPr>
      </w:pPr>
      <w:r w:rsidRPr="004630F8">
        <w:rPr>
          <w:rFonts w:eastAsia="Times New Roman"/>
          <w:b/>
          <w:bCs/>
        </w:rPr>
        <w:t>INFORMACJE O SPOSOBIE POROZUMIEWANIA SIĘ ZAMAWIAJĄCEGO Z WYKONAWCAMI ORAZ PRZEKAZYWANIA OŚWIADCZEŃ I DOKUMENTÓW, A TAKŻE WSKAZANIE OSÓB UPRAWNIONYCH DO POROZUMIEWANIA SIĘ Z WYKONAWCAMI</w:t>
      </w:r>
    </w:p>
    <w:p w14:paraId="5BD16E4C" w14:textId="6785345A" w:rsidR="00632CDE" w:rsidRPr="005578B1" w:rsidRDefault="00467743" w:rsidP="00A677FB">
      <w:pPr>
        <w:numPr>
          <w:ilvl w:val="0"/>
          <w:numId w:val="5"/>
        </w:numPr>
        <w:tabs>
          <w:tab w:val="left" w:pos="-993"/>
        </w:tabs>
        <w:ind w:left="284" w:hanging="284"/>
        <w:jc w:val="both"/>
        <w:rPr>
          <w:rFonts w:ascii="Calibri" w:eastAsia="Times New Roman" w:hAnsi="Calibri"/>
        </w:rPr>
      </w:pPr>
      <w:r w:rsidRPr="005578B1">
        <w:rPr>
          <w:rFonts w:ascii="Calibri" w:eastAsia="Times New Roman" w:hAnsi="Calibri"/>
        </w:rPr>
        <w:t xml:space="preserve">W niniejszym postępowaniu o udzielenie zamówienia publicznego składane przez wykonawców </w:t>
      </w:r>
      <w:r w:rsidRPr="005578B1">
        <w:rPr>
          <w:rFonts w:ascii="Calibri" w:eastAsia="Times New Roman" w:hAnsi="Calibri"/>
          <w:b/>
        </w:rPr>
        <w:t xml:space="preserve">oferty wraz z załącznikami, zmiana oferty, powiadomienie o wycofaniu oferty wymagają formy pisemnej pod rygorem nieważności. </w:t>
      </w:r>
      <w:r w:rsidRPr="005578B1">
        <w:rPr>
          <w:rFonts w:ascii="Calibri" w:eastAsia="Times New Roman" w:hAnsi="Calibri"/>
        </w:rPr>
        <w:t>Zamawiający nie wyraża zgody na składanie ofert w formie elektronicznej</w:t>
      </w:r>
      <w:r w:rsidRPr="005578B1">
        <w:rPr>
          <w:rFonts w:ascii="Calibri" w:eastAsia="Times New Roman" w:hAnsi="Calibri"/>
          <w:b/>
        </w:rPr>
        <w:t xml:space="preserve"> </w:t>
      </w:r>
      <w:r w:rsidR="00780239" w:rsidRPr="005578B1">
        <w:rPr>
          <w:rFonts w:ascii="Calibri" w:eastAsia="Times New Roman" w:hAnsi="Calibri"/>
        </w:rPr>
        <w:t>podpisa</w:t>
      </w:r>
      <w:r w:rsidR="00632CDE" w:rsidRPr="005578B1">
        <w:rPr>
          <w:rFonts w:ascii="Calibri" w:eastAsia="Times New Roman" w:hAnsi="Calibri"/>
        </w:rPr>
        <w:t>n</w:t>
      </w:r>
      <w:r w:rsidR="00780239" w:rsidRPr="005578B1">
        <w:rPr>
          <w:rFonts w:ascii="Calibri" w:eastAsia="Times New Roman" w:hAnsi="Calibri"/>
        </w:rPr>
        <w:t xml:space="preserve">ych </w:t>
      </w:r>
      <w:r w:rsidRPr="005578B1">
        <w:rPr>
          <w:rFonts w:ascii="Calibri" w:eastAsia="Times New Roman" w:hAnsi="Calibri"/>
        </w:rPr>
        <w:t>bezpiecznym podpisem elektronicznym weryfikowanym przy pomocy ważnego kwalifikowanego certyfikatu</w:t>
      </w:r>
      <w:r w:rsidR="00632CDE" w:rsidRPr="005578B1">
        <w:rPr>
          <w:rFonts w:ascii="Calibri" w:eastAsia="Times New Roman" w:hAnsi="Calibri"/>
        </w:rPr>
        <w:t xml:space="preserve"> lub równoważnego środka, spełniającego wymagania dla tego rodzaju podpisu</w:t>
      </w:r>
      <w:r w:rsidRPr="005578B1">
        <w:rPr>
          <w:rFonts w:ascii="Calibri" w:eastAsia="Times New Roman" w:hAnsi="Calibri"/>
        </w:rPr>
        <w:t>.</w:t>
      </w:r>
    </w:p>
    <w:p w14:paraId="605F5D84" w14:textId="092CE0BF" w:rsidR="00467743" w:rsidRPr="005578B1" w:rsidRDefault="00467743" w:rsidP="00A677FB">
      <w:pPr>
        <w:numPr>
          <w:ilvl w:val="0"/>
          <w:numId w:val="5"/>
        </w:numPr>
        <w:tabs>
          <w:tab w:val="left" w:pos="-993"/>
        </w:tabs>
        <w:ind w:left="284" w:hanging="284"/>
        <w:jc w:val="both"/>
        <w:rPr>
          <w:rFonts w:ascii="Calibri" w:eastAsia="Times New Roman" w:hAnsi="Calibri"/>
        </w:rPr>
      </w:pPr>
      <w:r w:rsidRPr="005578B1">
        <w:rPr>
          <w:rFonts w:ascii="Calibri" w:eastAsia="Times New Roman" w:hAnsi="Calibri"/>
        </w:rPr>
        <w:lastRenderedPageBreak/>
        <w:t>W przypadku wezwania przez zamawiającego do złożenia (uzupełnienia) oświadczeń, dokumentów lub pełnomocnictw w trybie art. 26 ust. 3</w:t>
      </w:r>
      <w:r w:rsidR="00632CDE" w:rsidRPr="005578B1">
        <w:rPr>
          <w:rFonts w:ascii="Calibri" w:eastAsia="Times New Roman" w:hAnsi="Calibri"/>
        </w:rPr>
        <w:t xml:space="preserve"> i 3a</w:t>
      </w:r>
      <w:r w:rsidRPr="005578B1">
        <w:rPr>
          <w:rFonts w:ascii="Calibri" w:eastAsia="Times New Roman" w:hAnsi="Calibri"/>
        </w:rPr>
        <w:t xml:space="preserve"> ustawy, należy je przedłożyć (złoży</w:t>
      </w:r>
      <w:r w:rsidR="00632CDE" w:rsidRPr="005578B1">
        <w:rPr>
          <w:rFonts w:ascii="Calibri" w:eastAsia="Times New Roman" w:hAnsi="Calibri"/>
        </w:rPr>
        <w:t>ć/uzupełnić) w formie pisemnej.</w:t>
      </w:r>
    </w:p>
    <w:p w14:paraId="45936E8A" w14:textId="77777777" w:rsidR="00467743" w:rsidRPr="005578B1" w:rsidRDefault="00467743" w:rsidP="00A677FB">
      <w:pPr>
        <w:numPr>
          <w:ilvl w:val="0"/>
          <w:numId w:val="5"/>
        </w:numPr>
        <w:tabs>
          <w:tab w:val="left" w:pos="-993"/>
        </w:tabs>
        <w:ind w:left="284" w:hanging="284"/>
        <w:jc w:val="both"/>
        <w:rPr>
          <w:rFonts w:ascii="Calibri" w:eastAsia="Times New Roman" w:hAnsi="Calibri"/>
        </w:rPr>
      </w:pPr>
      <w:r w:rsidRPr="005578B1">
        <w:rPr>
          <w:rFonts w:ascii="Calibri" w:eastAsia="Times New Roman" w:hAnsi="Calibri"/>
        </w:rPr>
        <w:t xml:space="preserve">Pozostałe oświadczenia, wnioski, zawiadomienia oraz informacje zamawiający i wykonawcy przekazywać mogą sobie faksem lub drogą elektroniczną, przy czym zawsze dopuszczoną jest forma pisemna. </w:t>
      </w:r>
    </w:p>
    <w:p w14:paraId="440478F4" w14:textId="77777777" w:rsidR="00467743" w:rsidRPr="005578B1" w:rsidRDefault="00467743" w:rsidP="00A677FB">
      <w:pPr>
        <w:numPr>
          <w:ilvl w:val="0"/>
          <w:numId w:val="5"/>
        </w:numPr>
        <w:tabs>
          <w:tab w:val="left" w:pos="-993"/>
        </w:tabs>
        <w:ind w:left="284" w:hanging="284"/>
        <w:jc w:val="both"/>
        <w:rPr>
          <w:rFonts w:ascii="Calibri" w:eastAsia="Times New Roman" w:hAnsi="Calibri"/>
        </w:rPr>
      </w:pPr>
      <w:r w:rsidRPr="005578B1">
        <w:rPr>
          <w:rFonts w:ascii="Calibri" w:eastAsia="Times New Roman" w:hAnsi="Calibri"/>
        </w:rPr>
        <w:t>Jeżeli oświadczenia, wnioski, zawiadomienia oraz informacje przekazane są przez zamawiającego lub przez wykonawcę za pomocą faksu lub drogą elektroniczną, każda ze stron na żądanie drugiej zobowiązana jest do niezwłocznego potwierdzenia faktu ich otrzymania.</w:t>
      </w:r>
    </w:p>
    <w:p w14:paraId="7AA0F3CA" w14:textId="1DE96C1A" w:rsidR="00467743" w:rsidRPr="005578B1" w:rsidRDefault="00467743" w:rsidP="00A677FB">
      <w:pPr>
        <w:numPr>
          <w:ilvl w:val="0"/>
          <w:numId w:val="5"/>
        </w:numPr>
        <w:tabs>
          <w:tab w:val="left" w:pos="-993"/>
          <w:tab w:val="left" w:pos="142"/>
        </w:tabs>
        <w:ind w:left="284" w:hanging="284"/>
        <w:jc w:val="both"/>
        <w:rPr>
          <w:rFonts w:ascii="Calibri" w:eastAsia="Times New Roman" w:hAnsi="Calibri"/>
        </w:rPr>
      </w:pPr>
      <w:r w:rsidRPr="005578B1">
        <w:rPr>
          <w:rFonts w:ascii="Calibri" w:eastAsia="Times New Roman" w:hAnsi="Calibri"/>
        </w:rPr>
        <w:t xml:space="preserve">Zamawiający wymaga, aby cała korespondencja dotycząca przedmiotowego postępowania była </w:t>
      </w:r>
      <w:r w:rsidR="00106595" w:rsidRPr="005578B1">
        <w:rPr>
          <w:rFonts w:ascii="Calibri" w:eastAsia="Times New Roman" w:hAnsi="Calibri"/>
        </w:rPr>
        <w:t xml:space="preserve">prowadzona </w:t>
      </w:r>
      <w:r w:rsidRPr="005578B1">
        <w:rPr>
          <w:rFonts w:ascii="Calibri" w:eastAsia="Times New Roman" w:hAnsi="Calibri"/>
        </w:rPr>
        <w:t>w języku polskim.</w:t>
      </w:r>
    </w:p>
    <w:p w14:paraId="0BB593B5" w14:textId="77777777" w:rsidR="00467743" w:rsidRPr="005578B1" w:rsidRDefault="00467743" w:rsidP="00A677FB">
      <w:pPr>
        <w:numPr>
          <w:ilvl w:val="0"/>
          <w:numId w:val="5"/>
        </w:numPr>
        <w:tabs>
          <w:tab w:val="left" w:pos="-993"/>
          <w:tab w:val="left" w:pos="142"/>
        </w:tabs>
        <w:ind w:left="284" w:hanging="284"/>
        <w:jc w:val="both"/>
        <w:rPr>
          <w:rFonts w:ascii="Calibri" w:eastAsia="Times New Roman" w:hAnsi="Calibri"/>
        </w:rPr>
      </w:pPr>
      <w:r w:rsidRPr="005578B1">
        <w:rPr>
          <w:rFonts w:ascii="Calibri" w:eastAsia="Times New Roman" w:hAnsi="Calibri"/>
        </w:rPr>
        <w:t xml:space="preserve">Wykonawca może zwrócić się do zamawiającego o wyjaśnienie treści SIWZ. Zamawiający jest obowiązany niezwłocznie udzielić wyjaśnień, jednak nie później niż na 2 dni przed upływem terminu składania ofert, </w:t>
      </w:r>
      <w:r w:rsidRPr="005578B1">
        <w:rPr>
          <w:rFonts w:ascii="Calibri" w:eastAsia="Times New Roman" w:hAnsi="Calibri"/>
          <w:b/>
        </w:rPr>
        <w:t>pod warunkiem, że wniosek o wyjaśnienie treści SIWZ wpłynął do zamawiającego nie później niż do końca dnia, w którym upływa połowa terminu składania ofert.</w:t>
      </w:r>
      <w:r w:rsidRPr="005578B1">
        <w:rPr>
          <w:rFonts w:ascii="Calibri" w:eastAsia="Times New Roman" w:hAnsi="Calibri"/>
        </w:rPr>
        <w:t xml:space="preserve"> Jeżeli wniosek o wyjaśnienie treści SIWZ wpłynie po upływie w/w terminu lub dotyczy udzielonych wyjaśnień, zamawiający może udzielić wyjaśnień albo pozostawić wniosek bez rozpatrzenia. </w:t>
      </w:r>
    </w:p>
    <w:p w14:paraId="3F6C14BA" w14:textId="286F9A44" w:rsidR="00F50C28" w:rsidRPr="0097730D" w:rsidRDefault="00467743" w:rsidP="00A677FB">
      <w:pPr>
        <w:numPr>
          <w:ilvl w:val="0"/>
          <w:numId w:val="5"/>
        </w:numPr>
        <w:tabs>
          <w:tab w:val="left" w:pos="-993"/>
          <w:tab w:val="left" w:pos="284"/>
        </w:tabs>
        <w:ind w:left="284" w:hanging="284"/>
        <w:jc w:val="both"/>
        <w:rPr>
          <w:rFonts w:ascii="Calibri" w:eastAsia="Times New Roman" w:hAnsi="Calibri"/>
        </w:rPr>
      </w:pPr>
      <w:r w:rsidRPr="005578B1">
        <w:rPr>
          <w:rFonts w:ascii="Calibri" w:eastAsia="Times New Roman" w:hAnsi="Calibri"/>
        </w:rPr>
        <w:t xml:space="preserve">Przedłużenie terminu składania ofert nie wpływa na bieg terminu składania </w:t>
      </w:r>
      <w:r w:rsidR="00911FB0">
        <w:rPr>
          <w:rFonts w:ascii="Calibri" w:eastAsia="Times New Roman" w:hAnsi="Calibri"/>
        </w:rPr>
        <w:t>wniosku, o </w:t>
      </w:r>
      <w:r w:rsidR="00911FB0" w:rsidRPr="0097730D">
        <w:rPr>
          <w:rFonts w:ascii="Calibri" w:eastAsia="Times New Roman" w:hAnsi="Calibri"/>
        </w:rPr>
        <w:t>którym mowa w ust</w:t>
      </w:r>
      <w:r w:rsidR="00F50C28" w:rsidRPr="0097730D">
        <w:rPr>
          <w:rFonts w:ascii="Calibri" w:eastAsia="Times New Roman" w:hAnsi="Calibri"/>
        </w:rPr>
        <w:t>. 6.</w:t>
      </w:r>
    </w:p>
    <w:p w14:paraId="6E7247C9" w14:textId="0499C53A" w:rsidR="00F50C28" w:rsidRPr="000C7775" w:rsidRDefault="00467743" w:rsidP="009D380E">
      <w:pPr>
        <w:numPr>
          <w:ilvl w:val="0"/>
          <w:numId w:val="5"/>
        </w:numPr>
        <w:tabs>
          <w:tab w:val="left" w:pos="-993"/>
          <w:tab w:val="left" w:pos="284"/>
        </w:tabs>
        <w:ind w:left="284" w:hanging="284"/>
        <w:jc w:val="both"/>
        <w:rPr>
          <w:rFonts w:ascii="Calibri" w:eastAsia="Times New Roman" w:hAnsi="Calibri"/>
        </w:rPr>
      </w:pPr>
      <w:r w:rsidRPr="001D43BC">
        <w:rPr>
          <w:rFonts w:ascii="Calibri" w:eastAsia="Times New Roman" w:hAnsi="Calibri"/>
        </w:rPr>
        <w:t>Postępowanie, którego dotyczy niniejszy d</w:t>
      </w:r>
      <w:r w:rsidR="00C47A5A" w:rsidRPr="001D43BC">
        <w:rPr>
          <w:rFonts w:ascii="Calibri" w:eastAsia="Times New Roman" w:hAnsi="Calibri"/>
        </w:rPr>
        <w:t>okument oznaczone jest znaki</w:t>
      </w:r>
      <w:r w:rsidR="002F5867" w:rsidRPr="001D43BC">
        <w:rPr>
          <w:rFonts w:ascii="Calibri" w:eastAsia="Times New Roman" w:hAnsi="Calibri"/>
        </w:rPr>
        <w:t>em:</w:t>
      </w:r>
      <w:r w:rsidR="009D380E" w:rsidRPr="001D43BC">
        <w:rPr>
          <w:rFonts w:ascii="Calibri" w:eastAsia="Times New Roman" w:hAnsi="Calibri"/>
        </w:rPr>
        <w:t xml:space="preserve"> </w:t>
      </w:r>
      <w:r w:rsidR="00A406DF" w:rsidRPr="001D43BC">
        <w:rPr>
          <w:rFonts w:ascii="Calibri" w:hAnsi="Calibri" w:cs="Calibri"/>
          <w:b/>
        </w:rPr>
        <w:t>PZPK.DAO.</w:t>
      </w:r>
      <w:r w:rsidR="0072091A" w:rsidRPr="001D43BC">
        <w:rPr>
          <w:rFonts w:ascii="Calibri" w:hAnsi="Calibri" w:cs="Calibri"/>
          <w:b/>
        </w:rPr>
        <w:t>251.</w:t>
      </w:r>
      <w:r w:rsidR="00C94917" w:rsidRPr="001D43BC">
        <w:rPr>
          <w:rFonts w:ascii="Calibri" w:hAnsi="Calibri" w:cs="Calibri"/>
          <w:b/>
        </w:rPr>
        <w:t>3</w:t>
      </w:r>
      <w:r w:rsidR="0072091A" w:rsidRPr="001D43BC">
        <w:rPr>
          <w:rFonts w:ascii="Calibri" w:hAnsi="Calibri" w:cs="Calibri"/>
          <w:b/>
        </w:rPr>
        <w:t>.</w:t>
      </w:r>
      <w:r w:rsidR="00A406DF" w:rsidRPr="001D43BC">
        <w:rPr>
          <w:rFonts w:ascii="Calibri" w:hAnsi="Calibri" w:cs="Calibri"/>
          <w:b/>
        </w:rPr>
        <w:t>2020</w:t>
      </w:r>
      <w:r w:rsidR="009D380E" w:rsidRPr="00F87E88">
        <w:rPr>
          <w:rFonts w:ascii="Calibri" w:eastAsia="Times New Roman" w:hAnsi="Calibri"/>
        </w:rPr>
        <w:t xml:space="preserve"> </w:t>
      </w:r>
      <w:r w:rsidRPr="00F87E88">
        <w:rPr>
          <w:rFonts w:ascii="Calibri" w:eastAsia="Times New Roman" w:hAnsi="Calibri"/>
        </w:rPr>
        <w:t>Wykonawcy powinni powoływać się na wskazane oznaczenie we wszelkich kontaktach z zamawiającym.</w:t>
      </w:r>
    </w:p>
    <w:p w14:paraId="6F1AEA0F" w14:textId="0CC705B8" w:rsidR="00354BAA" w:rsidRPr="001D43BC" w:rsidRDefault="000A2943" w:rsidP="00A677FB">
      <w:pPr>
        <w:numPr>
          <w:ilvl w:val="0"/>
          <w:numId w:val="5"/>
        </w:numPr>
        <w:tabs>
          <w:tab w:val="left" w:pos="-993"/>
          <w:tab w:val="left" w:pos="284"/>
        </w:tabs>
        <w:ind w:left="284" w:hanging="284"/>
        <w:jc w:val="both"/>
        <w:rPr>
          <w:rFonts w:ascii="Calibri" w:eastAsia="Times New Roman" w:hAnsi="Calibri"/>
          <w:bCs/>
        </w:rPr>
      </w:pPr>
      <w:r w:rsidRPr="001D43BC">
        <w:rPr>
          <w:rFonts w:ascii="Calibri" w:eastAsia="Times New Roman" w:hAnsi="Calibri"/>
          <w:bCs/>
        </w:rPr>
        <w:t xml:space="preserve">Osobami upoważnionymi do kontaktów </w:t>
      </w:r>
      <w:r w:rsidR="00467743" w:rsidRPr="001D43BC">
        <w:rPr>
          <w:rFonts w:ascii="Calibri" w:eastAsia="Times New Roman" w:hAnsi="Calibri"/>
          <w:bCs/>
        </w:rPr>
        <w:t>z wykonawcami w sprawach dotyczący</w:t>
      </w:r>
      <w:r w:rsidRPr="001D43BC">
        <w:rPr>
          <w:rFonts w:ascii="Calibri" w:eastAsia="Times New Roman" w:hAnsi="Calibri"/>
          <w:bCs/>
        </w:rPr>
        <w:t>ch niniejszego postępowania są:</w:t>
      </w:r>
      <w:r w:rsidR="00C94917" w:rsidRPr="001D43BC">
        <w:rPr>
          <w:rFonts w:ascii="Calibri" w:eastAsia="Times New Roman" w:hAnsi="Calibri"/>
          <w:bCs/>
        </w:rPr>
        <w:t xml:space="preserve"> Paweł Jakubowski</w:t>
      </w:r>
      <w:r w:rsidR="00071C3B" w:rsidRPr="001D43BC">
        <w:rPr>
          <w:rFonts w:ascii="Calibri" w:eastAsia="Times New Roman" w:hAnsi="Calibri"/>
          <w:bCs/>
        </w:rPr>
        <w:t>, Grażyna Romanowska</w:t>
      </w:r>
    </w:p>
    <w:p w14:paraId="41BEE9EB" w14:textId="76CCD924" w:rsidR="00805259" w:rsidRDefault="00706A44" w:rsidP="00E623AB">
      <w:pPr>
        <w:tabs>
          <w:tab w:val="left" w:pos="-993"/>
          <w:tab w:val="left" w:pos="284"/>
        </w:tabs>
        <w:ind w:left="284"/>
        <w:jc w:val="both"/>
        <w:rPr>
          <w:rFonts w:ascii="Calibri" w:eastAsia="Times New Roman" w:hAnsi="Calibri"/>
          <w:b/>
        </w:rPr>
      </w:pPr>
      <w:r w:rsidRPr="0097730D">
        <w:rPr>
          <w:rFonts w:ascii="Calibri" w:eastAsia="Times New Roman" w:hAnsi="Calibri"/>
          <w:b/>
        </w:rPr>
        <w:t xml:space="preserve">e-mail: </w:t>
      </w:r>
      <w:hyperlink r:id="rId11" w:history="1">
        <w:r w:rsidR="000245C0" w:rsidRPr="00A52F43">
          <w:rPr>
            <w:rStyle w:val="Hipercze"/>
            <w:rFonts w:ascii="Calibri" w:eastAsia="Times New Roman" w:hAnsi="Calibri"/>
            <w:b/>
          </w:rPr>
          <w:t>zampub@pomorskieparki.pl</w:t>
        </w:r>
      </w:hyperlink>
    </w:p>
    <w:p w14:paraId="5B7A7A12" w14:textId="77777777" w:rsidR="00C94917" w:rsidRPr="00E623AB" w:rsidRDefault="00C94917" w:rsidP="006E5966">
      <w:pPr>
        <w:tabs>
          <w:tab w:val="left" w:pos="-993"/>
          <w:tab w:val="left" w:pos="284"/>
        </w:tabs>
        <w:jc w:val="both"/>
        <w:rPr>
          <w:rFonts w:ascii="Calibri" w:eastAsia="Times New Roman" w:hAnsi="Calibri"/>
          <w:b/>
        </w:rPr>
      </w:pPr>
    </w:p>
    <w:p w14:paraId="1179B6AE" w14:textId="77777777" w:rsidR="00467743" w:rsidRDefault="00467743" w:rsidP="004630F8">
      <w:pPr>
        <w:numPr>
          <w:ilvl w:val="0"/>
          <w:numId w:val="1"/>
        </w:numPr>
        <w:ind w:left="284" w:hanging="142"/>
        <w:jc w:val="both"/>
        <w:rPr>
          <w:rFonts w:ascii="Calibri" w:eastAsia="Times New Roman" w:hAnsi="Calibri"/>
          <w:b/>
          <w:bCs/>
        </w:rPr>
      </w:pPr>
      <w:r w:rsidRPr="005578B1">
        <w:rPr>
          <w:rFonts w:ascii="Calibri" w:eastAsia="Times New Roman" w:hAnsi="Calibri"/>
          <w:b/>
          <w:bCs/>
        </w:rPr>
        <w:t>WYMAGANIA DOTYCZACE WADIUM</w:t>
      </w:r>
    </w:p>
    <w:p w14:paraId="19B42339" w14:textId="4C7E3E5D" w:rsidR="00F87E88" w:rsidRDefault="00F87E88" w:rsidP="00C94917">
      <w:pPr>
        <w:tabs>
          <w:tab w:val="left" w:pos="1134"/>
        </w:tabs>
        <w:jc w:val="both"/>
        <w:rPr>
          <w:rFonts w:ascii="Calibri" w:hAnsi="Calibri"/>
          <w:lang w:eastAsia="en-US"/>
        </w:rPr>
      </w:pPr>
    </w:p>
    <w:p w14:paraId="49398807" w14:textId="18B26F69" w:rsidR="00F87E88" w:rsidRPr="0067191E" w:rsidRDefault="00F87E88" w:rsidP="002373FE">
      <w:pPr>
        <w:pStyle w:val="Akapitzlist"/>
        <w:numPr>
          <w:ilvl w:val="0"/>
          <w:numId w:val="106"/>
        </w:numPr>
        <w:tabs>
          <w:tab w:val="left" w:pos="1134"/>
        </w:tabs>
        <w:spacing w:after="0" w:line="240" w:lineRule="auto"/>
        <w:ind w:hanging="357"/>
        <w:jc w:val="both"/>
        <w:rPr>
          <w:sz w:val="24"/>
          <w:szCs w:val="24"/>
        </w:rPr>
      </w:pPr>
      <w:r w:rsidRPr="00A677FB">
        <w:rPr>
          <w:sz w:val="24"/>
          <w:szCs w:val="24"/>
        </w:rPr>
        <w:t>Zamawiający żąda wniesienia wadium</w:t>
      </w:r>
      <w:r>
        <w:rPr>
          <w:sz w:val="24"/>
          <w:szCs w:val="24"/>
        </w:rPr>
        <w:t xml:space="preserve"> w wysokości 50 000,00 złotych</w:t>
      </w:r>
      <w:r w:rsidR="0069065E">
        <w:rPr>
          <w:sz w:val="24"/>
          <w:szCs w:val="24"/>
        </w:rPr>
        <w:t>.</w:t>
      </w:r>
      <w:r>
        <w:rPr>
          <w:sz w:val="24"/>
          <w:szCs w:val="24"/>
        </w:rPr>
        <w:t xml:space="preserve"> </w:t>
      </w:r>
    </w:p>
    <w:p w14:paraId="5CC96F6C" w14:textId="77777777" w:rsidR="00F87E88" w:rsidRPr="00A677FB" w:rsidRDefault="00F87E88" w:rsidP="002373FE">
      <w:pPr>
        <w:pStyle w:val="Akapitzlist"/>
        <w:numPr>
          <w:ilvl w:val="0"/>
          <w:numId w:val="106"/>
        </w:numPr>
        <w:tabs>
          <w:tab w:val="left" w:pos="1134"/>
        </w:tabs>
        <w:spacing w:after="0" w:line="240" w:lineRule="auto"/>
        <w:ind w:hanging="357"/>
        <w:jc w:val="both"/>
        <w:rPr>
          <w:sz w:val="24"/>
          <w:szCs w:val="24"/>
        </w:rPr>
      </w:pPr>
      <w:r w:rsidRPr="00A677FB">
        <w:rPr>
          <w:rFonts w:cs="Arial"/>
          <w:color w:val="000000" w:themeColor="text1"/>
          <w:sz w:val="24"/>
          <w:szCs w:val="24"/>
        </w:rPr>
        <w:t>Zamawiający dopuszcza wniesienie wadium w jednej lub kilku następujących formach:</w:t>
      </w:r>
    </w:p>
    <w:p w14:paraId="36C46BF6" w14:textId="77777777" w:rsidR="00F87E88" w:rsidRPr="00A677FB" w:rsidRDefault="00F87E88" w:rsidP="002373FE">
      <w:pPr>
        <w:pStyle w:val="Standard"/>
        <w:numPr>
          <w:ilvl w:val="0"/>
          <w:numId w:val="107"/>
        </w:numPr>
        <w:ind w:hanging="357"/>
        <w:jc w:val="both"/>
        <w:rPr>
          <w:rFonts w:ascii="Calibri" w:hAnsi="Calibri" w:cs="Arial"/>
          <w:color w:val="000000" w:themeColor="text1"/>
        </w:rPr>
      </w:pPr>
      <w:r w:rsidRPr="00A677FB">
        <w:rPr>
          <w:rFonts w:ascii="Calibri" w:hAnsi="Calibri" w:cs="Arial"/>
          <w:color w:val="000000" w:themeColor="text1"/>
        </w:rPr>
        <w:t>pieniądzu;</w:t>
      </w:r>
    </w:p>
    <w:p w14:paraId="286E7B29" w14:textId="77777777" w:rsidR="00F87E88" w:rsidRPr="00A677FB" w:rsidRDefault="00F87E88" w:rsidP="002373FE">
      <w:pPr>
        <w:pStyle w:val="Standard"/>
        <w:numPr>
          <w:ilvl w:val="0"/>
          <w:numId w:val="107"/>
        </w:numPr>
        <w:ind w:hanging="357"/>
        <w:jc w:val="both"/>
        <w:rPr>
          <w:rFonts w:ascii="Calibri" w:hAnsi="Calibri" w:cs="Arial"/>
          <w:color w:val="000000" w:themeColor="text1"/>
        </w:rPr>
      </w:pPr>
      <w:r w:rsidRPr="00A677FB">
        <w:rPr>
          <w:rFonts w:ascii="Calibri" w:hAnsi="Calibri" w:cs="Arial"/>
          <w:color w:val="000000" w:themeColor="text1"/>
        </w:rPr>
        <w:t>poręczeniach bankowych lub poręczeniach spółdzielczej kasy oszczędnościowo-kredytowej, z tym że poręczenie kasy jest zawsze poręczeniem pieniężnym;</w:t>
      </w:r>
    </w:p>
    <w:p w14:paraId="31778F9D" w14:textId="77777777" w:rsidR="00F87E88" w:rsidRPr="00A677FB" w:rsidRDefault="00F87E88" w:rsidP="002373FE">
      <w:pPr>
        <w:pStyle w:val="Standard"/>
        <w:numPr>
          <w:ilvl w:val="0"/>
          <w:numId w:val="107"/>
        </w:numPr>
        <w:ind w:hanging="357"/>
        <w:jc w:val="both"/>
        <w:rPr>
          <w:rFonts w:ascii="Calibri" w:hAnsi="Calibri" w:cs="Arial"/>
          <w:color w:val="000000" w:themeColor="text1"/>
        </w:rPr>
      </w:pPr>
      <w:r w:rsidRPr="00A677FB">
        <w:rPr>
          <w:rFonts w:ascii="Calibri" w:hAnsi="Calibri" w:cs="Arial"/>
          <w:color w:val="000000" w:themeColor="text1"/>
        </w:rPr>
        <w:t>gwarancjach bankowych;</w:t>
      </w:r>
    </w:p>
    <w:p w14:paraId="52CD4AF5" w14:textId="77777777" w:rsidR="00F87E88" w:rsidRPr="00A677FB" w:rsidRDefault="00F87E88" w:rsidP="002373FE">
      <w:pPr>
        <w:pStyle w:val="Standard"/>
        <w:numPr>
          <w:ilvl w:val="0"/>
          <w:numId w:val="107"/>
        </w:numPr>
        <w:ind w:hanging="357"/>
        <w:jc w:val="both"/>
        <w:rPr>
          <w:rFonts w:ascii="Calibri" w:hAnsi="Calibri" w:cs="Arial"/>
          <w:color w:val="000000" w:themeColor="text1"/>
        </w:rPr>
      </w:pPr>
      <w:r w:rsidRPr="00A677FB">
        <w:rPr>
          <w:rFonts w:ascii="Calibri" w:hAnsi="Calibri" w:cs="Arial"/>
          <w:color w:val="000000" w:themeColor="text1"/>
        </w:rPr>
        <w:t>gwarancjach ubezpieczeniowych;</w:t>
      </w:r>
    </w:p>
    <w:p w14:paraId="28C17970" w14:textId="5760F5CF" w:rsidR="00F87E88" w:rsidRPr="00A677FB" w:rsidRDefault="00F87E88" w:rsidP="002373FE">
      <w:pPr>
        <w:pStyle w:val="Standard"/>
        <w:numPr>
          <w:ilvl w:val="0"/>
          <w:numId w:val="107"/>
        </w:numPr>
        <w:jc w:val="both"/>
        <w:rPr>
          <w:rFonts w:ascii="Calibri" w:hAnsi="Calibri" w:cs="Arial"/>
          <w:color w:val="000000" w:themeColor="text1"/>
        </w:rPr>
      </w:pPr>
      <w:r w:rsidRPr="00A677FB">
        <w:rPr>
          <w:rFonts w:ascii="Calibri" w:hAnsi="Calibri" w:cs="Arial"/>
          <w:color w:val="000000" w:themeColor="text1"/>
        </w:rPr>
        <w:t xml:space="preserve">poręczeniach udzielanych przez podmioty, o których mowa w </w:t>
      </w:r>
      <w:hyperlink r:id="rId12" w:anchor="/dokument/16888361#art(6(b))ust(5)pkt(2)" w:history="1">
        <w:r w:rsidRPr="00A677FB">
          <w:rPr>
            <w:rFonts w:ascii="Calibri" w:hAnsi="Calibri" w:cs="Arial"/>
            <w:color w:val="000000" w:themeColor="text1"/>
          </w:rPr>
          <w:t>art. 6b ust. 5 pkt 2</w:t>
        </w:r>
      </w:hyperlink>
      <w:r w:rsidRPr="00A677FB">
        <w:rPr>
          <w:rFonts w:ascii="Calibri" w:hAnsi="Calibri" w:cs="Arial"/>
          <w:color w:val="000000" w:themeColor="text1"/>
        </w:rPr>
        <w:t xml:space="preserve"> ustawy </w:t>
      </w:r>
      <w:r w:rsidR="001D43BC">
        <w:rPr>
          <w:rFonts w:ascii="Calibri" w:hAnsi="Calibri" w:cs="Arial"/>
          <w:color w:val="000000" w:themeColor="text1"/>
        </w:rPr>
        <w:br/>
      </w:r>
      <w:r w:rsidRPr="00A677FB">
        <w:rPr>
          <w:rFonts w:ascii="Calibri" w:hAnsi="Calibri" w:cs="Arial"/>
          <w:color w:val="000000" w:themeColor="text1"/>
        </w:rPr>
        <w:lastRenderedPageBreak/>
        <w:t>z dnia 9 listopada 2000 r. o utworzeniu Polskiej Agencji Rozwoju Przedsiębiorczości</w:t>
      </w:r>
      <w:r>
        <w:rPr>
          <w:rFonts w:ascii="Calibri" w:hAnsi="Calibri" w:cs="Arial"/>
          <w:color w:val="000000" w:themeColor="text1"/>
        </w:rPr>
        <w:t>.</w:t>
      </w:r>
    </w:p>
    <w:p w14:paraId="215C8EC3" w14:textId="215BBCA6" w:rsidR="00F87E88" w:rsidRPr="00A677FB" w:rsidRDefault="00F87E88" w:rsidP="002373FE">
      <w:pPr>
        <w:pStyle w:val="Akapitzlist"/>
        <w:numPr>
          <w:ilvl w:val="0"/>
          <w:numId w:val="106"/>
        </w:numPr>
        <w:spacing w:after="0" w:line="240" w:lineRule="auto"/>
        <w:jc w:val="both"/>
        <w:rPr>
          <w:rFonts w:cs="Arial"/>
          <w:color w:val="000000" w:themeColor="text1"/>
          <w:sz w:val="24"/>
          <w:szCs w:val="24"/>
        </w:rPr>
      </w:pPr>
      <w:r w:rsidRPr="00A677FB">
        <w:rPr>
          <w:rFonts w:cs="Arial"/>
          <w:color w:val="000000" w:themeColor="text1"/>
          <w:sz w:val="24"/>
          <w:szCs w:val="24"/>
        </w:rPr>
        <w:t>W przypadku składania przez Wykonawcę wadium w formie gwarancji</w:t>
      </w:r>
      <w:r>
        <w:rPr>
          <w:rFonts w:cs="Arial"/>
          <w:color w:val="000000" w:themeColor="text1"/>
          <w:sz w:val="24"/>
          <w:szCs w:val="24"/>
        </w:rPr>
        <w:t xml:space="preserve"> </w:t>
      </w:r>
      <w:r w:rsidRPr="00A677FB">
        <w:rPr>
          <w:rFonts w:cs="Arial"/>
          <w:color w:val="000000" w:themeColor="text1"/>
          <w:sz w:val="24"/>
          <w:szCs w:val="24"/>
        </w:rPr>
        <w:t>bankowej/ubezpieczeniowej lub poręczeń o których mowa w ust. 2 SIWZ (art. 45 ust. 6 pkt</w:t>
      </w:r>
      <w:r w:rsidRPr="00A677FB">
        <w:rPr>
          <w:rFonts w:cs="Arial"/>
          <w:b/>
          <w:color w:val="000000" w:themeColor="text1"/>
          <w:sz w:val="24"/>
          <w:szCs w:val="24"/>
        </w:rPr>
        <w:t xml:space="preserve"> </w:t>
      </w:r>
      <w:r w:rsidRPr="00A677FB">
        <w:rPr>
          <w:rFonts w:cs="Arial"/>
          <w:color w:val="000000" w:themeColor="text1"/>
          <w:sz w:val="24"/>
          <w:szCs w:val="24"/>
        </w:rPr>
        <w:t xml:space="preserve">2-5 ustawy </w:t>
      </w:r>
      <w:proofErr w:type="spellStart"/>
      <w:r w:rsidRPr="00A677FB">
        <w:rPr>
          <w:rFonts w:cs="Arial"/>
          <w:color w:val="000000" w:themeColor="text1"/>
          <w:sz w:val="24"/>
          <w:szCs w:val="24"/>
        </w:rPr>
        <w:t>Pzp</w:t>
      </w:r>
      <w:proofErr w:type="spellEnd"/>
      <w:r w:rsidRPr="00A677FB">
        <w:rPr>
          <w:rFonts w:cs="Arial"/>
          <w:color w:val="000000" w:themeColor="text1"/>
          <w:sz w:val="24"/>
          <w:szCs w:val="24"/>
        </w:rPr>
        <w:t xml:space="preserve">) dokument wadialny winien być sporządzony zgodnie z obowiązującym prawem </w:t>
      </w:r>
      <w:r w:rsidR="001D43BC">
        <w:rPr>
          <w:rFonts w:cs="Arial"/>
          <w:color w:val="000000" w:themeColor="text1"/>
          <w:sz w:val="24"/>
          <w:szCs w:val="24"/>
        </w:rPr>
        <w:br/>
      </w:r>
      <w:r w:rsidRPr="00A677FB">
        <w:rPr>
          <w:rFonts w:cs="Arial"/>
          <w:color w:val="000000" w:themeColor="text1"/>
          <w:sz w:val="24"/>
          <w:szCs w:val="24"/>
        </w:rPr>
        <w:t>i zawierać co najmniej następujące elementy:</w:t>
      </w:r>
    </w:p>
    <w:p w14:paraId="76DD96D8" w14:textId="1F5F2D5B" w:rsidR="00F87E88" w:rsidRDefault="00F87E88" w:rsidP="002373FE">
      <w:pPr>
        <w:pStyle w:val="Akapitzlist"/>
        <w:numPr>
          <w:ilvl w:val="0"/>
          <w:numId w:val="108"/>
        </w:numPr>
        <w:spacing w:after="0" w:line="240" w:lineRule="auto"/>
        <w:jc w:val="both"/>
        <w:rPr>
          <w:rFonts w:cs="Arial"/>
          <w:color w:val="000000" w:themeColor="text1"/>
          <w:sz w:val="24"/>
          <w:szCs w:val="24"/>
        </w:rPr>
      </w:pPr>
      <w:r>
        <w:rPr>
          <w:rFonts w:cs="Arial"/>
          <w:color w:val="000000" w:themeColor="text1"/>
          <w:sz w:val="24"/>
          <w:szCs w:val="24"/>
        </w:rPr>
        <w:t>w</w:t>
      </w:r>
      <w:r w:rsidRPr="00A677FB">
        <w:rPr>
          <w:rFonts w:cs="Arial"/>
          <w:color w:val="000000" w:themeColor="text1"/>
          <w:sz w:val="24"/>
          <w:szCs w:val="24"/>
        </w:rPr>
        <w:t xml:space="preserve">skazanie Wykonawcy </w:t>
      </w:r>
      <w:r w:rsidRPr="00A677FB">
        <w:rPr>
          <w:rFonts w:cs="Arial"/>
          <w:i/>
          <w:color w:val="000000" w:themeColor="text1"/>
          <w:sz w:val="24"/>
          <w:szCs w:val="24"/>
        </w:rPr>
        <w:t>(</w:t>
      </w:r>
      <w:r w:rsidRPr="00A677FB">
        <w:rPr>
          <w:rFonts w:cs="Arial"/>
          <w:b/>
          <w:i/>
          <w:color w:val="000000" w:themeColor="text1"/>
          <w:sz w:val="24"/>
          <w:szCs w:val="24"/>
        </w:rPr>
        <w:t xml:space="preserve">Uwaga: </w:t>
      </w:r>
      <w:r w:rsidRPr="00A677FB">
        <w:rPr>
          <w:rFonts w:cs="Arial"/>
          <w:i/>
          <w:color w:val="000000" w:themeColor="text1"/>
          <w:sz w:val="24"/>
          <w:szCs w:val="24"/>
        </w:rPr>
        <w:t xml:space="preserve">w przypadku wykonawców wspólnie ubiegających się </w:t>
      </w:r>
      <w:r w:rsidR="001D43BC">
        <w:rPr>
          <w:rFonts w:cs="Arial"/>
          <w:i/>
          <w:color w:val="000000" w:themeColor="text1"/>
          <w:sz w:val="24"/>
          <w:szCs w:val="24"/>
        </w:rPr>
        <w:br/>
      </w:r>
      <w:r w:rsidRPr="00A677FB">
        <w:rPr>
          <w:rFonts w:cs="Arial"/>
          <w:i/>
          <w:color w:val="000000" w:themeColor="text1"/>
          <w:sz w:val="24"/>
          <w:szCs w:val="24"/>
        </w:rPr>
        <w:t xml:space="preserve">o zamówienie </w:t>
      </w:r>
      <w:r>
        <w:rPr>
          <w:rFonts w:cs="Arial"/>
          <w:i/>
          <w:color w:val="000000" w:themeColor="text1"/>
          <w:sz w:val="24"/>
          <w:szCs w:val="24"/>
        </w:rPr>
        <w:t xml:space="preserve">zaleca się </w:t>
      </w:r>
      <w:r w:rsidRPr="00A677FB">
        <w:rPr>
          <w:rFonts w:cs="Arial"/>
          <w:i/>
          <w:color w:val="000000" w:themeColor="text1"/>
          <w:sz w:val="24"/>
          <w:szCs w:val="24"/>
        </w:rPr>
        <w:t xml:space="preserve">wskazanie wszystkich wykonawców wspólnie ubiegających się </w:t>
      </w:r>
      <w:r w:rsidR="001D43BC">
        <w:rPr>
          <w:rFonts w:cs="Arial"/>
          <w:i/>
          <w:color w:val="000000" w:themeColor="text1"/>
          <w:sz w:val="24"/>
          <w:szCs w:val="24"/>
        </w:rPr>
        <w:br/>
      </w:r>
      <w:r w:rsidRPr="00A677FB">
        <w:rPr>
          <w:rFonts w:cs="Arial"/>
          <w:i/>
          <w:color w:val="000000" w:themeColor="text1"/>
          <w:sz w:val="24"/>
          <w:szCs w:val="24"/>
        </w:rPr>
        <w:t>o zamówienie),</w:t>
      </w:r>
      <w:r w:rsidRPr="00A677FB">
        <w:rPr>
          <w:rFonts w:cs="Arial"/>
          <w:color w:val="000000" w:themeColor="text1"/>
          <w:sz w:val="24"/>
          <w:szCs w:val="24"/>
        </w:rPr>
        <w:t xml:space="preserve"> czyli zleceniodawcy gwarancji/poręczenia; </w:t>
      </w:r>
    </w:p>
    <w:p w14:paraId="2DF0CBAA" w14:textId="11214538" w:rsidR="00F87E88" w:rsidRPr="00DE0C0D" w:rsidRDefault="00F87E88" w:rsidP="002373FE">
      <w:pPr>
        <w:pStyle w:val="Akapitzlist"/>
        <w:numPr>
          <w:ilvl w:val="0"/>
          <w:numId w:val="108"/>
        </w:numPr>
        <w:spacing w:after="0"/>
        <w:jc w:val="both"/>
        <w:rPr>
          <w:rFonts w:cs="Arial"/>
          <w:color w:val="000000" w:themeColor="text1"/>
          <w:sz w:val="24"/>
          <w:szCs w:val="24"/>
        </w:rPr>
      </w:pPr>
      <w:r w:rsidRPr="00DE0C0D">
        <w:rPr>
          <w:rFonts w:cs="Arial"/>
          <w:color w:val="000000" w:themeColor="text1"/>
          <w:sz w:val="24"/>
          <w:szCs w:val="24"/>
        </w:rPr>
        <w:t xml:space="preserve">wskazanie Zamawiającego czyli </w:t>
      </w:r>
      <w:r>
        <w:rPr>
          <w:rFonts w:cs="Arial"/>
          <w:color w:val="000000" w:themeColor="text1"/>
          <w:sz w:val="24"/>
          <w:szCs w:val="24"/>
        </w:rPr>
        <w:t>B</w:t>
      </w:r>
      <w:r w:rsidRPr="00DE0C0D">
        <w:rPr>
          <w:rFonts w:cs="Arial"/>
          <w:color w:val="000000" w:themeColor="text1"/>
          <w:sz w:val="24"/>
          <w:szCs w:val="24"/>
        </w:rPr>
        <w:t>eneficjenta gwarancji, tj.:</w:t>
      </w:r>
    </w:p>
    <w:p w14:paraId="09C20184" w14:textId="77777777" w:rsidR="00F87E88" w:rsidRPr="00DE0C0D" w:rsidRDefault="00F87E88" w:rsidP="00F87E88">
      <w:pPr>
        <w:ind w:left="708"/>
        <w:jc w:val="center"/>
        <w:rPr>
          <w:rFonts w:ascii="Calibri" w:hAnsi="Calibri" w:cs="Arial"/>
          <w:b/>
          <w:color w:val="000000" w:themeColor="text1"/>
          <w:lang w:eastAsia="zh-CN"/>
        </w:rPr>
      </w:pPr>
    </w:p>
    <w:p w14:paraId="72C0E6BD" w14:textId="77777777" w:rsidR="00F87E88" w:rsidRDefault="00F87E88" w:rsidP="00F87E88">
      <w:pPr>
        <w:ind w:left="708"/>
        <w:jc w:val="center"/>
        <w:rPr>
          <w:rFonts w:ascii="Calibri" w:eastAsia="Courier New" w:hAnsi="Calibri"/>
          <w:b/>
          <w:color w:val="000000"/>
          <w:lang w:bidi="pl-PL"/>
        </w:rPr>
      </w:pPr>
      <w:r w:rsidRPr="00DE0C0D">
        <w:rPr>
          <w:rFonts w:ascii="Calibri" w:hAnsi="Calibri" w:cs="Arial"/>
          <w:b/>
          <w:color w:val="000000" w:themeColor="text1"/>
          <w:lang w:eastAsia="zh-CN"/>
        </w:rPr>
        <w:t xml:space="preserve">Województwo Pomorskie – </w:t>
      </w:r>
      <w:r w:rsidRPr="00DE0C0D">
        <w:rPr>
          <w:rFonts w:ascii="Calibri" w:eastAsia="Courier New" w:hAnsi="Calibri"/>
          <w:b/>
          <w:color w:val="000000"/>
          <w:lang w:bidi="pl-PL"/>
        </w:rPr>
        <w:t>Pomorski Zespół Parków Krajobrazowych w Słupsku</w:t>
      </w:r>
      <w:r w:rsidRPr="00DE0C0D">
        <w:rPr>
          <w:rFonts w:ascii="Calibri" w:eastAsia="Courier New" w:hAnsi="Calibri"/>
          <w:b/>
          <w:color w:val="000000"/>
          <w:lang w:bidi="pl-PL"/>
        </w:rPr>
        <w:br/>
      </w:r>
      <w:r>
        <w:rPr>
          <w:rFonts w:ascii="Calibri" w:eastAsia="Courier New" w:hAnsi="Calibri"/>
          <w:b/>
          <w:color w:val="000000"/>
          <w:lang w:bidi="pl-PL"/>
        </w:rPr>
        <w:t>ul. Poniatowskiego 4A</w:t>
      </w:r>
    </w:p>
    <w:p w14:paraId="6D60CCEE" w14:textId="77777777" w:rsidR="00F87E88" w:rsidRDefault="00F87E88" w:rsidP="00F87E88">
      <w:pPr>
        <w:ind w:left="708"/>
        <w:jc w:val="center"/>
        <w:rPr>
          <w:rFonts w:ascii="Calibri" w:eastAsia="Courier New" w:hAnsi="Calibri"/>
          <w:b/>
          <w:color w:val="000000"/>
          <w:lang w:bidi="pl-PL"/>
        </w:rPr>
      </w:pPr>
      <w:r w:rsidRPr="00D62506">
        <w:rPr>
          <w:rFonts w:ascii="Calibri" w:eastAsia="Courier New" w:hAnsi="Calibri"/>
          <w:b/>
          <w:color w:val="000000"/>
          <w:lang w:bidi="pl-PL"/>
        </w:rPr>
        <w:t>76-200 Słupsk</w:t>
      </w:r>
    </w:p>
    <w:p w14:paraId="35A2B26F" w14:textId="77777777" w:rsidR="00F87E88" w:rsidRPr="00D62506" w:rsidRDefault="00F87E88" w:rsidP="00F87E88">
      <w:pPr>
        <w:ind w:left="708"/>
        <w:jc w:val="center"/>
        <w:rPr>
          <w:rFonts w:ascii="Calibri" w:hAnsi="Calibri" w:cs="Arial"/>
          <w:b/>
          <w:color w:val="000000" w:themeColor="text1"/>
          <w:lang w:eastAsia="zh-CN"/>
        </w:rPr>
      </w:pPr>
    </w:p>
    <w:p w14:paraId="3DA41C6C" w14:textId="77777777" w:rsidR="00F87E88" w:rsidRPr="00DE0C0D" w:rsidRDefault="00F87E88" w:rsidP="002373FE">
      <w:pPr>
        <w:pStyle w:val="Akapitzlist"/>
        <w:numPr>
          <w:ilvl w:val="0"/>
          <w:numId w:val="108"/>
        </w:numPr>
        <w:spacing w:after="0"/>
        <w:jc w:val="both"/>
        <w:rPr>
          <w:rFonts w:cs="Arial"/>
          <w:color w:val="000000" w:themeColor="text1"/>
          <w:sz w:val="24"/>
          <w:szCs w:val="24"/>
        </w:rPr>
      </w:pPr>
      <w:r w:rsidRPr="00DE0C0D">
        <w:rPr>
          <w:rFonts w:cs="Arial"/>
          <w:color w:val="000000" w:themeColor="text1"/>
          <w:sz w:val="24"/>
          <w:szCs w:val="24"/>
        </w:rPr>
        <w:t xml:space="preserve">wskazanie Gwaranta (banku, instytucji ubezpieczeniowej udzielającej gwarancji lub instytucji poręczeniowej) oraz wskazanie ich siedzib, </w:t>
      </w:r>
    </w:p>
    <w:p w14:paraId="5BE33BBE" w14:textId="1C1898B7" w:rsidR="00F87E88" w:rsidRPr="00DE0C0D" w:rsidRDefault="00F87E88" w:rsidP="002373FE">
      <w:pPr>
        <w:pStyle w:val="Akapitzlist"/>
        <w:numPr>
          <w:ilvl w:val="0"/>
          <w:numId w:val="108"/>
        </w:numPr>
        <w:spacing w:after="0" w:line="240" w:lineRule="auto"/>
        <w:jc w:val="both"/>
        <w:rPr>
          <w:rFonts w:cs="Arial"/>
          <w:color w:val="000000" w:themeColor="text1"/>
          <w:sz w:val="24"/>
          <w:szCs w:val="24"/>
        </w:rPr>
      </w:pPr>
      <w:r w:rsidRPr="00DE0C0D">
        <w:rPr>
          <w:rFonts w:cs="Arial"/>
          <w:color w:val="000000" w:themeColor="text1"/>
          <w:sz w:val="24"/>
          <w:szCs w:val="24"/>
        </w:rPr>
        <w:t xml:space="preserve">dokładną nazwę postępowania stanowiącego przyczynę wystawienia dokumentu </w:t>
      </w:r>
      <w:r w:rsidRPr="007C581E">
        <w:rPr>
          <w:rFonts w:cs="Arial"/>
          <w:color w:val="000000" w:themeColor="text1"/>
          <w:sz w:val="24"/>
          <w:szCs w:val="24"/>
        </w:rPr>
        <w:t>wadialnego</w:t>
      </w:r>
      <w:r w:rsidR="00716716" w:rsidRPr="007C581E">
        <w:rPr>
          <w:rFonts w:cs="Arial"/>
          <w:color w:val="000000" w:themeColor="text1"/>
          <w:sz w:val="24"/>
          <w:szCs w:val="24"/>
        </w:rPr>
        <w:t xml:space="preserve"> tj. „</w:t>
      </w:r>
      <w:r w:rsidR="00716716" w:rsidRPr="007C581E">
        <w:rPr>
          <w:rFonts w:cs="Calibri"/>
          <w:bCs/>
          <w:color w:val="000000" w:themeColor="text1"/>
          <w:sz w:val="24"/>
          <w:szCs w:val="24"/>
        </w:rPr>
        <w:t xml:space="preserve">Utworzenie Centrum  Edukacji Ekologicznej w Staniszewie gmina Kartuzy wraz zagospodarowaniem i wyposażeniem terenu ”. </w:t>
      </w:r>
      <w:r w:rsidRPr="007C581E">
        <w:rPr>
          <w:rFonts w:cs="Arial"/>
          <w:color w:val="000000" w:themeColor="text1"/>
          <w:sz w:val="24"/>
          <w:szCs w:val="24"/>
        </w:rPr>
        <w:t xml:space="preserve"> </w:t>
      </w:r>
    </w:p>
    <w:p w14:paraId="3777C011" w14:textId="77777777" w:rsidR="00F87E88" w:rsidRPr="00A677FB" w:rsidRDefault="00F87E88" w:rsidP="002373FE">
      <w:pPr>
        <w:numPr>
          <w:ilvl w:val="0"/>
          <w:numId w:val="108"/>
        </w:numPr>
        <w:jc w:val="both"/>
        <w:rPr>
          <w:rFonts w:ascii="Calibri" w:hAnsi="Calibri" w:cs="Arial"/>
          <w:color w:val="000000" w:themeColor="text1"/>
        </w:rPr>
      </w:pPr>
      <w:r w:rsidRPr="00DE0C0D">
        <w:rPr>
          <w:rFonts w:ascii="Calibri" w:hAnsi="Calibri" w:cs="Arial"/>
          <w:color w:val="000000" w:themeColor="text1"/>
        </w:rPr>
        <w:t>określenie</w:t>
      </w:r>
      <w:r w:rsidRPr="00A677FB">
        <w:rPr>
          <w:rFonts w:ascii="Calibri" w:hAnsi="Calibri" w:cs="Arial"/>
          <w:color w:val="000000" w:themeColor="text1"/>
        </w:rPr>
        <w:t xml:space="preserve"> wierzytelności, która ma być zabezpieczona dokumentem wadialnym,</w:t>
      </w:r>
    </w:p>
    <w:p w14:paraId="08101011" w14:textId="77777777" w:rsidR="00F87E88" w:rsidRPr="00A677FB" w:rsidRDefault="00F87E88" w:rsidP="002373FE">
      <w:pPr>
        <w:numPr>
          <w:ilvl w:val="0"/>
          <w:numId w:val="108"/>
        </w:numPr>
        <w:jc w:val="both"/>
        <w:rPr>
          <w:rFonts w:ascii="Calibri" w:hAnsi="Calibri" w:cs="Arial"/>
          <w:color w:val="000000" w:themeColor="text1"/>
        </w:rPr>
      </w:pPr>
      <w:r w:rsidRPr="00A677FB">
        <w:rPr>
          <w:rFonts w:ascii="Calibri" w:hAnsi="Calibri" w:cs="Arial"/>
          <w:color w:val="000000" w:themeColor="text1"/>
        </w:rPr>
        <w:t>wskazanie sumy gwarancyjnej,</w:t>
      </w:r>
    </w:p>
    <w:p w14:paraId="6B44FF04" w14:textId="77777777" w:rsidR="00F87E88" w:rsidRPr="00A677FB" w:rsidRDefault="00F87E88" w:rsidP="002373FE">
      <w:pPr>
        <w:numPr>
          <w:ilvl w:val="0"/>
          <w:numId w:val="108"/>
        </w:numPr>
        <w:jc w:val="both"/>
        <w:rPr>
          <w:rFonts w:ascii="Calibri" w:hAnsi="Calibri" w:cs="Arial"/>
          <w:color w:val="000000" w:themeColor="text1"/>
        </w:rPr>
      </w:pPr>
      <w:r w:rsidRPr="00A677FB">
        <w:rPr>
          <w:rFonts w:ascii="Calibri" w:hAnsi="Calibri" w:cs="Arial"/>
          <w:color w:val="000000" w:themeColor="text1"/>
        </w:rPr>
        <w:t>określenie terminu ważności gwarancji/poręczenia,</w:t>
      </w:r>
    </w:p>
    <w:p w14:paraId="50F8280D" w14:textId="77777777" w:rsidR="00F87E88" w:rsidRPr="007C581E" w:rsidRDefault="00F87E88" w:rsidP="002373FE">
      <w:pPr>
        <w:numPr>
          <w:ilvl w:val="0"/>
          <w:numId w:val="108"/>
        </w:numPr>
        <w:jc w:val="both"/>
        <w:rPr>
          <w:rFonts w:ascii="Calibri" w:hAnsi="Calibri" w:cs="Arial"/>
          <w:color w:val="000000" w:themeColor="text1"/>
        </w:rPr>
      </w:pPr>
      <w:r w:rsidRPr="00A677FB">
        <w:rPr>
          <w:rFonts w:ascii="Calibri" w:hAnsi="Calibri" w:cs="Arial"/>
          <w:color w:val="000000" w:themeColor="text1"/>
        </w:rPr>
        <w:t>zobowiązanie gwaranta do:</w:t>
      </w:r>
      <w:r w:rsidRPr="00A677FB">
        <w:rPr>
          <w:rFonts w:ascii="Calibri" w:hAnsi="Calibri" w:cs="Arial"/>
          <w:i/>
          <w:color w:val="000000" w:themeColor="text1"/>
        </w:rPr>
        <w:t xml:space="preserve"> „nieodwołalnej i bezwarunkowej zapłaty pełnej sumy wadium na </w:t>
      </w:r>
      <w:r w:rsidRPr="00656041">
        <w:rPr>
          <w:rFonts w:ascii="Calibri" w:hAnsi="Calibri" w:cs="Arial"/>
          <w:i/>
          <w:color w:val="000000" w:themeColor="text1"/>
        </w:rPr>
        <w:t xml:space="preserve">pierwsze pisemne żądanie Zamawiającego zawierające oświadczenie, iż zaszły okoliczności wskazane w art. 46 ust. </w:t>
      </w:r>
      <w:r w:rsidRPr="007C581E">
        <w:rPr>
          <w:rFonts w:ascii="Calibri" w:hAnsi="Calibri" w:cs="Arial"/>
          <w:i/>
          <w:color w:val="000000" w:themeColor="text1"/>
        </w:rPr>
        <w:t xml:space="preserve">4a lub ust. 5 ustawy </w:t>
      </w:r>
      <w:proofErr w:type="spellStart"/>
      <w:r w:rsidRPr="007C581E">
        <w:rPr>
          <w:rFonts w:ascii="Calibri" w:hAnsi="Calibri" w:cs="Arial"/>
          <w:i/>
          <w:color w:val="000000" w:themeColor="text1"/>
        </w:rPr>
        <w:t>Pzp</w:t>
      </w:r>
      <w:proofErr w:type="spellEnd"/>
      <w:r w:rsidRPr="007C581E">
        <w:rPr>
          <w:rFonts w:ascii="Calibri" w:hAnsi="Calibri" w:cs="Arial"/>
          <w:i/>
          <w:color w:val="000000" w:themeColor="text1"/>
        </w:rPr>
        <w:t>”.</w:t>
      </w:r>
    </w:p>
    <w:p w14:paraId="5B254E44" w14:textId="284FDE27" w:rsidR="00F87E88" w:rsidRPr="0069065E" w:rsidRDefault="00F87E88" w:rsidP="002373FE">
      <w:pPr>
        <w:pStyle w:val="Akapitzlist"/>
        <w:numPr>
          <w:ilvl w:val="0"/>
          <w:numId w:val="106"/>
        </w:numPr>
        <w:spacing w:after="0" w:line="240" w:lineRule="auto"/>
        <w:jc w:val="both"/>
        <w:rPr>
          <w:rFonts w:cs="Arial"/>
          <w:color w:val="000000" w:themeColor="text1"/>
          <w:sz w:val="24"/>
          <w:szCs w:val="24"/>
        </w:rPr>
      </w:pPr>
      <w:r w:rsidRPr="007C581E">
        <w:rPr>
          <w:rFonts w:cs="Arial"/>
          <w:color w:val="000000" w:themeColor="text1"/>
          <w:sz w:val="24"/>
          <w:szCs w:val="24"/>
        </w:rPr>
        <w:t xml:space="preserve">Wadium w formie pieniężnej należy wnieść przelewem na rachunek bankowy Zamawiającego – </w:t>
      </w:r>
      <w:r w:rsidRPr="007C581E">
        <w:rPr>
          <w:rFonts w:cs="Arial"/>
          <w:b/>
          <w:color w:val="000000" w:themeColor="text1"/>
          <w:sz w:val="24"/>
          <w:szCs w:val="24"/>
        </w:rPr>
        <w:t xml:space="preserve">Bank </w:t>
      </w:r>
      <w:r w:rsidRPr="007C581E">
        <w:rPr>
          <w:rFonts w:cs="Calibri"/>
          <w:b/>
          <w:color w:val="000000" w:themeColor="text1"/>
          <w:sz w:val="24"/>
          <w:szCs w:val="24"/>
        </w:rPr>
        <w:t>PKO BP SA   66 1020 1811 0000 0202 0312 5499</w:t>
      </w:r>
      <w:r w:rsidRPr="007C581E">
        <w:rPr>
          <w:rFonts w:cs="Calibri"/>
          <w:color w:val="000000" w:themeColor="text1"/>
          <w:sz w:val="24"/>
          <w:szCs w:val="24"/>
        </w:rPr>
        <w:t xml:space="preserve"> </w:t>
      </w:r>
      <w:r w:rsidRPr="007C581E">
        <w:rPr>
          <w:rFonts w:cs="Arial"/>
          <w:color w:val="000000" w:themeColor="text1"/>
          <w:sz w:val="24"/>
          <w:szCs w:val="24"/>
        </w:rPr>
        <w:t>z  dopiskiem</w:t>
      </w:r>
      <w:r w:rsidRPr="000C7775">
        <w:rPr>
          <w:rFonts w:cs="Arial"/>
          <w:color w:val="000000" w:themeColor="text1"/>
          <w:sz w:val="24"/>
          <w:szCs w:val="24"/>
        </w:rPr>
        <w:t xml:space="preserve">  na  przelewie:  „Wadium w przetargu nieograniczonym pn</w:t>
      </w:r>
      <w:r w:rsidRPr="00960C65">
        <w:rPr>
          <w:rFonts w:cs="Arial"/>
          <w:color w:val="000000" w:themeColor="text1"/>
          <w:sz w:val="24"/>
          <w:szCs w:val="24"/>
        </w:rPr>
        <w:t xml:space="preserve">. </w:t>
      </w:r>
      <w:r w:rsidRPr="0069065E">
        <w:rPr>
          <w:rFonts w:eastAsia="Courier New" w:cs="Calibri"/>
          <w:color w:val="000000"/>
          <w:sz w:val="24"/>
          <w:szCs w:val="24"/>
          <w:lang w:bidi="pl-PL"/>
        </w:rPr>
        <w:t>„</w:t>
      </w:r>
      <w:r w:rsidRPr="0069065E">
        <w:rPr>
          <w:rFonts w:cs="Calibri"/>
          <w:bCs/>
          <w:color w:val="000000" w:themeColor="text1"/>
          <w:sz w:val="24"/>
          <w:szCs w:val="24"/>
        </w:rPr>
        <w:t xml:space="preserve">Utworzenie Centrum  Edukacji Ekologicznej w Staniszewie gmina Kartuzy wraz zagospodarowaniem i wyposażeniem terenu ”. </w:t>
      </w:r>
      <w:r w:rsidRPr="0069065E">
        <w:rPr>
          <w:rFonts w:cs="Arial"/>
          <w:color w:val="000000" w:themeColor="text1"/>
          <w:sz w:val="24"/>
          <w:szCs w:val="24"/>
        </w:rPr>
        <w:t>Kopię polecenia przelewu lub wydruk z przelewu elektronicznego zaleca się złożyć wraz z ofertą.</w:t>
      </w:r>
    </w:p>
    <w:p w14:paraId="413874D9" w14:textId="77777777" w:rsidR="00F87E88" w:rsidRPr="00A677FB" w:rsidRDefault="00F87E88" w:rsidP="002373FE">
      <w:pPr>
        <w:pStyle w:val="Akapitzlist"/>
        <w:numPr>
          <w:ilvl w:val="0"/>
          <w:numId w:val="106"/>
        </w:numPr>
        <w:spacing w:after="0" w:line="240" w:lineRule="auto"/>
        <w:jc w:val="both"/>
        <w:rPr>
          <w:rFonts w:cs="Arial"/>
          <w:color w:val="000000" w:themeColor="text1"/>
          <w:sz w:val="24"/>
          <w:szCs w:val="24"/>
        </w:rPr>
      </w:pPr>
      <w:r w:rsidRPr="00F87E88">
        <w:rPr>
          <w:rFonts w:cs="Arial"/>
          <w:color w:val="000000" w:themeColor="text1"/>
          <w:sz w:val="24"/>
          <w:szCs w:val="24"/>
        </w:rPr>
        <w:t>Wniesienie wadium w pieniądzu przelewem na rachunek bankowy wskazany przez Zamawiającego</w:t>
      </w:r>
      <w:r w:rsidRPr="00656041">
        <w:rPr>
          <w:rFonts w:cs="Arial"/>
          <w:color w:val="000000" w:themeColor="text1"/>
          <w:sz w:val="24"/>
          <w:szCs w:val="24"/>
        </w:rPr>
        <w:t xml:space="preserve"> będzie skuteczne z chwilą uznania tego rachunku bankowego kwotą wadium (jeżeli wpływ środków pieniężnych na rachunek bankowy wskazany przez Zamawiającego nastąpi przed upływem </w:t>
      </w:r>
      <w:r w:rsidRPr="00A677FB">
        <w:rPr>
          <w:rFonts w:cs="Arial"/>
          <w:color w:val="000000" w:themeColor="text1"/>
          <w:sz w:val="24"/>
          <w:szCs w:val="24"/>
        </w:rPr>
        <w:t>terminu składania ofert).</w:t>
      </w:r>
    </w:p>
    <w:p w14:paraId="2DE7831F" w14:textId="77777777" w:rsidR="00F87E88" w:rsidRPr="00A677FB" w:rsidRDefault="00F87E88" w:rsidP="002373FE">
      <w:pPr>
        <w:pStyle w:val="Akapitzlist"/>
        <w:numPr>
          <w:ilvl w:val="0"/>
          <w:numId w:val="106"/>
        </w:numPr>
        <w:spacing w:after="0" w:line="240" w:lineRule="auto"/>
        <w:jc w:val="both"/>
        <w:rPr>
          <w:rFonts w:cs="Arial"/>
          <w:color w:val="000000" w:themeColor="text1"/>
          <w:sz w:val="24"/>
          <w:szCs w:val="24"/>
        </w:rPr>
      </w:pPr>
      <w:r w:rsidRPr="00A677FB">
        <w:rPr>
          <w:rFonts w:cs="Arial"/>
          <w:color w:val="000000" w:themeColor="text1"/>
          <w:sz w:val="24"/>
          <w:szCs w:val="24"/>
        </w:rPr>
        <w:t xml:space="preserve">Oryginał dokumentu potwierdzającego wniesienie wadium w formach, o których mowa w ust. 2 pkt. 2 – 5 SIWZ (art. 45 ust. 6 pkt 2-5 ustawy </w:t>
      </w:r>
      <w:proofErr w:type="spellStart"/>
      <w:r w:rsidRPr="00A677FB">
        <w:rPr>
          <w:rFonts w:cs="Arial"/>
          <w:color w:val="000000" w:themeColor="text1"/>
          <w:sz w:val="24"/>
          <w:szCs w:val="24"/>
        </w:rPr>
        <w:t>Pzp</w:t>
      </w:r>
      <w:proofErr w:type="spellEnd"/>
      <w:r w:rsidRPr="00A677FB">
        <w:rPr>
          <w:rFonts w:cs="Arial"/>
          <w:color w:val="000000" w:themeColor="text1"/>
          <w:sz w:val="24"/>
          <w:szCs w:val="24"/>
        </w:rPr>
        <w:t>) wykonawca składa wraz z ofertą.</w:t>
      </w:r>
    </w:p>
    <w:p w14:paraId="708F6C45" w14:textId="4364E3F8" w:rsidR="00F87E88" w:rsidRPr="001D43BC" w:rsidRDefault="00F87E88" w:rsidP="002373FE">
      <w:pPr>
        <w:pStyle w:val="Akapitzlist"/>
        <w:numPr>
          <w:ilvl w:val="0"/>
          <w:numId w:val="106"/>
        </w:numPr>
        <w:spacing w:after="0" w:line="240" w:lineRule="auto"/>
        <w:jc w:val="both"/>
        <w:rPr>
          <w:rFonts w:cs="Arial"/>
          <w:color w:val="000000" w:themeColor="text1"/>
          <w:sz w:val="24"/>
          <w:szCs w:val="24"/>
        </w:rPr>
      </w:pPr>
      <w:r w:rsidRPr="00A677FB">
        <w:rPr>
          <w:rFonts w:cs="Arial"/>
          <w:color w:val="000000" w:themeColor="text1"/>
          <w:sz w:val="24"/>
          <w:szCs w:val="24"/>
        </w:rPr>
        <w:lastRenderedPageBreak/>
        <w:t xml:space="preserve">Jeżeli wadium zostanie wniesione w walucie obcej, kwota wadium zostanie przeliczona na PLN wg średniego kursu PLN w stosunku do walut obcych ogłaszanego przez Narodowy Bank Polski (Tabela A kursów średnich walut obcych) z dnia wystawienia dokumentu wadialnego. </w:t>
      </w:r>
      <w:r w:rsidRPr="00A677FB">
        <w:rPr>
          <w:rFonts w:eastAsia="Tahoma" w:cs="Arial"/>
          <w:bCs/>
          <w:color w:val="000000" w:themeColor="text1"/>
          <w:sz w:val="24"/>
          <w:szCs w:val="24"/>
        </w:rPr>
        <w:t>Jeżeli w tym dniu nie będzie opublikowany średni kurs NBP, Zamawiający przyjmie kurs średni z ostatniej tabeli przed wystawieniem dokumentu wadialnego.</w:t>
      </w:r>
    </w:p>
    <w:p w14:paraId="6A43798A" w14:textId="77777777" w:rsidR="00C94917" w:rsidRPr="005578B1" w:rsidRDefault="00C94917" w:rsidP="00A406DF">
      <w:pPr>
        <w:pStyle w:val="Akapitzlist"/>
        <w:tabs>
          <w:tab w:val="left" w:pos="1134"/>
        </w:tabs>
        <w:spacing w:after="0" w:line="240" w:lineRule="auto"/>
        <w:ind w:left="360"/>
        <w:jc w:val="both"/>
      </w:pPr>
    </w:p>
    <w:p w14:paraId="11AD8E7F" w14:textId="77777777" w:rsidR="00467743" w:rsidRPr="005578B1" w:rsidRDefault="00467743" w:rsidP="00191A93">
      <w:pPr>
        <w:numPr>
          <w:ilvl w:val="0"/>
          <w:numId w:val="1"/>
        </w:numPr>
        <w:ind w:left="284" w:hanging="284"/>
        <w:jc w:val="both"/>
        <w:rPr>
          <w:rFonts w:ascii="Calibri" w:eastAsia="Times New Roman" w:hAnsi="Calibri"/>
          <w:b/>
          <w:bCs/>
        </w:rPr>
      </w:pPr>
      <w:r w:rsidRPr="005578B1">
        <w:rPr>
          <w:rFonts w:ascii="Calibri" w:eastAsia="Times New Roman" w:hAnsi="Calibri"/>
          <w:b/>
          <w:bCs/>
        </w:rPr>
        <w:t>TERMIN ZWIĄZANIA OFERTĄ</w:t>
      </w:r>
    </w:p>
    <w:p w14:paraId="4A40544F" w14:textId="77777777" w:rsidR="00467743" w:rsidRPr="005578B1" w:rsidRDefault="00467743" w:rsidP="00A677FB">
      <w:pPr>
        <w:numPr>
          <w:ilvl w:val="0"/>
          <w:numId w:val="6"/>
        </w:numPr>
        <w:ind w:left="284" w:hanging="284"/>
        <w:jc w:val="both"/>
        <w:rPr>
          <w:rFonts w:ascii="Calibri" w:eastAsia="Times New Roman" w:hAnsi="Calibri"/>
        </w:rPr>
      </w:pPr>
      <w:r w:rsidRPr="005578B1">
        <w:rPr>
          <w:rFonts w:ascii="Calibri" w:eastAsia="Times New Roman" w:hAnsi="Calibri"/>
        </w:rPr>
        <w:t xml:space="preserve">Termin związania ofertą wynosi </w:t>
      </w:r>
      <w:r w:rsidRPr="005578B1">
        <w:rPr>
          <w:rFonts w:ascii="Calibri" w:eastAsia="Times New Roman" w:hAnsi="Calibri"/>
          <w:b/>
        </w:rPr>
        <w:t xml:space="preserve">30 dni </w:t>
      </w:r>
      <w:r w:rsidRPr="005578B1">
        <w:rPr>
          <w:rFonts w:ascii="Calibri" w:eastAsia="Times New Roman" w:hAnsi="Calibri"/>
        </w:rPr>
        <w:t>od upływu terminu składania ofert.</w:t>
      </w:r>
    </w:p>
    <w:p w14:paraId="20EF410E" w14:textId="77777777" w:rsidR="00467743" w:rsidRPr="005578B1" w:rsidRDefault="00467743" w:rsidP="00A677FB">
      <w:pPr>
        <w:numPr>
          <w:ilvl w:val="0"/>
          <w:numId w:val="6"/>
        </w:numPr>
        <w:ind w:left="284" w:hanging="284"/>
        <w:jc w:val="both"/>
        <w:rPr>
          <w:rFonts w:ascii="Calibri" w:eastAsia="Times New Roman" w:hAnsi="Calibri"/>
        </w:rPr>
      </w:pPr>
      <w:r w:rsidRPr="005578B1">
        <w:rPr>
          <w:rFonts w:ascii="Calibri" w:eastAsia="Times New Roman" w:hAnsi="Calibri"/>
        </w:rPr>
        <w:t>Bieg terminu związania ofertą rozpoczyna się wraz z upływem terminu składania ofert.</w:t>
      </w:r>
    </w:p>
    <w:p w14:paraId="261AF269" w14:textId="1DCD8875" w:rsidR="00DE0C0D" w:rsidRDefault="00467743" w:rsidP="00A677FB">
      <w:pPr>
        <w:numPr>
          <w:ilvl w:val="0"/>
          <w:numId w:val="6"/>
        </w:numPr>
        <w:ind w:left="284" w:hanging="284"/>
        <w:jc w:val="both"/>
        <w:rPr>
          <w:rFonts w:ascii="Calibri" w:eastAsia="Times New Roman" w:hAnsi="Calibri"/>
        </w:rPr>
      </w:pPr>
      <w:r w:rsidRPr="005578B1">
        <w:rPr>
          <w:rFonts w:ascii="Calibri" w:eastAsia="Times New Roman" w:hAnsi="Calibri"/>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w:t>
      </w:r>
      <w:r w:rsidR="00DD2181">
        <w:rPr>
          <w:rFonts w:ascii="Calibri" w:eastAsia="Times New Roman" w:hAnsi="Calibri"/>
        </w:rPr>
        <w:t>y okres, nie dłuższy niż 60 dni</w:t>
      </w:r>
    </w:p>
    <w:p w14:paraId="583471BF" w14:textId="77777777" w:rsidR="00F35877" w:rsidRPr="00DD2181" w:rsidRDefault="00F35877" w:rsidP="00F35877">
      <w:pPr>
        <w:ind w:left="284"/>
        <w:jc w:val="both"/>
        <w:rPr>
          <w:rFonts w:ascii="Calibri" w:eastAsia="Times New Roman" w:hAnsi="Calibri"/>
        </w:rPr>
      </w:pPr>
    </w:p>
    <w:p w14:paraId="34F07033" w14:textId="1A99066B" w:rsidR="00C2004A" w:rsidRDefault="00467743" w:rsidP="004630F8">
      <w:pPr>
        <w:numPr>
          <w:ilvl w:val="0"/>
          <w:numId w:val="1"/>
        </w:numPr>
        <w:ind w:left="284" w:hanging="284"/>
        <w:jc w:val="both"/>
        <w:rPr>
          <w:rFonts w:ascii="Calibri" w:eastAsia="Times New Roman" w:hAnsi="Calibri"/>
          <w:b/>
          <w:bCs/>
        </w:rPr>
      </w:pPr>
      <w:r w:rsidRPr="005578B1">
        <w:rPr>
          <w:rFonts w:ascii="Calibri" w:eastAsia="Times New Roman" w:hAnsi="Calibri"/>
          <w:b/>
          <w:bCs/>
        </w:rPr>
        <w:t>OPIS SPOSOBU PRZYGOTOWYWANIA OFERT</w:t>
      </w:r>
    </w:p>
    <w:p w14:paraId="27DB41F2" w14:textId="77777777" w:rsidR="00E3327D" w:rsidRPr="005578B1" w:rsidRDefault="00E3327D" w:rsidP="00A677FB">
      <w:pPr>
        <w:ind w:left="284"/>
        <w:jc w:val="both"/>
        <w:rPr>
          <w:rFonts w:ascii="Calibri" w:eastAsia="Times New Roman" w:hAnsi="Calibri"/>
          <w:b/>
          <w:bCs/>
        </w:rPr>
      </w:pPr>
    </w:p>
    <w:p w14:paraId="1FF6857F" w14:textId="4593A4F7" w:rsidR="002670AA" w:rsidRPr="00D30831" w:rsidRDefault="002670AA" w:rsidP="00A677FB">
      <w:pPr>
        <w:pStyle w:val="Tekstpodstawowy2"/>
        <w:numPr>
          <w:ilvl w:val="2"/>
          <w:numId w:val="15"/>
        </w:numPr>
        <w:jc w:val="both"/>
        <w:rPr>
          <w:rFonts w:ascii="Calibri" w:hAnsi="Calibri"/>
          <w:b w:val="0"/>
          <w:color w:val="000000" w:themeColor="text1"/>
        </w:rPr>
      </w:pPr>
      <w:r w:rsidRPr="005578B1">
        <w:rPr>
          <w:rFonts w:ascii="Calibri" w:hAnsi="Calibri" w:cs="Calibri"/>
          <w:b w:val="0"/>
        </w:rPr>
        <w:t xml:space="preserve">Wykonawca ma prawo złożyć </w:t>
      </w:r>
      <w:r w:rsidRPr="00D30831">
        <w:rPr>
          <w:rFonts w:ascii="Calibri" w:hAnsi="Calibri" w:cs="Calibri"/>
          <w:b w:val="0"/>
          <w:color w:val="000000" w:themeColor="text1"/>
        </w:rPr>
        <w:t>tylko jedną ofertę, nie dopuszcza się złożenia oferty wariantowej.</w:t>
      </w:r>
    </w:p>
    <w:p w14:paraId="4972E44E" w14:textId="554488F5" w:rsidR="002670AA" w:rsidRPr="00D30831" w:rsidRDefault="002670AA" w:rsidP="00A677FB">
      <w:pPr>
        <w:pStyle w:val="Tekstpodstawowy2"/>
        <w:numPr>
          <w:ilvl w:val="2"/>
          <w:numId w:val="15"/>
        </w:numPr>
        <w:jc w:val="both"/>
        <w:rPr>
          <w:rFonts w:ascii="Calibri" w:hAnsi="Calibri"/>
          <w:b w:val="0"/>
          <w:color w:val="000000" w:themeColor="text1"/>
        </w:rPr>
      </w:pPr>
      <w:r w:rsidRPr="00D30831">
        <w:rPr>
          <w:rFonts w:ascii="Calibri" w:hAnsi="Calibri" w:cs="Calibri"/>
          <w:b w:val="0"/>
          <w:color w:val="000000" w:themeColor="text1"/>
        </w:rPr>
        <w:t>Oferta musi zawierać minimum:</w:t>
      </w:r>
    </w:p>
    <w:p w14:paraId="3F2106B7" w14:textId="77777777" w:rsidR="00A406DF" w:rsidRDefault="00A87E50" w:rsidP="004630F8">
      <w:pPr>
        <w:pStyle w:val="Standard"/>
        <w:numPr>
          <w:ilvl w:val="2"/>
          <w:numId w:val="1"/>
        </w:numPr>
        <w:tabs>
          <w:tab w:val="left" w:pos="709"/>
        </w:tabs>
        <w:ind w:left="709" w:hanging="283"/>
        <w:jc w:val="both"/>
        <w:rPr>
          <w:rFonts w:ascii="Calibri" w:hAnsi="Calibri" w:cs="Calibri"/>
          <w:color w:val="000000" w:themeColor="text1"/>
        </w:rPr>
      </w:pPr>
      <w:r w:rsidRPr="00D30831">
        <w:rPr>
          <w:rFonts w:ascii="Calibri" w:hAnsi="Calibri" w:cs="Calibri"/>
          <w:b/>
          <w:color w:val="000000" w:themeColor="text1"/>
        </w:rPr>
        <w:t>formularz ofert</w:t>
      </w:r>
      <w:r w:rsidR="00421B23" w:rsidRPr="00D30831">
        <w:rPr>
          <w:rFonts w:ascii="Calibri" w:hAnsi="Calibri" w:cs="Calibri"/>
          <w:b/>
          <w:color w:val="000000" w:themeColor="text1"/>
        </w:rPr>
        <w:t>owy</w:t>
      </w:r>
      <w:r w:rsidR="002670AA" w:rsidRPr="00D30831">
        <w:rPr>
          <w:rFonts w:ascii="Calibri" w:hAnsi="Calibri" w:cs="Calibri"/>
          <w:color w:val="000000" w:themeColor="text1"/>
        </w:rPr>
        <w:t xml:space="preserve"> (załącznik </w:t>
      </w:r>
      <w:r w:rsidR="002670AA" w:rsidRPr="00656041">
        <w:rPr>
          <w:rFonts w:ascii="Calibri" w:hAnsi="Calibri" w:cs="Calibri"/>
          <w:color w:val="000000" w:themeColor="text1"/>
        </w:rPr>
        <w:t xml:space="preserve">nr </w:t>
      </w:r>
      <w:r w:rsidR="00741269" w:rsidRPr="00656041">
        <w:rPr>
          <w:rFonts w:ascii="Calibri" w:hAnsi="Calibri" w:cs="Calibri"/>
          <w:color w:val="000000" w:themeColor="text1"/>
        </w:rPr>
        <w:t>2</w:t>
      </w:r>
      <w:r w:rsidR="002670AA" w:rsidRPr="00656041">
        <w:rPr>
          <w:rFonts w:ascii="Calibri" w:hAnsi="Calibri" w:cs="Calibri"/>
          <w:color w:val="000000" w:themeColor="text1"/>
        </w:rPr>
        <w:t xml:space="preserve"> SIWZ) wypełniony stosownie do wymagań zawartych w jego treści</w:t>
      </w:r>
      <w:r w:rsidR="006C440A">
        <w:rPr>
          <w:rFonts w:ascii="Calibri" w:hAnsi="Calibri" w:cs="Calibri"/>
          <w:color w:val="000000" w:themeColor="text1"/>
        </w:rPr>
        <w:t xml:space="preserve"> i oferowanej części,</w:t>
      </w:r>
    </w:p>
    <w:p w14:paraId="2E971F55" w14:textId="04464A68" w:rsidR="000C34CB" w:rsidRPr="005C2E68" w:rsidRDefault="002670AA" w:rsidP="004630F8">
      <w:pPr>
        <w:pStyle w:val="Standard"/>
        <w:numPr>
          <w:ilvl w:val="2"/>
          <w:numId w:val="1"/>
        </w:numPr>
        <w:tabs>
          <w:tab w:val="left" w:pos="709"/>
        </w:tabs>
        <w:ind w:left="709" w:hanging="283"/>
        <w:jc w:val="both"/>
        <w:rPr>
          <w:rFonts w:ascii="Calibri" w:hAnsi="Calibri" w:cs="Calibri"/>
          <w:color w:val="000000" w:themeColor="text1"/>
        </w:rPr>
      </w:pPr>
      <w:r w:rsidRPr="005C2E68">
        <w:rPr>
          <w:rFonts w:ascii="Calibri" w:hAnsi="Calibri" w:cs="Calibri"/>
          <w:b/>
          <w:color w:val="000000" w:themeColor="text1"/>
        </w:rPr>
        <w:t>oświadczenia i inne dokumenty wymienione w roz</w:t>
      </w:r>
      <w:r w:rsidR="00107B54" w:rsidRPr="005C2E68">
        <w:rPr>
          <w:rFonts w:ascii="Calibri" w:hAnsi="Calibri" w:cs="Calibri"/>
          <w:b/>
          <w:color w:val="000000" w:themeColor="text1"/>
        </w:rPr>
        <w:t>dziale VI ust.</w:t>
      </w:r>
      <w:r w:rsidR="0077647F" w:rsidRPr="005C2E68">
        <w:rPr>
          <w:rFonts w:ascii="Calibri" w:hAnsi="Calibri" w:cs="Calibri"/>
          <w:b/>
          <w:color w:val="000000" w:themeColor="text1"/>
        </w:rPr>
        <w:t xml:space="preserve"> </w:t>
      </w:r>
      <w:r w:rsidR="00107B54" w:rsidRPr="005C2E68">
        <w:rPr>
          <w:rFonts w:ascii="Calibri" w:hAnsi="Calibri" w:cs="Calibri"/>
          <w:b/>
          <w:color w:val="000000" w:themeColor="text1"/>
        </w:rPr>
        <w:t>1</w:t>
      </w:r>
      <w:r w:rsidR="000C34CB" w:rsidRPr="005C2E68">
        <w:rPr>
          <w:rFonts w:ascii="Calibri" w:hAnsi="Calibri" w:cs="Calibri"/>
          <w:b/>
          <w:color w:val="000000" w:themeColor="text1"/>
        </w:rPr>
        <w:t xml:space="preserve"> oraz </w:t>
      </w:r>
      <w:r w:rsidR="00107B54" w:rsidRPr="005C2E68">
        <w:rPr>
          <w:rFonts w:ascii="Calibri" w:hAnsi="Calibri" w:cs="Calibri"/>
          <w:b/>
          <w:color w:val="000000" w:themeColor="text1"/>
        </w:rPr>
        <w:t xml:space="preserve">ust. </w:t>
      </w:r>
      <w:r w:rsidR="000C34CB" w:rsidRPr="005C2E68">
        <w:rPr>
          <w:rFonts w:ascii="Calibri" w:hAnsi="Calibri" w:cs="Calibri"/>
          <w:b/>
          <w:color w:val="000000" w:themeColor="text1"/>
        </w:rPr>
        <w:t xml:space="preserve">5 </w:t>
      </w:r>
      <w:r w:rsidRPr="005C2E68">
        <w:rPr>
          <w:rFonts w:ascii="Calibri" w:hAnsi="Calibri" w:cs="Calibri"/>
          <w:color w:val="000000" w:themeColor="text1"/>
        </w:rPr>
        <w:t xml:space="preserve">niniejszej </w:t>
      </w:r>
      <w:r w:rsidR="00E10E75" w:rsidRPr="005C2E68">
        <w:rPr>
          <w:rFonts w:ascii="Calibri" w:hAnsi="Calibri" w:cs="Calibri"/>
          <w:color w:val="000000" w:themeColor="text1"/>
        </w:rPr>
        <w:t>SIWZ</w:t>
      </w:r>
      <w:r w:rsidRPr="005C2E68">
        <w:rPr>
          <w:rFonts w:ascii="Calibri" w:hAnsi="Calibri" w:cs="Calibri"/>
          <w:color w:val="000000" w:themeColor="text1"/>
        </w:rPr>
        <w:t>.</w:t>
      </w:r>
      <w:r w:rsidR="000C34CB" w:rsidRPr="005C2E68">
        <w:rPr>
          <w:rFonts w:ascii="Calibri" w:hAnsi="Calibri" w:cs="Calibri"/>
          <w:color w:val="000000" w:themeColor="text1"/>
        </w:rPr>
        <w:t xml:space="preserve"> Pozostałe </w:t>
      </w:r>
      <w:r w:rsidR="000C34CB" w:rsidRPr="005C2E68">
        <w:rPr>
          <w:rFonts w:ascii="Calibri" w:hAnsi="Calibri" w:cs="Calibri"/>
        </w:rPr>
        <w:t>oświadczenia i dokume</w:t>
      </w:r>
      <w:r w:rsidR="00107B54" w:rsidRPr="005C2E68">
        <w:rPr>
          <w:rFonts w:ascii="Calibri" w:hAnsi="Calibri" w:cs="Calibri"/>
        </w:rPr>
        <w:t>nty określone w rozdziale VI ust</w:t>
      </w:r>
      <w:r w:rsidR="000C34CB" w:rsidRPr="005C2E68">
        <w:rPr>
          <w:rFonts w:ascii="Calibri" w:hAnsi="Calibri" w:cs="Calibri"/>
        </w:rPr>
        <w:t xml:space="preserve">. 2 i 4 SIWZ składane są </w:t>
      </w:r>
      <w:r w:rsidR="00E10E75" w:rsidRPr="005C2E68">
        <w:rPr>
          <w:rFonts w:ascii="Calibri" w:hAnsi="Calibri" w:cs="Calibri"/>
        </w:rPr>
        <w:t>po terminie składania ofert</w:t>
      </w:r>
      <w:r w:rsidR="00C708D4" w:rsidRPr="005C2E68">
        <w:rPr>
          <w:rFonts w:ascii="Calibri" w:hAnsi="Calibri" w:cs="Calibri"/>
        </w:rPr>
        <w:t>,</w:t>
      </w:r>
      <w:r w:rsidR="00E10E75" w:rsidRPr="005C2E68">
        <w:rPr>
          <w:rFonts w:ascii="Calibri" w:hAnsi="Calibri" w:cs="Calibri"/>
        </w:rPr>
        <w:t xml:space="preserve"> </w:t>
      </w:r>
      <w:r w:rsidR="000C34CB" w:rsidRPr="005C2E68">
        <w:rPr>
          <w:rFonts w:ascii="Calibri" w:hAnsi="Calibri" w:cs="Calibri"/>
        </w:rPr>
        <w:t>zgodnie z wytycznymi wskazanymi w SIWZ</w:t>
      </w:r>
      <w:r w:rsidR="00E10E75" w:rsidRPr="005C2E68">
        <w:rPr>
          <w:rFonts w:ascii="Calibri" w:hAnsi="Calibri" w:cs="Calibri"/>
        </w:rPr>
        <w:t>.</w:t>
      </w:r>
      <w:r w:rsidR="000C34CB" w:rsidRPr="005C2E68">
        <w:rPr>
          <w:rFonts w:ascii="Calibri" w:hAnsi="Calibri" w:cs="Calibri"/>
        </w:rPr>
        <w:t xml:space="preserve"> </w:t>
      </w:r>
    </w:p>
    <w:p w14:paraId="478ADE93" w14:textId="08B72B77" w:rsidR="002670AA" w:rsidRPr="005578B1" w:rsidRDefault="002670AA" w:rsidP="00A677FB">
      <w:pPr>
        <w:pStyle w:val="Tekstpodstawowy2"/>
        <w:numPr>
          <w:ilvl w:val="2"/>
          <w:numId w:val="15"/>
        </w:numPr>
        <w:jc w:val="both"/>
        <w:rPr>
          <w:rFonts w:ascii="Calibri" w:hAnsi="Calibri"/>
          <w:b w:val="0"/>
        </w:rPr>
      </w:pPr>
      <w:r w:rsidRPr="005578B1">
        <w:rPr>
          <w:rFonts w:ascii="Calibri" w:hAnsi="Calibri"/>
          <w:b w:val="0"/>
          <w:color w:val="000000"/>
        </w:rPr>
        <w:t>Dokumenty tworzące ofertę muszą być podpisane przez osoby upoważnione do składania oświadczeń woli w imieniu Wykonawcy. Upoważnienie do ich podpisania musi być dołączone do oferty, o ile nie wynika ono z innych dokumentów załączonych przez Wykonawcę.</w:t>
      </w:r>
    </w:p>
    <w:p w14:paraId="35897B8E" w14:textId="77777777" w:rsidR="002670AA" w:rsidRPr="005578B1" w:rsidRDefault="002670AA" w:rsidP="00A677FB">
      <w:pPr>
        <w:pStyle w:val="Tekstpodstawowy2"/>
        <w:numPr>
          <w:ilvl w:val="2"/>
          <w:numId w:val="15"/>
        </w:numPr>
        <w:jc w:val="both"/>
        <w:rPr>
          <w:rFonts w:ascii="Calibri" w:hAnsi="Calibri"/>
          <w:b w:val="0"/>
        </w:rPr>
      </w:pPr>
      <w:r w:rsidRPr="005578B1">
        <w:rPr>
          <w:rFonts w:ascii="Calibri" w:hAnsi="Calibri"/>
          <w:b w:val="0"/>
          <w:color w:val="000000"/>
        </w:rPr>
        <w:t>W przypadku, gdy Wykonawca dołącza do oferty kopię jakiegoś dokumentu, musi być ona poświadczona za zgodność z oryginałem przez Wykonawcę (Wykonawca na kserokopii składa własnoręczny podpis poprzedzony adnotacją „za zgodność z oryginałem”). Jeżeli do podpisania oferty upoważnione są łącznie dwie lub więcej osób kopie dokumentów muszą być potwierdzone za zgodność z oryginałem przez wszystkie te osoby.</w:t>
      </w:r>
    </w:p>
    <w:p w14:paraId="7655BB5E" w14:textId="77777777" w:rsidR="002670AA" w:rsidRPr="005578B1" w:rsidRDefault="002670AA" w:rsidP="00A677FB">
      <w:pPr>
        <w:pStyle w:val="Tekstpodstawowy2"/>
        <w:numPr>
          <w:ilvl w:val="2"/>
          <w:numId w:val="15"/>
        </w:numPr>
        <w:jc w:val="both"/>
        <w:rPr>
          <w:rFonts w:ascii="Calibri" w:hAnsi="Calibri"/>
          <w:b w:val="0"/>
        </w:rPr>
      </w:pPr>
      <w:r w:rsidRPr="005578B1">
        <w:rPr>
          <w:rFonts w:ascii="Calibri" w:hAnsi="Calibri"/>
          <w:b w:val="0"/>
        </w:rPr>
        <w:t xml:space="preserve">Oferty winny być podpisane w wyznaczonych miejscach przez osoby upoważnione </w:t>
      </w:r>
      <w:r w:rsidRPr="005578B1">
        <w:rPr>
          <w:rFonts w:ascii="Calibri" w:eastAsia="MingLiU" w:hAnsi="Calibri" w:cs="MingLiU"/>
          <w:b w:val="0"/>
        </w:rPr>
        <w:br/>
      </w:r>
      <w:r w:rsidRPr="005578B1">
        <w:rPr>
          <w:rFonts w:ascii="Calibri" w:hAnsi="Calibri"/>
          <w:b w:val="0"/>
        </w:rPr>
        <w:t>do reprezentowania Wykonawcy w obrocie gospodarczym.</w:t>
      </w:r>
    </w:p>
    <w:p w14:paraId="5201FB9C" w14:textId="77777777" w:rsidR="002670AA" w:rsidRPr="005578B1" w:rsidRDefault="002670AA" w:rsidP="00A677FB">
      <w:pPr>
        <w:pStyle w:val="Tekstpodstawowy2"/>
        <w:numPr>
          <w:ilvl w:val="2"/>
          <w:numId w:val="15"/>
        </w:numPr>
        <w:jc w:val="both"/>
        <w:rPr>
          <w:rFonts w:ascii="Calibri" w:hAnsi="Calibri"/>
          <w:b w:val="0"/>
        </w:rPr>
      </w:pPr>
      <w:r w:rsidRPr="005578B1">
        <w:rPr>
          <w:rFonts w:ascii="Calibri" w:hAnsi="Calibri"/>
          <w:b w:val="0"/>
        </w:rPr>
        <w:t xml:space="preserve">Ofertę wypełnić należy w sposób czytelny, na maszynie do pisania lub komputerze lub czytelnym pismem odręcznym. Nieczytelne oferty mogą zostać odrzucone. </w:t>
      </w:r>
    </w:p>
    <w:p w14:paraId="7FB4B249" w14:textId="1E444756" w:rsidR="00911FB0" w:rsidRPr="002F62AD" w:rsidRDefault="002670AA" w:rsidP="00A677FB">
      <w:pPr>
        <w:pStyle w:val="Tekstpodstawowy2"/>
        <w:numPr>
          <w:ilvl w:val="2"/>
          <w:numId w:val="15"/>
        </w:numPr>
        <w:jc w:val="both"/>
        <w:rPr>
          <w:rFonts w:ascii="Calibri" w:hAnsi="Calibri"/>
          <w:b w:val="0"/>
        </w:rPr>
      </w:pPr>
      <w:r w:rsidRPr="005578B1">
        <w:rPr>
          <w:rFonts w:ascii="Calibri" w:hAnsi="Calibri"/>
          <w:b w:val="0"/>
        </w:rPr>
        <w:t>Oferta winna być złożona przed upływem terminu składania ofert.</w:t>
      </w:r>
    </w:p>
    <w:p w14:paraId="73D54614" w14:textId="6A2AE94A" w:rsidR="00716716" w:rsidRPr="007C581E" w:rsidRDefault="002670AA" w:rsidP="00C94917">
      <w:pPr>
        <w:pStyle w:val="Tekstpodstawowy2"/>
        <w:numPr>
          <w:ilvl w:val="2"/>
          <w:numId w:val="15"/>
        </w:numPr>
        <w:jc w:val="both"/>
        <w:rPr>
          <w:rFonts w:ascii="Calibri" w:hAnsi="Calibri"/>
          <w:b w:val="0"/>
        </w:rPr>
      </w:pPr>
      <w:r w:rsidRPr="005578B1">
        <w:rPr>
          <w:rFonts w:ascii="Calibri" w:hAnsi="Calibri"/>
          <w:b w:val="0"/>
        </w:rPr>
        <w:lastRenderedPageBreak/>
        <w:t>Ofertę wr</w:t>
      </w:r>
      <w:r w:rsidR="00911FB0">
        <w:rPr>
          <w:rFonts w:ascii="Calibri" w:hAnsi="Calibri"/>
          <w:b w:val="0"/>
        </w:rPr>
        <w:t>az z wymaganymi załącznikami i d</w:t>
      </w:r>
      <w:r w:rsidRPr="005578B1">
        <w:rPr>
          <w:rFonts w:ascii="Calibri" w:hAnsi="Calibri"/>
          <w:b w:val="0"/>
        </w:rPr>
        <w:t>okumentami zamieścić należy w kopercie zaadresowanej na Zamawiającego. Zaleca się opisanie koperty (opakowania) w następujący sposób:</w:t>
      </w:r>
    </w:p>
    <w:p w14:paraId="24F75DCA" w14:textId="77777777" w:rsidR="00C94917" w:rsidRPr="005578B1" w:rsidRDefault="00C94917" w:rsidP="00C94917">
      <w:pPr>
        <w:pStyle w:val="Tekstpodstawowy2"/>
        <w:pBdr>
          <w:top w:val="single" w:sz="4" w:space="1" w:color="auto"/>
          <w:left w:val="single" w:sz="4" w:space="4" w:color="auto"/>
          <w:bottom w:val="single" w:sz="4" w:space="0" w:color="auto"/>
          <w:right w:val="single" w:sz="4" w:space="4" w:color="auto"/>
        </w:pBdr>
        <w:ind w:left="357"/>
        <w:jc w:val="both"/>
        <w:rPr>
          <w:rFonts w:ascii="Calibri" w:hAnsi="Calibri"/>
          <w:b w:val="0"/>
        </w:rPr>
      </w:pPr>
      <w:r w:rsidRPr="005578B1">
        <w:rPr>
          <w:rFonts w:ascii="Calibri" w:hAnsi="Calibri"/>
          <w:b w:val="0"/>
        </w:rPr>
        <w:t>nazwa (firma)</w:t>
      </w:r>
    </w:p>
    <w:p w14:paraId="40D5E0A8" w14:textId="77777777" w:rsidR="00C94917" w:rsidRPr="005578B1" w:rsidRDefault="00C94917" w:rsidP="00C94917">
      <w:pPr>
        <w:pStyle w:val="Tekstpodstawowy2"/>
        <w:pBdr>
          <w:top w:val="single" w:sz="4" w:space="1" w:color="auto"/>
          <w:left w:val="single" w:sz="4" w:space="4" w:color="auto"/>
          <w:bottom w:val="single" w:sz="4" w:space="0" w:color="auto"/>
          <w:right w:val="single" w:sz="4" w:space="4" w:color="auto"/>
        </w:pBdr>
        <w:ind w:left="357"/>
        <w:jc w:val="both"/>
        <w:rPr>
          <w:rFonts w:ascii="Calibri" w:hAnsi="Calibri"/>
          <w:b w:val="0"/>
        </w:rPr>
      </w:pPr>
      <w:r w:rsidRPr="005578B1">
        <w:rPr>
          <w:rFonts w:ascii="Calibri" w:hAnsi="Calibri"/>
          <w:b w:val="0"/>
        </w:rPr>
        <w:t>adres wykonawcy</w:t>
      </w:r>
    </w:p>
    <w:p w14:paraId="68185170" w14:textId="77777777" w:rsidR="00C94917" w:rsidRPr="005578B1" w:rsidRDefault="00C94917" w:rsidP="00C94917">
      <w:pPr>
        <w:pStyle w:val="Tekstpodstawowy2"/>
        <w:pBdr>
          <w:top w:val="single" w:sz="4" w:space="1" w:color="auto"/>
          <w:left w:val="single" w:sz="4" w:space="4" w:color="auto"/>
          <w:bottom w:val="single" w:sz="4" w:space="0" w:color="auto"/>
          <w:right w:val="single" w:sz="4" w:space="4" w:color="auto"/>
        </w:pBdr>
        <w:ind w:left="357"/>
        <w:jc w:val="both"/>
        <w:rPr>
          <w:rFonts w:ascii="Calibri" w:hAnsi="Calibri"/>
          <w:b w:val="0"/>
        </w:rPr>
      </w:pPr>
    </w:p>
    <w:p w14:paraId="07F92FAD" w14:textId="77777777" w:rsidR="00C94917" w:rsidRPr="005578B1" w:rsidRDefault="00C94917" w:rsidP="00C94917">
      <w:pPr>
        <w:pStyle w:val="Tekstpodstawowy2"/>
        <w:pBdr>
          <w:top w:val="single" w:sz="4" w:space="1" w:color="auto"/>
          <w:left w:val="single" w:sz="4" w:space="4" w:color="auto"/>
          <w:bottom w:val="single" w:sz="4" w:space="0" w:color="auto"/>
          <w:right w:val="single" w:sz="4" w:space="4" w:color="auto"/>
        </w:pBdr>
        <w:ind w:left="357" w:firstLine="351"/>
        <w:jc w:val="both"/>
        <w:rPr>
          <w:rFonts w:ascii="Calibri" w:hAnsi="Calibri"/>
          <w:b w:val="0"/>
        </w:rPr>
      </w:pPr>
      <w:r w:rsidRPr="005578B1">
        <w:rPr>
          <w:rFonts w:ascii="Calibri" w:hAnsi="Calibri"/>
          <w:b w:val="0"/>
        </w:rPr>
        <w:t xml:space="preserve">                    </w:t>
      </w:r>
      <w:r>
        <w:rPr>
          <w:rFonts w:ascii="Calibri" w:hAnsi="Calibri"/>
          <w:b w:val="0"/>
        </w:rPr>
        <w:t xml:space="preserve">                           </w:t>
      </w:r>
      <w:r w:rsidRPr="005578B1">
        <w:rPr>
          <w:rFonts w:ascii="Calibri" w:hAnsi="Calibri"/>
          <w:b w:val="0"/>
        </w:rPr>
        <w:t>Pomorsk</w:t>
      </w:r>
      <w:r>
        <w:rPr>
          <w:rFonts w:ascii="Calibri" w:hAnsi="Calibri"/>
          <w:b w:val="0"/>
        </w:rPr>
        <w:t>i Zespół Parków Krajobrazowych w</w:t>
      </w:r>
      <w:r w:rsidRPr="005578B1">
        <w:rPr>
          <w:rFonts w:ascii="Calibri" w:hAnsi="Calibri"/>
          <w:b w:val="0"/>
        </w:rPr>
        <w:t xml:space="preserve"> Słupsku</w:t>
      </w:r>
    </w:p>
    <w:p w14:paraId="7DA6A83B" w14:textId="77777777" w:rsidR="00C94917" w:rsidRPr="005578B1" w:rsidRDefault="00C94917" w:rsidP="00C94917">
      <w:pPr>
        <w:pStyle w:val="Tekstpodstawowy2"/>
        <w:pBdr>
          <w:top w:val="single" w:sz="4" w:space="1" w:color="auto"/>
          <w:left w:val="single" w:sz="4" w:space="4" w:color="auto"/>
          <w:bottom w:val="single" w:sz="4" w:space="0" w:color="auto"/>
          <w:right w:val="single" w:sz="4" w:space="4" w:color="auto"/>
        </w:pBdr>
        <w:ind w:left="357" w:firstLine="351"/>
        <w:jc w:val="both"/>
        <w:rPr>
          <w:rFonts w:ascii="Calibri" w:hAnsi="Calibri"/>
          <w:b w:val="0"/>
        </w:rPr>
      </w:pPr>
      <w:r>
        <w:rPr>
          <w:rFonts w:ascii="Calibri" w:hAnsi="Calibri"/>
          <w:b w:val="0"/>
        </w:rPr>
        <w:tab/>
      </w:r>
      <w:r>
        <w:rPr>
          <w:rFonts w:ascii="Calibri" w:hAnsi="Calibri"/>
          <w:b w:val="0"/>
        </w:rPr>
        <w:tab/>
      </w:r>
      <w:r>
        <w:rPr>
          <w:rFonts w:ascii="Calibri" w:hAnsi="Calibri"/>
          <w:b w:val="0"/>
        </w:rPr>
        <w:tab/>
      </w:r>
      <w:r>
        <w:rPr>
          <w:rFonts w:ascii="Calibri" w:hAnsi="Calibri"/>
          <w:b w:val="0"/>
        </w:rPr>
        <w:tab/>
        <w:t>u</w:t>
      </w:r>
      <w:r w:rsidRPr="005578B1">
        <w:rPr>
          <w:rFonts w:ascii="Calibri" w:hAnsi="Calibri"/>
          <w:b w:val="0"/>
        </w:rPr>
        <w:t>l. Poniatowskiego 4a, 76-200 Słupsk</w:t>
      </w:r>
    </w:p>
    <w:p w14:paraId="7D90DBF6" w14:textId="77777777" w:rsidR="00C94917" w:rsidRPr="005578B1" w:rsidRDefault="00C94917" w:rsidP="00C94917">
      <w:pPr>
        <w:pStyle w:val="Tekstpodstawowy2"/>
        <w:pBdr>
          <w:top w:val="single" w:sz="4" w:space="1" w:color="auto"/>
          <w:left w:val="single" w:sz="4" w:space="4" w:color="auto"/>
          <w:bottom w:val="single" w:sz="4" w:space="0" w:color="auto"/>
          <w:right w:val="single" w:sz="4" w:space="4" w:color="auto"/>
        </w:pBdr>
        <w:ind w:left="357" w:firstLine="351"/>
        <w:jc w:val="both"/>
        <w:rPr>
          <w:rFonts w:ascii="Calibri" w:hAnsi="Calibri"/>
          <w:b w:val="0"/>
        </w:rPr>
      </w:pPr>
      <w:r w:rsidRPr="005578B1">
        <w:rPr>
          <w:rFonts w:ascii="Calibri" w:hAnsi="Calibri"/>
          <w:b w:val="0"/>
        </w:rPr>
        <w:tab/>
      </w:r>
      <w:r w:rsidRPr="005578B1">
        <w:rPr>
          <w:rFonts w:ascii="Calibri" w:hAnsi="Calibri"/>
          <w:b w:val="0"/>
        </w:rPr>
        <w:tab/>
      </w:r>
      <w:r w:rsidRPr="005578B1">
        <w:rPr>
          <w:rFonts w:ascii="Calibri" w:hAnsi="Calibri"/>
          <w:b w:val="0"/>
        </w:rPr>
        <w:tab/>
      </w:r>
      <w:r w:rsidRPr="005578B1">
        <w:rPr>
          <w:rFonts w:ascii="Calibri" w:hAnsi="Calibri"/>
          <w:b w:val="0"/>
        </w:rPr>
        <w:tab/>
        <w:t>(sekretariat)</w:t>
      </w:r>
    </w:p>
    <w:p w14:paraId="39536860" w14:textId="77777777" w:rsidR="00C94917" w:rsidRPr="005578B1" w:rsidRDefault="00C94917" w:rsidP="00C94917">
      <w:pPr>
        <w:pStyle w:val="Tekstpodstawowy2"/>
        <w:pBdr>
          <w:top w:val="single" w:sz="4" w:space="1" w:color="auto"/>
          <w:left w:val="single" w:sz="4" w:space="4" w:color="auto"/>
          <w:bottom w:val="single" w:sz="4" w:space="0" w:color="auto"/>
          <w:right w:val="single" w:sz="4" w:space="4" w:color="auto"/>
        </w:pBdr>
        <w:ind w:left="357"/>
        <w:jc w:val="both"/>
        <w:rPr>
          <w:rFonts w:ascii="Calibri" w:hAnsi="Calibri"/>
          <w:b w:val="0"/>
        </w:rPr>
      </w:pPr>
    </w:p>
    <w:p w14:paraId="4FD7F607" w14:textId="65923467" w:rsidR="00C94917" w:rsidRDefault="00C94917" w:rsidP="00C94917">
      <w:pPr>
        <w:pStyle w:val="Tekstpodstawowy2"/>
        <w:pBdr>
          <w:top w:val="single" w:sz="4" w:space="1" w:color="auto"/>
          <w:left w:val="single" w:sz="4" w:space="4" w:color="auto"/>
          <w:bottom w:val="single" w:sz="4" w:space="0" w:color="auto"/>
          <w:right w:val="single" w:sz="4" w:space="4" w:color="auto"/>
        </w:pBdr>
        <w:ind w:left="357"/>
        <w:rPr>
          <w:rFonts w:ascii="Calibri" w:hAnsi="Calibri"/>
          <w:b w:val="0"/>
        </w:rPr>
      </w:pPr>
      <w:r w:rsidRPr="005578B1">
        <w:rPr>
          <w:rFonts w:ascii="Calibri" w:hAnsi="Calibri"/>
          <w:b w:val="0"/>
        </w:rPr>
        <w:t>„Oferta na</w:t>
      </w:r>
      <w:r w:rsidR="000C7775">
        <w:rPr>
          <w:rFonts w:ascii="Calibri" w:hAnsi="Calibri"/>
          <w:b w:val="0"/>
        </w:rPr>
        <w:t xml:space="preserve"> robotę budowlaną w formule „zaprojektuj i wybuduj” </w:t>
      </w:r>
      <w:r w:rsidR="00CF6BA4">
        <w:rPr>
          <w:rFonts w:ascii="Calibri" w:hAnsi="Calibri"/>
          <w:b w:val="0"/>
        </w:rPr>
        <w:t>pn</w:t>
      </w:r>
      <w:r w:rsidR="00CB046E">
        <w:rPr>
          <w:rFonts w:ascii="Calibri" w:hAnsi="Calibri"/>
          <w:b w:val="0"/>
        </w:rPr>
        <w:t>.</w:t>
      </w:r>
      <w:r w:rsidR="00CF6BA4">
        <w:rPr>
          <w:rFonts w:ascii="Calibri" w:hAnsi="Calibri"/>
          <w:b w:val="0"/>
        </w:rPr>
        <w:t xml:space="preserve"> „Utworzenie Centrum </w:t>
      </w:r>
      <w:r w:rsidR="004A2E55">
        <w:rPr>
          <w:rFonts w:ascii="Calibri" w:hAnsi="Calibri"/>
          <w:b w:val="0"/>
        </w:rPr>
        <w:t>E</w:t>
      </w:r>
      <w:r w:rsidR="00CF6BA4">
        <w:rPr>
          <w:rFonts w:ascii="Calibri" w:hAnsi="Calibri"/>
          <w:b w:val="0"/>
        </w:rPr>
        <w:t xml:space="preserve">dukacji Ekologicznej w Staniszewie </w:t>
      </w:r>
      <w:r w:rsidR="00582B7E">
        <w:rPr>
          <w:rFonts w:ascii="Calibri" w:hAnsi="Calibri"/>
          <w:b w:val="0"/>
        </w:rPr>
        <w:t xml:space="preserve"> gmina Kartuzy </w:t>
      </w:r>
      <w:r w:rsidR="00CF6BA4">
        <w:rPr>
          <w:rFonts w:ascii="Calibri" w:hAnsi="Calibri"/>
          <w:b w:val="0"/>
        </w:rPr>
        <w:t>wraz z zagospodarowaniem</w:t>
      </w:r>
      <w:r w:rsidR="004A2E55">
        <w:rPr>
          <w:rFonts w:ascii="Calibri" w:hAnsi="Calibri"/>
          <w:b w:val="0"/>
        </w:rPr>
        <w:t xml:space="preserve"> i wyposażeniem</w:t>
      </w:r>
      <w:r w:rsidR="00CF6BA4">
        <w:rPr>
          <w:rFonts w:ascii="Calibri" w:hAnsi="Calibri"/>
          <w:b w:val="0"/>
        </w:rPr>
        <w:t xml:space="preserve"> terenu”.</w:t>
      </w:r>
    </w:p>
    <w:p w14:paraId="51290F2B" w14:textId="77777777" w:rsidR="00CF6BA4" w:rsidRDefault="00CF6BA4" w:rsidP="00C94917">
      <w:pPr>
        <w:pStyle w:val="Tekstpodstawowy2"/>
        <w:pBdr>
          <w:top w:val="single" w:sz="4" w:space="1" w:color="auto"/>
          <w:left w:val="single" w:sz="4" w:space="4" w:color="auto"/>
          <w:bottom w:val="single" w:sz="4" w:space="0" w:color="auto"/>
          <w:right w:val="single" w:sz="4" w:space="4" w:color="auto"/>
        </w:pBdr>
        <w:ind w:left="357"/>
        <w:rPr>
          <w:rFonts w:ascii="Calibri" w:hAnsi="Calibri"/>
          <w:b w:val="0"/>
        </w:rPr>
      </w:pPr>
    </w:p>
    <w:p w14:paraId="009EFC86" w14:textId="79F31DC4" w:rsidR="00CF6BA4" w:rsidRDefault="00CF6BA4" w:rsidP="00C94917">
      <w:pPr>
        <w:pStyle w:val="Tekstpodstawowy2"/>
        <w:pBdr>
          <w:top w:val="single" w:sz="4" w:space="1" w:color="auto"/>
          <w:left w:val="single" w:sz="4" w:space="4" w:color="auto"/>
          <w:bottom w:val="single" w:sz="4" w:space="0" w:color="auto"/>
          <w:right w:val="single" w:sz="4" w:space="4" w:color="auto"/>
        </w:pBdr>
        <w:ind w:left="357"/>
        <w:rPr>
          <w:rFonts w:ascii="Calibri" w:hAnsi="Calibri"/>
          <w:b w:val="0"/>
        </w:rPr>
      </w:pPr>
      <w:r>
        <w:rPr>
          <w:rFonts w:ascii="Calibri" w:hAnsi="Calibri"/>
          <w:b w:val="0"/>
        </w:rPr>
        <w:t>Nie otwierać przed dniem ………….r., godz. …….</w:t>
      </w:r>
    </w:p>
    <w:p w14:paraId="1659797C" w14:textId="019650B5" w:rsidR="00CF6BA4" w:rsidRDefault="00CF6BA4" w:rsidP="00C94917">
      <w:pPr>
        <w:pStyle w:val="Tekstpodstawowy2"/>
        <w:pBdr>
          <w:top w:val="single" w:sz="4" w:space="1" w:color="auto"/>
          <w:left w:val="single" w:sz="4" w:space="4" w:color="auto"/>
          <w:bottom w:val="single" w:sz="4" w:space="0" w:color="auto"/>
          <w:right w:val="single" w:sz="4" w:space="4" w:color="auto"/>
        </w:pBdr>
        <w:ind w:left="357"/>
        <w:rPr>
          <w:rFonts w:ascii="Calibri" w:hAnsi="Calibri"/>
          <w:b w:val="0"/>
        </w:rPr>
      </w:pPr>
    </w:p>
    <w:p w14:paraId="292C1A43" w14:textId="77777777" w:rsidR="00C94917" w:rsidRDefault="00C94917" w:rsidP="00C94917">
      <w:pPr>
        <w:pStyle w:val="Tekstpodstawowy2"/>
        <w:ind w:left="180"/>
        <w:jc w:val="both"/>
        <w:rPr>
          <w:rFonts w:ascii="Calibri" w:hAnsi="Calibri"/>
          <w:b w:val="0"/>
        </w:rPr>
      </w:pPr>
    </w:p>
    <w:p w14:paraId="461D8A81" w14:textId="6EEA2F79" w:rsidR="002670AA" w:rsidRPr="005578B1" w:rsidRDefault="002670AA" w:rsidP="00A677FB">
      <w:pPr>
        <w:pStyle w:val="Tekstpodstawowy2"/>
        <w:numPr>
          <w:ilvl w:val="2"/>
          <w:numId w:val="15"/>
        </w:numPr>
        <w:jc w:val="both"/>
        <w:rPr>
          <w:rFonts w:ascii="Calibri" w:hAnsi="Calibri"/>
          <w:b w:val="0"/>
        </w:rPr>
      </w:pPr>
      <w:r w:rsidRPr="005578B1">
        <w:rPr>
          <w:rFonts w:ascii="Calibri" w:hAnsi="Calibri"/>
          <w:b w:val="0"/>
        </w:rPr>
        <w:t>Wykonawca złoży ofertę zgodnie z wymaganiami SIWZ.</w:t>
      </w:r>
    </w:p>
    <w:p w14:paraId="7657599E" w14:textId="251B9902" w:rsidR="002670AA" w:rsidRPr="005578B1" w:rsidRDefault="002670AA" w:rsidP="00A677FB">
      <w:pPr>
        <w:pStyle w:val="Tekstpodstawowy2"/>
        <w:numPr>
          <w:ilvl w:val="2"/>
          <w:numId w:val="15"/>
        </w:numPr>
        <w:jc w:val="both"/>
        <w:rPr>
          <w:rFonts w:ascii="Calibri" w:hAnsi="Calibri"/>
          <w:b w:val="0"/>
        </w:rPr>
      </w:pPr>
      <w:r w:rsidRPr="005578B1">
        <w:rPr>
          <w:rFonts w:ascii="Calibri" w:hAnsi="Calibri"/>
          <w:b w:val="0"/>
        </w:rPr>
        <w:t>Zaleca się, aby wszystkie strony oferty i załączników były ponumerowane</w:t>
      </w:r>
      <w:r w:rsidR="00FB6844" w:rsidRPr="005578B1">
        <w:rPr>
          <w:rFonts w:ascii="Calibri" w:hAnsi="Calibri"/>
          <w:b w:val="0"/>
        </w:rPr>
        <w:t xml:space="preserve">. </w:t>
      </w:r>
    </w:p>
    <w:p w14:paraId="2DD14AF8" w14:textId="77777777" w:rsidR="008A7F2A" w:rsidRDefault="002670AA" w:rsidP="00A677FB">
      <w:pPr>
        <w:pStyle w:val="Tekstpodstawowy2"/>
        <w:numPr>
          <w:ilvl w:val="2"/>
          <w:numId w:val="15"/>
        </w:numPr>
        <w:jc w:val="both"/>
        <w:rPr>
          <w:rFonts w:ascii="Calibri" w:hAnsi="Calibri"/>
          <w:b w:val="0"/>
        </w:rPr>
      </w:pPr>
      <w:r w:rsidRPr="005578B1">
        <w:rPr>
          <w:rFonts w:ascii="Calibri" w:hAnsi="Calibri"/>
          <w:b w:val="0"/>
        </w:rPr>
        <w:t xml:space="preserve">Wszystkie miejsca, w których Wykonawca naniósł zmiany winny być parafowane przez osobę upoważnioną do reprezentowania firmy w obrocie gospodarczym. </w:t>
      </w:r>
    </w:p>
    <w:p w14:paraId="33FF0744" w14:textId="5135DE70" w:rsidR="002670AA" w:rsidRPr="0077647F" w:rsidRDefault="002670AA" w:rsidP="00A677FB">
      <w:pPr>
        <w:pStyle w:val="Tekstpodstawowy2"/>
        <w:numPr>
          <w:ilvl w:val="2"/>
          <w:numId w:val="15"/>
        </w:numPr>
        <w:jc w:val="both"/>
        <w:rPr>
          <w:rFonts w:ascii="Calibri" w:hAnsi="Calibri"/>
          <w:b w:val="0"/>
        </w:rPr>
      </w:pPr>
      <w:r w:rsidRPr="008A7F2A">
        <w:rPr>
          <w:rFonts w:ascii="Calibri" w:hAnsi="Calibri"/>
          <w:b w:val="0"/>
        </w:rPr>
        <w:t xml:space="preserve">Oferty wspólne, sporządzone przez dwa lub więcej podmiotów, zwanych w dalszej treści Wykonawcą wspólnym (dotyczy to również ofert składanych przez wspólników spółki </w:t>
      </w:r>
      <w:r w:rsidRPr="0077647F">
        <w:rPr>
          <w:rFonts w:ascii="Calibri" w:hAnsi="Calibri"/>
          <w:b w:val="0"/>
        </w:rPr>
        <w:t>cywilnej) powinny spełniać następujące wymagania:</w:t>
      </w:r>
    </w:p>
    <w:p w14:paraId="2849298B" w14:textId="77777777" w:rsidR="0077647F" w:rsidRPr="0077647F" w:rsidRDefault="002670AA" w:rsidP="00A677FB">
      <w:pPr>
        <w:pStyle w:val="Akapitzlist"/>
        <w:numPr>
          <w:ilvl w:val="3"/>
          <w:numId w:val="15"/>
        </w:numPr>
        <w:spacing w:line="240" w:lineRule="auto"/>
        <w:jc w:val="both"/>
        <w:rPr>
          <w:sz w:val="24"/>
          <w:szCs w:val="24"/>
        </w:rPr>
      </w:pPr>
      <w:r w:rsidRPr="0077647F">
        <w:rPr>
          <w:sz w:val="24"/>
          <w:szCs w:val="24"/>
        </w:rPr>
        <w:t>oferta, wraz z załącznikami, winna być podpisana przez pełnomocnika, do oferty należy załączyć dokument pełnomocnictwa,</w:t>
      </w:r>
    </w:p>
    <w:p w14:paraId="5E23B3F1" w14:textId="77777777" w:rsidR="0077647F" w:rsidRPr="0077647F" w:rsidRDefault="002670AA" w:rsidP="00A677FB">
      <w:pPr>
        <w:pStyle w:val="Akapitzlist"/>
        <w:numPr>
          <w:ilvl w:val="3"/>
          <w:numId w:val="15"/>
        </w:numPr>
        <w:spacing w:line="240" w:lineRule="auto"/>
        <w:jc w:val="both"/>
        <w:rPr>
          <w:sz w:val="24"/>
          <w:szCs w:val="24"/>
        </w:rPr>
      </w:pPr>
      <w:r w:rsidRPr="0077647F">
        <w:rPr>
          <w:sz w:val="24"/>
          <w:szCs w:val="24"/>
        </w:rPr>
        <w:t xml:space="preserve">sposób składania oświadczeń i dokumentów w ofercie wspólnej szczegółowo opisano </w:t>
      </w:r>
      <w:r w:rsidR="00FB6844" w:rsidRPr="0077647F">
        <w:rPr>
          <w:sz w:val="24"/>
          <w:szCs w:val="24"/>
        </w:rPr>
        <w:t>w rozdziale VI</w:t>
      </w:r>
      <w:r w:rsidRPr="0077647F">
        <w:rPr>
          <w:sz w:val="24"/>
          <w:szCs w:val="24"/>
        </w:rPr>
        <w:t xml:space="preserve"> SIWZ,</w:t>
      </w:r>
    </w:p>
    <w:p w14:paraId="4EF4A06F" w14:textId="77777777" w:rsidR="001649FA" w:rsidRPr="001649FA" w:rsidRDefault="002670AA" w:rsidP="001649FA">
      <w:pPr>
        <w:pStyle w:val="Akapitzlist"/>
        <w:numPr>
          <w:ilvl w:val="3"/>
          <w:numId w:val="15"/>
        </w:numPr>
        <w:spacing w:line="240" w:lineRule="auto"/>
        <w:jc w:val="both"/>
        <w:rPr>
          <w:sz w:val="24"/>
          <w:szCs w:val="24"/>
        </w:rPr>
      </w:pPr>
      <w:r w:rsidRPr="0077647F">
        <w:rPr>
          <w:sz w:val="24"/>
          <w:szCs w:val="24"/>
        </w:rPr>
        <w:t xml:space="preserve">wszelka wymiana pism, korespondencji w imieniu Wykonawców wspólnych dokonywana jest przez pełnomocnika. Zamawiający kieruje wszelką informację i korespondencję do </w:t>
      </w:r>
      <w:r w:rsidRPr="001649FA">
        <w:rPr>
          <w:sz w:val="24"/>
          <w:szCs w:val="24"/>
        </w:rPr>
        <w:t>pełnomocnika.</w:t>
      </w:r>
    </w:p>
    <w:p w14:paraId="0882B1CB" w14:textId="6BDCD98E" w:rsidR="001649FA" w:rsidRPr="001649FA" w:rsidRDefault="001649FA" w:rsidP="001649FA">
      <w:pPr>
        <w:pStyle w:val="Akapitzlist"/>
        <w:numPr>
          <w:ilvl w:val="3"/>
          <w:numId w:val="15"/>
        </w:numPr>
        <w:spacing w:line="240" w:lineRule="auto"/>
        <w:jc w:val="both"/>
        <w:rPr>
          <w:sz w:val="24"/>
          <w:szCs w:val="24"/>
        </w:rPr>
      </w:pPr>
      <w:r w:rsidRPr="001649FA">
        <w:rPr>
          <w:sz w:val="24"/>
          <w:szCs w:val="24"/>
        </w:rPr>
        <w:t xml:space="preserve">warunki określone przez Zamawiającego w SIWZ winny być spełnione przez Wykonawców wspólnych łącznie. Należy zaznaczyć jednocześnie w ofercie, który z Wykonawców odpowiada za spełnienie, jakich warunków SIWZ, </w:t>
      </w:r>
    </w:p>
    <w:p w14:paraId="30298632" w14:textId="3722CAA7" w:rsidR="002670AA" w:rsidRPr="0077647F" w:rsidRDefault="002670AA" w:rsidP="00A677FB">
      <w:pPr>
        <w:pStyle w:val="Akapitzlist"/>
        <w:numPr>
          <w:ilvl w:val="3"/>
          <w:numId w:val="15"/>
        </w:numPr>
        <w:spacing w:line="240" w:lineRule="auto"/>
        <w:jc w:val="both"/>
        <w:rPr>
          <w:sz w:val="24"/>
          <w:szCs w:val="24"/>
        </w:rPr>
      </w:pPr>
      <w:r w:rsidRPr="0077647F">
        <w:rPr>
          <w:sz w:val="24"/>
          <w:szCs w:val="24"/>
        </w:rPr>
        <w:t xml:space="preserve">Wykonawcy występujący wspólnie ponoszą solidarną odpowiedzialność </w:t>
      </w:r>
      <w:r w:rsidRPr="0077647F">
        <w:rPr>
          <w:rFonts w:eastAsia="MingLiU" w:cs="MingLiU"/>
          <w:sz w:val="24"/>
          <w:szCs w:val="24"/>
        </w:rPr>
        <w:br/>
      </w:r>
      <w:r w:rsidRPr="0077647F">
        <w:rPr>
          <w:sz w:val="24"/>
          <w:szCs w:val="24"/>
        </w:rPr>
        <w:t>za niewykonanie lub nienależyte wykonanie zobowiązania.</w:t>
      </w:r>
    </w:p>
    <w:p w14:paraId="2CA4AB66" w14:textId="2AC83F7E" w:rsidR="0077647F" w:rsidRPr="0077647F" w:rsidRDefault="001C4498" w:rsidP="00A677FB">
      <w:pPr>
        <w:pStyle w:val="Akapitzlist"/>
        <w:widowControl w:val="0"/>
        <w:numPr>
          <w:ilvl w:val="2"/>
          <w:numId w:val="15"/>
        </w:numPr>
        <w:tabs>
          <w:tab w:val="right" w:leader="dot" w:pos="6354"/>
          <w:tab w:val="center" w:pos="6670"/>
          <w:tab w:val="right" w:pos="7443"/>
          <w:tab w:val="left" w:leader="dot" w:pos="8341"/>
        </w:tabs>
        <w:spacing w:line="240" w:lineRule="auto"/>
        <w:jc w:val="both"/>
        <w:rPr>
          <w:b/>
          <w:sz w:val="24"/>
          <w:szCs w:val="24"/>
          <w:u w:val="single"/>
        </w:rPr>
      </w:pPr>
      <w:r w:rsidRPr="0077647F">
        <w:rPr>
          <w:sz w:val="24"/>
          <w:szCs w:val="24"/>
        </w:rPr>
        <w:t xml:space="preserve">Jeżeli według Wykonawcy oferta będzie zawierała informacje objęte tajemnicą jego </w:t>
      </w:r>
      <w:r w:rsidRPr="0077647F">
        <w:rPr>
          <w:sz w:val="24"/>
          <w:szCs w:val="24"/>
        </w:rPr>
        <w:lastRenderedPageBreak/>
        <w:t>przedsiębiorstwa w rozumieniu przepisów ustawy z 16 kwietnia 1993 r. o zwalczaniu nieuczciwej konkurencji</w:t>
      </w:r>
      <w:r w:rsidR="001649FA">
        <w:rPr>
          <w:sz w:val="24"/>
          <w:szCs w:val="24"/>
        </w:rPr>
        <w:t xml:space="preserve"> </w:t>
      </w:r>
      <w:r w:rsidRPr="0077647F">
        <w:rPr>
          <w:sz w:val="24"/>
          <w:szCs w:val="24"/>
        </w:rPr>
        <w:t>powinny być one oznaczone klauzulą „NIE UDOSTĘPNIAĆ – TAJEMNICA PRZEDSIĘBIORSTWA”. Zaleca się umieszczenie takich dokumentów na końcu oferty (ostatnie strony w ofercie lub oddzielnie).</w:t>
      </w:r>
    </w:p>
    <w:p w14:paraId="2B9C6271" w14:textId="77777777" w:rsidR="0077647F" w:rsidRPr="0077647F" w:rsidRDefault="001C4498" w:rsidP="00A677FB">
      <w:pPr>
        <w:pStyle w:val="Akapitzlist"/>
        <w:widowControl w:val="0"/>
        <w:numPr>
          <w:ilvl w:val="2"/>
          <w:numId w:val="15"/>
        </w:numPr>
        <w:tabs>
          <w:tab w:val="right" w:leader="dot" w:pos="6354"/>
          <w:tab w:val="center" w:pos="6670"/>
          <w:tab w:val="right" w:pos="7443"/>
          <w:tab w:val="left" w:leader="dot" w:pos="8341"/>
        </w:tabs>
        <w:spacing w:line="240" w:lineRule="auto"/>
        <w:jc w:val="both"/>
        <w:rPr>
          <w:b/>
          <w:sz w:val="24"/>
          <w:szCs w:val="24"/>
          <w:u w:val="single"/>
        </w:rPr>
      </w:pPr>
      <w:r w:rsidRPr="0077647F">
        <w:rPr>
          <w:sz w:val="24"/>
          <w:szCs w:val="24"/>
        </w:rPr>
        <w:t xml:space="preserve">W przypadku gdy oferta, oświadczenia lub dokumenty będzie zawierała informacje stanowiące tajemnicę przedsiębiorstwa w rozumieniu przepisów o zwalczaniu nieuczciwej konkurencji, </w:t>
      </w:r>
      <w:r w:rsidRPr="0077647F">
        <w:rPr>
          <w:b/>
          <w:sz w:val="24"/>
          <w:szCs w:val="24"/>
        </w:rPr>
        <w:t>Wykonawca, nie później niż w terminie składania ofert, p</w:t>
      </w:r>
      <w:r w:rsidR="00E9217B" w:rsidRPr="0077647F">
        <w:rPr>
          <w:b/>
          <w:sz w:val="24"/>
          <w:szCs w:val="24"/>
        </w:rPr>
        <w:t>owinien w sposób nie</w:t>
      </w:r>
      <w:r w:rsidRPr="0077647F">
        <w:rPr>
          <w:b/>
          <w:sz w:val="24"/>
          <w:szCs w:val="24"/>
        </w:rPr>
        <w:t>budzący wątpliwości zastrzec</w:t>
      </w:r>
      <w:r w:rsidR="007A1BD9" w:rsidRPr="0077647F">
        <w:rPr>
          <w:b/>
          <w:sz w:val="24"/>
          <w:szCs w:val="24"/>
        </w:rPr>
        <w:t>,</w:t>
      </w:r>
      <w:r w:rsidRPr="0077647F">
        <w:rPr>
          <w:b/>
          <w:sz w:val="24"/>
          <w:szCs w:val="24"/>
        </w:rPr>
        <w:t xml:space="preserve"> że nie mogą być one udostępniane oraz wykazać, że zastrzeżone informacje stanowią tajemnicę przedsiębiorstwa</w:t>
      </w:r>
      <w:r w:rsidRPr="0077647F">
        <w:rPr>
          <w:sz w:val="24"/>
          <w:szCs w:val="24"/>
        </w:rPr>
        <w:t>. Informacje te powinny być umieszczone w osobnym wewnętrznym opakowaniu, trwale ze sobą połączone i ponu</w:t>
      </w:r>
      <w:r w:rsidRPr="0077647F">
        <w:rPr>
          <w:color w:val="000000" w:themeColor="text1"/>
          <w:sz w:val="24"/>
          <w:szCs w:val="24"/>
        </w:rPr>
        <w:t>merowane. Nie mogą stanowić tajemnicy przedsiębiorstwa informacje podawane do wiadomości podczas otwarcia ofert, tj. informacje dotyczące ceny, terminu wykonania zamówienia, okresu gwarancji i warunków płatności zawartych w ofercie.</w:t>
      </w:r>
      <w:r w:rsidRPr="0077647F">
        <w:rPr>
          <w:rFonts w:cs="Calibri"/>
          <w:color w:val="000000" w:themeColor="text1"/>
          <w:sz w:val="24"/>
          <w:szCs w:val="24"/>
        </w:rPr>
        <w:t xml:space="preserve"> </w:t>
      </w:r>
      <w:r w:rsidRPr="0077647F">
        <w:rPr>
          <w:rFonts w:cs="Calibri"/>
          <w:color w:val="000000" w:themeColor="text1"/>
          <w:sz w:val="24"/>
          <w:szCs w:val="24"/>
          <w:lang w:eastAsia="ar-SA"/>
        </w:rPr>
        <w:t>Zastrzeżenie informacji, danych, dokumentów i oświadczeń nie stanowiących tajemnicy przedsiębiorstwa w rozumieniu przepisów o nieuczciwej konkurencji spowoduje ich odtajnienie przez Zamawiającego.</w:t>
      </w:r>
    </w:p>
    <w:p w14:paraId="2BA93E9B" w14:textId="77777777" w:rsidR="0077647F" w:rsidRPr="0077647F" w:rsidRDefault="00467743" w:rsidP="00A677FB">
      <w:pPr>
        <w:pStyle w:val="Akapitzlist"/>
        <w:widowControl w:val="0"/>
        <w:numPr>
          <w:ilvl w:val="2"/>
          <w:numId w:val="15"/>
        </w:numPr>
        <w:tabs>
          <w:tab w:val="right" w:leader="dot" w:pos="6354"/>
          <w:tab w:val="center" w:pos="6670"/>
          <w:tab w:val="right" w:pos="7443"/>
          <w:tab w:val="left" w:leader="dot" w:pos="8341"/>
        </w:tabs>
        <w:spacing w:line="240" w:lineRule="auto"/>
        <w:jc w:val="both"/>
        <w:rPr>
          <w:b/>
          <w:sz w:val="24"/>
          <w:szCs w:val="24"/>
          <w:u w:val="single"/>
        </w:rPr>
      </w:pPr>
      <w:r w:rsidRPr="0077647F">
        <w:rPr>
          <w:bCs/>
          <w:color w:val="000000" w:themeColor="text1"/>
          <w:sz w:val="24"/>
          <w:szCs w:val="24"/>
        </w:rPr>
        <w:t>Wykonawca ponosi wszelkie koszty związane z przygotowaniem i złożeniem oferty.</w:t>
      </w:r>
    </w:p>
    <w:p w14:paraId="688A2A6C" w14:textId="010648BE" w:rsidR="0077647F" w:rsidRPr="0077647F" w:rsidRDefault="00467743" w:rsidP="00A677FB">
      <w:pPr>
        <w:pStyle w:val="Akapitzlist"/>
        <w:widowControl w:val="0"/>
        <w:numPr>
          <w:ilvl w:val="2"/>
          <w:numId w:val="15"/>
        </w:numPr>
        <w:tabs>
          <w:tab w:val="right" w:leader="dot" w:pos="6354"/>
          <w:tab w:val="center" w:pos="6670"/>
          <w:tab w:val="right" w:pos="7443"/>
          <w:tab w:val="left" w:leader="dot" w:pos="8341"/>
        </w:tabs>
        <w:spacing w:line="240" w:lineRule="auto"/>
        <w:jc w:val="both"/>
        <w:rPr>
          <w:b/>
          <w:sz w:val="24"/>
          <w:szCs w:val="24"/>
          <w:u w:val="single"/>
        </w:rPr>
      </w:pPr>
      <w:r w:rsidRPr="0077647F">
        <w:rPr>
          <w:bCs/>
          <w:color w:val="000000" w:themeColor="text1"/>
          <w:sz w:val="24"/>
          <w:szCs w:val="24"/>
        </w:rPr>
        <w:t>Zamawiający nie ponosi odpowiedzialności za zdarzenia wynikające z braku opisu na</w:t>
      </w:r>
      <w:r w:rsidRPr="0077647F">
        <w:rPr>
          <w:b/>
          <w:bCs/>
          <w:color w:val="000000" w:themeColor="text1"/>
          <w:sz w:val="24"/>
          <w:szCs w:val="24"/>
        </w:rPr>
        <w:t xml:space="preserve"> </w:t>
      </w:r>
      <w:r w:rsidRPr="0077647F">
        <w:rPr>
          <w:bCs/>
          <w:color w:val="000000" w:themeColor="text1"/>
          <w:sz w:val="24"/>
          <w:szCs w:val="24"/>
        </w:rPr>
        <w:t>kopercie, zgodn</w:t>
      </w:r>
      <w:r w:rsidR="00911FB0" w:rsidRPr="0077647F">
        <w:rPr>
          <w:bCs/>
          <w:color w:val="000000" w:themeColor="text1"/>
          <w:sz w:val="24"/>
          <w:szCs w:val="24"/>
        </w:rPr>
        <w:t>i</w:t>
      </w:r>
      <w:r w:rsidR="004969D2">
        <w:rPr>
          <w:bCs/>
          <w:color w:val="000000" w:themeColor="text1"/>
          <w:sz w:val="24"/>
          <w:szCs w:val="24"/>
        </w:rPr>
        <w:t>e ze wzorem określonym w ust. 8</w:t>
      </w:r>
      <w:r w:rsidR="0077647F">
        <w:rPr>
          <w:bCs/>
          <w:color w:val="000000" w:themeColor="text1"/>
          <w:sz w:val="24"/>
          <w:szCs w:val="24"/>
        </w:rPr>
        <w:t xml:space="preserve"> powyżej,</w:t>
      </w:r>
      <w:r w:rsidRPr="0077647F">
        <w:rPr>
          <w:bCs/>
          <w:color w:val="000000" w:themeColor="text1"/>
          <w:sz w:val="24"/>
          <w:szCs w:val="24"/>
        </w:rPr>
        <w:t xml:space="preserve"> np. otwarcie koperty przed wyznaczonym terminem.</w:t>
      </w:r>
    </w:p>
    <w:p w14:paraId="376C3E48" w14:textId="7270535B" w:rsidR="00352FB0" w:rsidRPr="00DD2181" w:rsidRDefault="0030633D" w:rsidP="00A677FB">
      <w:pPr>
        <w:pStyle w:val="Akapitzlist"/>
        <w:widowControl w:val="0"/>
        <w:numPr>
          <w:ilvl w:val="2"/>
          <w:numId w:val="15"/>
        </w:numPr>
        <w:tabs>
          <w:tab w:val="right" w:leader="dot" w:pos="6354"/>
          <w:tab w:val="center" w:pos="6670"/>
          <w:tab w:val="right" w:pos="7443"/>
          <w:tab w:val="left" w:leader="dot" w:pos="8341"/>
        </w:tabs>
        <w:spacing w:line="240" w:lineRule="auto"/>
        <w:jc w:val="both"/>
        <w:rPr>
          <w:b/>
          <w:color w:val="000000" w:themeColor="text1"/>
          <w:sz w:val="24"/>
          <w:szCs w:val="24"/>
          <w:u w:val="single"/>
        </w:rPr>
      </w:pPr>
      <w:r w:rsidRPr="0077647F">
        <w:rPr>
          <w:bCs/>
          <w:color w:val="000000" w:themeColor="text1"/>
          <w:sz w:val="24"/>
          <w:szCs w:val="24"/>
        </w:rPr>
        <w:t xml:space="preserve">W formularzu </w:t>
      </w:r>
      <w:r w:rsidRPr="00DD2181">
        <w:rPr>
          <w:bCs/>
          <w:color w:val="000000" w:themeColor="text1"/>
          <w:sz w:val="24"/>
          <w:szCs w:val="24"/>
        </w:rPr>
        <w:t xml:space="preserve">ofertowym Wykonawca wskazuje, wyłącznie do celów statystycznych, czy jest </w:t>
      </w:r>
      <w:r w:rsidR="00627D0B" w:rsidRPr="00DD2181">
        <w:rPr>
          <w:rFonts w:cs="Arial"/>
          <w:color w:val="000000" w:themeColor="text1"/>
          <w:sz w:val="24"/>
          <w:szCs w:val="24"/>
        </w:rPr>
        <w:t>mikroprzedsiębiorstwem bądź</w:t>
      </w:r>
      <w:r w:rsidR="002B26DA" w:rsidRPr="00DD2181">
        <w:rPr>
          <w:rFonts w:cs="Arial"/>
          <w:color w:val="000000" w:themeColor="text1"/>
          <w:sz w:val="24"/>
          <w:szCs w:val="24"/>
        </w:rPr>
        <w:t xml:space="preserve"> </w:t>
      </w:r>
      <w:r w:rsidRPr="00DD2181">
        <w:rPr>
          <w:rFonts w:cs="Arial"/>
          <w:color w:val="000000" w:themeColor="text1"/>
          <w:sz w:val="24"/>
          <w:szCs w:val="24"/>
        </w:rPr>
        <w:t xml:space="preserve">małym lub średnim przedsiębiorstwem. </w:t>
      </w:r>
      <w:r w:rsidR="00352FB0" w:rsidRPr="00DD2181">
        <w:rPr>
          <w:rFonts w:cs="Arial"/>
          <w:color w:val="000000" w:themeColor="text1"/>
          <w:sz w:val="24"/>
          <w:szCs w:val="24"/>
        </w:rPr>
        <w:t xml:space="preserve">I tak zgodnie </w:t>
      </w:r>
      <w:r w:rsidR="003A0A74" w:rsidRPr="00DD2181">
        <w:rPr>
          <w:rFonts w:cs="Arial"/>
          <w:color w:val="000000" w:themeColor="text1"/>
          <w:sz w:val="24"/>
          <w:szCs w:val="24"/>
        </w:rPr>
        <w:br/>
      </w:r>
      <w:r w:rsidR="00DD2181">
        <w:rPr>
          <w:rFonts w:cs="Arial"/>
          <w:color w:val="000000" w:themeColor="text1"/>
          <w:sz w:val="24"/>
          <w:szCs w:val="24"/>
        </w:rPr>
        <w:t>z przepisami ustawy z dnia 6 marca 2018</w:t>
      </w:r>
      <w:r w:rsidR="00352FB0" w:rsidRPr="00DD2181">
        <w:rPr>
          <w:rFonts w:cs="Arial"/>
          <w:color w:val="000000" w:themeColor="text1"/>
          <w:sz w:val="24"/>
          <w:szCs w:val="24"/>
        </w:rPr>
        <w:t xml:space="preserve"> r. </w:t>
      </w:r>
      <w:r w:rsidR="00DD2181">
        <w:rPr>
          <w:rFonts w:cs="Arial"/>
          <w:color w:val="000000" w:themeColor="text1"/>
          <w:sz w:val="24"/>
          <w:szCs w:val="24"/>
        </w:rPr>
        <w:t>Prawo przedsiębiorców</w:t>
      </w:r>
      <w:r w:rsidR="001649FA">
        <w:rPr>
          <w:rFonts w:cs="Arial"/>
          <w:color w:val="000000" w:themeColor="text1"/>
          <w:sz w:val="24"/>
          <w:szCs w:val="24"/>
        </w:rPr>
        <w:t>:</w:t>
      </w:r>
    </w:p>
    <w:p w14:paraId="700A7EE4" w14:textId="0B44A2D6" w:rsidR="00DD2181" w:rsidRPr="00DD2181" w:rsidRDefault="00352FB0" w:rsidP="00370B39">
      <w:pPr>
        <w:pStyle w:val="Akapitzlist"/>
        <w:widowControl w:val="0"/>
        <w:numPr>
          <w:ilvl w:val="0"/>
          <w:numId w:val="24"/>
        </w:numPr>
        <w:tabs>
          <w:tab w:val="right" w:leader="dot" w:pos="6354"/>
          <w:tab w:val="center" w:pos="6670"/>
          <w:tab w:val="right" w:pos="7443"/>
          <w:tab w:val="left" w:leader="dot" w:pos="8341"/>
        </w:tabs>
        <w:spacing w:after="0" w:line="240" w:lineRule="auto"/>
        <w:jc w:val="both"/>
        <w:rPr>
          <w:b/>
          <w:color w:val="000000" w:themeColor="text1"/>
          <w:sz w:val="24"/>
          <w:szCs w:val="24"/>
          <w:u w:val="single"/>
        </w:rPr>
      </w:pPr>
      <w:r w:rsidRPr="00DD2181">
        <w:rPr>
          <w:b/>
          <w:color w:val="000000" w:themeColor="text1"/>
          <w:sz w:val="24"/>
          <w:szCs w:val="24"/>
        </w:rPr>
        <w:t>mikroprzedsiębiorca</w:t>
      </w:r>
      <w:r w:rsidRPr="00DD2181">
        <w:rPr>
          <w:color w:val="000000" w:themeColor="text1"/>
          <w:sz w:val="24"/>
          <w:szCs w:val="24"/>
        </w:rPr>
        <w:t xml:space="preserve"> </w:t>
      </w:r>
      <w:r w:rsidR="00DD2181" w:rsidRPr="00DD2181">
        <w:rPr>
          <w:color w:val="000000" w:themeColor="text1"/>
          <w:sz w:val="24"/>
          <w:szCs w:val="24"/>
        </w:rPr>
        <w:t>–</w:t>
      </w:r>
      <w:r w:rsidRPr="00DD2181">
        <w:rPr>
          <w:color w:val="000000" w:themeColor="text1"/>
          <w:sz w:val="24"/>
          <w:szCs w:val="24"/>
        </w:rPr>
        <w:t xml:space="preserve"> </w:t>
      </w:r>
      <w:r w:rsidR="00DD2181" w:rsidRPr="00DD2181">
        <w:rPr>
          <w:color w:val="000000" w:themeColor="text1"/>
          <w:sz w:val="24"/>
          <w:szCs w:val="24"/>
        </w:rPr>
        <w:t xml:space="preserve">to </w:t>
      </w:r>
      <w:r w:rsidR="00DD2181" w:rsidRPr="00DD2181">
        <w:rPr>
          <w:rFonts w:eastAsia="Times New Roman"/>
          <w:color w:val="000000" w:themeColor="text1"/>
          <w:sz w:val="24"/>
          <w:szCs w:val="24"/>
          <w:shd w:val="clear" w:color="auto" w:fill="FFFFFF"/>
        </w:rPr>
        <w:t xml:space="preserve">przedsiębiorca, który w co najmniej jednym roku z dwóch ostatnich lat obrotowych spełniał łącznie następujące warunki: </w:t>
      </w:r>
      <w:r w:rsidR="00DD2181" w:rsidRPr="00DD2181">
        <w:rPr>
          <w:rStyle w:val="alb"/>
          <w:rFonts w:eastAsia="Times New Roman"/>
          <w:color w:val="000000" w:themeColor="text1"/>
          <w:sz w:val="24"/>
          <w:szCs w:val="24"/>
        </w:rPr>
        <w:t>a)</w:t>
      </w:r>
      <w:r w:rsidR="00DD2181" w:rsidRPr="00DD2181">
        <w:rPr>
          <w:rFonts w:eastAsia="Times New Roman"/>
          <w:color w:val="000000" w:themeColor="text1"/>
          <w:sz w:val="24"/>
          <w:szCs w:val="24"/>
        </w:rPr>
        <w:t xml:space="preserve">zatrudniał średniorocznie mniej niż 10 pracowników oraz </w:t>
      </w:r>
      <w:r w:rsidR="00DD2181" w:rsidRPr="00DD2181">
        <w:rPr>
          <w:rStyle w:val="alb"/>
          <w:rFonts w:eastAsia="Times New Roman"/>
          <w:color w:val="000000" w:themeColor="text1"/>
          <w:sz w:val="24"/>
          <w:szCs w:val="24"/>
        </w:rPr>
        <w:t>b)</w:t>
      </w:r>
      <w:r w:rsidR="00DD2181" w:rsidRPr="00DD2181">
        <w:rPr>
          <w:rFonts w:eastAsia="Times New Roman"/>
          <w:color w:val="000000" w:themeColor="text1"/>
          <w:sz w:val="24"/>
          <w:szCs w:val="24"/>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5EC2EAC8" w14:textId="6327B53F" w:rsidR="00DD2181" w:rsidRPr="00DD2181" w:rsidRDefault="00352FB0" w:rsidP="00370B39">
      <w:pPr>
        <w:pStyle w:val="Akapitzlist"/>
        <w:widowControl w:val="0"/>
        <w:numPr>
          <w:ilvl w:val="0"/>
          <w:numId w:val="24"/>
        </w:numPr>
        <w:tabs>
          <w:tab w:val="right" w:leader="dot" w:pos="6354"/>
          <w:tab w:val="center" w:pos="6670"/>
          <w:tab w:val="right" w:pos="7443"/>
          <w:tab w:val="left" w:leader="dot" w:pos="8341"/>
        </w:tabs>
        <w:spacing w:after="0" w:line="240" w:lineRule="auto"/>
        <w:jc w:val="both"/>
        <w:rPr>
          <w:b/>
          <w:color w:val="000000" w:themeColor="text1"/>
          <w:sz w:val="24"/>
          <w:szCs w:val="24"/>
          <w:u w:val="single"/>
        </w:rPr>
      </w:pPr>
      <w:r w:rsidRPr="00DD2181">
        <w:rPr>
          <w:b/>
          <w:color w:val="000000" w:themeColor="text1"/>
          <w:sz w:val="24"/>
          <w:szCs w:val="24"/>
        </w:rPr>
        <w:t xml:space="preserve">mały przedsiębiorca </w:t>
      </w:r>
      <w:r w:rsidRPr="00DD2181">
        <w:rPr>
          <w:color w:val="000000" w:themeColor="text1"/>
          <w:sz w:val="24"/>
          <w:szCs w:val="24"/>
        </w:rPr>
        <w:t xml:space="preserve">– </w:t>
      </w:r>
      <w:r w:rsidR="00DD2181" w:rsidRPr="00DD2181">
        <w:rPr>
          <w:color w:val="000000" w:themeColor="text1"/>
          <w:sz w:val="24"/>
          <w:szCs w:val="24"/>
        </w:rPr>
        <w:t xml:space="preserve">to </w:t>
      </w:r>
      <w:r w:rsidR="00DD2181" w:rsidRPr="00DD2181">
        <w:rPr>
          <w:rFonts w:eastAsia="Times New Roman"/>
          <w:color w:val="000000" w:themeColor="text1"/>
          <w:sz w:val="24"/>
          <w:szCs w:val="24"/>
          <w:shd w:val="clear" w:color="auto" w:fill="FFFFFF"/>
        </w:rPr>
        <w:t xml:space="preserve">przedsiębiorca, który w co najmniej jednym roku z dwóch ostatnich lat obrotowych spełniał łącznie następujące warunki: </w:t>
      </w:r>
      <w:r w:rsidR="00DD2181" w:rsidRPr="00DD2181">
        <w:rPr>
          <w:rStyle w:val="alb"/>
          <w:rFonts w:eastAsia="Times New Roman"/>
          <w:color w:val="000000" w:themeColor="text1"/>
          <w:sz w:val="24"/>
          <w:szCs w:val="24"/>
        </w:rPr>
        <w:t>a)</w:t>
      </w:r>
      <w:r w:rsidR="00DD2181" w:rsidRPr="00DD2181">
        <w:rPr>
          <w:rFonts w:eastAsia="Times New Roman"/>
          <w:color w:val="000000" w:themeColor="text1"/>
          <w:sz w:val="24"/>
          <w:szCs w:val="24"/>
        </w:rPr>
        <w:t xml:space="preserve">zatrudniał średniorocznie mniej niż 50 pracowników oraz </w:t>
      </w:r>
      <w:r w:rsidR="00DD2181" w:rsidRPr="00DD2181">
        <w:rPr>
          <w:rStyle w:val="alb"/>
          <w:rFonts w:eastAsia="Times New Roman"/>
          <w:color w:val="000000" w:themeColor="text1"/>
          <w:sz w:val="24"/>
          <w:szCs w:val="24"/>
        </w:rPr>
        <w:t>b)</w:t>
      </w:r>
      <w:r w:rsidR="00DD2181" w:rsidRPr="00DD2181">
        <w:rPr>
          <w:rFonts w:eastAsia="Times New Roman"/>
          <w:color w:val="000000" w:themeColor="text1"/>
          <w:sz w:val="24"/>
          <w:szCs w:val="24"/>
        </w:rPr>
        <w:t xml:space="preserve">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w:t>
      </w:r>
      <w:r w:rsidR="00DD2181" w:rsidRPr="00DD2181">
        <w:rPr>
          <w:color w:val="000000" w:themeColor="text1"/>
          <w:sz w:val="24"/>
          <w:szCs w:val="24"/>
        </w:rPr>
        <w:t xml:space="preserve">i który nie jest </w:t>
      </w:r>
      <w:proofErr w:type="spellStart"/>
      <w:r w:rsidR="00DD2181" w:rsidRPr="00DD2181">
        <w:rPr>
          <w:color w:val="000000" w:themeColor="text1"/>
          <w:sz w:val="24"/>
          <w:szCs w:val="24"/>
        </w:rPr>
        <w:t>mikroprzedsiębiorcą</w:t>
      </w:r>
      <w:proofErr w:type="spellEnd"/>
    </w:p>
    <w:p w14:paraId="2828FACF" w14:textId="3AB18D59" w:rsidR="00646CF6" w:rsidRPr="00DD2181" w:rsidRDefault="00352FB0" w:rsidP="00370B39">
      <w:pPr>
        <w:pStyle w:val="Akapitzlist"/>
        <w:widowControl w:val="0"/>
        <w:numPr>
          <w:ilvl w:val="0"/>
          <w:numId w:val="24"/>
        </w:numPr>
        <w:tabs>
          <w:tab w:val="right" w:leader="dot" w:pos="6354"/>
          <w:tab w:val="center" w:pos="6670"/>
          <w:tab w:val="right" w:pos="7443"/>
          <w:tab w:val="left" w:leader="dot" w:pos="8341"/>
        </w:tabs>
        <w:spacing w:after="0" w:line="240" w:lineRule="auto"/>
        <w:jc w:val="both"/>
        <w:rPr>
          <w:b/>
          <w:color w:val="000000" w:themeColor="text1"/>
          <w:sz w:val="24"/>
          <w:szCs w:val="24"/>
          <w:u w:val="single"/>
        </w:rPr>
      </w:pPr>
      <w:r w:rsidRPr="00DD2181">
        <w:rPr>
          <w:b/>
          <w:color w:val="000000" w:themeColor="text1"/>
          <w:sz w:val="24"/>
          <w:szCs w:val="24"/>
        </w:rPr>
        <w:t>Ś</w:t>
      </w:r>
      <w:r w:rsidR="003A0A74" w:rsidRPr="00DD2181">
        <w:rPr>
          <w:b/>
          <w:color w:val="000000" w:themeColor="text1"/>
          <w:sz w:val="24"/>
          <w:szCs w:val="24"/>
        </w:rPr>
        <w:t>redni</w:t>
      </w:r>
      <w:r w:rsidRPr="00DD2181">
        <w:rPr>
          <w:b/>
          <w:color w:val="000000" w:themeColor="text1"/>
          <w:sz w:val="24"/>
          <w:szCs w:val="24"/>
        </w:rPr>
        <w:t xml:space="preserve"> </w:t>
      </w:r>
      <w:r w:rsidR="003A0A74" w:rsidRPr="00DD2181">
        <w:rPr>
          <w:b/>
          <w:color w:val="000000" w:themeColor="text1"/>
          <w:sz w:val="24"/>
          <w:szCs w:val="24"/>
        </w:rPr>
        <w:t>przedsiębiorca</w:t>
      </w:r>
      <w:r w:rsidRPr="00DD2181">
        <w:rPr>
          <w:b/>
          <w:color w:val="000000" w:themeColor="text1"/>
          <w:sz w:val="24"/>
          <w:szCs w:val="24"/>
        </w:rPr>
        <w:t xml:space="preserve"> </w:t>
      </w:r>
      <w:r w:rsidRPr="00DD2181">
        <w:rPr>
          <w:color w:val="000000" w:themeColor="text1"/>
          <w:sz w:val="24"/>
          <w:szCs w:val="24"/>
        </w:rPr>
        <w:t xml:space="preserve">– </w:t>
      </w:r>
      <w:r w:rsidR="00DD2181" w:rsidRPr="00DD2181">
        <w:rPr>
          <w:color w:val="000000" w:themeColor="text1"/>
          <w:sz w:val="24"/>
          <w:szCs w:val="24"/>
        </w:rPr>
        <w:t xml:space="preserve">to </w:t>
      </w:r>
      <w:r w:rsidR="00DD2181" w:rsidRPr="00DD2181">
        <w:rPr>
          <w:rFonts w:eastAsia="Times New Roman"/>
          <w:color w:val="000000" w:themeColor="text1"/>
          <w:sz w:val="24"/>
          <w:szCs w:val="24"/>
          <w:shd w:val="clear" w:color="auto" w:fill="FFFFFF"/>
        </w:rPr>
        <w:t xml:space="preserve">przedsiębiorca, który w co najmniej jednym roku z dwóch ostatnich lat obrotowych spełniał łącznie następujące warunki: </w:t>
      </w:r>
      <w:r w:rsidR="00DD2181" w:rsidRPr="00DD2181">
        <w:rPr>
          <w:rStyle w:val="alb"/>
          <w:rFonts w:eastAsia="Times New Roman"/>
          <w:color w:val="000000" w:themeColor="text1"/>
          <w:sz w:val="24"/>
          <w:szCs w:val="24"/>
        </w:rPr>
        <w:t>a)</w:t>
      </w:r>
      <w:r w:rsidR="00DD2181" w:rsidRPr="00DD2181">
        <w:rPr>
          <w:rFonts w:eastAsia="Times New Roman"/>
          <w:color w:val="000000" w:themeColor="text1"/>
          <w:sz w:val="24"/>
          <w:szCs w:val="24"/>
        </w:rPr>
        <w:t xml:space="preserve">zatrudniał </w:t>
      </w:r>
      <w:r w:rsidR="00DD2181" w:rsidRPr="00DD2181">
        <w:rPr>
          <w:rFonts w:eastAsia="Times New Roman"/>
          <w:color w:val="000000" w:themeColor="text1"/>
          <w:sz w:val="24"/>
          <w:szCs w:val="24"/>
        </w:rPr>
        <w:lastRenderedPageBreak/>
        <w:t xml:space="preserve">średniorocznie mniej niż 250 pracowników oraz </w:t>
      </w:r>
      <w:r w:rsidR="00DD2181" w:rsidRPr="00DD2181">
        <w:rPr>
          <w:rStyle w:val="alb"/>
          <w:rFonts w:eastAsia="Times New Roman"/>
          <w:color w:val="000000" w:themeColor="text1"/>
          <w:sz w:val="24"/>
          <w:szCs w:val="24"/>
        </w:rPr>
        <w:t>b)</w:t>
      </w:r>
      <w:r w:rsidR="00DD2181" w:rsidRPr="00DD2181">
        <w:rPr>
          <w:rFonts w:eastAsia="Times New Roman"/>
          <w:color w:val="000000" w:themeColor="text1"/>
          <w:sz w:val="24"/>
          <w:szCs w:val="24"/>
        </w:rPr>
        <w:t xml:space="preserve">osiągnął roczny obrót netto ze sprzedaży towarów, wyrobów i usług oraz z operacji finansowych nieprzekraczający równowartości w złotych 50 milionów euro, lub sumy aktywów jego bilansu sporządzonego na koniec jednego z tych lat nie przekroczyły równowartości </w:t>
      </w:r>
      <w:r w:rsidR="00776CD6">
        <w:rPr>
          <w:rFonts w:eastAsia="Times New Roman"/>
          <w:color w:val="000000" w:themeColor="text1"/>
          <w:sz w:val="24"/>
          <w:szCs w:val="24"/>
        </w:rPr>
        <w:br/>
      </w:r>
      <w:r w:rsidR="00DD2181" w:rsidRPr="00DD2181">
        <w:rPr>
          <w:rFonts w:eastAsia="Times New Roman"/>
          <w:color w:val="000000" w:themeColor="text1"/>
          <w:sz w:val="24"/>
          <w:szCs w:val="24"/>
        </w:rPr>
        <w:t>w złotych 43 milionów euro,</w:t>
      </w:r>
      <w:r w:rsidR="00DD2181" w:rsidRPr="00DD2181">
        <w:rPr>
          <w:color w:val="000000" w:themeColor="text1"/>
          <w:sz w:val="24"/>
          <w:szCs w:val="24"/>
        </w:rPr>
        <w:t xml:space="preserve"> i który nie jest </w:t>
      </w:r>
      <w:proofErr w:type="spellStart"/>
      <w:r w:rsidR="00DD2181" w:rsidRPr="00DD2181">
        <w:rPr>
          <w:color w:val="000000" w:themeColor="text1"/>
          <w:sz w:val="24"/>
          <w:szCs w:val="24"/>
        </w:rPr>
        <w:t>mikroprzedsiębiorcą</w:t>
      </w:r>
      <w:proofErr w:type="spellEnd"/>
      <w:r w:rsidR="00DD2181" w:rsidRPr="00DD2181">
        <w:rPr>
          <w:color w:val="000000" w:themeColor="text1"/>
          <w:sz w:val="24"/>
          <w:szCs w:val="24"/>
        </w:rPr>
        <w:t xml:space="preserve"> ani małym przedsiębiorcą.</w:t>
      </w:r>
    </w:p>
    <w:p w14:paraId="480A17FF" w14:textId="5281587B" w:rsidR="001A43FC" w:rsidRDefault="00627D0B" w:rsidP="00A8523D">
      <w:pPr>
        <w:widowControl w:val="0"/>
        <w:tabs>
          <w:tab w:val="right" w:leader="dot" w:pos="6354"/>
          <w:tab w:val="center" w:pos="6670"/>
          <w:tab w:val="right" w:pos="7443"/>
          <w:tab w:val="left" w:leader="dot" w:pos="8341"/>
        </w:tabs>
        <w:jc w:val="both"/>
        <w:rPr>
          <w:rStyle w:val="DeltaViewInsertion"/>
          <w:rFonts w:ascii="Calibri" w:hAnsi="Calibri" w:cs="Arial"/>
          <w:b w:val="0"/>
          <w:i w:val="0"/>
          <w:color w:val="000000" w:themeColor="text1"/>
        </w:rPr>
      </w:pPr>
      <w:r w:rsidRPr="00BF01DF">
        <w:rPr>
          <w:rFonts w:ascii="Calibri" w:hAnsi="Calibri"/>
          <w:b/>
          <w:color w:val="000000" w:themeColor="text1"/>
        </w:rPr>
        <w:t>Uwaga:</w:t>
      </w:r>
      <w:r w:rsidRPr="00BF01DF">
        <w:rPr>
          <w:rFonts w:ascii="Calibri" w:hAnsi="Calibri"/>
          <w:color w:val="000000" w:themeColor="text1"/>
        </w:rPr>
        <w:t xml:space="preserve"> Por.</w:t>
      </w:r>
      <w:r w:rsidR="003A0A74" w:rsidRPr="00BF01DF">
        <w:rPr>
          <w:rFonts w:ascii="Calibri" w:hAnsi="Calibri"/>
          <w:color w:val="000000" w:themeColor="text1"/>
        </w:rPr>
        <w:t xml:space="preserve"> </w:t>
      </w:r>
      <w:r w:rsidR="0030633D" w:rsidRPr="00BF01DF">
        <w:rPr>
          <w:rStyle w:val="DeltaViewInsertion"/>
          <w:rFonts w:ascii="Calibri" w:hAnsi="Calibri" w:cs="Arial"/>
          <w:b w:val="0"/>
          <w:i w:val="0"/>
          <w:color w:val="000000" w:themeColor="text1"/>
        </w:rPr>
        <w:t xml:space="preserve">zalecenie Komisji z dnia 6 maja 2003 r. </w:t>
      </w:r>
      <w:r w:rsidR="002B26DA" w:rsidRPr="00BF01DF">
        <w:rPr>
          <w:rFonts w:ascii="Calibri" w:eastAsia="Times New Roman" w:hAnsi="Calibri" w:cs="Arial"/>
          <w:color w:val="000000" w:themeColor="text1"/>
          <w:shd w:val="clear" w:color="auto" w:fill="FFFFFF"/>
        </w:rPr>
        <w:t xml:space="preserve">dotyczącego definicji przedsiębiorstw mikro, małych i średnich (notyfikowane jako dokument nr C(2003) 1422) (Dz.U. L 124 </w:t>
      </w:r>
      <w:r w:rsidR="00776CD6">
        <w:rPr>
          <w:rFonts w:ascii="Calibri" w:eastAsia="Times New Roman" w:hAnsi="Calibri" w:cs="Arial"/>
          <w:color w:val="000000" w:themeColor="text1"/>
          <w:shd w:val="clear" w:color="auto" w:fill="FFFFFF"/>
        </w:rPr>
        <w:br/>
      </w:r>
      <w:r w:rsidR="002B26DA" w:rsidRPr="00BF01DF">
        <w:rPr>
          <w:rFonts w:ascii="Calibri" w:eastAsia="Times New Roman" w:hAnsi="Calibri" w:cs="Arial"/>
          <w:color w:val="000000" w:themeColor="text1"/>
          <w:shd w:val="clear" w:color="auto" w:fill="FFFFFF"/>
        </w:rPr>
        <w:t>z 20.5.2003, s. 36–41)</w:t>
      </w:r>
      <w:r w:rsidRPr="00BF01DF">
        <w:rPr>
          <w:rFonts w:ascii="Calibri" w:eastAsia="Times New Roman" w:hAnsi="Calibri" w:cs="Arial"/>
          <w:color w:val="000000" w:themeColor="text1"/>
          <w:shd w:val="clear" w:color="auto" w:fill="FFFFFF"/>
        </w:rPr>
        <w:t xml:space="preserve">. </w:t>
      </w:r>
      <w:r w:rsidRPr="00BF01DF">
        <w:rPr>
          <w:rStyle w:val="DeltaViewInsertion"/>
          <w:rFonts w:ascii="Calibri" w:hAnsi="Calibri" w:cs="Arial"/>
          <w:b w:val="0"/>
          <w:i w:val="0"/>
          <w:color w:val="000000" w:themeColor="text1"/>
        </w:rPr>
        <w:t>Te informacje są wymagane wyłącznie do celów statystycznych.</w:t>
      </w:r>
    </w:p>
    <w:p w14:paraId="3C54E01B" w14:textId="77777777" w:rsidR="001A43FC" w:rsidRDefault="001A43FC" w:rsidP="00A8523D">
      <w:pPr>
        <w:widowControl w:val="0"/>
        <w:tabs>
          <w:tab w:val="right" w:leader="dot" w:pos="6354"/>
          <w:tab w:val="center" w:pos="6670"/>
          <w:tab w:val="right" w:pos="7443"/>
          <w:tab w:val="left" w:leader="dot" w:pos="8341"/>
        </w:tabs>
        <w:jc w:val="both"/>
        <w:rPr>
          <w:rFonts w:ascii="Calibri" w:hAnsi="Calibri" w:cs="Arial"/>
          <w:color w:val="000000" w:themeColor="text1"/>
        </w:rPr>
      </w:pPr>
    </w:p>
    <w:p w14:paraId="545F1C4D" w14:textId="77777777" w:rsidR="00C513EE" w:rsidRPr="001A43FC" w:rsidRDefault="00C513EE" w:rsidP="00A8523D">
      <w:pPr>
        <w:widowControl w:val="0"/>
        <w:tabs>
          <w:tab w:val="right" w:leader="dot" w:pos="6354"/>
          <w:tab w:val="center" w:pos="6670"/>
          <w:tab w:val="right" w:pos="7443"/>
          <w:tab w:val="left" w:leader="dot" w:pos="8341"/>
        </w:tabs>
        <w:jc w:val="both"/>
        <w:rPr>
          <w:rFonts w:ascii="Calibri" w:hAnsi="Calibri" w:cs="Arial"/>
          <w:color w:val="000000" w:themeColor="text1"/>
        </w:rPr>
      </w:pPr>
    </w:p>
    <w:p w14:paraId="4EAC99ED" w14:textId="43F693E7" w:rsidR="00467743" w:rsidRPr="00781CCD" w:rsidRDefault="00467743" w:rsidP="004630F8">
      <w:pPr>
        <w:pStyle w:val="Akapitzlist"/>
        <w:numPr>
          <w:ilvl w:val="0"/>
          <w:numId w:val="1"/>
        </w:numPr>
        <w:spacing w:line="240" w:lineRule="auto"/>
        <w:jc w:val="both"/>
        <w:rPr>
          <w:rFonts w:eastAsia="Times New Roman"/>
          <w:b/>
          <w:bCs/>
          <w:sz w:val="24"/>
          <w:szCs w:val="24"/>
        </w:rPr>
      </w:pPr>
      <w:r w:rsidRPr="00781CCD">
        <w:rPr>
          <w:rFonts w:eastAsia="Times New Roman"/>
          <w:b/>
          <w:bCs/>
          <w:sz w:val="24"/>
          <w:szCs w:val="24"/>
        </w:rPr>
        <w:t xml:space="preserve">MIEJSCE ORAZ TERMIN SKŁADANIA I OTWARCIA OFERT </w:t>
      </w:r>
    </w:p>
    <w:p w14:paraId="0149470A" w14:textId="452E09CB" w:rsidR="00355FE7" w:rsidRPr="00781CCD" w:rsidRDefault="00467743" w:rsidP="00A677FB">
      <w:pPr>
        <w:widowControl w:val="0"/>
        <w:numPr>
          <w:ilvl w:val="0"/>
          <w:numId w:val="7"/>
        </w:numPr>
        <w:tabs>
          <w:tab w:val="num" w:pos="-1418"/>
          <w:tab w:val="left" w:pos="284"/>
        </w:tabs>
        <w:ind w:left="284" w:right="20" w:hanging="284"/>
        <w:jc w:val="both"/>
        <w:rPr>
          <w:rFonts w:ascii="Calibri" w:hAnsi="Calibri"/>
          <w:b/>
          <w:bCs/>
          <w:color w:val="FF0000"/>
          <w:lang w:eastAsia="en-US"/>
        </w:rPr>
      </w:pPr>
      <w:r w:rsidRPr="00781CCD">
        <w:rPr>
          <w:rFonts w:ascii="Calibri" w:hAnsi="Calibri"/>
          <w:lang w:eastAsia="en-US"/>
        </w:rPr>
        <w:t>Ofe</w:t>
      </w:r>
      <w:r w:rsidR="00646A8E" w:rsidRPr="00781CCD">
        <w:rPr>
          <w:rFonts w:ascii="Calibri" w:hAnsi="Calibri"/>
          <w:lang w:eastAsia="en-US"/>
        </w:rPr>
        <w:t>rty należy składać w siedzibie Z</w:t>
      </w:r>
      <w:r w:rsidRPr="00781CCD">
        <w:rPr>
          <w:rFonts w:ascii="Calibri" w:hAnsi="Calibri"/>
          <w:lang w:eastAsia="en-US"/>
        </w:rPr>
        <w:t xml:space="preserve">amawiającego: </w:t>
      </w:r>
      <w:r w:rsidR="00355FE7" w:rsidRPr="00781CCD">
        <w:rPr>
          <w:rFonts w:ascii="Calibri" w:eastAsia="Courier New" w:hAnsi="Calibri" w:cs="Courier New"/>
          <w:color w:val="000000"/>
          <w:lang w:bidi="pl-PL"/>
        </w:rPr>
        <w:t>Pomorski Zespół Parków Krajobrazowych w Słupsku (sekretariat)</w:t>
      </w:r>
      <w:r w:rsidR="00CC71FF" w:rsidRPr="00781CCD">
        <w:rPr>
          <w:rFonts w:ascii="Calibri" w:eastAsia="Courier New" w:hAnsi="Calibri" w:cs="Courier New"/>
          <w:color w:val="000000"/>
          <w:lang w:bidi="pl-PL"/>
        </w:rPr>
        <w:t xml:space="preserve">, </w:t>
      </w:r>
      <w:r w:rsidR="00355FE7" w:rsidRPr="00781CCD">
        <w:rPr>
          <w:rFonts w:ascii="Calibri" w:eastAsia="Courier New" w:hAnsi="Calibri" w:cs="Courier New"/>
          <w:color w:val="000000"/>
          <w:lang w:bidi="pl-PL"/>
        </w:rPr>
        <w:t>ul. Poniatowskiego 4a, 76-200 Słupsk</w:t>
      </w:r>
      <w:r w:rsidR="00A8523D" w:rsidRPr="00781CCD">
        <w:rPr>
          <w:rFonts w:ascii="Calibri" w:eastAsia="Courier New" w:hAnsi="Calibri" w:cs="Courier New"/>
          <w:color w:val="000000"/>
          <w:lang w:bidi="pl-PL"/>
        </w:rPr>
        <w:t>.</w:t>
      </w:r>
      <w:r w:rsidR="00355FE7" w:rsidRPr="00781CCD">
        <w:rPr>
          <w:rFonts w:ascii="Calibri" w:eastAsia="Courier New" w:hAnsi="Calibri" w:cs="Courier New"/>
          <w:color w:val="000000"/>
          <w:lang w:bidi="pl-PL"/>
        </w:rPr>
        <w:t xml:space="preserve"> </w:t>
      </w:r>
    </w:p>
    <w:p w14:paraId="7336F45D" w14:textId="17A5EFBA" w:rsidR="00467743" w:rsidRPr="00781CCD" w:rsidRDefault="00467743" w:rsidP="00A677FB">
      <w:pPr>
        <w:widowControl w:val="0"/>
        <w:numPr>
          <w:ilvl w:val="0"/>
          <w:numId w:val="7"/>
        </w:numPr>
        <w:tabs>
          <w:tab w:val="num" w:pos="-1418"/>
          <w:tab w:val="left" w:pos="284"/>
        </w:tabs>
        <w:ind w:right="20" w:hanging="1080"/>
        <w:jc w:val="both"/>
        <w:rPr>
          <w:rFonts w:ascii="Calibri" w:hAnsi="Calibri"/>
          <w:b/>
          <w:bCs/>
          <w:lang w:eastAsia="en-US"/>
        </w:rPr>
      </w:pPr>
      <w:r w:rsidRPr="00781CCD">
        <w:rPr>
          <w:rFonts w:ascii="Calibri" w:hAnsi="Calibri"/>
          <w:lang w:eastAsia="en-US"/>
        </w:rPr>
        <w:t xml:space="preserve">Termin składania ofert upływa </w:t>
      </w:r>
      <w:r w:rsidR="00E54D60" w:rsidRPr="00781CCD">
        <w:rPr>
          <w:rFonts w:ascii="Calibri" w:hAnsi="Calibri"/>
          <w:b/>
          <w:bCs/>
          <w:u w:val="single"/>
          <w:lang w:eastAsia="en-US"/>
        </w:rPr>
        <w:t>w dniu</w:t>
      </w:r>
      <w:r w:rsidR="00327A46" w:rsidRPr="00781CCD">
        <w:rPr>
          <w:rFonts w:ascii="Calibri" w:hAnsi="Calibri"/>
          <w:b/>
          <w:bCs/>
          <w:u w:val="single"/>
          <w:lang w:eastAsia="en-US"/>
        </w:rPr>
        <w:t xml:space="preserve"> </w:t>
      </w:r>
      <w:r w:rsidR="00251DE3">
        <w:rPr>
          <w:rFonts w:ascii="Calibri" w:hAnsi="Calibri"/>
          <w:b/>
          <w:bCs/>
          <w:u w:val="single"/>
          <w:lang w:eastAsia="en-US"/>
        </w:rPr>
        <w:t xml:space="preserve">9 września </w:t>
      </w:r>
      <w:r w:rsidR="00E66BE7" w:rsidRPr="00781CCD">
        <w:rPr>
          <w:rFonts w:ascii="Calibri" w:hAnsi="Calibri"/>
          <w:b/>
          <w:bCs/>
          <w:u w:val="single"/>
          <w:lang w:eastAsia="en-US"/>
        </w:rPr>
        <w:t>2020</w:t>
      </w:r>
      <w:r w:rsidR="002D36EF" w:rsidRPr="00781CCD">
        <w:rPr>
          <w:rFonts w:ascii="Calibri" w:hAnsi="Calibri"/>
          <w:b/>
          <w:bCs/>
          <w:u w:val="single"/>
          <w:lang w:eastAsia="en-US"/>
        </w:rPr>
        <w:t xml:space="preserve"> </w:t>
      </w:r>
      <w:r w:rsidRPr="00781CCD">
        <w:rPr>
          <w:rFonts w:ascii="Calibri" w:hAnsi="Calibri"/>
          <w:b/>
          <w:bCs/>
          <w:u w:val="single"/>
          <w:lang w:eastAsia="en-US"/>
        </w:rPr>
        <w:t xml:space="preserve">roku, o </w:t>
      </w:r>
      <w:r w:rsidR="00192D08" w:rsidRPr="00781CCD">
        <w:rPr>
          <w:rFonts w:ascii="Calibri" w:hAnsi="Calibri"/>
          <w:b/>
          <w:bCs/>
          <w:u w:val="single"/>
          <w:lang w:eastAsia="en-US"/>
        </w:rPr>
        <w:t>godz. 1</w:t>
      </w:r>
      <w:r w:rsidR="001649FA">
        <w:rPr>
          <w:rFonts w:ascii="Calibri" w:hAnsi="Calibri"/>
          <w:b/>
          <w:bCs/>
          <w:u w:val="single"/>
          <w:lang w:eastAsia="en-US"/>
        </w:rPr>
        <w:t>2</w:t>
      </w:r>
      <w:r w:rsidR="002B6B82" w:rsidRPr="00781CCD">
        <w:rPr>
          <w:rFonts w:ascii="Calibri" w:hAnsi="Calibri"/>
          <w:b/>
          <w:bCs/>
          <w:u w:val="single"/>
          <w:lang w:eastAsia="en-US"/>
        </w:rPr>
        <w:t>:0</w:t>
      </w:r>
      <w:r w:rsidRPr="00781CCD">
        <w:rPr>
          <w:rFonts w:ascii="Calibri" w:hAnsi="Calibri"/>
          <w:b/>
          <w:bCs/>
          <w:u w:val="single"/>
          <w:lang w:eastAsia="en-US"/>
        </w:rPr>
        <w:t>0</w:t>
      </w:r>
      <w:r w:rsidRPr="00781CCD">
        <w:rPr>
          <w:rFonts w:ascii="Calibri" w:hAnsi="Calibri"/>
          <w:b/>
          <w:bCs/>
          <w:lang w:eastAsia="en-US"/>
        </w:rPr>
        <w:t>.</w:t>
      </w:r>
    </w:p>
    <w:p w14:paraId="1E499AA9" w14:textId="77777777" w:rsidR="00467743" w:rsidRPr="00781CCD" w:rsidRDefault="00467743" w:rsidP="00A677FB">
      <w:pPr>
        <w:numPr>
          <w:ilvl w:val="0"/>
          <w:numId w:val="7"/>
        </w:numPr>
        <w:tabs>
          <w:tab w:val="num" w:pos="-1418"/>
        </w:tabs>
        <w:ind w:left="284" w:right="34" w:hanging="283"/>
        <w:jc w:val="both"/>
        <w:rPr>
          <w:rFonts w:ascii="Calibri" w:hAnsi="Calibri"/>
          <w:lang w:eastAsia="en-US"/>
        </w:rPr>
      </w:pPr>
      <w:r w:rsidRPr="00781CCD">
        <w:rPr>
          <w:rFonts w:ascii="Calibri" w:hAnsi="Calibri"/>
          <w:lang w:eastAsia="en-US"/>
        </w:rPr>
        <w:t>Zmiana i wycofanie oferty:</w:t>
      </w:r>
    </w:p>
    <w:p w14:paraId="117768F2" w14:textId="5B268DAC" w:rsidR="001C4498" w:rsidRPr="00781CCD" w:rsidRDefault="00467743" w:rsidP="00A677FB">
      <w:pPr>
        <w:pStyle w:val="Akapitzlist"/>
        <w:numPr>
          <w:ilvl w:val="0"/>
          <w:numId w:val="8"/>
        </w:numPr>
        <w:spacing w:after="0" w:line="240" w:lineRule="auto"/>
        <w:ind w:right="34"/>
        <w:jc w:val="both"/>
        <w:rPr>
          <w:sz w:val="24"/>
          <w:szCs w:val="24"/>
        </w:rPr>
      </w:pPr>
      <w:r w:rsidRPr="00781CCD">
        <w:rPr>
          <w:sz w:val="24"/>
          <w:szCs w:val="24"/>
        </w:rPr>
        <w:t>wykonawca może zmienić lub wycofać złożoną ofertę pod warunkiem, że zamawiający otrzyma pisemne powiadomienie o zmianie lub o wycofaniu oferty przed terminem s</w:t>
      </w:r>
      <w:r w:rsidR="004B0613" w:rsidRPr="00781CCD">
        <w:rPr>
          <w:sz w:val="24"/>
          <w:szCs w:val="24"/>
        </w:rPr>
        <w:t>kładania ofert, określonym w ust</w:t>
      </w:r>
      <w:r w:rsidRPr="00781CCD">
        <w:rPr>
          <w:sz w:val="24"/>
          <w:szCs w:val="24"/>
        </w:rPr>
        <w:t>. 2 niniejszego rozdziału,</w:t>
      </w:r>
    </w:p>
    <w:p w14:paraId="22D403E0" w14:textId="7337DC0E" w:rsidR="00467743" w:rsidRPr="00781CCD" w:rsidRDefault="00467743" w:rsidP="00A677FB">
      <w:pPr>
        <w:pStyle w:val="Akapitzlist"/>
        <w:numPr>
          <w:ilvl w:val="0"/>
          <w:numId w:val="8"/>
        </w:numPr>
        <w:spacing w:after="0" w:line="240" w:lineRule="auto"/>
        <w:ind w:right="34"/>
        <w:jc w:val="both"/>
        <w:rPr>
          <w:sz w:val="24"/>
          <w:szCs w:val="24"/>
        </w:rPr>
      </w:pPr>
      <w:r w:rsidRPr="00781CCD">
        <w:rPr>
          <w:sz w:val="24"/>
          <w:szCs w:val="24"/>
        </w:rPr>
        <w:t xml:space="preserve">powiadomienie musi być dostarczone w zamkniętym, nieprzejrzystym opakowaniu (kopercie), oznaczonym i opisanym </w:t>
      </w:r>
      <w:r w:rsidR="00741269" w:rsidRPr="00781CCD">
        <w:rPr>
          <w:sz w:val="24"/>
          <w:szCs w:val="24"/>
        </w:rPr>
        <w:t xml:space="preserve">odpowiednio </w:t>
      </w:r>
      <w:r w:rsidRPr="00781CCD">
        <w:rPr>
          <w:sz w:val="24"/>
          <w:szCs w:val="24"/>
        </w:rPr>
        <w:t>w spos</w:t>
      </w:r>
      <w:r w:rsidR="00646A8E" w:rsidRPr="00781CCD">
        <w:rPr>
          <w:sz w:val="24"/>
          <w:szCs w:val="24"/>
        </w:rPr>
        <w:t>ób wskazany w </w:t>
      </w:r>
      <w:r w:rsidR="004B0613" w:rsidRPr="00781CCD">
        <w:rPr>
          <w:sz w:val="24"/>
          <w:szCs w:val="24"/>
        </w:rPr>
        <w:t xml:space="preserve">rozdziale X ust. </w:t>
      </w:r>
      <w:r w:rsidR="00032659" w:rsidRPr="00781CCD">
        <w:rPr>
          <w:sz w:val="24"/>
          <w:szCs w:val="24"/>
        </w:rPr>
        <w:t>9</w:t>
      </w:r>
      <w:r w:rsidR="00646A8E" w:rsidRPr="00781CCD">
        <w:rPr>
          <w:sz w:val="24"/>
          <w:szCs w:val="24"/>
        </w:rPr>
        <w:t xml:space="preserve"> </w:t>
      </w:r>
      <w:r w:rsidRPr="00781CCD">
        <w:rPr>
          <w:sz w:val="24"/>
          <w:szCs w:val="24"/>
        </w:rPr>
        <w:t xml:space="preserve">niniejszej SIWZ, opatrzone dodatkowo napisem </w:t>
      </w:r>
      <w:r w:rsidRPr="00781CCD">
        <w:rPr>
          <w:b/>
          <w:bCs/>
          <w:sz w:val="24"/>
          <w:szCs w:val="24"/>
        </w:rPr>
        <w:t>„ZMIANA”</w:t>
      </w:r>
      <w:r w:rsidRPr="00781CCD">
        <w:rPr>
          <w:sz w:val="24"/>
          <w:szCs w:val="24"/>
        </w:rPr>
        <w:t xml:space="preserve"> lub </w:t>
      </w:r>
      <w:r w:rsidRPr="00781CCD">
        <w:rPr>
          <w:b/>
          <w:bCs/>
          <w:sz w:val="24"/>
          <w:szCs w:val="24"/>
        </w:rPr>
        <w:t>„WYCOFANIE”</w:t>
      </w:r>
      <w:r w:rsidRPr="00781CCD">
        <w:rPr>
          <w:sz w:val="24"/>
          <w:szCs w:val="24"/>
        </w:rPr>
        <w:t xml:space="preserve">. </w:t>
      </w:r>
    </w:p>
    <w:p w14:paraId="3AA55CC0" w14:textId="32AA9B5C" w:rsidR="00467743" w:rsidRPr="00781CCD" w:rsidRDefault="00467743" w:rsidP="00A677FB">
      <w:pPr>
        <w:numPr>
          <w:ilvl w:val="0"/>
          <w:numId w:val="7"/>
        </w:numPr>
        <w:tabs>
          <w:tab w:val="num" w:pos="-1418"/>
        </w:tabs>
        <w:ind w:left="284" w:right="34" w:hanging="283"/>
        <w:jc w:val="both"/>
        <w:rPr>
          <w:rFonts w:ascii="Calibri" w:hAnsi="Calibri"/>
          <w:lang w:eastAsia="en-US"/>
        </w:rPr>
      </w:pPr>
      <w:r w:rsidRPr="00781CCD">
        <w:rPr>
          <w:rFonts w:ascii="Calibri" w:hAnsi="Calibri"/>
          <w:lang w:eastAsia="en-US"/>
        </w:rPr>
        <w:t xml:space="preserve">Otwarcie ofert nastąpi </w:t>
      </w:r>
      <w:r w:rsidRPr="00781CCD">
        <w:rPr>
          <w:rFonts w:ascii="Calibri" w:hAnsi="Calibri"/>
          <w:b/>
          <w:bCs/>
          <w:u w:val="single"/>
          <w:lang w:eastAsia="en-US"/>
        </w:rPr>
        <w:t>w dniu</w:t>
      </w:r>
      <w:r w:rsidR="00E57FC1">
        <w:rPr>
          <w:rFonts w:ascii="Calibri" w:hAnsi="Calibri"/>
          <w:b/>
          <w:bCs/>
          <w:u w:val="single"/>
          <w:lang w:eastAsia="en-US"/>
        </w:rPr>
        <w:t xml:space="preserve"> </w:t>
      </w:r>
      <w:r w:rsidR="00251DE3">
        <w:rPr>
          <w:rFonts w:ascii="Calibri" w:hAnsi="Calibri"/>
          <w:b/>
          <w:bCs/>
          <w:u w:val="single"/>
          <w:lang w:eastAsia="en-US"/>
        </w:rPr>
        <w:t xml:space="preserve">9 września </w:t>
      </w:r>
      <w:r w:rsidR="00E66BE7" w:rsidRPr="00781CCD">
        <w:rPr>
          <w:rFonts w:ascii="Calibri" w:hAnsi="Calibri"/>
          <w:b/>
          <w:bCs/>
          <w:u w:val="single"/>
          <w:lang w:eastAsia="en-US"/>
        </w:rPr>
        <w:t>2020</w:t>
      </w:r>
      <w:r w:rsidR="002D36EF" w:rsidRPr="00781CCD">
        <w:rPr>
          <w:rFonts w:ascii="Calibri" w:hAnsi="Calibri"/>
          <w:b/>
          <w:bCs/>
          <w:u w:val="single"/>
          <w:lang w:eastAsia="en-US"/>
        </w:rPr>
        <w:t xml:space="preserve"> </w:t>
      </w:r>
      <w:r w:rsidR="001C4498" w:rsidRPr="00781CCD">
        <w:rPr>
          <w:rFonts w:ascii="Calibri" w:hAnsi="Calibri"/>
          <w:b/>
          <w:bCs/>
          <w:u w:val="single"/>
          <w:lang w:eastAsia="en-US"/>
        </w:rPr>
        <w:t>roku o godz</w:t>
      </w:r>
      <w:r w:rsidR="00192D08" w:rsidRPr="00781CCD">
        <w:rPr>
          <w:rFonts w:ascii="Calibri" w:hAnsi="Calibri"/>
          <w:b/>
          <w:bCs/>
          <w:u w:val="single"/>
          <w:lang w:eastAsia="en-US"/>
        </w:rPr>
        <w:t xml:space="preserve">. </w:t>
      </w:r>
      <w:r w:rsidR="00F86D3C" w:rsidRPr="00F86D3C">
        <w:rPr>
          <w:rFonts w:ascii="Calibri" w:hAnsi="Calibri"/>
          <w:b/>
          <w:bCs/>
          <w:u w:val="single"/>
          <w:lang w:eastAsia="en-US"/>
        </w:rPr>
        <w:t>12</w:t>
      </w:r>
      <w:r w:rsidR="002A1F03" w:rsidRPr="00F86D3C">
        <w:rPr>
          <w:rFonts w:ascii="Calibri" w:hAnsi="Calibri"/>
          <w:b/>
          <w:bCs/>
          <w:u w:val="single"/>
          <w:lang w:eastAsia="en-US"/>
        </w:rPr>
        <w:t>:</w:t>
      </w:r>
      <w:r w:rsidR="00F86D3C" w:rsidRPr="00F86D3C">
        <w:rPr>
          <w:rFonts w:ascii="Calibri" w:hAnsi="Calibri"/>
          <w:b/>
          <w:bCs/>
          <w:u w:val="single"/>
          <w:lang w:eastAsia="en-US"/>
        </w:rPr>
        <w:t>3</w:t>
      </w:r>
      <w:r w:rsidR="002B6B82" w:rsidRPr="00F86D3C">
        <w:rPr>
          <w:rFonts w:ascii="Calibri" w:hAnsi="Calibri"/>
          <w:b/>
          <w:bCs/>
          <w:u w:val="single"/>
          <w:lang w:eastAsia="en-US"/>
        </w:rPr>
        <w:t>0</w:t>
      </w:r>
      <w:r w:rsidRPr="00781CCD">
        <w:rPr>
          <w:rFonts w:ascii="Calibri" w:hAnsi="Calibri"/>
          <w:b/>
          <w:bCs/>
          <w:vertAlign w:val="superscript"/>
          <w:lang w:eastAsia="en-US"/>
        </w:rPr>
        <w:t xml:space="preserve"> </w:t>
      </w:r>
      <w:r w:rsidRPr="00781CCD">
        <w:rPr>
          <w:rFonts w:ascii="Calibri" w:hAnsi="Calibri"/>
          <w:lang w:eastAsia="en-US"/>
        </w:rPr>
        <w:t xml:space="preserve">w </w:t>
      </w:r>
      <w:r w:rsidR="00B55287" w:rsidRPr="00781CCD">
        <w:rPr>
          <w:rFonts w:ascii="Calibri" w:hAnsi="Calibri"/>
          <w:lang w:eastAsia="en-US"/>
        </w:rPr>
        <w:t>siedzibie Z</w:t>
      </w:r>
      <w:r w:rsidRPr="00781CCD">
        <w:rPr>
          <w:rFonts w:ascii="Calibri" w:hAnsi="Calibri"/>
          <w:lang w:eastAsia="en-US"/>
        </w:rPr>
        <w:t>amawiającego:</w:t>
      </w:r>
    </w:p>
    <w:p w14:paraId="74E40A50" w14:textId="77777777" w:rsidR="00355FE7" w:rsidRPr="00781CCD" w:rsidRDefault="00355FE7" w:rsidP="00A677FB">
      <w:pPr>
        <w:pStyle w:val="Listanumerowana"/>
        <w:widowControl w:val="0"/>
        <w:numPr>
          <w:ilvl w:val="0"/>
          <w:numId w:val="0"/>
        </w:numPr>
        <w:tabs>
          <w:tab w:val="left" w:pos="284"/>
        </w:tabs>
        <w:suppressAutoHyphens w:val="0"/>
        <w:ind w:left="284" w:right="20"/>
        <w:jc w:val="both"/>
        <w:rPr>
          <w:rFonts w:ascii="Calibri" w:eastAsia="Courier New" w:hAnsi="Calibri" w:cs="Courier New"/>
          <w:color w:val="000000"/>
          <w:lang w:bidi="pl-PL"/>
        </w:rPr>
      </w:pPr>
      <w:r w:rsidRPr="00781CCD">
        <w:rPr>
          <w:rFonts w:ascii="Calibri" w:eastAsia="Courier New" w:hAnsi="Calibri" w:cs="Courier New"/>
          <w:color w:val="000000"/>
          <w:lang w:bidi="pl-PL"/>
        </w:rPr>
        <w:t>Pomorski Zespół Parków Krajobrazowych w Słupsku, ul. Poniatowskiego 4a,                                                          76-200 Słupsk - w sali nr. 11.</w:t>
      </w:r>
    </w:p>
    <w:p w14:paraId="6B6C93B9" w14:textId="77777777" w:rsidR="00467743" w:rsidRPr="00781CCD" w:rsidRDefault="00467743" w:rsidP="00A677FB">
      <w:pPr>
        <w:numPr>
          <w:ilvl w:val="0"/>
          <w:numId w:val="7"/>
        </w:numPr>
        <w:tabs>
          <w:tab w:val="num" w:pos="-1418"/>
        </w:tabs>
        <w:ind w:left="284" w:right="34" w:hanging="283"/>
        <w:jc w:val="both"/>
        <w:rPr>
          <w:rFonts w:ascii="Calibri" w:hAnsi="Calibri"/>
          <w:lang w:eastAsia="en-US"/>
        </w:rPr>
      </w:pPr>
      <w:r w:rsidRPr="00781CCD">
        <w:rPr>
          <w:rFonts w:ascii="Calibri" w:hAnsi="Calibri"/>
          <w:lang w:eastAsia="en-US"/>
        </w:rPr>
        <w:t xml:space="preserve">Bezpośrednio przed otwarciem ofert zamawiający poda kwotę, jaką zamierza przeznaczyć na sfinansowanie zamówienia. </w:t>
      </w:r>
      <w:bookmarkStart w:id="1" w:name="_Toc263165407"/>
      <w:bookmarkStart w:id="2" w:name="_Toc278362616"/>
    </w:p>
    <w:bookmarkEnd w:id="1"/>
    <w:bookmarkEnd w:id="2"/>
    <w:p w14:paraId="3115FA0D" w14:textId="6D89CFA4" w:rsidR="00467743" w:rsidRPr="00781CCD" w:rsidRDefault="00A8523D" w:rsidP="00A677FB">
      <w:pPr>
        <w:numPr>
          <w:ilvl w:val="0"/>
          <w:numId w:val="7"/>
        </w:numPr>
        <w:tabs>
          <w:tab w:val="num" w:pos="-1418"/>
        </w:tabs>
        <w:ind w:left="284" w:right="34" w:hanging="283"/>
        <w:jc w:val="both"/>
        <w:rPr>
          <w:rFonts w:ascii="Calibri" w:hAnsi="Calibri"/>
          <w:b/>
          <w:bCs/>
          <w:lang w:eastAsia="en-US"/>
        </w:rPr>
      </w:pPr>
      <w:r w:rsidRPr="00781CCD">
        <w:rPr>
          <w:rFonts w:ascii="Calibri" w:hAnsi="Calibri"/>
          <w:bCs/>
          <w:lang w:eastAsia="en-US"/>
        </w:rPr>
        <w:t>Ofertę złożoną po terminie Z</w:t>
      </w:r>
      <w:r w:rsidR="00467743" w:rsidRPr="00781CCD">
        <w:rPr>
          <w:rFonts w:ascii="Calibri" w:hAnsi="Calibri"/>
          <w:bCs/>
          <w:lang w:eastAsia="en-US"/>
        </w:rPr>
        <w:t xml:space="preserve">amawiający niezwłocznie zwróci wykonawcy. </w:t>
      </w:r>
    </w:p>
    <w:p w14:paraId="48EBC6F1" w14:textId="77777777" w:rsidR="00D02A1E" w:rsidRPr="00781CCD" w:rsidRDefault="00D02A1E" w:rsidP="00A677FB">
      <w:pPr>
        <w:jc w:val="both"/>
        <w:rPr>
          <w:rFonts w:ascii="Calibri" w:hAnsi="Calibri"/>
          <w:lang w:eastAsia="en-US"/>
        </w:rPr>
      </w:pPr>
    </w:p>
    <w:p w14:paraId="0B2FC381" w14:textId="77777777" w:rsidR="00E623AB" w:rsidRPr="00781CCD" w:rsidRDefault="00E623AB" w:rsidP="00A677FB">
      <w:pPr>
        <w:jc w:val="both"/>
        <w:rPr>
          <w:rFonts w:ascii="Calibri" w:hAnsi="Calibri"/>
          <w:lang w:eastAsia="en-US"/>
        </w:rPr>
      </w:pPr>
    </w:p>
    <w:p w14:paraId="21DA65AA" w14:textId="77777777" w:rsidR="0077647F" w:rsidRPr="00781CCD" w:rsidRDefault="00467743" w:rsidP="004630F8">
      <w:pPr>
        <w:pStyle w:val="Akapitzlist"/>
        <w:numPr>
          <w:ilvl w:val="0"/>
          <w:numId w:val="1"/>
        </w:numPr>
        <w:spacing w:after="0" w:line="240" w:lineRule="auto"/>
        <w:ind w:left="426" w:hanging="284"/>
        <w:jc w:val="both"/>
        <w:rPr>
          <w:rFonts w:eastAsia="Times New Roman"/>
          <w:b/>
          <w:bCs/>
          <w:sz w:val="24"/>
          <w:szCs w:val="24"/>
          <w:lang w:eastAsia="pl-PL"/>
        </w:rPr>
      </w:pPr>
      <w:r w:rsidRPr="00781CCD">
        <w:rPr>
          <w:rFonts w:eastAsia="Times New Roman"/>
          <w:b/>
          <w:bCs/>
          <w:sz w:val="24"/>
          <w:szCs w:val="24"/>
          <w:lang w:eastAsia="pl-PL"/>
        </w:rPr>
        <w:t>OPIS SPOSOBU OBLICZENIA CENY</w:t>
      </w:r>
    </w:p>
    <w:p w14:paraId="66F32E6E" w14:textId="418CD4D7" w:rsidR="0077647F" w:rsidRDefault="0077647F" w:rsidP="00A677FB">
      <w:pPr>
        <w:pStyle w:val="Akapitzlist"/>
        <w:spacing w:after="0" w:line="240" w:lineRule="auto"/>
        <w:ind w:left="426"/>
        <w:jc w:val="both"/>
        <w:rPr>
          <w:rFonts w:eastAsia="Times New Roman"/>
          <w:b/>
          <w:bCs/>
          <w:sz w:val="24"/>
          <w:szCs w:val="24"/>
          <w:lang w:eastAsia="pl-PL"/>
        </w:rPr>
      </w:pPr>
    </w:p>
    <w:p w14:paraId="48E762AB" w14:textId="77777777" w:rsidR="00CB046E" w:rsidRPr="00C11A47" w:rsidRDefault="00CB046E" w:rsidP="002373FE">
      <w:pPr>
        <w:numPr>
          <w:ilvl w:val="1"/>
          <w:numId w:val="66"/>
        </w:numPr>
        <w:jc w:val="both"/>
        <w:rPr>
          <w:rFonts w:ascii="Calibri" w:hAnsi="Calibri"/>
          <w:color w:val="000000" w:themeColor="text1"/>
        </w:rPr>
      </w:pPr>
      <w:r w:rsidRPr="005578B1">
        <w:rPr>
          <w:rFonts w:ascii="Calibri" w:hAnsi="Calibri"/>
        </w:rPr>
        <w:t xml:space="preserve">Cena oferty (wynagrodzenie ryczałtowe) musi być podana w złotych </w:t>
      </w:r>
      <w:r>
        <w:rPr>
          <w:rFonts w:ascii="Calibri" w:hAnsi="Calibri"/>
        </w:rPr>
        <w:t xml:space="preserve">polskich (PLN) </w:t>
      </w:r>
      <w:r>
        <w:rPr>
          <w:rFonts w:ascii="Calibri" w:hAnsi="Calibri"/>
        </w:rPr>
        <w:br/>
        <w:t>w kwocie brutto,</w:t>
      </w:r>
      <w:r w:rsidRPr="005578B1">
        <w:rPr>
          <w:rFonts w:ascii="Calibri" w:hAnsi="Calibri"/>
        </w:rPr>
        <w:t xml:space="preserve"> cyfrowo z </w:t>
      </w:r>
      <w:r w:rsidRPr="00C11A47">
        <w:rPr>
          <w:rFonts w:ascii="Calibri" w:hAnsi="Calibri"/>
          <w:color w:val="000000" w:themeColor="text1"/>
        </w:rPr>
        <w:t>dokładnością do dwóch miejsc po przecinku wraz z podaniem stawki VAT oraz uwzględniać całość ponoszonego przez Zamawiającego wydatku na sfinansowanie zamówienia.</w:t>
      </w:r>
    </w:p>
    <w:p w14:paraId="6FC1250B" w14:textId="77777777" w:rsidR="00CB046E" w:rsidRPr="00BF01DF" w:rsidRDefault="00CB046E" w:rsidP="002373FE">
      <w:pPr>
        <w:numPr>
          <w:ilvl w:val="1"/>
          <w:numId w:val="66"/>
        </w:numPr>
        <w:ind w:left="357" w:hanging="357"/>
        <w:jc w:val="both"/>
        <w:rPr>
          <w:rFonts w:ascii="Calibri" w:hAnsi="Calibri"/>
          <w:color w:val="000000" w:themeColor="text1"/>
        </w:rPr>
      </w:pPr>
      <w:r w:rsidRPr="00BF01DF">
        <w:rPr>
          <w:rFonts w:ascii="Calibri" w:hAnsi="Calibri"/>
          <w:color w:val="000000" w:themeColor="text1"/>
        </w:rPr>
        <w:lastRenderedPageBreak/>
        <w:t xml:space="preserve">Podana przez Wykonawcę cena oferty stanowi maksymalny koszt Zamawiającego w związku z realizacją zamówienia. Cena ta nie podlega negocjacji czy zmianie w toku postępowania z zastrzeżeniem art. 87 ust. 2 ustawy </w:t>
      </w:r>
      <w:proofErr w:type="spellStart"/>
      <w:r w:rsidRPr="00BF01DF">
        <w:rPr>
          <w:rFonts w:ascii="Calibri" w:hAnsi="Calibri"/>
          <w:color w:val="000000" w:themeColor="text1"/>
        </w:rPr>
        <w:t>Pzp</w:t>
      </w:r>
      <w:proofErr w:type="spellEnd"/>
      <w:r w:rsidRPr="00BF01DF">
        <w:rPr>
          <w:rFonts w:ascii="Calibri" w:hAnsi="Calibri"/>
          <w:color w:val="000000" w:themeColor="text1"/>
        </w:rPr>
        <w:t>.</w:t>
      </w:r>
    </w:p>
    <w:p w14:paraId="62D6189A" w14:textId="408CA87D" w:rsidR="00CB046E" w:rsidRPr="00CB046E" w:rsidRDefault="00CB046E" w:rsidP="002373FE">
      <w:pPr>
        <w:numPr>
          <w:ilvl w:val="1"/>
          <w:numId w:val="66"/>
        </w:numPr>
        <w:ind w:left="357" w:hanging="357"/>
        <w:jc w:val="both"/>
        <w:rPr>
          <w:rFonts w:ascii="Calibri" w:hAnsi="Calibri"/>
        </w:rPr>
      </w:pPr>
      <w:r w:rsidRPr="00BF01DF">
        <w:rPr>
          <w:rFonts w:ascii="Calibri" w:hAnsi="Calibri"/>
          <w:color w:val="000000" w:themeColor="text1"/>
        </w:rPr>
        <w:t>Wynagrodzenie ryczałtowe obejmuje wszystkie koszty zwi</w:t>
      </w:r>
      <w:r w:rsidRPr="00BF01DF">
        <w:rPr>
          <w:rFonts w:ascii="Calibri" w:eastAsia="TimesNewRoman" w:hAnsi="Calibri"/>
          <w:color w:val="000000" w:themeColor="text1"/>
        </w:rPr>
        <w:t>ą</w:t>
      </w:r>
      <w:r w:rsidRPr="00BF01DF">
        <w:rPr>
          <w:rFonts w:ascii="Calibri" w:hAnsi="Calibri"/>
          <w:color w:val="000000" w:themeColor="text1"/>
        </w:rPr>
        <w:t>zane z opracowaniem dokumentacji projektowej, realizacj</w:t>
      </w:r>
      <w:r w:rsidRPr="00BF01DF">
        <w:rPr>
          <w:rFonts w:ascii="Calibri" w:eastAsia="TimesNewRoman" w:hAnsi="Calibri"/>
          <w:color w:val="000000" w:themeColor="text1"/>
        </w:rPr>
        <w:t xml:space="preserve">ą </w:t>
      </w:r>
      <w:r w:rsidRPr="00BF01DF">
        <w:rPr>
          <w:rFonts w:ascii="Calibri" w:hAnsi="Calibri"/>
          <w:color w:val="000000" w:themeColor="text1"/>
        </w:rPr>
        <w:t>robót obj</w:t>
      </w:r>
      <w:r w:rsidRPr="00BF01DF">
        <w:rPr>
          <w:rFonts w:ascii="Calibri" w:eastAsia="TimesNewRoman" w:hAnsi="Calibri"/>
          <w:color w:val="000000" w:themeColor="text1"/>
        </w:rPr>
        <w:t>ę</w:t>
      </w:r>
      <w:r w:rsidRPr="00BF01DF">
        <w:rPr>
          <w:rFonts w:ascii="Calibri" w:hAnsi="Calibri"/>
          <w:color w:val="000000" w:themeColor="text1"/>
        </w:rPr>
        <w:t>tych dokumentacj</w:t>
      </w:r>
      <w:r w:rsidRPr="00BF01DF">
        <w:rPr>
          <w:rFonts w:ascii="Calibri" w:eastAsia="TimesNewRoman" w:hAnsi="Calibri"/>
          <w:color w:val="000000" w:themeColor="text1"/>
        </w:rPr>
        <w:t xml:space="preserve">ą </w:t>
      </w:r>
      <w:r w:rsidRPr="00BF01DF">
        <w:rPr>
          <w:rFonts w:ascii="Calibri" w:hAnsi="Calibri"/>
          <w:color w:val="000000" w:themeColor="text1"/>
        </w:rPr>
        <w:t>projektow</w:t>
      </w:r>
      <w:r w:rsidRPr="00BF01DF">
        <w:rPr>
          <w:rFonts w:ascii="Calibri" w:eastAsia="TimesNewRoman" w:hAnsi="Calibri"/>
          <w:color w:val="000000" w:themeColor="text1"/>
        </w:rPr>
        <w:t xml:space="preserve">ą </w:t>
      </w:r>
      <w:r w:rsidRPr="00BF01DF">
        <w:rPr>
          <w:rFonts w:ascii="Calibri" w:hAnsi="Calibri"/>
          <w:color w:val="000000" w:themeColor="text1"/>
        </w:rPr>
        <w:t>i specyfikacjami technicznymi wykonania i odbioru robót budowlanych oraz nadzoru autorskiego, w tym ryzyko Wykonawcy z tytułu oszacowania wszelkich kosztów zwi</w:t>
      </w:r>
      <w:r w:rsidRPr="00BF01DF">
        <w:rPr>
          <w:rFonts w:ascii="Calibri" w:eastAsia="TimesNewRoman" w:hAnsi="Calibri"/>
          <w:color w:val="000000" w:themeColor="text1"/>
        </w:rPr>
        <w:t>ą</w:t>
      </w:r>
      <w:r w:rsidRPr="00BF01DF">
        <w:rPr>
          <w:rFonts w:ascii="Calibri" w:hAnsi="Calibri"/>
          <w:color w:val="000000" w:themeColor="text1"/>
        </w:rPr>
        <w:t>zanych z realizacj</w:t>
      </w:r>
      <w:r w:rsidRPr="00BF01DF">
        <w:rPr>
          <w:rFonts w:ascii="Calibri" w:eastAsia="TimesNewRoman" w:hAnsi="Calibri"/>
          <w:color w:val="000000" w:themeColor="text1"/>
        </w:rPr>
        <w:t xml:space="preserve">ą </w:t>
      </w:r>
      <w:r w:rsidRPr="00BF01DF">
        <w:rPr>
          <w:rFonts w:ascii="Calibri" w:hAnsi="Calibri"/>
          <w:color w:val="000000" w:themeColor="text1"/>
        </w:rPr>
        <w:t>zamówienia, a także oddziaływania innych czynników maj</w:t>
      </w:r>
      <w:r w:rsidRPr="00BF01DF">
        <w:rPr>
          <w:rFonts w:ascii="Calibri" w:eastAsia="TimesNewRoman" w:hAnsi="Calibri"/>
          <w:color w:val="000000" w:themeColor="text1"/>
        </w:rPr>
        <w:t>ą</w:t>
      </w:r>
      <w:r w:rsidRPr="00BF01DF">
        <w:rPr>
          <w:rFonts w:ascii="Calibri" w:hAnsi="Calibri"/>
          <w:color w:val="000000" w:themeColor="text1"/>
        </w:rPr>
        <w:t>cych lub mog</w:t>
      </w:r>
      <w:r w:rsidRPr="00BF01DF">
        <w:rPr>
          <w:rFonts w:ascii="Calibri" w:eastAsia="TimesNewRoman" w:hAnsi="Calibri"/>
          <w:color w:val="000000" w:themeColor="text1"/>
        </w:rPr>
        <w:t>ą</w:t>
      </w:r>
      <w:r w:rsidRPr="00BF01DF">
        <w:rPr>
          <w:rFonts w:ascii="Calibri" w:hAnsi="Calibri"/>
          <w:color w:val="000000" w:themeColor="text1"/>
        </w:rPr>
        <w:t>cych mie</w:t>
      </w:r>
      <w:r w:rsidRPr="00BF01DF">
        <w:rPr>
          <w:rFonts w:ascii="Calibri" w:eastAsia="TimesNewRoman" w:hAnsi="Calibri"/>
          <w:color w:val="000000" w:themeColor="text1"/>
        </w:rPr>
        <w:t xml:space="preserve">ć </w:t>
      </w:r>
      <w:r w:rsidRPr="00BF01DF">
        <w:rPr>
          <w:rFonts w:ascii="Calibri" w:hAnsi="Calibri"/>
          <w:color w:val="000000" w:themeColor="text1"/>
        </w:rPr>
        <w:t>wpływ na koszty. Niedoszacowanie, pomini</w:t>
      </w:r>
      <w:r w:rsidRPr="00BF01DF">
        <w:rPr>
          <w:rFonts w:ascii="Calibri" w:eastAsia="TimesNewRoman" w:hAnsi="Calibri"/>
          <w:color w:val="000000" w:themeColor="text1"/>
        </w:rPr>
        <w:t>ę</w:t>
      </w:r>
      <w:r w:rsidRPr="00BF01DF">
        <w:rPr>
          <w:rFonts w:ascii="Calibri" w:hAnsi="Calibri"/>
          <w:color w:val="000000" w:themeColor="text1"/>
        </w:rPr>
        <w:t>cie oraz brak rozpoznania przedmiotu i zakresu zamówienia nie mo</w:t>
      </w:r>
      <w:r w:rsidRPr="00BF01DF">
        <w:rPr>
          <w:rFonts w:ascii="Calibri" w:eastAsia="TimesNewRoman" w:hAnsi="Calibri"/>
          <w:color w:val="000000" w:themeColor="text1"/>
        </w:rPr>
        <w:t>ż</w:t>
      </w:r>
      <w:r w:rsidRPr="00BF01DF">
        <w:rPr>
          <w:rFonts w:ascii="Calibri" w:hAnsi="Calibri"/>
          <w:color w:val="000000" w:themeColor="text1"/>
        </w:rPr>
        <w:t>e by</w:t>
      </w:r>
      <w:r w:rsidRPr="00BF01DF">
        <w:rPr>
          <w:rFonts w:ascii="Calibri" w:eastAsia="TimesNewRoman" w:hAnsi="Calibri"/>
          <w:color w:val="000000" w:themeColor="text1"/>
        </w:rPr>
        <w:t xml:space="preserve">ć </w:t>
      </w:r>
      <w:r w:rsidRPr="00BF01DF">
        <w:rPr>
          <w:rFonts w:ascii="Calibri" w:hAnsi="Calibri"/>
          <w:color w:val="000000" w:themeColor="text1"/>
        </w:rPr>
        <w:t>podstaw</w:t>
      </w:r>
      <w:r w:rsidRPr="00BF01DF">
        <w:rPr>
          <w:rFonts w:ascii="Calibri" w:eastAsia="TimesNewRoman" w:hAnsi="Calibri"/>
          <w:color w:val="000000" w:themeColor="text1"/>
        </w:rPr>
        <w:t xml:space="preserve">ą </w:t>
      </w:r>
      <w:r w:rsidRPr="00BF01DF">
        <w:rPr>
          <w:rFonts w:ascii="Calibri" w:hAnsi="Calibri"/>
          <w:color w:val="000000" w:themeColor="text1"/>
        </w:rPr>
        <w:t xml:space="preserve">do </w:t>
      </w:r>
      <w:r w:rsidRPr="00BF01DF">
        <w:rPr>
          <w:rFonts w:ascii="Calibri" w:eastAsia="TimesNewRoman" w:hAnsi="Calibri"/>
          <w:color w:val="000000" w:themeColor="text1"/>
        </w:rPr>
        <w:t>żą</w:t>
      </w:r>
      <w:r w:rsidRPr="00BF01DF">
        <w:rPr>
          <w:rFonts w:ascii="Calibri" w:hAnsi="Calibri"/>
          <w:color w:val="000000" w:themeColor="text1"/>
        </w:rPr>
        <w:t>dania zmiany wynagrodzenia ryczałtowego okre</w:t>
      </w:r>
      <w:r w:rsidRPr="00BF01DF">
        <w:rPr>
          <w:rFonts w:ascii="Calibri" w:eastAsia="TimesNewRoman" w:hAnsi="Calibri"/>
          <w:color w:val="000000" w:themeColor="text1"/>
        </w:rPr>
        <w:t>ś</w:t>
      </w:r>
      <w:r w:rsidRPr="00BF01DF">
        <w:rPr>
          <w:rFonts w:ascii="Calibri" w:hAnsi="Calibri"/>
          <w:color w:val="000000" w:themeColor="text1"/>
        </w:rPr>
        <w:t xml:space="preserve">lonego </w:t>
      </w:r>
      <w:r w:rsidRPr="005578B1">
        <w:rPr>
          <w:rFonts w:ascii="Calibri" w:hAnsi="Calibri"/>
        </w:rPr>
        <w:t xml:space="preserve">w umowie. </w:t>
      </w:r>
      <w:r w:rsidRPr="005578B1">
        <w:rPr>
          <w:rFonts w:ascii="Calibri" w:hAnsi="Calibri"/>
          <w:bCs/>
        </w:rPr>
        <w:t xml:space="preserve">Cena ofertowa </w:t>
      </w:r>
      <w:r w:rsidRPr="00911FB0">
        <w:rPr>
          <w:rFonts w:ascii="Calibri" w:hAnsi="Calibri"/>
          <w:bCs/>
        </w:rPr>
        <w:t>musi obejmowa</w:t>
      </w:r>
      <w:r w:rsidRPr="00911FB0">
        <w:rPr>
          <w:rFonts w:ascii="Calibri" w:eastAsia="TimesNewRoman" w:hAnsi="Calibri"/>
        </w:rPr>
        <w:t xml:space="preserve">ć </w:t>
      </w:r>
      <w:r w:rsidRPr="00911FB0">
        <w:rPr>
          <w:rFonts w:ascii="Calibri" w:hAnsi="Calibri"/>
          <w:bCs/>
        </w:rPr>
        <w:t>wszystkie prace, jakie z technicznego punktu</w:t>
      </w:r>
      <w:r w:rsidRPr="00911FB0">
        <w:rPr>
          <w:rFonts w:ascii="Calibri" w:hAnsi="Calibri"/>
        </w:rPr>
        <w:t xml:space="preserve"> </w:t>
      </w:r>
      <w:r w:rsidRPr="00911FB0">
        <w:rPr>
          <w:rFonts w:ascii="Calibri" w:hAnsi="Calibri"/>
          <w:bCs/>
        </w:rPr>
        <w:t>widzenia s</w:t>
      </w:r>
      <w:r w:rsidRPr="00911FB0">
        <w:rPr>
          <w:rFonts w:ascii="Calibri" w:eastAsia="TimesNewRoman" w:hAnsi="Calibri"/>
        </w:rPr>
        <w:t xml:space="preserve">ą </w:t>
      </w:r>
      <w:r w:rsidRPr="00911FB0">
        <w:rPr>
          <w:rFonts w:ascii="Calibri" w:hAnsi="Calibri"/>
          <w:bCs/>
        </w:rPr>
        <w:t>konieczne do prawidłowego wykonania i oddania do u</w:t>
      </w:r>
      <w:r w:rsidRPr="00911FB0">
        <w:rPr>
          <w:rFonts w:ascii="Calibri" w:eastAsia="TimesNewRoman" w:hAnsi="Calibri"/>
        </w:rPr>
        <w:t>ż</w:t>
      </w:r>
      <w:r w:rsidRPr="00911FB0">
        <w:rPr>
          <w:rFonts w:ascii="Calibri" w:hAnsi="Calibri"/>
          <w:bCs/>
        </w:rPr>
        <w:t>ytkowania</w:t>
      </w:r>
      <w:r w:rsidRPr="00911FB0">
        <w:rPr>
          <w:rFonts w:ascii="Calibri" w:hAnsi="Calibri"/>
        </w:rPr>
        <w:t xml:space="preserve"> </w:t>
      </w:r>
      <w:r w:rsidRPr="00911FB0">
        <w:rPr>
          <w:rFonts w:ascii="Calibri" w:hAnsi="Calibri"/>
          <w:bCs/>
        </w:rPr>
        <w:t>przedmiotu zamówienia obejmuj</w:t>
      </w:r>
      <w:r w:rsidRPr="00911FB0">
        <w:rPr>
          <w:rFonts w:ascii="Calibri" w:eastAsia="TimesNewRoman" w:hAnsi="Calibri"/>
        </w:rPr>
        <w:t>ą</w:t>
      </w:r>
      <w:r w:rsidRPr="00911FB0">
        <w:rPr>
          <w:rFonts w:ascii="Calibri" w:hAnsi="Calibri"/>
          <w:bCs/>
        </w:rPr>
        <w:t>cego</w:t>
      </w:r>
      <w:r w:rsidRPr="005578B1">
        <w:rPr>
          <w:rFonts w:ascii="Calibri" w:hAnsi="Calibri"/>
          <w:bCs/>
        </w:rPr>
        <w:t xml:space="preserve"> </w:t>
      </w:r>
      <w:r w:rsidRPr="005578B1">
        <w:rPr>
          <w:rFonts w:ascii="Calibri" w:hAnsi="Calibri"/>
        </w:rPr>
        <w:t xml:space="preserve">roboty budowlane </w:t>
      </w:r>
      <w:r w:rsidR="00245CD3">
        <w:rPr>
          <w:rFonts w:ascii="Calibri" w:hAnsi="Calibri"/>
        </w:rPr>
        <w:t xml:space="preserve">w formule „zaprojektuj i wybuduj” </w:t>
      </w:r>
      <w:r w:rsidR="00716716">
        <w:rPr>
          <w:rFonts w:ascii="Calibri" w:hAnsi="Calibri"/>
        </w:rPr>
        <w:t xml:space="preserve">dla zadania inwestycyjnego </w:t>
      </w:r>
      <w:r>
        <w:rPr>
          <w:rFonts w:ascii="Calibri" w:hAnsi="Calibri"/>
        </w:rPr>
        <w:t xml:space="preserve">pn. </w:t>
      </w:r>
      <w:r w:rsidRPr="00CB046E">
        <w:rPr>
          <w:rFonts w:ascii="Calibri" w:hAnsi="Calibri"/>
          <w:bCs/>
        </w:rPr>
        <w:t xml:space="preserve">„Utworzenie Centrum </w:t>
      </w:r>
      <w:r w:rsidR="00245CD3">
        <w:rPr>
          <w:rFonts w:ascii="Calibri" w:hAnsi="Calibri"/>
          <w:bCs/>
        </w:rPr>
        <w:t>E</w:t>
      </w:r>
      <w:r w:rsidRPr="00CB046E">
        <w:rPr>
          <w:rFonts w:ascii="Calibri" w:hAnsi="Calibri"/>
          <w:bCs/>
        </w:rPr>
        <w:t xml:space="preserve">dukacji Ekologicznej w Staniszewie </w:t>
      </w:r>
      <w:r w:rsidR="00582B7E">
        <w:rPr>
          <w:rFonts w:ascii="Calibri" w:hAnsi="Calibri"/>
          <w:bCs/>
        </w:rPr>
        <w:t xml:space="preserve">gmina Kartuzy </w:t>
      </w:r>
      <w:r w:rsidRPr="00CB046E">
        <w:rPr>
          <w:rFonts w:ascii="Calibri" w:hAnsi="Calibri"/>
          <w:bCs/>
        </w:rPr>
        <w:t xml:space="preserve">wraz z zagospodarowaniem </w:t>
      </w:r>
      <w:r w:rsidR="00245CD3">
        <w:rPr>
          <w:rFonts w:ascii="Calibri" w:hAnsi="Calibri"/>
          <w:bCs/>
        </w:rPr>
        <w:t xml:space="preserve">i wyposażeniem </w:t>
      </w:r>
      <w:r w:rsidRPr="00CB046E">
        <w:rPr>
          <w:rFonts w:ascii="Calibri" w:hAnsi="Calibri"/>
          <w:bCs/>
        </w:rPr>
        <w:t>terenu”.</w:t>
      </w:r>
    </w:p>
    <w:p w14:paraId="096A263F" w14:textId="77777777" w:rsidR="00CB046E" w:rsidRPr="005578B1" w:rsidRDefault="00CB046E" w:rsidP="002373FE">
      <w:pPr>
        <w:numPr>
          <w:ilvl w:val="1"/>
          <w:numId w:val="66"/>
        </w:numPr>
        <w:autoSpaceDE w:val="0"/>
        <w:autoSpaceDN w:val="0"/>
        <w:adjustRightInd w:val="0"/>
        <w:ind w:left="357" w:hanging="357"/>
        <w:jc w:val="both"/>
        <w:rPr>
          <w:rFonts w:ascii="Calibri" w:hAnsi="Calibri"/>
          <w:b/>
          <w:bCs/>
        </w:rPr>
      </w:pPr>
      <w:r w:rsidRPr="005578B1">
        <w:rPr>
          <w:rFonts w:ascii="Calibri" w:hAnsi="Calibri"/>
        </w:rPr>
        <w:t>Cena ofertowa musi zawiera</w:t>
      </w:r>
      <w:r w:rsidRPr="005578B1">
        <w:rPr>
          <w:rFonts w:ascii="Calibri" w:eastAsia="TimesNewRoman" w:hAnsi="Calibri"/>
        </w:rPr>
        <w:t xml:space="preserve">ć </w:t>
      </w:r>
      <w:r w:rsidRPr="005578B1">
        <w:rPr>
          <w:rFonts w:ascii="Calibri" w:hAnsi="Calibri"/>
        </w:rPr>
        <w:t>równie</w:t>
      </w:r>
      <w:r w:rsidRPr="005578B1">
        <w:rPr>
          <w:rFonts w:ascii="Calibri" w:eastAsia="TimesNewRoman" w:hAnsi="Calibri"/>
        </w:rPr>
        <w:t>ż</w:t>
      </w:r>
      <w:r w:rsidRPr="005578B1">
        <w:rPr>
          <w:rFonts w:ascii="Calibri" w:hAnsi="Calibri"/>
        </w:rPr>
        <w:t>:</w:t>
      </w:r>
    </w:p>
    <w:p w14:paraId="4849FD60" w14:textId="77777777" w:rsidR="00CB046E" w:rsidRPr="000C7775" w:rsidRDefault="00CB046E" w:rsidP="002373FE">
      <w:pPr>
        <w:numPr>
          <w:ilvl w:val="0"/>
          <w:numId w:val="89"/>
        </w:numPr>
        <w:autoSpaceDE w:val="0"/>
        <w:autoSpaceDN w:val="0"/>
        <w:adjustRightInd w:val="0"/>
        <w:jc w:val="both"/>
        <w:rPr>
          <w:rFonts w:ascii="Calibri" w:hAnsi="Calibri"/>
          <w:color w:val="000000" w:themeColor="text1"/>
        </w:rPr>
      </w:pPr>
      <w:r w:rsidRPr="000C7775">
        <w:rPr>
          <w:rFonts w:ascii="Calibri" w:hAnsi="Calibri"/>
          <w:color w:val="000000" w:themeColor="text1"/>
        </w:rPr>
        <w:t>koszty robót przygotowawczych na terenie obj</w:t>
      </w:r>
      <w:r w:rsidRPr="000C7775">
        <w:rPr>
          <w:rFonts w:ascii="Calibri" w:eastAsia="TimesNewRoman" w:hAnsi="Calibri"/>
          <w:color w:val="000000" w:themeColor="text1"/>
        </w:rPr>
        <w:t>ę</w:t>
      </w:r>
      <w:r w:rsidRPr="000C7775">
        <w:rPr>
          <w:rFonts w:ascii="Calibri" w:hAnsi="Calibri"/>
          <w:color w:val="000000" w:themeColor="text1"/>
        </w:rPr>
        <w:t>tym przedmiotem zamówienia, roboty rozbiórkowe i porz</w:t>
      </w:r>
      <w:r w:rsidRPr="000C7775">
        <w:rPr>
          <w:rFonts w:ascii="Calibri" w:eastAsia="TimesNewRoman" w:hAnsi="Calibri"/>
          <w:color w:val="000000" w:themeColor="text1"/>
        </w:rPr>
        <w:t>ą</w:t>
      </w:r>
      <w:r w:rsidRPr="000C7775">
        <w:rPr>
          <w:rFonts w:ascii="Calibri" w:hAnsi="Calibri"/>
          <w:color w:val="000000" w:themeColor="text1"/>
        </w:rPr>
        <w:t>dkowe,</w:t>
      </w:r>
    </w:p>
    <w:p w14:paraId="26A44ED3" w14:textId="149D4B2B" w:rsidR="00CB046E" w:rsidRPr="000C7775" w:rsidRDefault="00CB046E" w:rsidP="002373FE">
      <w:pPr>
        <w:numPr>
          <w:ilvl w:val="0"/>
          <w:numId w:val="89"/>
        </w:numPr>
        <w:autoSpaceDE w:val="0"/>
        <w:autoSpaceDN w:val="0"/>
        <w:adjustRightInd w:val="0"/>
        <w:jc w:val="both"/>
        <w:rPr>
          <w:rFonts w:ascii="Calibri" w:hAnsi="Calibri"/>
          <w:color w:val="000000" w:themeColor="text1"/>
        </w:rPr>
      </w:pPr>
      <w:r w:rsidRPr="000C7775">
        <w:rPr>
          <w:rFonts w:ascii="Calibri" w:hAnsi="Calibri"/>
          <w:color w:val="000000" w:themeColor="text1"/>
        </w:rPr>
        <w:t>koszty zwi</w:t>
      </w:r>
      <w:r w:rsidRPr="000C7775">
        <w:rPr>
          <w:rFonts w:ascii="Calibri" w:eastAsia="TimesNewRoman" w:hAnsi="Calibri"/>
          <w:color w:val="000000" w:themeColor="text1"/>
        </w:rPr>
        <w:t>ą</w:t>
      </w:r>
      <w:r w:rsidRPr="000C7775">
        <w:rPr>
          <w:rFonts w:ascii="Calibri" w:hAnsi="Calibri"/>
          <w:color w:val="000000" w:themeColor="text1"/>
        </w:rPr>
        <w:t xml:space="preserve">zane z zagospodarowaniem </w:t>
      </w:r>
      <w:r w:rsidR="007806DF" w:rsidRPr="000C7775">
        <w:rPr>
          <w:rFonts w:ascii="Calibri" w:hAnsi="Calibri"/>
          <w:color w:val="000000" w:themeColor="text1"/>
        </w:rPr>
        <w:t>terenu</w:t>
      </w:r>
      <w:r w:rsidRPr="000C7775">
        <w:rPr>
          <w:rFonts w:ascii="Calibri" w:hAnsi="Calibri"/>
          <w:color w:val="000000" w:themeColor="text1"/>
        </w:rPr>
        <w:t xml:space="preserve"> budowy, utrzymaniem zaplecza budowy (naprawy, </w:t>
      </w:r>
      <w:r w:rsidR="00A17D81" w:rsidRPr="000C7775">
        <w:rPr>
          <w:rFonts w:ascii="Calibri" w:hAnsi="Calibri"/>
          <w:color w:val="000000" w:themeColor="text1"/>
        </w:rPr>
        <w:t xml:space="preserve">zużycia </w:t>
      </w:r>
      <w:r w:rsidRPr="000C7775">
        <w:rPr>
          <w:rFonts w:ascii="Calibri" w:hAnsi="Calibri"/>
          <w:color w:val="000000" w:themeColor="text1"/>
        </w:rPr>
        <w:t>wody</w:t>
      </w:r>
      <w:r w:rsidR="00A17D81" w:rsidRPr="000C7775">
        <w:rPr>
          <w:rFonts w:ascii="Calibri" w:hAnsi="Calibri"/>
          <w:color w:val="000000" w:themeColor="text1"/>
        </w:rPr>
        <w:t xml:space="preserve"> i </w:t>
      </w:r>
      <w:r w:rsidRPr="000C7775">
        <w:rPr>
          <w:rFonts w:ascii="Calibri" w:hAnsi="Calibri"/>
          <w:color w:val="000000" w:themeColor="text1"/>
        </w:rPr>
        <w:t xml:space="preserve"> energii elektrycznej, telefon, dozorowanie), wszelkie prace porz</w:t>
      </w:r>
      <w:r w:rsidRPr="000C7775">
        <w:rPr>
          <w:rFonts w:ascii="Calibri" w:eastAsia="TimesNewRoman" w:hAnsi="Calibri"/>
          <w:color w:val="000000" w:themeColor="text1"/>
        </w:rPr>
        <w:t>ą</w:t>
      </w:r>
      <w:r w:rsidRPr="000C7775">
        <w:rPr>
          <w:rFonts w:ascii="Calibri" w:hAnsi="Calibri"/>
          <w:color w:val="000000" w:themeColor="text1"/>
        </w:rPr>
        <w:t>dkowe zwi</w:t>
      </w:r>
      <w:r w:rsidRPr="000C7775">
        <w:rPr>
          <w:rFonts w:ascii="Calibri" w:eastAsia="TimesNewRoman" w:hAnsi="Calibri"/>
          <w:color w:val="000000" w:themeColor="text1"/>
        </w:rPr>
        <w:t>ą</w:t>
      </w:r>
      <w:r w:rsidRPr="000C7775">
        <w:rPr>
          <w:rFonts w:ascii="Calibri" w:hAnsi="Calibri"/>
          <w:color w:val="000000" w:themeColor="text1"/>
        </w:rPr>
        <w:t>zane z zako</w:t>
      </w:r>
      <w:r w:rsidRPr="000C7775">
        <w:rPr>
          <w:rFonts w:ascii="Calibri" w:eastAsia="TimesNewRoman" w:hAnsi="Calibri"/>
          <w:color w:val="000000" w:themeColor="text1"/>
        </w:rPr>
        <w:t>ń</w:t>
      </w:r>
      <w:r w:rsidRPr="000C7775">
        <w:rPr>
          <w:rFonts w:ascii="Calibri" w:hAnsi="Calibri"/>
          <w:color w:val="000000" w:themeColor="text1"/>
        </w:rPr>
        <w:t>czeniem przedmiotu zamówienia,</w:t>
      </w:r>
    </w:p>
    <w:p w14:paraId="0870AD3A" w14:textId="77777777" w:rsidR="00CB046E" w:rsidRPr="000C7775" w:rsidRDefault="00CB046E" w:rsidP="002373FE">
      <w:pPr>
        <w:numPr>
          <w:ilvl w:val="0"/>
          <w:numId w:val="89"/>
        </w:numPr>
        <w:autoSpaceDE w:val="0"/>
        <w:autoSpaceDN w:val="0"/>
        <w:adjustRightInd w:val="0"/>
        <w:jc w:val="both"/>
        <w:rPr>
          <w:rFonts w:ascii="Calibri" w:hAnsi="Calibri"/>
          <w:color w:val="000000" w:themeColor="text1"/>
        </w:rPr>
      </w:pPr>
      <w:r w:rsidRPr="000C7775">
        <w:rPr>
          <w:rFonts w:ascii="Calibri" w:hAnsi="Calibri"/>
          <w:color w:val="000000" w:themeColor="text1"/>
        </w:rPr>
        <w:t>koszty zwi</w:t>
      </w:r>
      <w:r w:rsidRPr="000C7775">
        <w:rPr>
          <w:rFonts w:ascii="Calibri" w:eastAsia="TimesNewRoman" w:hAnsi="Calibri"/>
          <w:color w:val="000000" w:themeColor="text1"/>
        </w:rPr>
        <w:t>ą</w:t>
      </w:r>
      <w:r w:rsidRPr="000C7775">
        <w:rPr>
          <w:rFonts w:ascii="Calibri" w:hAnsi="Calibri"/>
          <w:color w:val="000000" w:themeColor="text1"/>
        </w:rPr>
        <w:t>zane z ogrodzeniem terenu budowy (szczelne wygrodzenie terenu budowy), zabezpieczeniem terenu budowy przed dost</w:t>
      </w:r>
      <w:r w:rsidRPr="000C7775">
        <w:rPr>
          <w:rFonts w:ascii="Calibri" w:eastAsia="TimesNewRoman" w:hAnsi="Calibri"/>
          <w:color w:val="000000" w:themeColor="text1"/>
        </w:rPr>
        <w:t>ę</w:t>
      </w:r>
      <w:r w:rsidRPr="000C7775">
        <w:rPr>
          <w:rFonts w:ascii="Calibri" w:hAnsi="Calibri"/>
          <w:color w:val="000000" w:themeColor="text1"/>
        </w:rPr>
        <w:t>pem osób trzecich,</w:t>
      </w:r>
    </w:p>
    <w:p w14:paraId="65B242DD" w14:textId="77777777" w:rsidR="00CB046E" w:rsidRPr="000C7775" w:rsidRDefault="00CB046E" w:rsidP="002373FE">
      <w:pPr>
        <w:numPr>
          <w:ilvl w:val="0"/>
          <w:numId w:val="89"/>
        </w:numPr>
        <w:autoSpaceDE w:val="0"/>
        <w:autoSpaceDN w:val="0"/>
        <w:adjustRightInd w:val="0"/>
        <w:jc w:val="both"/>
        <w:rPr>
          <w:rFonts w:ascii="Calibri" w:hAnsi="Calibri"/>
          <w:color w:val="000000" w:themeColor="text1"/>
        </w:rPr>
      </w:pPr>
      <w:r w:rsidRPr="000C7775">
        <w:rPr>
          <w:rFonts w:ascii="Calibri" w:hAnsi="Calibri"/>
          <w:color w:val="000000" w:themeColor="text1"/>
        </w:rPr>
        <w:t>koszty wykonania na czas budowy zadasze</w:t>
      </w:r>
      <w:r w:rsidRPr="000C7775">
        <w:rPr>
          <w:rFonts w:ascii="Calibri" w:eastAsia="TimesNewRoman" w:hAnsi="Calibri"/>
          <w:color w:val="000000" w:themeColor="text1"/>
        </w:rPr>
        <w:t>ń</w:t>
      </w:r>
      <w:r w:rsidRPr="000C7775">
        <w:rPr>
          <w:rFonts w:ascii="Calibri" w:hAnsi="Calibri"/>
          <w:color w:val="000000" w:themeColor="text1"/>
        </w:rPr>
        <w:t>, zastaw zabezpieczaj</w:t>
      </w:r>
      <w:r w:rsidRPr="000C7775">
        <w:rPr>
          <w:rFonts w:ascii="Calibri" w:eastAsia="TimesNewRoman" w:hAnsi="Calibri"/>
          <w:color w:val="000000" w:themeColor="text1"/>
        </w:rPr>
        <w:t>ą</w:t>
      </w:r>
      <w:r w:rsidRPr="000C7775">
        <w:rPr>
          <w:rFonts w:ascii="Calibri" w:hAnsi="Calibri"/>
          <w:color w:val="000000" w:themeColor="text1"/>
        </w:rPr>
        <w:t>cych itp.,</w:t>
      </w:r>
    </w:p>
    <w:p w14:paraId="02BC0C5A" w14:textId="77777777" w:rsidR="00CB046E" w:rsidRPr="000C7775" w:rsidRDefault="00CB046E" w:rsidP="002373FE">
      <w:pPr>
        <w:numPr>
          <w:ilvl w:val="0"/>
          <w:numId w:val="89"/>
        </w:numPr>
        <w:autoSpaceDE w:val="0"/>
        <w:autoSpaceDN w:val="0"/>
        <w:adjustRightInd w:val="0"/>
        <w:jc w:val="both"/>
        <w:rPr>
          <w:rFonts w:ascii="Calibri" w:hAnsi="Calibri"/>
          <w:color w:val="000000" w:themeColor="text1"/>
        </w:rPr>
      </w:pPr>
      <w:r w:rsidRPr="000C7775">
        <w:rPr>
          <w:rFonts w:ascii="Calibri" w:hAnsi="Calibri"/>
          <w:color w:val="000000" w:themeColor="text1"/>
        </w:rPr>
        <w:t>koszty zwi</w:t>
      </w:r>
      <w:r w:rsidRPr="000C7775">
        <w:rPr>
          <w:rFonts w:ascii="Calibri" w:eastAsia="TimesNewRoman" w:hAnsi="Calibri"/>
          <w:color w:val="000000" w:themeColor="text1"/>
        </w:rPr>
        <w:t>ą</w:t>
      </w:r>
      <w:r w:rsidRPr="000C7775">
        <w:rPr>
          <w:rFonts w:ascii="Calibri" w:hAnsi="Calibri"/>
          <w:color w:val="000000" w:themeColor="text1"/>
        </w:rPr>
        <w:t>zane z usuni</w:t>
      </w:r>
      <w:r w:rsidRPr="000C7775">
        <w:rPr>
          <w:rFonts w:ascii="Calibri" w:eastAsia="TimesNewRoman" w:hAnsi="Calibri"/>
          <w:color w:val="000000" w:themeColor="text1"/>
        </w:rPr>
        <w:t>ę</w:t>
      </w:r>
      <w:r w:rsidRPr="000C7775">
        <w:rPr>
          <w:rFonts w:ascii="Calibri" w:hAnsi="Calibri"/>
          <w:color w:val="000000" w:themeColor="text1"/>
        </w:rPr>
        <w:t>ciem gruzu i odpadów z terenu budowy i ich zagospodarowaniem (wywóz z terenu budowy, składowanie na wysypisku, utylizacja itp.),</w:t>
      </w:r>
    </w:p>
    <w:p w14:paraId="03329A09" w14:textId="77777777" w:rsidR="00CB046E" w:rsidRPr="000C7775" w:rsidRDefault="00CB046E" w:rsidP="002373FE">
      <w:pPr>
        <w:numPr>
          <w:ilvl w:val="0"/>
          <w:numId w:val="89"/>
        </w:numPr>
        <w:autoSpaceDE w:val="0"/>
        <w:autoSpaceDN w:val="0"/>
        <w:adjustRightInd w:val="0"/>
        <w:jc w:val="both"/>
        <w:rPr>
          <w:rFonts w:ascii="Calibri" w:hAnsi="Calibri"/>
          <w:color w:val="000000" w:themeColor="text1"/>
        </w:rPr>
      </w:pPr>
      <w:r w:rsidRPr="000C7775">
        <w:rPr>
          <w:rFonts w:ascii="Calibri" w:hAnsi="Calibri"/>
          <w:color w:val="000000" w:themeColor="text1"/>
        </w:rPr>
        <w:t>koszty rusztowa</w:t>
      </w:r>
      <w:r w:rsidRPr="000C7775">
        <w:rPr>
          <w:rFonts w:ascii="Calibri" w:eastAsia="TimesNewRoman" w:hAnsi="Calibri"/>
          <w:color w:val="000000" w:themeColor="text1"/>
        </w:rPr>
        <w:t xml:space="preserve">ń </w:t>
      </w:r>
      <w:r w:rsidRPr="000C7775">
        <w:rPr>
          <w:rFonts w:ascii="Calibri" w:hAnsi="Calibri"/>
          <w:color w:val="000000" w:themeColor="text1"/>
        </w:rPr>
        <w:t>i wszelkiego rodzaju sprz</w:t>
      </w:r>
      <w:r w:rsidRPr="000C7775">
        <w:rPr>
          <w:rFonts w:ascii="Calibri" w:eastAsia="TimesNewRoman" w:hAnsi="Calibri"/>
          <w:color w:val="000000" w:themeColor="text1"/>
        </w:rPr>
        <w:t>ę</w:t>
      </w:r>
      <w:r w:rsidRPr="000C7775">
        <w:rPr>
          <w:rFonts w:ascii="Calibri" w:hAnsi="Calibri"/>
          <w:color w:val="000000" w:themeColor="text1"/>
        </w:rPr>
        <w:t>tu, narz</w:t>
      </w:r>
      <w:r w:rsidRPr="000C7775">
        <w:rPr>
          <w:rFonts w:ascii="Calibri" w:eastAsia="TimesNewRoman" w:hAnsi="Calibri"/>
          <w:color w:val="000000" w:themeColor="text1"/>
        </w:rPr>
        <w:t>ę</w:t>
      </w:r>
      <w:r w:rsidRPr="000C7775">
        <w:rPr>
          <w:rFonts w:ascii="Calibri" w:hAnsi="Calibri"/>
          <w:color w:val="000000" w:themeColor="text1"/>
        </w:rPr>
        <w:t>dzi i urz</w:t>
      </w:r>
      <w:r w:rsidRPr="000C7775">
        <w:rPr>
          <w:rFonts w:ascii="Calibri" w:eastAsia="TimesNewRoman" w:hAnsi="Calibri"/>
          <w:color w:val="000000" w:themeColor="text1"/>
        </w:rPr>
        <w:t>ą</w:t>
      </w:r>
      <w:r w:rsidRPr="000C7775">
        <w:rPr>
          <w:rFonts w:ascii="Calibri" w:hAnsi="Calibri"/>
          <w:color w:val="000000" w:themeColor="text1"/>
        </w:rPr>
        <w:t>dze</w:t>
      </w:r>
      <w:r w:rsidRPr="000C7775">
        <w:rPr>
          <w:rFonts w:ascii="Calibri" w:eastAsia="TimesNewRoman" w:hAnsi="Calibri"/>
          <w:color w:val="000000" w:themeColor="text1"/>
        </w:rPr>
        <w:t xml:space="preserve">ń </w:t>
      </w:r>
      <w:r w:rsidRPr="000C7775">
        <w:rPr>
          <w:rFonts w:ascii="Calibri" w:hAnsi="Calibri"/>
          <w:color w:val="000000" w:themeColor="text1"/>
        </w:rPr>
        <w:t>koniecznych do u</w:t>
      </w:r>
      <w:r w:rsidRPr="000C7775">
        <w:rPr>
          <w:rFonts w:ascii="Calibri" w:eastAsia="TimesNewRoman" w:hAnsi="Calibri"/>
          <w:color w:val="000000" w:themeColor="text1"/>
        </w:rPr>
        <w:t>ż</w:t>
      </w:r>
      <w:r w:rsidRPr="000C7775">
        <w:rPr>
          <w:rFonts w:ascii="Calibri" w:hAnsi="Calibri"/>
          <w:color w:val="000000" w:themeColor="text1"/>
        </w:rPr>
        <w:t>ycia w celu wykonania przedmiotu umowy,</w:t>
      </w:r>
    </w:p>
    <w:p w14:paraId="474C0DBC" w14:textId="77777777" w:rsidR="00CB046E" w:rsidRPr="000C7775" w:rsidRDefault="00CB046E" w:rsidP="002373FE">
      <w:pPr>
        <w:numPr>
          <w:ilvl w:val="0"/>
          <w:numId w:val="89"/>
        </w:numPr>
        <w:autoSpaceDE w:val="0"/>
        <w:autoSpaceDN w:val="0"/>
        <w:adjustRightInd w:val="0"/>
        <w:jc w:val="both"/>
        <w:rPr>
          <w:rFonts w:ascii="Calibri" w:hAnsi="Calibri"/>
          <w:color w:val="000000" w:themeColor="text1"/>
        </w:rPr>
      </w:pPr>
      <w:r w:rsidRPr="000C7775">
        <w:rPr>
          <w:rFonts w:ascii="Calibri" w:hAnsi="Calibri"/>
          <w:color w:val="000000" w:themeColor="text1"/>
        </w:rPr>
        <w:t>koszty zwi</w:t>
      </w:r>
      <w:r w:rsidRPr="000C7775">
        <w:rPr>
          <w:rFonts w:ascii="Calibri" w:eastAsia="TimesNewRoman" w:hAnsi="Calibri"/>
          <w:color w:val="000000" w:themeColor="text1"/>
        </w:rPr>
        <w:t>ą</w:t>
      </w:r>
      <w:r w:rsidRPr="000C7775">
        <w:rPr>
          <w:rFonts w:ascii="Calibri" w:hAnsi="Calibri"/>
          <w:color w:val="000000" w:themeColor="text1"/>
        </w:rPr>
        <w:t>zane z zaj</w:t>
      </w:r>
      <w:r w:rsidRPr="000C7775">
        <w:rPr>
          <w:rFonts w:ascii="Calibri" w:eastAsia="TimesNewRoman" w:hAnsi="Calibri"/>
          <w:color w:val="000000" w:themeColor="text1"/>
        </w:rPr>
        <w:t>ę</w:t>
      </w:r>
      <w:r w:rsidRPr="000C7775">
        <w:rPr>
          <w:rFonts w:ascii="Calibri" w:hAnsi="Calibri"/>
          <w:color w:val="000000" w:themeColor="text1"/>
        </w:rPr>
        <w:t>ciem pasa drogowego (jezdni, chodnika, pobocza, itd.), je</w:t>
      </w:r>
      <w:r w:rsidRPr="000C7775">
        <w:rPr>
          <w:rFonts w:ascii="Calibri" w:eastAsia="TimesNewRoman" w:hAnsi="Calibri"/>
          <w:color w:val="000000" w:themeColor="text1"/>
        </w:rPr>
        <w:t>ż</w:t>
      </w:r>
      <w:r w:rsidRPr="000C7775">
        <w:rPr>
          <w:rFonts w:ascii="Calibri" w:hAnsi="Calibri"/>
          <w:color w:val="000000" w:themeColor="text1"/>
        </w:rPr>
        <w:t>eli zajdzie taka konieczno</w:t>
      </w:r>
      <w:r w:rsidRPr="000C7775">
        <w:rPr>
          <w:rFonts w:ascii="Calibri" w:eastAsia="TimesNewRoman" w:hAnsi="Calibri"/>
          <w:color w:val="000000" w:themeColor="text1"/>
        </w:rPr>
        <w:t xml:space="preserve">ść </w:t>
      </w:r>
      <w:r w:rsidRPr="000C7775">
        <w:rPr>
          <w:rFonts w:ascii="Calibri" w:hAnsi="Calibri"/>
          <w:color w:val="000000" w:themeColor="text1"/>
        </w:rPr>
        <w:t>dla zrealizowania przedmiotu umowy,</w:t>
      </w:r>
    </w:p>
    <w:p w14:paraId="4BB7B431" w14:textId="77777777" w:rsidR="00CB046E" w:rsidRPr="000C7775" w:rsidRDefault="00CB046E" w:rsidP="002373FE">
      <w:pPr>
        <w:numPr>
          <w:ilvl w:val="0"/>
          <w:numId w:val="89"/>
        </w:numPr>
        <w:autoSpaceDE w:val="0"/>
        <w:autoSpaceDN w:val="0"/>
        <w:adjustRightInd w:val="0"/>
        <w:jc w:val="both"/>
        <w:rPr>
          <w:rFonts w:ascii="Calibri" w:hAnsi="Calibri"/>
          <w:color w:val="000000" w:themeColor="text1"/>
        </w:rPr>
      </w:pPr>
      <w:r w:rsidRPr="000C7775">
        <w:rPr>
          <w:rFonts w:ascii="Calibri" w:hAnsi="Calibri"/>
          <w:color w:val="000000" w:themeColor="text1"/>
        </w:rPr>
        <w:t>koszty sporz</w:t>
      </w:r>
      <w:r w:rsidRPr="000C7775">
        <w:rPr>
          <w:rFonts w:ascii="Calibri" w:eastAsia="TimesNewRoman" w:hAnsi="Calibri"/>
          <w:color w:val="000000" w:themeColor="text1"/>
        </w:rPr>
        <w:t>ą</w:t>
      </w:r>
      <w:r w:rsidRPr="000C7775">
        <w:rPr>
          <w:rFonts w:ascii="Calibri" w:hAnsi="Calibri"/>
          <w:color w:val="000000" w:themeColor="text1"/>
        </w:rPr>
        <w:t>dzenia planu bezpiecze</w:t>
      </w:r>
      <w:r w:rsidRPr="000C7775">
        <w:rPr>
          <w:rFonts w:ascii="Calibri" w:eastAsia="TimesNewRoman" w:hAnsi="Calibri"/>
          <w:color w:val="000000" w:themeColor="text1"/>
        </w:rPr>
        <w:t>ń</w:t>
      </w:r>
      <w:r w:rsidRPr="000C7775">
        <w:rPr>
          <w:rFonts w:ascii="Calibri" w:hAnsi="Calibri"/>
          <w:color w:val="000000" w:themeColor="text1"/>
        </w:rPr>
        <w:t>stwa i ochrony zdrowia,</w:t>
      </w:r>
    </w:p>
    <w:p w14:paraId="61889843" w14:textId="4CF116F1" w:rsidR="00CB046E" w:rsidRPr="000C7775" w:rsidRDefault="00CB046E" w:rsidP="002373FE">
      <w:pPr>
        <w:numPr>
          <w:ilvl w:val="0"/>
          <w:numId w:val="89"/>
        </w:numPr>
        <w:autoSpaceDE w:val="0"/>
        <w:autoSpaceDN w:val="0"/>
        <w:adjustRightInd w:val="0"/>
        <w:jc w:val="both"/>
        <w:rPr>
          <w:rFonts w:ascii="Calibri" w:hAnsi="Calibri" w:cs="Calibri"/>
          <w:color w:val="000000" w:themeColor="text1"/>
        </w:rPr>
      </w:pPr>
      <w:r w:rsidRPr="000C7775">
        <w:rPr>
          <w:rFonts w:ascii="Calibri" w:hAnsi="Calibri" w:cs="Calibri"/>
          <w:color w:val="000000" w:themeColor="text1"/>
        </w:rPr>
        <w:t xml:space="preserve">koszty wykonania wszelkich wymaganych przepisami pomiarów </w:t>
      </w:r>
      <w:proofErr w:type="spellStart"/>
      <w:r w:rsidRPr="000C7775">
        <w:rPr>
          <w:rFonts w:ascii="Calibri" w:hAnsi="Calibri" w:cs="Calibri"/>
          <w:color w:val="000000" w:themeColor="text1"/>
        </w:rPr>
        <w:t>kontrolych</w:t>
      </w:r>
      <w:proofErr w:type="spellEnd"/>
      <w:r w:rsidRPr="000C7775">
        <w:rPr>
          <w:rFonts w:ascii="Calibri" w:hAnsi="Calibri" w:cs="Calibri"/>
          <w:color w:val="000000" w:themeColor="text1"/>
        </w:rPr>
        <w:t xml:space="preserve"> ekspertyz, opinii, prób i badań, </w:t>
      </w:r>
      <w:r w:rsidRPr="000C7775">
        <w:rPr>
          <w:rFonts w:ascii="Calibri" w:hAnsi="Calibri"/>
          <w:color w:val="000000" w:themeColor="text1"/>
        </w:rPr>
        <w:t xml:space="preserve">w tym pomiarów </w:t>
      </w:r>
      <w:r w:rsidRPr="00251DE3">
        <w:rPr>
          <w:rFonts w:ascii="Calibri" w:hAnsi="Calibri"/>
          <w:color w:val="000000" w:themeColor="text1"/>
        </w:rPr>
        <w:t>geodezyjnych oraz sporz</w:t>
      </w:r>
      <w:r w:rsidRPr="00251DE3">
        <w:rPr>
          <w:rFonts w:ascii="Calibri" w:eastAsia="TimesNewRoman" w:hAnsi="Calibri"/>
          <w:color w:val="000000" w:themeColor="text1"/>
        </w:rPr>
        <w:t>ą</w:t>
      </w:r>
      <w:r w:rsidRPr="00251DE3">
        <w:rPr>
          <w:rFonts w:ascii="Calibri" w:hAnsi="Calibri"/>
          <w:color w:val="000000" w:themeColor="text1"/>
        </w:rPr>
        <w:t>dzenia wymaganych przepisami protokołów, inwentaryzacji</w:t>
      </w:r>
      <w:r w:rsidR="008562BB" w:rsidRPr="00251DE3">
        <w:rPr>
          <w:rFonts w:ascii="Calibri" w:hAnsi="Calibri"/>
          <w:color w:val="000000" w:themeColor="text1"/>
        </w:rPr>
        <w:t xml:space="preserve"> oraz </w:t>
      </w:r>
      <w:proofErr w:type="spellStart"/>
      <w:r w:rsidR="00251DE3" w:rsidRPr="00251DE3">
        <w:rPr>
          <w:rFonts w:ascii="Calibri" w:hAnsi="Calibri"/>
          <w:color w:val="000000" w:themeColor="text1"/>
        </w:rPr>
        <w:t>koordynacji</w:t>
      </w:r>
      <w:r w:rsidR="008562BB" w:rsidRPr="00251DE3">
        <w:rPr>
          <w:rFonts w:ascii="Calibri" w:hAnsi="Calibri"/>
          <w:color w:val="000000" w:themeColor="text1"/>
        </w:rPr>
        <w:t>przeglądów</w:t>
      </w:r>
      <w:proofErr w:type="spellEnd"/>
      <w:r w:rsidR="008562BB" w:rsidRPr="00251DE3">
        <w:rPr>
          <w:rFonts w:ascii="Calibri" w:hAnsi="Calibri"/>
          <w:color w:val="000000" w:themeColor="text1"/>
        </w:rPr>
        <w:t xml:space="preserve"> </w:t>
      </w:r>
      <w:r w:rsidR="00D339DF" w:rsidRPr="00251DE3">
        <w:rPr>
          <w:rFonts w:ascii="Calibri" w:hAnsi="Calibri"/>
          <w:color w:val="000000" w:themeColor="text1"/>
        </w:rPr>
        <w:t>gwarancyjnych</w:t>
      </w:r>
      <w:r w:rsidRPr="00251DE3">
        <w:rPr>
          <w:rFonts w:ascii="Calibri" w:hAnsi="Calibri"/>
          <w:color w:val="000000" w:themeColor="text1"/>
        </w:rPr>
        <w:t>;</w:t>
      </w:r>
    </w:p>
    <w:p w14:paraId="504621B9" w14:textId="77777777" w:rsidR="00CB046E" w:rsidRPr="000C7775" w:rsidRDefault="00CB046E" w:rsidP="002373FE">
      <w:pPr>
        <w:numPr>
          <w:ilvl w:val="0"/>
          <w:numId w:val="89"/>
        </w:numPr>
        <w:autoSpaceDE w:val="0"/>
        <w:autoSpaceDN w:val="0"/>
        <w:adjustRightInd w:val="0"/>
        <w:jc w:val="both"/>
        <w:rPr>
          <w:rFonts w:ascii="Calibri" w:hAnsi="Calibri"/>
          <w:color w:val="000000" w:themeColor="text1"/>
        </w:rPr>
      </w:pPr>
      <w:r w:rsidRPr="000C7775">
        <w:rPr>
          <w:rFonts w:ascii="Calibri" w:hAnsi="Calibri"/>
          <w:color w:val="000000" w:themeColor="text1"/>
        </w:rPr>
        <w:t>koszty sporz</w:t>
      </w:r>
      <w:r w:rsidRPr="000C7775">
        <w:rPr>
          <w:rFonts w:ascii="Calibri" w:eastAsia="TimesNewRoman" w:hAnsi="Calibri"/>
          <w:color w:val="000000" w:themeColor="text1"/>
        </w:rPr>
        <w:t>ą</w:t>
      </w:r>
      <w:r w:rsidRPr="000C7775">
        <w:rPr>
          <w:rFonts w:ascii="Calibri" w:hAnsi="Calibri"/>
          <w:color w:val="000000" w:themeColor="text1"/>
        </w:rPr>
        <w:t>dzenia i przekazania zamawiaj</w:t>
      </w:r>
      <w:r w:rsidRPr="000C7775">
        <w:rPr>
          <w:rFonts w:ascii="Calibri" w:eastAsia="TimesNewRoman" w:hAnsi="Calibri"/>
          <w:color w:val="000000" w:themeColor="text1"/>
        </w:rPr>
        <w:t>ą</w:t>
      </w:r>
      <w:r w:rsidRPr="000C7775">
        <w:rPr>
          <w:rFonts w:ascii="Calibri" w:hAnsi="Calibri"/>
          <w:color w:val="000000" w:themeColor="text1"/>
        </w:rPr>
        <w:t xml:space="preserve">cemu dokumentacji powykonawczej, </w:t>
      </w:r>
    </w:p>
    <w:p w14:paraId="73CB6A5D" w14:textId="77777777" w:rsidR="000F0CB6" w:rsidRPr="000C7775" w:rsidRDefault="00CB046E" w:rsidP="002373FE">
      <w:pPr>
        <w:numPr>
          <w:ilvl w:val="0"/>
          <w:numId w:val="89"/>
        </w:numPr>
        <w:autoSpaceDE w:val="0"/>
        <w:autoSpaceDN w:val="0"/>
        <w:adjustRightInd w:val="0"/>
        <w:jc w:val="both"/>
        <w:rPr>
          <w:rFonts w:ascii="Calibri" w:hAnsi="Calibri"/>
          <w:color w:val="000000" w:themeColor="text1"/>
        </w:rPr>
      </w:pPr>
      <w:r w:rsidRPr="000C7775">
        <w:rPr>
          <w:rFonts w:ascii="Calibri" w:hAnsi="Calibri"/>
          <w:color w:val="000000" w:themeColor="text1"/>
        </w:rPr>
        <w:t>podatek VAT naliczony według obowi</w:t>
      </w:r>
      <w:r w:rsidRPr="000C7775">
        <w:rPr>
          <w:rFonts w:ascii="Calibri" w:eastAsia="TimesNewRoman" w:hAnsi="Calibri"/>
          <w:color w:val="000000" w:themeColor="text1"/>
        </w:rPr>
        <w:t>ą</w:t>
      </w:r>
      <w:r w:rsidRPr="000C7775">
        <w:rPr>
          <w:rFonts w:ascii="Calibri" w:hAnsi="Calibri"/>
          <w:color w:val="000000" w:themeColor="text1"/>
        </w:rPr>
        <w:t>zuj</w:t>
      </w:r>
      <w:r w:rsidRPr="000C7775">
        <w:rPr>
          <w:rFonts w:ascii="Calibri" w:eastAsia="TimesNewRoman" w:hAnsi="Calibri"/>
          <w:color w:val="000000" w:themeColor="text1"/>
        </w:rPr>
        <w:t>ą</w:t>
      </w:r>
      <w:r w:rsidRPr="000C7775">
        <w:rPr>
          <w:rFonts w:ascii="Calibri" w:hAnsi="Calibri"/>
          <w:color w:val="000000" w:themeColor="text1"/>
        </w:rPr>
        <w:t>cych przepisów na dzień składania ofert;</w:t>
      </w:r>
    </w:p>
    <w:p w14:paraId="6DDBF282" w14:textId="77777777" w:rsidR="007B7946" w:rsidRPr="001D43BC" w:rsidRDefault="000F0CB6" w:rsidP="002373FE">
      <w:pPr>
        <w:numPr>
          <w:ilvl w:val="0"/>
          <w:numId w:val="89"/>
        </w:numPr>
        <w:autoSpaceDE w:val="0"/>
        <w:autoSpaceDN w:val="0"/>
        <w:adjustRightInd w:val="0"/>
        <w:jc w:val="both"/>
        <w:rPr>
          <w:rFonts w:ascii="Calibri" w:hAnsi="Calibri"/>
          <w:color w:val="000000" w:themeColor="text1"/>
        </w:rPr>
      </w:pPr>
      <w:r w:rsidRPr="001D43BC">
        <w:rPr>
          <w:rFonts w:ascii="Myriad Pro" w:hAnsi="Myriad Pro"/>
          <w:color w:val="000000" w:themeColor="text1"/>
        </w:rPr>
        <w:lastRenderedPageBreak/>
        <w:t xml:space="preserve">wszystkie koszty wynikające z obowiązków Wykonawcy w okresie gwarancji </w:t>
      </w:r>
      <w:r w:rsidRPr="001D43BC">
        <w:rPr>
          <w:rFonts w:ascii="Myriad Pro" w:hAnsi="Myriad Pro"/>
          <w:color w:val="000000" w:themeColor="text1"/>
        </w:rPr>
        <w:br/>
        <w:t>i rękojmi,</w:t>
      </w:r>
    </w:p>
    <w:p w14:paraId="6C5B3EE6" w14:textId="77777777" w:rsidR="00CB046E" w:rsidRPr="001D43BC" w:rsidRDefault="00CB046E" w:rsidP="002373FE">
      <w:pPr>
        <w:numPr>
          <w:ilvl w:val="0"/>
          <w:numId w:val="89"/>
        </w:numPr>
        <w:autoSpaceDE w:val="0"/>
        <w:autoSpaceDN w:val="0"/>
        <w:adjustRightInd w:val="0"/>
        <w:jc w:val="both"/>
        <w:rPr>
          <w:rFonts w:ascii="Calibri" w:hAnsi="Calibri"/>
          <w:color w:val="000000" w:themeColor="text1"/>
        </w:rPr>
      </w:pPr>
      <w:r w:rsidRPr="001D43BC">
        <w:rPr>
          <w:rFonts w:ascii="Calibri" w:hAnsi="Calibri" w:cs="Arial"/>
          <w:color w:val="000000" w:themeColor="text1"/>
        </w:rPr>
        <w:t>koszty przeniesienia autorskich i pokrewnych praw majątkowych oraz wyrażenia zgody na wykonywanie oraz nieograniczone zlecanie przez Zamawiającego wykonywania praw zależnych na wszystkich polach eksploatacji określonych Umową;</w:t>
      </w:r>
    </w:p>
    <w:p w14:paraId="0388E782" w14:textId="77777777" w:rsidR="00CB046E" w:rsidRPr="001D43BC" w:rsidRDefault="00CB046E" w:rsidP="002373FE">
      <w:pPr>
        <w:numPr>
          <w:ilvl w:val="0"/>
          <w:numId w:val="89"/>
        </w:numPr>
        <w:autoSpaceDE w:val="0"/>
        <w:autoSpaceDN w:val="0"/>
        <w:adjustRightInd w:val="0"/>
        <w:jc w:val="both"/>
        <w:rPr>
          <w:rFonts w:ascii="Calibri" w:hAnsi="Calibri"/>
          <w:color w:val="000000" w:themeColor="text1"/>
        </w:rPr>
      </w:pPr>
      <w:r w:rsidRPr="001D43BC">
        <w:rPr>
          <w:rFonts w:ascii="Calibri" w:hAnsi="Calibri" w:cs="Arial"/>
          <w:color w:val="000000" w:themeColor="text1"/>
        </w:rPr>
        <w:t xml:space="preserve">koszty ubezpieczenia OC oraz ubezpieczenia </w:t>
      </w:r>
      <w:proofErr w:type="spellStart"/>
      <w:r w:rsidRPr="001D43BC">
        <w:rPr>
          <w:rFonts w:ascii="Calibri" w:hAnsi="Calibri" w:cs="Arial"/>
          <w:color w:val="000000" w:themeColor="text1"/>
        </w:rPr>
        <w:t>Ryzyk</w:t>
      </w:r>
      <w:proofErr w:type="spellEnd"/>
      <w:r w:rsidRPr="001D43BC">
        <w:rPr>
          <w:rFonts w:ascii="Calibri" w:hAnsi="Calibri" w:cs="Arial"/>
          <w:color w:val="000000" w:themeColor="text1"/>
        </w:rPr>
        <w:t xml:space="preserve"> Budowlanych (CAR/EAR - </w:t>
      </w:r>
      <w:proofErr w:type="spellStart"/>
      <w:r w:rsidRPr="001D43BC">
        <w:rPr>
          <w:rFonts w:ascii="Calibri" w:hAnsi="Calibri" w:cs="Arial"/>
          <w:color w:val="000000" w:themeColor="text1"/>
        </w:rPr>
        <w:t>all</w:t>
      </w:r>
      <w:proofErr w:type="spellEnd"/>
      <w:r w:rsidRPr="001D43BC">
        <w:rPr>
          <w:rFonts w:ascii="Calibri" w:hAnsi="Calibri" w:cs="Arial"/>
          <w:color w:val="000000" w:themeColor="text1"/>
        </w:rPr>
        <w:t xml:space="preserve"> </w:t>
      </w:r>
      <w:proofErr w:type="spellStart"/>
      <w:r w:rsidRPr="001D43BC">
        <w:rPr>
          <w:rFonts w:ascii="Calibri" w:hAnsi="Calibri" w:cs="Arial"/>
          <w:color w:val="000000" w:themeColor="text1"/>
        </w:rPr>
        <w:t>risks</w:t>
      </w:r>
      <w:proofErr w:type="spellEnd"/>
      <w:r w:rsidRPr="001D43BC">
        <w:rPr>
          <w:rFonts w:ascii="Calibri" w:hAnsi="Calibri" w:cs="Arial"/>
          <w:color w:val="000000" w:themeColor="text1"/>
        </w:rPr>
        <w:t>) zgodnie z postanowieniami wzoru Umowy.</w:t>
      </w:r>
    </w:p>
    <w:p w14:paraId="362613B5" w14:textId="77777777" w:rsidR="00CB046E" w:rsidRPr="00BF01DF" w:rsidRDefault="00CB046E" w:rsidP="002373FE">
      <w:pPr>
        <w:numPr>
          <w:ilvl w:val="1"/>
          <w:numId w:val="66"/>
        </w:numPr>
        <w:ind w:left="357" w:right="-59" w:hanging="357"/>
        <w:jc w:val="both"/>
        <w:rPr>
          <w:rFonts w:ascii="Calibri" w:hAnsi="Calibri"/>
          <w:color w:val="000000" w:themeColor="text1"/>
        </w:rPr>
      </w:pPr>
      <w:r w:rsidRPr="00BF01DF">
        <w:rPr>
          <w:rFonts w:ascii="Calibri" w:hAnsi="Calibri"/>
          <w:color w:val="000000" w:themeColor="text1"/>
        </w:rPr>
        <w:t>Wszelkie rozliczenia związane z realizacją niniejszego zamówienia dokonywane będą w złotych polskich [PLN]. </w:t>
      </w:r>
    </w:p>
    <w:p w14:paraId="742B7205" w14:textId="76A767B0" w:rsidR="00CB046E" w:rsidRPr="005578B1" w:rsidRDefault="00CB046E" w:rsidP="002373FE">
      <w:pPr>
        <w:numPr>
          <w:ilvl w:val="1"/>
          <w:numId w:val="66"/>
        </w:numPr>
        <w:ind w:left="357" w:right="-59" w:hanging="357"/>
        <w:jc w:val="both"/>
        <w:rPr>
          <w:rStyle w:val="txt-new"/>
          <w:rFonts w:ascii="Calibri" w:hAnsi="Calibri"/>
        </w:rPr>
      </w:pPr>
      <w:r w:rsidRPr="00BF01DF">
        <w:rPr>
          <w:rFonts w:ascii="Calibri" w:hAnsi="Calibri"/>
          <w:color w:val="000000" w:themeColor="text1"/>
        </w:rPr>
        <w:t xml:space="preserve">Jeżeli złożono ofertę, której wybór prowadziłby </w:t>
      </w:r>
      <w:r w:rsidRPr="005578B1">
        <w:rPr>
          <w:rFonts w:ascii="Calibri" w:hAnsi="Calibri"/>
        </w:rPr>
        <w:t>do powstania</w:t>
      </w:r>
      <w:r w:rsidRPr="005578B1">
        <w:rPr>
          <w:rStyle w:val="apple-converted-space"/>
          <w:rFonts w:ascii="Calibri" w:hAnsi="Calibri"/>
        </w:rPr>
        <w:t> </w:t>
      </w:r>
      <w:r w:rsidRPr="005578B1">
        <w:rPr>
          <w:rStyle w:val="txt-new"/>
          <w:rFonts w:ascii="Calibri" w:hAnsi="Calibri"/>
        </w:rPr>
        <w:t>u Zamawiającego  obowiązku podatkowego</w:t>
      </w:r>
      <w:r w:rsidRPr="005578B1">
        <w:rPr>
          <w:rStyle w:val="apple-converted-space"/>
          <w:rFonts w:ascii="Calibri" w:hAnsi="Calibri"/>
        </w:rPr>
        <w:t> </w:t>
      </w:r>
      <w:r w:rsidRPr="005578B1">
        <w:rPr>
          <w:rFonts w:ascii="Calibri" w:hAnsi="Calibri"/>
        </w:rPr>
        <w:t>zgodnie z przepisami o podatku od towarów i usług</w:t>
      </w:r>
      <w:r w:rsidR="00716716">
        <w:rPr>
          <w:rFonts w:ascii="Calibri" w:hAnsi="Calibri"/>
        </w:rPr>
        <w:t>,</w:t>
      </w:r>
      <w:r>
        <w:rPr>
          <w:rFonts w:ascii="Calibri" w:hAnsi="Calibri"/>
        </w:rPr>
        <w:t xml:space="preserve"> </w:t>
      </w:r>
      <w:r w:rsidRPr="005578B1">
        <w:rPr>
          <w:rFonts w:ascii="Calibri" w:hAnsi="Calibri"/>
        </w:rPr>
        <w:t xml:space="preserve">Zamawiający w celu oceny takiej oferty dolicza do przedstawionej w niej ceny  podatek od towarów i usług, który miałby obowiązek </w:t>
      </w:r>
      <w:r w:rsidRPr="005578B1">
        <w:rPr>
          <w:rStyle w:val="txt-new"/>
          <w:rFonts w:ascii="Calibri" w:hAnsi="Calibri"/>
        </w:rPr>
        <w:t xml:space="preserve">rozliczyć zgodnie z tymi   przepisami. </w:t>
      </w:r>
    </w:p>
    <w:p w14:paraId="41C20EAC" w14:textId="41B6D5A2" w:rsidR="00CB046E" w:rsidRPr="00A11527" w:rsidRDefault="00CB046E" w:rsidP="002373FE">
      <w:pPr>
        <w:pStyle w:val="Akapitzlist"/>
        <w:numPr>
          <w:ilvl w:val="1"/>
          <w:numId w:val="66"/>
        </w:numPr>
        <w:shd w:val="clear" w:color="auto" w:fill="FFFFFF"/>
        <w:tabs>
          <w:tab w:val="left" w:pos="426"/>
        </w:tabs>
        <w:spacing w:after="0" w:line="240" w:lineRule="auto"/>
        <w:jc w:val="both"/>
        <w:rPr>
          <w:sz w:val="24"/>
          <w:szCs w:val="24"/>
        </w:rPr>
      </w:pPr>
      <w:r w:rsidRPr="005578B1">
        <w:rPr>
          <w:rStyle w:val="txt-new"/>
          <w:sz w:val="24"/>
          <w:szCs w:val="24"/>
        </w:rPr>
        <w:t>Wykonawca, składając ofertę, informuje zamawiającego, czy wybór oferty będzie prowadzić do powstania u zamawiającego</w:t>
      </w:r>
      <w:r>
        <w:rPr>
          <w:rStyle w:val="txt-new"/>
          <w:sz w:val="24"/>
          <w:szCs w:val="24"/>
        </w:rPr>
        <w:t xml:space="preserve"> obowiązku podatkowego jak w ust</w:t>
      </w:r>
      <w:r w:rsidRPr="005578B1">
        <w:rPr>
          <w:rStyle w:val="txt-new"/>
          <w:sz w:val="24"/>
          <w:szCs w:val="24"/>
        </w:rPr>
        <w:t>. 6, wskazując nazwę (rodzaj) towaru lub usługi, których dostawa lub świadczenie będzie prowadzić do jego powstania, oraz wskazując ich wartość bez kwoty podatku</w:t>
      </w:r>
      <w:r w:rsidRPr="005578B1">
        <w:rPr>
          <w:sz w:val="24"/>
          <w:szCs w:val="24"/>
        </w:rPr>
        <w:t xml:space="preserve">. Powyższe informacje zaleca się podać na odrębnym załączanym do oferty dokumencie, przygotowanym przez Wykonawcę. Brak załączenia do oferty tego dokumentu oznacza, iż wybór oferty </w:t>
      </w:r>
      <w:r w:rsidRPr="00A11527">
        <w:rPr>
          <w:sz w:val="24"/>
          <w:szCs w:val="24"/>
        </w:rPr>
        <w:t>wykonawcy nie prowadzi do powstania u Zamawiającego obowiązku o którym mowa w ust. 6.</w:t>
      </w:r>
    </w:p>
    <w:p w14:paraId="776089EC" w14:textId="0B80AA15" w:rsidR="00A11527" w:rsidRPr="00A11527" w:rsidRDefault="00A11527" w:rsidP="002373FE">
      <w:pPr>
        <w:numPr>
          <w:ilvl w:val="1"/>
          <w:numId w:val="66"/>
        </w:numPr>
        <w:ind w:left="357" w:right="-59" w:hanging="357"/>
        <w:jc w:val="both"/>
        <w:rPr>
          <w:rFonts w:ascii="Calibri" w:hAnsi="Calibri"/>
        </w:rPr>
      </w:pPr>
      <w:r w:rsidRPr="00A11527">
        <w:rPr>
          <w:rFonts w:ascii="Calibri" w:hAnsi="Calibri"/>
        </w:rPr>
        <w:t>Zamawiający informuje, że będzie dokonywał płatności w mechanizmie podzielonej płatności tzw. „</w:t>
      </w:r>
      <w:proofErr w:type="spellStart"/>
      <w:r w:rsidRPr="00A11527">
        <w:rPr>
          <w:rFonts w:ascii="Calibri" w:hAnsi="Calibri"/>
        </w:rPr>
        <w:t>split</w:t>
      </w:r>
      <w:proofErr w:type="spellEnd"/>
      <w:r w:rsidRPr="00A11527">
        <w:rPr>
          <w:rFonts w:ascii="Calibri" w:hAnsi="Calibri"/>
        </w:rPr>
        <w:t xml:space="preserve"> </w:t>
      </w:r>
      <w:proofErr w:type="spellStart"/>
      <w:r w:rsidRPr="00A11527">
        <w:rPr>
          <w:rFonts w:ascii="Calibri" w:hAnsi="Calibri"/>
        </w:rPr>
        <w:t>payment</w:t>
      </w:r>
      <w:proofErr w:type="spellEnd"/>
      <w:r w:rsidRPr="00A11527">
        <w:rPr>
          <w:rFonts w:ascii="Calibri" w:hAnsi="Calibri"/>
        </w:rPr>
        <w:t>”, zgodnie z postanowieniami wzoru umowy, jeżeli Wykonawca jest czynnym podatnikiem VAT.</w:t>
      </w:r>
    </w:p>
    <w:p w14:paraId="62098DFE" w14:textId="40FBDCBE" w:rsidR="00A11527" w:rsidRPr="00A11527" w:rsidRDefault="00A11527" w:rsidP="002373FE">
      <w:pPr>
        <w:numPr>
          <w:ilvl w:val="1"/>
          <w:numId w:val="66"/>
        </w:numPr>
        <w:ind w:left="357" w:right="-59" w:hanging="357"/>
        <w:jc w:val="both"/>
        <w:rPr>
          <w:rFonts w:ascii="Calibri" w:hAnsi="Calibri"/>
        </w:rPr>
      </w:pPr>
      <w:r w:rsidRPr="00A11527">
        <w:rPr>
          <w:rFonts w:ascii="Calibri" w:hAnsi="Calibri"/>
        </w:rPr>
        <w:t>Cena za wykonanie zamówienia jest ceną brutto rozumianą jako maksymalna kwota jaką Zamawiający ma zapłacić Wykonawcy z tytułu wykonania całego zamówienia (cena w ujęciu art. 3 ust. 1 pkt. 1 ustawy z dnia 9 maja 2014 r. o informowaniu o cenach towarów i usług</w:t>
      </w:r>
      <w:r>
        <w:rPr>
          <w:rFonts w:ascii="Calibri" w:hAnsi="Calibri"/>
        </w:rPr>
        <w:t>).</w:t>
      </w:r>
    </w:p>
    <w:p w14:paraId="12F2D4E9" w14:textId="77777777" w:rsidR="00960C65" w:rsidRPr="005578B1" w:rsidRDefault="00960C65" w:rsidP="00781CCD">
      <w:pPr>
        <w:shd w:val="clear" w:color="auto" w:fill="FFFFFF"/>
        <w:tabs>
          <w:tab w:val="left" w:pos="426"/>
        </w:tabs>
        <w:jc w:val="both"/>
        <w:rPr>
          <w:rFonts w:ascii="Calibri" w:hAnsi="Calibri"/>
        </w:rPr>
      </w:pPr>
    </w:p>
    <w:p w14:paraId="60C0A0A4" w14:textId="79690E49" w:rsidR="00467743" w:rsidRPr="005578B1" w:rsidRDefault="00467743" w:rsidP="00781CCD">
      <w:pPr>
        <w:numPr>
          <w:ilvl w:val="0"/>
          <w:numId w:val="1"/>
        </w:numPr>
        <w:ind w:left="284" w:hanging="142"/>
        <w:jc w:val="both"/>
        <w:rPr>
          <w:rFonts w:ascii="Calibri" w:eastAsia="Times New Roman" w:hAnsi="Calibri"/>
          <w:b/>
          <w:bCs/>
        </w:rPr>
      </w:pPr>
      <w:r w:rsidRPr="005578B1">
        <w:rPr>
          <w:rFonts w:ascii="Calibri" w:eastAsia="Times New Roman" w:hAnsi="Calibri"/>
          <w:b/>
          <w:bCs/>
        </w:rPr>
        <w:t>OPIS KRYTERIÓW, KTÓRYMI ZAMAWIAJĄCY</w:t>
      </w:r>
      <w:r w:rsidR="003C3D1E" w:rsidRPr="005578B1">
        <w:rPr>
          <w:rFonts w:ascii="Calibri" w:eastAsia="Times New Roman" w:hAnsi="Calibri"/>
          <w:b/>
          <w:bCs/>
        </w:rPr>
        <w:t xml:space="preserve"> BĘDZIE SIĘ KIEROWAŁ</w:t>
      </w:r>
      <w:r w:rsidRPr="005578B1">
        <w:rPr>
          <w:rFonts w:ascii="Calibri" w:eastAsia="Times New Roman" w:hAnsi="Calibri"/>
          <w:b/>
          <w:bCs/>
        </w:rPr>
        <w:t xml:space="preserve"> PRZY WYBORZE OFERTY</w:t>
      </w:r>
      <w:r w:rsidR="003C3D1E" w:rsidRPr="005578B1">
        <w:rPr>
          <w:rFonts w:ascii="Calibri" w:eastAsia="Times New Roman" w:hAnsi="Calibri"/>
          <w:b/>
          <w:bCs/>
        </w:rPr>
        <w:t>,</w:t>
      </w:r>
      <w:r w:rsidRPr="005578B1">
        <w:rPr>
          <w:rFonts w:ascii="Calibri" w:eastAsia="Times New Roman" w:hAnsi="Calibri"/>
          <w:b/>
          <w:bCs/>
        </w:rPr>
        <w:t xml:space="preserve"> WRAZ Z PODANIEM </w:t>
      </w:r>
      <w:r w:rsidR="003C3D1E" w:rsidRPr="005578B1">
        <w:rPr>
          <w:rFonts w:ascii="Calibri" w:eastAsia="Times New Roman" w:hAnsi="Calibri"/>
          <w:b/>
          <w:bCs/>
        </w:rPr>
        <w:t xml:space="preserve">WAG </w:t>
      </w:r>
      <w:r w:rsidRPr="005578B1">
        <w:rPr>
          <w:rFonts w:ascii="Calibri" w:eastAsia="Times New Roman" w:hAnsi="Calibri"/>
          <w:b/>
          <w:bCs/>
        </w:rPr>
        <w:t>TYCH KRYTERIÓW I SPOSOBU OCENY OFERT</w:t>
      </w:r>
    </w:p>
    <w:p w14:paraId="58DFA16C" w14:textId="77777777" w:rsidR="00467743" w:rsidRPr="005578B1" w:rsidRDefault="00467743" w:rsidP="00A677FB">
      <w:pPr>
        <w:ind w:left="284"/>
        <w:jc w:val="both"/>
        <w:rPr>
          <w:rFonts w:ascii="Calibri" w:eastAsia="Times New Roman" w:hAnsi="Calibri"/>
          <w:b/>
          <w:bCs/>
        </w:rPr>
      </w:pPr>
    </w:p>
    <w:p w14:paraId="0AC01E8E" w14:textId="576FF84A" w:rsidR="001D44EC" w:rsidRPr="00364DB8" w:rsidRDefault="0024284E" w:rsidP="004630F8">
      <w:pPr>
        <w:pStyle w:val="Akapitzlist"/>
        <w:numPr>
          <w:ilvl w:val="3"/>
          <w:numId w:val="1"/>
        </w:numPr>
        <w:spacing w:line="240" w:lineRule="auto"/>
        <w:jc w:val="both"/>
        <w:rPr>
          <w:rFonts w:asciiTheme="minorHAnsi" w:hAnsiTheme="minorHAnsi"/>
          <w:b/>
          <w:sz w:val="24"/>
          <w:szCs w:val="24"/>
        </w:rPr>
      </w:pPr>
      <w:r w:rsidRPr="00AE1C42">
        <w:rPr>
          <w:rFonts w:asciiTheme="minorHAnsi" w:hAnsiTheme="minorHAnsi"/>
          <w:sz w:val="24"/>
          <w:szCs w:val="24"/>
        </w:rPr>
        <w:t>Oferty oceniane będą według poniższych kryteriów oceny ofert:</w:t>
      </w:r>
    </w:p>
    <w:tbl>
      <w:tblPr>
        <w:tblW w:w="932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126"/>
        <w:gridCol w:w="5245"/>
        <w:gridCol w:w="1417"/>
      </w:tblGrid>
      <w:tr w:rsidR="001D44EC" w:rsidRPr="001D44EC" w14:paraId="650C0ED5" w14:textId="77777777" w:rsidTr="00C40A54">
        <w:tc>
          <w:tcPr>
            <w:tcW w:w="533" w:type="dxa"/>
            <w:shd w:val="clear" w:color="auto" w:fill="auto"/>
            <w:vAlign w:val="center"/>
          </w:tcPr>
          <w:p w14:paraId="0760DD05" w14:textId="77777777" w:rsidR="001D44EC" w:rsidRPr="001D44EC" w:rsidRDefault="001D44EC" w:rsidP="001D44EC">
            <w:pPr>
              <w:jc w:val="center"/>
              <w:rPr>
                <w:rFonts w:asciiTheme="minorHAnsi" w:hAnsiTheme="minorHAnsi" w:cs="Calibri"/>
                <w:b/>
                <w:color w:val="000000"/>
                <w:lang w:eastAsia="en-US"/>
              </w:rPr>
            </w:pPr>
            <w:r w:rsidRPr="001D44EC">
              <w:rPr>
                <w:rFonts w:asciiTheme="minorHAnsi" w:hAnsiTheme="minorHAnsi" w:cs="Calibri"/>
                <w:b/>
                <w:color w:val="000000"/>
                <w:lang w:eastAsia="en-US"/>
              </w:rPr>
              <w:t>Lp.</w:t>
            </w:r>
          </w:p>
        </w:tc>
        <w:tc>
          <w:tcPr>
            <w:tcW w:w="2126" w:type="dxa"/>
            <w:shd w:val="clear" w:color="auto" w:fill="auto"/>
            <w:vAlign w:val="center"/>
          </w:tcPr>
          <w:p w14:paraId="2A0BBB78" w14:textId="77777777" w:rsidR="001D44EC" w:rsidRPr="001D44EC" w:rsidRDefault="001D44EC" w:rsidP="001D44EC">
            <w:pPr>
              <w:jc w:val="center"/>
              <w:rPr>
                <w:rFonts w:asciiTheme="minorHAnsi" w:hAnsiTheme="minorHAnsi" w:cs="Calibri"/>
                <w:b/>
                <w:color w:val="000000"/>
                <w:lang w:eastAsia="en-US"/>
              </w:rPr>
            </w:pPr>
            <w:r w:rsidRPr="001D44EC">
              <w:rPr>
                <w:rFonts w:asciiTheme="minorHAnsi" w:hAnsiTheme="minorHAnsi" w:cs="Calibri"/>
                <w:b/>
                <w:color w:val="000000"/>
                <w:lang w:eastAsia="en-US"/>
              </w:rPr>
              <w:t>Nazwa</w:t>
            </w:r>
          </w:p>
        </w:tc>
        <w:tc>
          <w:tcPr>
            <w:tcW w:w="5245" w:type="dxa"/>
            <w:shd w:val="clear" w:color="auto" w:fill="auto"/>
            <w:vAlign w:val="center"/>
          </w:tcPr>
          <w:p w14:paraId="1F23BC58" w14:textId="77777777" w:rsidR="001D44EC" w:rsidRPr="001D44EC" w:rsidRDefault="001D44EC" w:rsidP="001D44EC">
            <w:pPr>
              <w:jc w:val="center"/>
              <w:rPr>
                <w:rFonts w:asciiTheme="minorHAnsi" w:hAnsiTheme="minorHAnsi" w:cs="Calibri"/>
                <w:b/>
                <w:color w:val="000000"/>
                <w:lang w:eastAsia="en-US"/>
              </w:rPr>
            </w:pPr>
            <w:r w:rsidRPr="001D44EC">
              <w:rPr>
                <w:rFonts w:asciiTheme="minorHAnsi" w:hAnsiTheme="minorHAnsi" w:cs="Calibri"/>
                <w:b/>
                <w:color w:val="000000"/>
                <w:lang w:eastAsia="en-US"/>
              </w:rPr>
              <w:t>Opis</w:t>
            </w:r>
          </w:p>
        </w:tc>
        <w:tc>
          <w:tcPr>
            <w:tcW w:w="1417" w:type="dxa"/>
            <w:shd w:val="clear" w:color="auto" w:fill="auto"/>
            <w:vAlign w:val="center"/>
          </w:tcPr>
          <w:p w14:paraId="38FD35F7" w14:textId="77777777" w:rsidR="001D44EC" w:rsidRPr="001D44EC" w:rsidRDefault="001D44EC" w:rsidP="001D44EC">
            <w:pPr>
              <w:jc w:val="center"/>
              <w:rPr>
                <w:rFonts w:asciiTheme="minorHAnsi" w:hAnsiTheme="minorHAnsi" w:cs="Calibri"/>
                <w:b/>
                <w:color w:val="000000"/>
                <w:lang w:eastAsia="en-US"/>
              </w:rPr>
            </w:pPr>
            <w:r w:rsidRPr="001D44EC">
              <w:rPr>
                <w:rFonts w:asciiTheme="minorHAnsi" w:hAnsiTheme="minorHAnsi" w:cs="Calibri"/>
                <w:b/>
                <w:color w:val="000000"/>
                <w:lang w:eastAsia="en-US"/>
              </w:rPr>
              <w:t>Znaczenie (waga)  w %</w:t>
            </w:r>
          </w:p>
        </w:tc>
      </w:tr>
      <w:tr w:rsidR="001D44EC" w:rsidRPr="001D44EC" w14:paraId="456097D1" w14:textId="77777777" w:rsidTr="00C40A54">
        <w:tc>
          <w:tcPr>
            <w:tcW w:w="533" w:type="dxa"/>
            <w:shd w:val="clear" w:color="auto" w:fill="auto"/>
            <w:vAlign w:val="center"/>
          </w:tcPr>
          <w:p w14:paraId="1AA1F3DF" w14:textId="77777777" w:rsidR="001D44EC" w:rsidRPr="001D44EC" w:rsidRDefault="001D44EC" w:rsidP="001D44EC">
            <w:pPr>
              <w:rPr>
                <w:rFonts w:asciiTheme="minorHAnsi" w:hAnsiTheme="minorHAnsi" w:cs="Calibri"/>
                <w:color w:val="000000"/>
                <w:lang w:eastAsia="en-US"/>
              </w:rPr>
            </w:pPr>
            <w:r w:rsidRPr="001D44EC">
              <w:rPr>
                <w:rFonts w:asciiTheme="minorHAnsi" w:hAnsiTheme="minorHAnsi" w:cs="Calibri"/>
                <w:color w:val="000000"/>
                <w:lang w:eastAsia="en-US"/>
              </w:rPr>
              <w:t>1</w:t>
            </w:r>
          </w:p>
        </w:tc>
        <w:tc>
          <w:tcPr>
            <w:tcW w:w="2126" w:type="dxa"/>
            <w:shd w:val="clear" w:color="auto" w:fill="auto"/>
            <w:vAlign w:val="center"/>
          </w:tcPr>
          <w:p w14:paraId="52157A77" w14:textId="77777777" w:rsidR="001D44EC" w:rsidRPr="001D44EC" w:rsidRDefault="001D44EC" w:rsidP="001D44EC">
            <w:pPr>
              <w:rPr>
                <w:rFonts w:asciiTheme="minorHAnsi" w:hAnsiTheme="minorHAnsi" w:cs="Calibri"/>
                <w:b/>
                <w:color w:val="000000"/>
                <w:lang w:eastAsia="en-US"/>
              </w:rPr>
            </w:pPr>
            <w:r w:rsidRPr="001D44EC">
              <w:rPr>
                <w:rFonts w:asciiTheme="minorHAnsi" w:hAnsiTheme="minorHAnsi" w:cs="Calibri"/>
                <w:b/>
                <w:color w:val="000000"/>
                <w:lang w:eastAsia="en-US"/>
              </w:rPr>
              <w:t>Cena (C)</w:t>
            </w:r>
          </w:p>
        </w:tc>
        <w:tc>
          <w:tcPr>
            <w:tcW w:w="5245" w:type="dxa"/>
            <w:shd w:val="clear" w:color="auto" w:fill="auto"/>
            <w:vAlign w:val="center"/>
          </w:tcPr>
          <w:p w14:paraId="1D0819E0" w14:textId="3AC52C70" w:rsidR="001D44EC" w:rsidRPr="001D44EC" w:rsidRDefault="00AE1C42" w:rsidP="001D44EC">
            <w:pPr>
              <w:rPr>
                <w:rFonts w:asciiTheme="minorHAnsi" w:hAnsiTheme="minorHAnsi" w:cs="Calibri"/>
                <w:color w:val="000000"/>
                <w:lang w:eastAsia="en-US"/>
              </w:rPr>
            </w:pPr>
            <w:r w:rsidRPr="00AE1C42">
              <w:rPr>
                <w:rFonts w:asciiTheme="minorHAnsi" w:hAnsiTheme="minorHAnsi" w:cs="Calibri"/>
                <w:color w:val="000000"/>
                <w:lang w:eastAsia="en-US"/>
              </w:rPr>
              <w:t xml:space="preserve">Cena brutto oferty </w:t>
            </w:r>
            <w:r w:rsidR="00C65233">
              <w:rPr>
                <w:rFonts w:asciiTheme="minorHAnsi" w:hAnsiTheme="minorHAnsi" w:cs="Calibri"/>
                <w:color w:val="000000"/>
                <w:lang w:eastAsia="en-US"/>
              </w:rPr>
              <w:t>– 60 pkt</w:t>
            </w:r>
          </w:p>
        </w:tc>
        <w:tc>
          <w:tcPr>
            <w:tcW w:w="1417" w:type="dxa"/>
            <w:shd w:val="clear" w:color="auto" w:fill="auto"/>
            <w:vAlign w:val="center"/>
          </w:tcPr>
          <w:p w14:paraId="5AD55667" w14:textId="77777777" w:rsidR="001D44EC" w:rsidRPr="001D44EC" w:rsidRDefault="001D44EC" w:rsidP="001D44EC">
            <w:pPr>
              <w:jc w:val="center"/>
              <w:rPr>
                <w:rFonts w:asciiTheme="minorHAnsi" w:hAnsiTheme="minorHAnsi" w:cs="Calibri"/>
                <w:b/>
                <w:color w:val="000000"/>
                <w:lang w:eastAsia="en-US"/>
              </w:rPr>
            </w:pPr>
            <w:r w:rsidRPr="001D44EC">
              <w:rPr>
                <w:rFonts w:asciiTheme="minorHAnsi" w:hAnsiTheme="minorHAnsi" w:cs="Calibri"/>
                <w:b/>
                <w:color w:val="000000"/>
                <w:lang w:eastAsia="en-US"/>
              </w:rPr>
              <w:t>60</w:t>
            </w:r>
          </w:p>
        </w:tc>
      </w:tr>
      <w:tr w:rsidR="001D44EC" w:rsidRPr="001D44EC" w14:paraId="2C34474D" w14:textId="77777777" w:rsidTr="00C40A54">
        <w:tc>
          <w:tcPr>
            <w:tcW w:w="533" w:type="dxa"/>
            <w:shd w:val="clear" w:color="auto" w:fill="auto"/>
            <w:vAlign w:val="center"/>
          </w:tcPr>
          <w:p w14:paraId="25AD0412" w14:textId="77777777" w:rsidR="001D44EC" w:rsidRPr="001D44EC" w:rsidRDefault="001D44EC" w:rsidP="001D44EC">
            <w:pPr>
              <w:rPr>
                <w:rFonts w:asciiTheme="minorHAnsi" w:hAnsiTheme="minorHAnsi" w:cs="Calibri"/>
                <w:color w:val="000000"/>
                <w:lang w:eastAsia="en-US"/>
              </w:rPr>
            </w:pPr>
            <w:r w:rsidRPr="001D44EC">
              <w:rPr>
                <w:rFonts w:asciiTheme="minorHAnsi" w:hAnsiTheme="minorHAnsi" w:cs="Calibri"/>
                <w:color w:val="000000"/>
                <w:lang w:eastAsia="en-US"/>
              </w:rPr>
              <w:t>2</w:t>
            </w:r>
          </w:p>
        </w:tc>
        <w:tc>
          <w:tcPr>
            <w:tcW w:w="2126" w:type="dxa"/>
            <w:shd w:val="clear" w:color="auto" w:fill="auto"/>
            <w:vAlign w:val="center"/>
          </w:tcPr>
          <w:p w14:paraId="7981E387" w14:textId="77777777" w:rsidR="001D44EC" w:rsidRPr="00D921E5" w:rsidRDefault="001D44EC" w:rsidP="001D44EC">
            <w:pPr>
              <w:rPr>
                <w:rFonts w:asciiTheme="minorHAnsi" w:hAnsiTheme="minorHAnsi" w:cs="Calibri"/>
                <w:b/>
                <w:color w:val="000000"/>
                <w:lang w:eastAsia="en-US"/>
              </w:rPr>
            </w:pPr>
            <w:r w:rsidRPr="00D921E5">
              <w:rPr>
                <w:rFonts w:asciiTheme="minorHAnsi" w:hAnsiTheme="minorHAnsi" w:cs="Calibri"/>
                <w:b/>
                <w:color w:val="000000"/>
                <w:lang w:eastAsia="en-US"/>
              </w:rPr>
              <w:t>Termin gwarancji  (T)</w:t>
            </w:r>
          </w:p>
        </w:tc>
        <w:tc>
          <w:tcPr>
            <w:tcW w:w="5245" w:type="dxa"/>
            <w:shd w:val="clear" w:color="auto" w:fill="auto"/>
            <w:vAlign w:val="center"/>
          </w:tcPr>
          <w:p w14:paraId="0702ACB4" w14:textId="37A9587B" w:rsidR="001D44EC" w:rsidRPr="00D921E5" w:rsidRDefault="001D44EC" w:rsidP="001D44EC">
            <w:pPr>
              <w:rPr>
                <w:rFonts w:asciiTheme="minorHAnsi" w:hAnsiTheme="minorHAnsi" w:cs="Calibri"/>
                <w:b/>
                <w:color w:val="000000"/>
                <w:lang w:eastAsia="en-US"/>
              </w:rPr>
            </w:pPr>
            <w:r w:rsidRPr="00D921E5">
              <w:rPr>
                <w:rFonts w:asciiTheme="minorHAnsi" w:hAnsiTheme="minorHAnsi" w:cs="Calibri"/>
                <w:color w:val="000000"/>
                <w:lang w:eastAsia="en-US"/>
              </w:rPr>
              <w:t xml:space="preserve">Oferta z najdłuższym terminem gwarancji otrzyma maksymalną ilość punktów – </w:t>
            </w:r>
            <w:r w:rsidR="007B269E" w:rsidRPr="00D921E5">
              <w:rPr>
                <w:rFonts w:asciiTheme="minorHAnsi" w:hAnsiTheme="minorHAnsi" w:cs="Calibri"/>
                <w:color w:val="000000"/>
                <w:lang w:eastAsia="en-US"/>
              </w:rPr>
              <w:t>2</w:t>
            </w:r>
            <w:r w:rsidRPr="00D921E5">
              <w:rPr>
                <w:rFonts w:asciiTheme="minorHAnsi" w:hAnsiTheme="minorHAnsi" w:cs="Calibri"/>
                <w:color w:val="000000"/>
                <w:lang w:eastAsia="en-US"/>
              </w:rPr>
              <w:t xml:space="preserve">0 pkt. </w:t>
            </w:r>
          </w:p>
        </w:tc>
        <w:tc>
          <w:tcPr>
            <w:tcW w:w="1417" w:type="dxa"/>
            <w:shd w:val="clear" w:color="auto" w:fill="auto"/>
            <w:vAlign w:val="center"/>
          </w:tcPr>
          <w:p w14:paraId="0CA83635" w14:textId="76B4288B" w:rsidR="001D44EC" w:rsidRPr="001D44EC" w:rsidRDefault="007B269E" w:rsidP="001D44EC">
            <w:pPr>
              <w:jc w:val="center"/>
              <w:rPr>
                <w:rFonts w:asciiTheme="minorHAnsi" w:hAnsiTheme="minorHAnsi" w:cs="Calibri"/>
                <w:b/>
                <w:color w:val="000000"/>
                <w:lang w:eastAsia="en-US"/>
              </w:rPr>
            </w:pPr>
            <w:r>
              <w:rPr>
                <w:rFonts w:asciiTheme="minorHAnsi" w:hAnsiTheme="minorHAnsi" w:cs="Calibri"/>
                <w:b/>
                <w:color w:val="000000"/>
                <w:lang w:eastAsia="en-US"/>
              </w:rPr>
              <w:t>2</w:t>
            </w:r>
            <w:r w:rsidR="001D44EC" w:rsidRPr="001D44EC">
              <w:rPr>
                <w:rFonts w:asciiTheme="minorHAnsi" w:hAnsiTheme="minorHAnsi" w:cs="Calibri"/>
                <w:b/>
                <w:color w:val="000000"/>
                <w:lang w:eastAsia="en-US"/>
              </w:rPr>
              <w:t>0</w:t>
            </w:r>
          </w:p>
        </w:tc>
      </w:tr>
      <w:tr w:rsidR="007B269E" w:rsidRPr="001D44EC" w14:paraId="06AD56A2" w14:textId="77777777" w:rsidTr="00C40A54">
        <w:tc>
          <w:tcPr>
            <w:tcW w:w="533" w:type="dxa"/>
            <w:shd w:val="clear" w:color="auto" w:fill="auto"/>
            <w:vAlign w:val="center"/>
          </w:tcPr>
          <w:p w14:paraId="1B2E717E" w14:textId="42E1376E" w:rsidR="007B269E" w:rsidRPr="001D44EC" w:rsidRDefault="007B269E" w:rsidP="001D44EC">
            <w:pPr>
              <w:rPr>
                <w:rFonts w:asciiTheme="minorHAnsi" w:hAnsiTheme="minorHAnsi" w:cs="Calibri"/>
                <w:color w:val="000000"/>
                <w:lang w:eastAsia="en-US"/>
              </w:rPr>
            </w:pPr>
            <w:r>
              <w:rPr>
                <w:rFonts w:asciiTheme="minorHAnsi" w:hAnsiTheme="minorHAnsi" w:cs="Calibri"/>
                <w:color w:val="000000"/>
                <w:lang w:eastAsia="en-US"/>
              </w:rPr>
              <w:lastRenderedPageBreak/>
              <w:t>3</w:t>
            </w:r>
          </w:p>
        </w:tc>
        <w:tc>
          <w:tcPr>
            <w:tcW w:w="2126" w:type="dxa"/>
            <w:shd w:val="clear" w:color="auto" w:fill="auto"/>
            <w:vAlign w:val="center"/>
          </w:tcPr>
          <w:p w14:paraId="5FC49C41" w14:textId="08DC209E" w:rsidR="007B269E" w:rsidRPr="00D921E5" w:rsidRDefault="007B269E" w:rsidP="001D44EC">
            <w:pPr>
              <w:rPr>
                <w:rFonts w:asciiTheme="minorHAnsi" w:hAnsiTheme="minorHAnsi" w:cs="Calibri"/>
                <w:b/>
                <w:color w:val="000000"/>
                <w:lang w:eastAsia="en-US"/>
              </w:rPr>
            </w:pPr>
            <w:r w:rsidRPr="00D921E5">
              <w:rPr>
                <w:rFonts w:asciiTheme="minorHAnsi" w:hAnsiTheme="minorHAnsi" w:cs="Calibri"/>
                <w:b/>
                <w:color w:val="000000"/>
                <w:lang w:eastAsia="en-US"/>
              </w:rPr>
              <w:t xml:space="preserve">Doświadczenie kierownika </w:t>
            </w:r>
            <w:r w:rsidR="008C3836">
              <w:rPr>
                <w:rFonts w:asciiTheme="minorHAnsi" w:hAnsiTheme="minorHAnsi" w:cs="Calibri"/>
                <w:b/>
                <w:lang w:eastAsia="en-US"/>
              </w:rPr>
              <w:t xml:space="preserve">budowy </w:t>
            </w:r>
            <w:r w:rsidR="00024A81" w:rsidRPr="000B2BD6">
              <w:rPr>
                <w:rFonts w:asciiTheme="minorHAnsi" w:hAnsiTheme="minorHAnsi" w:cs="Calibri"/>
                <w:b/>
                <w:lang w:eastAsia="en-US"/>
              </w:rPr>
              <w:t>(DK)</w:t>
            </w:r>
          </w:p>
        </w:tc>
        <w:tc>
          <w:tcPr>
            <w:tcW w:w="5245" w:type="dxa"/>
            <w:shd w:val="clear" w:color="auto" w:fill="auto"/>
            <w:vAlign w:val="center"/>
          </w:tcPr>
          <w:p w14:paraId="14AB4D45" w14:textId="4925CEF3" w:rsidR="007B269E" w:rsidRPr="00D921E5" w:rsidRDefault="005D3F59" w:rsidP="001D44EC">
            <w:pPr>
              <w:rPr>
                <w:rFonts w:asciiTheme="minorHAnsi" w:hAnsiTheme="minorHAnsi" w:cs="Calibri"/>
                <w:color w:val="000000"/>
                <w:lang w:eastAsia="en-US"/>
              </w:rPr>
            </w:pPr>
            <w:r w:rsidRPr="00D921E5">
              <w:rPr>
                <w:rFonts w:asciiTheme="minorHAnsi" w:hAnsiTheme="minorHAnsi" w:cs="Calibri"/>
                <w:color w:val="000000"/>
                <w:lang w:eastAsia="en-US"/>
              </w:rPr>
              <w:t>Oferta z naj</w:t>
            </w:r>
            <w:r w:rsidR="00FA3FB8">
              <w:rPr>
                <w:rFonts w:asciiTheme="minorHAnsi" w:hAnsiTheme="minorHAnsi" w:cs="Calibri"/>
                <w:color w:val="000000"/>
                <w:lang w:eastAsia="en-US"/>
              </w:rPr>
              <w:t>dłuższym</w:t>
            </w:r>
            <w:r w:rsidRPr="00D921E5">
              <w:rPr>
                <w:rFonts w:asciiTheme="minorHAnsi" w:hAnsiTheme="minorHAnsi" w:cs="Calibri"/>
                <w:color w:val="000000"/>
                <w:lang w:eastAsia="en-US"/>
              </w:rPr>
              <w:t xml:space="preserve"> doświadczeniem </w:t>
            </w:r>
            <w:r w:rsidR="00205EA0" w:rsidRPr="00D921E5">
              <w:rPr>
                <w:rFonts w:asciiTheme="minorHAnsi" w:hAnsiTheme="minorHAnsi" w:cs="Calibri"/>
                <w:color w:val="000000"/>
                <w:lang w:eastAsia="en-US"/>
              </w:rPr>
              <w:t xml:space="preserve">kierownika </w:t>
            </w:r>
            <w:r w:rsidR="00FA3FB8">
              <w:rPr>
                <w:rFonts w:asciiTheme="minorHAnsi" w:hAnsiTheme="minorHAnsi" w:cs="Calibri"/>
                <w:color w:val="000000"/>
                <w:lang w:eastAsia="en-US"/>
              </w:rPr>
              <w:t>budowy</w:t>
            </w:r>
            <w:r w:rsidR="00205EA0" w:rsidRPr="00D921E5">
              <w:rPr>
                <w:rFonts w:asciiTheme="minorHAnsi" w:hAnsiTheme="minorHAnsi" w:cs="Calibri"/>
                <w:color w:val="000000"/>
                <w:lang w:eastAsia="en-US"/>
              </w:rPr>
              <w:t xml:space="preserve"> </w:t>
            </w:r>
            <w:r w:rsidRPr="00D921E5">
              <w:rPr>
                <w:rFonts w:asciiTheme="minorHAnsi" w:hAnsiTheme="minorHAnsi" w:cs="Calibri"/>
                <w:color w:val="000000"/>
                <w:lang w:eastAsia="en-US"/>
              </w:rPr>
              <w:t>otrzyma maksymalną ilość punktów – 20 pkt.</w:t>
            </w:r>
          </w:p>
        </w:tc>
        <w:tc>
          <w:tcPr>
            <w:tcW w:w="1417" w:type="dxa"/>
            <w:shd w:val="clear" w:color="auto" w:fill="auto"/>
            <w:vAlign w:val="center"/>
          </w:tcPr>
          <w:p w14:paraId="0AC019E0" w14:textId="4E3D32CF" w:rsidR="007B269E" w:rsidRPr="001D44EC" w:rsidRDefault="007B269E" w:rsidP="001D44EC">
            <w:pPr>
              <w:jc w:val="center"/>
              <w:rPr>
                <w:rFonts w:asciiTheme="minorHAnsi" w:hAnsiTheme="minorHAnsi" w:cs="Calibri"/>
                <w:b/>
                <w:color w:val="000000"/>
                <w:lang w:eastAsia="en-US"/>
              </w:rPr>
            </w:pPr>
            <w:r>
              <w:rPr>
                <w:rFonts w:asciiTheme="minorHAnsi" w:hAnsiTheme="minorHAnsi" w:cs="Calibri"/>
                <w:b/>
                <w:color w:val="000000"/>
                <w:lang w:eastAsia="en-US"/>
              </w:rPr>
              <w:t>20</w:t>
            </w:r>
          </w:p>
        </w:tc>
      </w:tr>
    </w:tbl>
    <w:p w14:paraId="6CA029B7" w14:textId="77777777" w:rsidR="001D44EC" w:rsidRPr="001D44EC" w:rsidRDefault="001D44EC" w:rsidP="001D44EC">
      <w:pPr>
        <w:tabs>
          <w:tab w:val="left" w:pos="426"/>
        </w:tabs>
        <w:ind w:left="425"/>
        <w:jc w:val="both"/>
        <w:rPr>
          <w:rFonts w:asciiTheme="minorHAnsi" w:eastAsia="Times New Roman" w:hAnsiTheme="minorHAnsi" w:cs="Calibri"/>
          <w:color w:val="000000"/>
        </w:rPr>
      </w:pPr>
    </w:p>
    <w:p w14:paraId="576D3C07" w14:textId="77777777" w:rsidR="001D44EC" w:rsidRPr="001D44EC" w:rsidRDefault="001D44EC" w:rsidP="00364DB8">
      <w:pPr>
        <w:tabs>
          <w:tab w:val="left" w:pos="426"/>
        </w:tabs>
        <w:jc w:val="both"/>
        <w:rPr>
          <w:rFonts w:asciiTheme="minorHAnsi" w:eastAsia="Times New Roman" w:hAnsiTheme="minorHAnsi" w:cs="Calibri"/>
          <w:color w:val="000000"/>
        </w:rPr>
      </w:pPr>
    </w:p>
    <w:p w14:paraId="14A4BDC6" w14:textId="01F3CE74" w:rsidR="001D44EC" w:rsidRPr="00364DB8" w:rsidRDefault="001D44EC" w:rsidP="004630F8">
      <w:pPr>
        <w:pStyle w:val="Akapitzlist"/>
        <w:numPr>
          <w:ilvl w:val="3"/>
          <w:numId w:val="1"/>
        </w:numPr>
        <w:tabs>
          <w:tab w:val="left" w:pos="426"/>
        </w:tabs>
        <w:jc w:val="both"/>
        <w:rPr>
          <w:rFonts w:asciiTheme="minorHAnsi" w:eastAsia="Times New Roman" w:hAnsiTheme="minorHAnsi" w:cs="Calibri"/>
          <w:b/>
          <w:color w:val="000000"/>
          <w:sz w:val="24"/>
          <w:szCs w:val="24"/>
        </w:rPr>
      </w:pPr>
      <w:r w:rsidRPr="00364DB8">
        <w:rPr>
          <w:rFonts w:asciiTheme="minorHAnsi" w:eastAsia="Times New Roman" w:hAnsiTheme="minorHAnsi" w:cs="Calibri"/>
          <w:b/>
          <w:color w:val="000000"/>
          <w:sz w:val="24"/>
          <w:szCs w:val="24"/>
        </w:rPr>
        <w:t>Opis sposobu oceny ofert.</w:t>
      </w:r>
    </w:p>
    <w:p w14:paraId="0F11179F" w14:textId="76983802" w:rsidR="001D44EC" w:rsidRPr="001D44EC" w:rsidRDefault="001D44EC" w:rsidP="001D44EC">
      <w:pPr>
        <w:tabs>
          <w:tab w:val="left" w:pos="426"/>
        </w:tabs>
        <w:ind w:left="425"/>
        <w:jc w:val="both"/>
        <w:rPr>
          <w:rFonts w:asciiTheme="minorHAnsi" w:eastAsia="Times New Roman" w:hAnsiTheme="minorHAnsi" w:cs="Calibri"/>
          <w:color w:val="000000"/>
        </w:rPr>
      </w:pPr>
      <w:r w:rsidRPr="00364DB8">
        <w:rPr>
          <w:rFonts w:asciiTheme="minorHAnsi" w:eastAsia="Times New Roman" w:hAnsiTheme="minorHAnsi" w:cs="Calibri"/>
          <w:color w:val="000000"/>
        </w:rPr>
        <w:t>Ocenie ofert będą podlegały</w:t>
      </w:r>
      <w:r w:rsidRPr="001D44EC">
        <w:rPr>
          <w:rFonts w:asciiTheme="minorHAnsi" w:eastAsia="Times New Roman" w:hAnsiTheme="minorHAnsi" w:cs="Calibri"/>
          <w:color w:val="000000"/>
        </w:rPr>
        <w:t xml:space="preserve"> tylko oferty niepodlegające odrzuceniu.</w:t>
      </w:r>
    </w:p>
    <w:p w14:paraId="1DC3D534" w14:textId="1BA88219" w:rsidR="001D44EC" w:rsidRDefault="001D44EC" w:rsidP="001D44EC">
      <w:pPr>
        <w:tabs>
          <w:tab w:val="left" w:pos="426"/>
        </w:tabs>
        <w:ind w:left="425"/>
        <w:jc w:val="both"/>
        <w:rPr>
          <w:rFonts w:asciiTheme="minorHAnsi" w:eastAsia="Times New Roman" w:hAnsiTheme="minorHAnsi" w:cs="Calibri"/>
          <w:color w:val="000000"/>
        </w:rPr>
      </w:pPr>
      <w:r w:rsidRPr="001D44EC">
        <w:rPr>
          <w:rFonts w:asciiTheme="minorHAnsi" w:eastAsia="Times New Roman" w:hAnsiTheme="minorHAnsi" w:cs="Calibri"/>
          <w:color w:val="000000"/>
        </w:rPr>
        <w:t>Każda oferta zostanie oceniona w następujący sposób:</w:t>
      </w:r>
    </w:p>
    <w:p w14:paraId="2A93B015" w14:textId="77777777" w:rsidR="008C3836" w:rsidRPr="001D44EC" w:rsidRDefault="008C3836" w:rsidP="001D44EC">
      <w:pPr>
        <w:tabs>
          <w:tab w:val="left" w:pos="426"/>
        </w:tabs>
        <w:ind w:left="425"/>
        <w:jc w:val="both"/>
        <w:rPr>
          <w:rFonts w:asciiTheme="minorHAnsi" w:eastAsia="Times New Roman" w:hAnsiTheme="minorHAnsi" w:cs="Calibri"/>
          <w:color w:val="000000"/>
        </w:rPr>
      </w:pPr>
    </w:p>
    <w:p w14:paraId="4809E730" w14:textId="2D4A9BAF" w:rsidR="008C3836" w:rsidRDefault="001D44EC" w:rsidP="00CA5ECF">
      <w:pPr>
        <w:numPr>
          <w:ilvl w:val="0"/>
          <w:numId w:val="37"/>
        </w:numPr>
        <w:tabs>
          <w:tab w:val="left" w:pos="426"/>
        </w:tabs>
        <w:ind w:hanging="357"/>
        <w:jc w:val="both"/>
        <w:rPr>
          <w:rFonts w:asciiTheme="minorHAnsi" w:eastAsia="Times New Roman" w:hAnsiTheme="minorHAnsi" w:cs="Calibri"/>
          <w:color w:val="000000"/>
        </w:rPr>
      </w:pPr>
      <w:r w:rsidRPr="001D44EC">
        <w:rPr>
          <w:rFonts w:asciiTheme="minorHAnsi" w:eastAsia="Times New Roman" w:hAnsiTheme="minorHAnsi" w:cs="Calibri"/>
          <w:color w:val="000000"/>
        </w:rPr>
        <w:t>W pierwszej kolejności zostanie obliczona liczba punktów osobno dla każdego kryterium wg poniższych w</w:t>
      </w:r>
      <w:r w:rsidR="008C3836">
        <w:rPr>
          <w:rFonts w:asciiTheme="minorHAnsi" w:eastAsia="Times New Roman" w:hAnsiTheme="minorHAnsi" w:cs="Calibri"/>
          <w:color w:val="000000"/>
        </w:rPr>
        <w:t>ytycznych</w:t>
      </w:r>
      <w:r w:rsidRPr="001D44EC">
        <w:rPr>
          <w:rFonts w:asciiTheme="minorHAnsi" w:eastAsia="Times New Roman" w:hAnsiTheme="minorHAnsi" w:cs="Calibri"/>
          <w:color w:val="000000"/>
        </w:rPr>
        <w:t>:</w:t>
      </w:r>
    </w:p>
    <w:p w14:paraId="22435D8C" w14:textId="77777777" w:rsidR="008C3836" w:rsidRPr="008C3836" w:rsidRDefault="008C3836" w:rsidP="008C3836">
      <w:pPr>
        <w:tabs>
          <w:tab w:val="left" w:pos="426"/>
        </w:tabs>
        <w:ind w:left="786"/>
        <w:jc w:val="both"/>
        <w:rPr>
          <w:rFonts w:ascii="Calibri" w:eastAsia="Times New Roman" w:hAnsi="Calibri" w:cs="Calibri"/>
          <w:color w:val="000000"/>
        </w:rPr>
      </w:pPr>
    </w:p>
    <w:p w14:paraId="0211DD7E" w14:textId="0A6591E5" w:rsidR="008C3836" w:rsidRPr="008C3836" w:rsidRDefault="008C3836" w:rsidP="00CA5ECF">
      <w:pPr>
        <w:pStyle w:val="Akapitzlist"/>
        <w:numPr>
          <w:ilvl w:val="0"/>
          <w:numId w:val="38"/>
        </w:numPr>
        <w:jc w:val="both"/>
        <w:rPr>
          <w:rFonts w:cs="Calibri"/>
          <w:b/>
          <w:sz w:val="24"/>
          <w:szCs w:val="24"/>
          <w:u w:val="single"/>
        </w:rPr>
      </w:pPr>
      <w:r w:rsidRPr="008C3836">
        <w:rPr>
          <w:rFonts w:cs="Calibri"/>
          <w:b/>
          <w:sz w:val="24"/>
          <w:szCs w:val="24"/>
          <w:u w:val="single"/>
        </w:rPr>
        <w:t xml:space="preserve">Zasady oceny kryterium „Cena </w:t>
      </w:r>
      <w:r>
        <w:rPr>
          <w:rFonts w:cs="Calibri"/>
          <w:b/>
          <w:sz w:val="24"/>
          <w:szCs w:val="24"/>
          <w:u w:val="single"/>
        </w:rPr>
        <w:t>(C)</w:t>
      </w:r>
      <w:r w:rsidRPr="008C3836">
        <w:rPr>
          <w:rFonts w:cs="Calibri"/>
          <w:b/>
          <w:sz w:val="24"/>
          <w:szCs w:val="24"/>
          <w:u w:val="single"/>
        </w:rPr>
        <w:t xml:space="preserve">” </w:t>
      </w:r>
    </w:p>
    <w:p w14:paraId="5B4F3ECB" w14:textId="785C255A" w:rsidR="001D44EC" w:rsidRPr="008C3836" w:rsidRDefault="001D44EC" w:rsidP="008C3836">
      <w:pPr>
        <w:tabs>
          <w:tab w:val="left" w:pos="426"/>
        </w:tabs>
        <w:ind w:left="1146"/>
        <w:jc w:val="both"/>
        <w:rPr>
          <w:rFonts w:ascii="Calibri" w:eastAsia="Times New Roman" w:hAnsi="Calibri" w:cs="Calibri"/>
          <w:color w:val="000000"/>
        </w:rPr>
      </w:pPr>
      <w:r w:rsidRPr="008C3836">
        <w:rPr>
          <w:rFonts w:ascii="Calibri" w:eastAsia="Times New Roman" w:hAnsi="Calibri" w:cs="Calibri"/>
          <w:color w:val="000000"/>
        </w:rPr>
        <w:t>Liczba punktów w kryterium „Cena” (C) zostanie obliczona wg wzoru:</w:t>
      </w:r>
    </w:p>
    <w:p w14:paraId="0A28CB97" w14:textId="547AD2F3" w:rsidR="001D44EC" w:rsidRPr="008C3836" w:rsidRDefault="008C3836" w:rsidP="001D44EC">
      <w:pPr>
        <w:tabs>
          <w:tab w:val="left" w:pos="426"/>
        </w:tabs>
        <w:spacing w:before="240"/>
        <w:ind w:left="1146"/>
        <w:jc w:val="both"/>
        <w:rPr>
          <w:rFonts w:ascii="Calibri" w:eastAsia="Times New Roman" w:hAnsi="Calibri" w:cs="Calibri"/>
          <w:b/>
          <w:bCs/>
          <w:i/>
          <w:color w:val="000000"/>
        </w:rPr>
      </w:pPr>
      <m:oMath>
        <m:r>
          <w:rPr>
            <w:rFonts w:ascii="Cambria Math" w:hAnsi="Cambria Math" w:cs="Calibri"/>
          </w:rPr>
          <m:t xml:space="preserve"> Cena (C)=</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C</m:t>
                </m:r>
              </m:e>
              <m:sub>
                <m:r>
                  <w:rPr>
                    <w:rFonts w:ascii="Cambria Math" w:hAnsi="Cambria Math" w:cs="Calibri"/>
                  </w:rPr>
                  <m:t>min</m:t>
                </m:r>
              </m:sub>
            </m:sSub>
          </m:num>
          <m:den>
            <m:sSub>
              <m:sSubPr>
                <m:ctrlPr>
                  <w:rPr>
                    <w:rFonts w:ascii="Cambria Math" w:hAnsi="Cambria Math" w:cs="Calibri"/>
                    <w:i/>
                  </w:rPr>
                </m:ctrlPr>
              </m:sSubPr>
              <m:e>
                <m:r>
                  <w:rPr>
                    <w:rFonts w:ascii="Cambria Math" w:hAnsi="Cambria Math" w:cs="Calibri"/>
                  </w:rPr>
                  <m:t>C</m:t>
                </m:r>
              </m:e>
              <m:sub>
                <m:r>
                  <w:rPr>
                    <w:rFonts w:ascii="Cambria Math" w:hAnsi="Cambria Math" w:cs="Calibri"/>
                  </w:rPr>
                  <m:t>o</m:t>
                </m:r>
              </m:sub>
            </m:sSub>
          </m:den>
        </m:f>
        <m:r>
          <w:rPr>
            <w:rFonts w:ascii="Cambria Math" w:hAnsi="Cambria Math" w:cs="Calibri"/>
          </w:rPr>
          <m:t xml:space="preserve"> ×</m:t>
        </m:r>
        <m:r>
          <m:rPr>
            <m:sty m:val="bi"/>
          </m:rPr>
          <w:rPr>
            <w:rFonts w:ascii="Cambria Math" w:hAnsi="Cambria Math" w:cs="Calibri"/>
          </w:rPr>
          <m:t>60</m:t>
        </m:r>
      </m:oMath>
      <w:r w:rsidR="00D30831" w:rsidRPr="008C3836">
        <w:rPr>
          <w:rFonts w:ascii="Calibri" w:eastAsia="Times New Roman" w:hAnsi="Calibri" w:cs="Calibri"/>
          <w:b/>
          <w:bCs/>
          <w:i/>
        </w:rPr>
        <w:t xml:space="preserve"> pkt</w:t>
      </w:r>
    </w:p>
    <w:p w14:paraId="5A170B2A" w14:textId="77777777" w:rsidR="001D44EC" w:rsidRPr="008C3836" w:rsidRDefault="001D44EC" w:rsidP="001D44EC">
      <w:pPr>
        <w:tabs>
          <w:tab w:val="left" w:pos="426"/>
        </w:tabs>
        <w:spacing w:before="240"/>
        <w:ind w:left="1145"/>
        <w:jc w:val="both"/>
        <w:rPr>
          <w:rFonts w:ascii="Calibri" w:eastAsia="Times New Roman" w:hAnsi="Calibri" w:cs="Calibri"/>
          <w:color w:val="000000"/>
        </w:rPr>
      </w:pPr>
      <w:r w:rsidRPr="008C3836">
        <w:rPr>
          <w:rFonts w:ascii="Calibri" w:eastAsia="Times New Roman" w:hAnsi="Calibri" w:cs="Calibri"/>
          <w:color w:val="000000"/>
        </w:rPr>
        <w:t>gdzie:</w:t>
      </w:r>
    </w:p>
    <w:p w14:paraId="411423A6" w14:textId="77777777" w:rsidR="001D44EC" w:rsidRPr="001D44EC" w:rsidRDefault="001D44EC" w:rsidP="001D44EC">
      <w:pPr>
        <w:tabs>
          <w:tab w:val="left" w:pos="426"/>
        </w:tabs>
        <w:ind w:left="1145"/>
        <w:jc w:val="both"/>
        <w:rPr>
          <w:rFonts w:asciiTheme="minorHAnsi" w:eastAsia="Times New Roman" w:hAnsiTheme="minorHAnsi" w:cs="Calibri"/>
          <w:color w:val="000000"/>
        </w:rPr>
      </w:pPr>
      <w:proofErr w:type="spellStart"/>
      <w:r w:rsidRPr="001D44EC">
        <w:rPr>
          <w:rFonts w:asciiTheme="minorHAnsi" w:eastAsia="Times New Roman" w:hAnsiTheme="minorHAnsi" w:cs="Calibri"/>
          <w:color w:val="000000"/>
        </w:rPr>
        <w:t>C</w:t>
      </w:r>
      <w:r w:rsidRPr="001D44EC">
        <w:rPr>
          <w:rFonts w:asciiTheme="minorHAnsi" w:eastAsia="Times New Roman" w:hAnsiTheme="minorHAnsi" w:cs="Calibri"/>
          <w:color w:val="000000"/>
          <w:vertAlign w:val="subscript"/>
        </w:rPr>
        <w:t>min</w:t>
      </w:r>
      <w:proofErr w:type="spellEnd"/>
      <w:r w:rsidRPr="001D44EC">
        <w:rPr>
          <w:rFonts w:asciiTheme="minorHAnsi" w:eastAsia="Times New Roman" w:hAnsiTheme="minorHAnsi" w:cs="Calibri"/>
          <w:color w:val="000000"/>
        </w:rPr>
        <w:softHyphen/>
      </w:r>
      <w:r w:rsidRPr="001D44EC">
        <w:rPr>
          <w:rFonts w:asciiTheme="minorHAnsi" w:eastAsia="Times New Roman" w:hAnsiTheme="minorHAnsi" w:cs="Calibri"/>
          <w:color w:val="000000"/>
        </w:rPr>
        <w:softHyphen/>
        <w:t xml:space="preserve"> – cena brutto oferty najtańszej</w:t>
      </w:r>
    </w:p>
    <w:p w14:paraId="71FA0DEE" w14:textId="4DD7F9DF" w:rsidR="00D30831" w:rsidRDefault="001D44EC" w:rsidP="008A583E">
      <w:pPr>
        <w:tabs>
          <w:tab w:val="left" w:pos="426"/>
        </w:tabs>
        <w:ind w:left="1145"/>
        <w:jc w:val="both"/>
        <w:rPr>
          <w:rFonts w:asciiTheme="minorHAnsi" w:eastAsia="Times New Roman" w:hAnsiTheme="minorHAnsi" w:cs="Calibri"/>
          <w:color w:val="000000"/>
        </w:rPr>
      </w:pPr>
      <w:r w:rsidRPr="001D44EC">
        <w:rPr>
          <w:rFonts w:asciiTheme="minorHAnsi" w:eastAsia="Times New Roman" w:hAnsiTheme="minorHAnsi" w:cs="Calibri"/>
          <w:color w:val="000000"/>
        </w:rPr>
        <w:t>C</w:t>
      </w:r>
      <w:r w:rsidRPr="001D44EC">
        <w:rPr>
          <w:rFonts w:asciiTheme="minorHAnsi" w:eastAsia="Times New Roman" w:hAnsiTheme="minorHAnsi" w:cs="Calibri"/>
          <w:color w:val="000000"/>
          <w:vertAlign w:val="subscript"/>
        </w:rPr>
        <w:t>o</w:t>
      </w:r>
      <w:r w:rsidR="008A583E">
        <w:rPr>
          <w:rFonts w:asciiTheme="minorHAnsi" w:eastAsia="Times New Roman" w:hAnsiTheme="minorHAnsi" w:cs="Calibri"/>
          <w:color w:val="000000"/>
        </w:rPr>
        <w:t xml:space="preserve"> – cena brutto oferty ocenianej</w:t>
      </w:r>
    </w:p>
    <w:p w14:paraId="20F54C10" w14:textId="77777777" w:rsidR="00D30831" w:rsidRPr="001D44EC" w:rsidRDefault="00D30831" w:rsidP="001D44EC">
      <w:pPr>
        <w:tabs>
          <w:tab w:val="left" w:pos="426"/>
        </w:tabs>
        <w:ind w:left="1145"/>
        <w:jc w:val="both"/>
        <w:rPr>
          <w:rFonts w:asciiTheme="minorHAnsi" w:eastAsia="Times New Roman" w:hAnsiTheme="minorHAnsi" w:cs="Calibri"/>
          <w:color w:val="000000"/>
        </w:rPr>
      </w:pPr>
    </w:p>
    <w:p w14:paraId="655E9A7D" w14:textId="2BA426F8" w:rsidR="008C3836" w:rsidRPr="008C3836" w:rsidRDefault="008C3836" w:rsidP="00CA5ECF">
      <w:pPr>
        <w:pStyle w:val="Akapitzlist"/>
        <w:numPr>
          <w:ilvl w:val="0"/>
          <w:numId w:val="38"/>
        </w:numPr>
        <w:jc w:val="both"/>
        <w:rPr>
          <w:rFonts w:cs="Calibri"/>
          <w:b/>
          <w:sz w:val="24"/>
          <w:szCs w:val="24"/>
          <w:u w:val="single"/>
        </w:rPr>
      </w:pPr>
      <w:r w:rsidRPr="008C3836">
        <w:rPr>
          <w:rFonts w:cs="Calibri"/>
          <w:b/>
          <w:sz w:val="24"/>
          <w:szCs w:val="24"/>
          <w:u w:val="single"/>
        </w:rPr>
        <w:t>Zasady oceny kryterium „</w:t>
      </w:r>
      <w:r>
        <w:rPr>
          <w:rFonts w:cs="Calibri"/>
          <w:b/>
          <w:sz w:val="24"/>
          <w:szCs w:val="24"/>
          <w:u w:val="single"/>
        </w:rPr>
        <w:t>Termin gwarancji (T)”</w:t>
      </w:r>
      <w:r w:rsidRPr="008C3836">
        <w:rPr>
          <w:rFonts w:cs="Calibri"/>
          <w:b/>
          <w:sz w:val="24"/>
          <w:szCs w:val="24"/>
          <w:u w:val="single"/>
        </w:rPr>
        <w:t xml:space="preserve"> </w:t>
      </w:r>
    </w:p>
    <w:p w14:paraId="309696E0" w14:textId="7B9A3134" w:rsidR="001D44EC" w:rsidRPr="001D44EC" w:rsidRDefault="001D44EC" w:rsidP="008C3836">
      <w:pPr>
        <w:tabs>
          <w:tab w:val="left" w:pos="426"/>
        </w:tabs>
        <w:ind w:left="1145"/>
        <w:jc w:val="both"/>
        <w:rPr>
          <w:rFonts w:asciiTheme="minorHAnsi" w:eastAsia="Times New Roman" w:hAnsiTheme="minorHAnsi" w:cs="Calibri"/>
          <w:color w:val="000000"/>
        </w:rPr>
      </w:pPr>
      <w:r w:rsidRPr="001D44EC">
        <w:rPr>
          <w:rFonts w:asciiTheme="minorHAnsi" w:eastAsia="Times New Roman" w:hAnsiTheme="minorHAnsi" w:cs="Calibri"/>
          <w:color w:val="000000"/>
        </w:rPr>
        <w:t>Liczba punktów w kryterium „Termin gwarancji” (T) zostanie obliczona wg. wzoru:</w:t>
      </w:r>
    </w:p>
    <w:p w14:paraId="1C26C9E6" w14:textId="77777777" w:rsidR="001D44EC" w:rsidRDefault="001D44EC" w:rsidP="001D44EC">
      <w:pPr>
        <w:tabs>
          <w:tab w:val="left" w:pos="426"/>
        </w:tabs>
        <w:ind w:left="1145"/>
        <w:jc w:val="both"/>
        <w:rPr>
          <w:rFonts w:asciiTheme="minorHAnsi" w:eastAsia="Times New Roman" w:hAnsiTheme="minorHAnsi" w:cs="Calibri"/>
          <w:color w:val="000000"/>
        </w:rPr>
      </w:pPr>
    </w:p>
    <w:p w14:paraId="05B4B8FF" w14:textId="77777777" w:rsidR="008C3836" w:rsidRPr="001D44EC" w:rsidRDefault="008C3836" w:rsidP="00BA69C1">
      <w:pPr>
        <w:tabs>
          <w:tab w:val="left" w:pos="426"/>
        </w:tabs>
        <w:jc w:val="both"/>
        <w:rPr>
          <w:rFonts w:asciiTheme="minorHAnsi" w:eastAsia="Times New Roman" w:hAnsiTheme="minorHAnsi" w:cs="Calibri"/>
          <w:color w:val="000000"/>
        </w:rPr>
      </w:pPr>
    </w:p>
    <w:p w14:paraId="171C2AB7" w14:textId="43655B14" w:rsidR="001D44EC" w:rsidRPr="008C3836" w:rsidRDefault="001D44EC" w:rsidP="001D44EC">
      <w:pPr>
        <w:ind w:left="1416" w:firstLine="708"/>
        <w:rPr>
          <w:rFonts w:asciiTheme="minorHAnsi" w:eastAsia="Times New Roman" w:hAnsiTheme="minorHAnsi" w:cs="Calibri"/>
          <w:b/>
          <w:i/>
          <w:iCs/>
          <w:color w:val="000000"/>
          <w:u w:val="single"/>
        </w:rPr>
      </w:pPr>
      <w:r w:rsidRPr="008C3836">
        <w:rPr>
          <w:rFonts w:asciiTheme="minorHAnsi" w:eastAsia="Times New Roman" w:hAnsiTheme="minorHAnsi" w:cs="Calibri"/>
          <w:i/>
          <w:iCs/>
          <w:color w:val="000000"/>
        </w:rPr>
        <w:t xml:space="preserve">     </w:t>
      </w:r>
      <w:r w:rsidR="00D30831" w:rsidRPr="008C3836">
        <w:rPr>
          <w:rFonts w:asciiTheme="minorHAnsi" w:eastAsia="Times New Roman" w:hAnsiTheme="minorHAnsi" w:cs="Calibri"/>
          <w:i/>
          <w:iCs/>
          <w:color w:val="000000"/>
        </w:rPr>
        <w:t xml:space="preserve">        </w:t>
      </w:r>
      <w:r w:rsidRPr="008C3836">
        <w:rPr>
          <w:rFonts w:asciiTheme="minorHAnsi" w:eastAsia="Times New Roman" w:hAnsiTheme="minorHAnsi" w:cs="Calibri"/>
          <w:i/>
          <w:iCs/>
          <w:color w:val="000000"/>
        </w:rPr>
        <w:t xml:space="preserve"> </w:t>
      </w:r>
      <w:r w:rsidR="00024A81" w:rsidRPr="008C3836">
        <w:rPr>
          <w:rFonts w:asciiTheme="minorHAnsi" w:eastAsia="Times New Roman" w:hAnsiTheme="minorHAnsi" w:cs="Calibri"/>
          <w:i/>
          <w:iCs/>
          <w:color w:val="000000"/>
        </w:rPr>
        <w:t xml:space="preserve">       </w:t>
      </w:r>
      <w:r w:rsidR="006E5966">
        <w:rPr>
          <w:rFonts w:asciiTheme="minorHAnsi" w:eastAsia="Times New Roman" w:hAnsiTheme="minorHAnsi" w:cs="Calibri"/>
          <w:i/>
          <w:iCs/>
          <w:color w:val="000000"/>
        </w:rPr>
        <w:t>Termin</w:t>
      </w:r>
      <w:r w:rsidRPr="008C3836">
        <w:rPr>
          <w:rFonts w:asciiTheme="minorHAnsi" w:eastAsia="Times New Roman" w:hAnsiTheme="minorHAnsi" w:cs="Calibri"/>
          <w:i/>
          <w:iCs/>
          <w:color w:val="000000"/>
        </w:rPr>
        <w:t xml:space="preserve"> gwarancji oferty badanej</w:t>
      </w:r>
    </w:p>
    <w:p w14:paraId="2E9F5DC3" w14:textId="5FE863A2" w:rsidR="001D44EC" w:rsidRPr="008C3836" w:rsidRDefault="006E5966" w:rsidP="001D44EC">
      <w:pPr>
        <w:ind w:left="540" w:right="-212"/>
        <w:rPr>
          <w:rFonts w:asciiTheme="minorHAnsi" w:eastAsia="Times New Roman" w:hAnsiTheme="minorHAnsi" w:cs="Calibri"/>
          <w:i/>
          <w:iCs/>
          <w:color w:val="000000"/>
        </w:rPr>
      </w:pPr>
      <w:r>
        <w:rPr>
          <w:rFonts w:asciiTheme="minorHAnsi" w:eastAsia="Times New Roman" w:hAnsiTheme="minorHAnsi" w:cs="Calibri"/>
          <w:i/>
          <w:iCs/>
          <w:color w:val="000000"/>
        </w:rPr>
        <w:t>T</w:t>
      </w:r>
      <w:r w:rsidR="001D44EC" w:rsidRPr="008C3836">
        <w:rPr>
          <w:rFonts w:asciiTheme="minorHAnsi" w:eastAsia="Times New Roman" w:hAnsiTheme="minorHAnsi" w:cs="Calibri"/>
          <w:i/>
          <w:iCs/>
          <w:color w:val="000000"/>
        </w:rPr>
        <w:t xml:space="preserve">ermin gwarancji </w:t>
      </w:r>
      <w:r w:rsidR="00024A81" w:rsidRPr="008C3836">
        <w:rPr>
          <w:rFonts w:asciiTheme="minorHAnsi" w:eastAsia="Times New Roman" w:hAnsiTheme="minorHAnsi" w:cs="Calibri"/>
          <w:i/>
          <w:iCs/>
          <w:color w:val="000000"/>
        </w:rPr>
        <w:t xml:space="preserve">(T) </w:t>
      </w:r>
      <w:r w:rsidR="001D44EC" w:rsidRPr="008C3836">
        <w:rPr>
          <w:rFonts w:asciiTheme="minorHAnsi" w:eastAsia="Times New Roman" w:hAnsiTheme="minorHAnsi" w:cs="Calibri"/>
          <w:i/>
          <w:iCs/>
          <w:color w:val="000000"/>
        </w:rPr>
        <w:t>=  --------------------------------------</w:t>
      </w:r>
      <w:r w:rsidR="005E57E1" w:rsidRPr="008C3836">
        <w:rPr>
          <w:rFonts w:asciiTheme="minorHAnsi" w:eastAsia="Times New Roman" w:hAnsiTheme="minorHAnsi" w:cs="Calibri"/>
          <w:i/>
          <w:iCs/>
          <w:color w:val="000000"/>
        </w:rPr>
        <w:t>--------</w:t>
      </w:r>
      <w:r w:rsidR="001D44EC" w:rsidRPr="008C3836">
        <w:rPr>
          <w:rFonts w:asciiTheme="minorHAnsi" w:eastAsia="Times New Roman" w:hAnsiTheme="minorHAnsi" w:cs="Calibri"/>
          <w:i/>
          <w:iCs/>
          <w:color w:val="000000"/>
        </w:rPr>
        <w:t xml:space="preserve">---------- </w:t>
      </w:r>
      <w:r w:rsidR="00D921E5" w:rsidRPr="008C3836">
        <w:rPr>
          <w:rFonts w:asciiTheme="minorHAnsi" w:eastAsia="Times New Roman" w:hAnsiTheme="minorHAnsi" w:cs="Calibri"/>
          <w:b/>
          <w:i/>
          <w:iCs/>
        </w:rPr>
        <w:t>x</w:t>
      </w:r>
      <w:r w:rsidR="004215C6" w:rsidRPr="008C3836">
        <w:rPr>
          <w:rFonts w:asciiTheme="minorHAnsi" w:eastAsia="Times New Roman" w:hAnsiTheme="minorHAnsi" w:cs="Calibri"/>
          <w:b/>
          <w:i/>
          <w:iCs/>
        </w:rPr>
        <w:t xml:space="preserve"> 20</w:t>
      </w:r>
      <w:r w:rsidR="00D921E5" w:rsidRPr="008C3836">
        <w:rPr>
          <w:rFonts w:asciiTheme="minorHAnsi" w:eastAsia="Times New Roman" w:hAnsiTheme="minorHAnsi" w:cs="Calibri"/>
          <w:b/>
          <w:i/>
          <w:iCs/>
        </w:rPr>
        <w:t xml:space="preserve"> pkt</w:t>
      </w:r>
    </w:p>
    <w:p w14:paraId="32DCCCEB" w14:textId="3659FFC4" w:rsidR="001D44EC" w:rsidRPr="008C3836" w:rsidRDefault="001D44EC" w:rsidP="001D44EC">
      <w:pPr>
        <w:ind w:right="-212"/>
        <w:rPr>
          <w:rFonts w:asciiTheme="minorHAnsi" w:eastAsia="Times New Roman" w:hAnsiTheme="minorHAnsi" w:cs="Calibri"/>
          <w:i/>
          <w:iCs/>
          <w:color w:val="000000"/>
        </w:rPr>
      </w:pPr>
      <w:r w:rsidRPr="008C3836">
        <w:rPr>
          <w:rFonts w:asciiTheme="minorHAnsi" w:eastAsia="Times New Roman" w:hAnsiTheme="minorHAnsi" w:cs="Calibri"/>
          <w:i/>
          <w:iCs/>
          <w:color w:val="000000"/>
        </w:rPr>
        <w:t xml:space="preserve">  </w:t>
      </w:r>
      <w:r w:rsidRPr="008C3836">
        <w:rPr>
          <w:rFonts w:asciiTheme="minorHAnsi" w:eastAsia="Times New Roman" w:hAnsiTheme="minorHAnsi" w:cs="Calibri"/>
          <w:i/>
          <w:iCs/>
          <w:color w:val="000000"/>
        </w:rPr>
        <w:tab/>
      </w:r>
      <w:r w:rsidRPr="008C3836">
        <w:rPr>
          <w:rFonts w:asciiTheme="minorHAnsi" w:eastAsia="Times New Roman" w:hAnsiTheme="minorHAnsi" w:cs="Calibri"/>
          <w:i/>
          <w:iCs/>
          <w:color w:val="000000"/>
        </w:rPr>
        <w:tab/>
      </w:r>
      <w:r w:rsidRPr="008C3836">
        <w:rPr>
          <w:rFonts w:asciiTheme="minorHAnsi" w:eastAsia="Times New Roman" w:hAnsiTheme="minorHAnsi" w:cs="Calibri"/>
          <w:i/>
          <w:iCs/>
          <w:color w:val="000000"/>
        </w:rPr>
        <w:tab/>
        <w:t xml:space="preserve">      </w:t>
      </w:r>
      <w:r w:rsidR="00024A81" w:rsidRPr="008C3836">
        <w:rPr>
          <w:rFonts w:asciiTheme="minorHAnsi" w:eastAsia="Times New Roman" w:hAnsiTheme="minorHAnsi" w:cs="Calibri"/>
          <w:i/>
          <w:iCs/>
          <w:color w:val="000000"/>
        </w:rPr>
        <w:t xml:space="preserve">         </w:t>
      </w:r>
      <w:r w:rsidRPr="008C3836">
        <w:rPr>
          <w:rFonts w:asciiTheme="minorHAnsi" w:eastAsia="Times New Roman" w:hAnsiTheme="minorHAnsi" w:cs="Calibri"/>
          <w:i/>
          <w:iCs/>
          <w:color w:val="000000"/>
        </w:rPr>
        <w:t xml:space="preserve">   Najdłuższy </w:t>
      </w:r>
      <w:r w:rsidR="005E57E1" w:rsidRPr="008C3836">
        <w:rPr>
          <w:rFonts w:asciiTheme="minorHAnsi" w:eastAsia="Times New Roman" w:hAnsiTheme="minorHAnsi" w:cs="Calibri"/>
          <w:i/>
          <w:iCs/>
          <w:color w:val="000000"/>
        </w:rPr>
        <w:t xml:space="preserve">zaoferowany </w:t>
      </w:r>
      <w:r w:rsidR="006E5966">
        <w:rPr>
          <w:rFonts w:asciiTheme="minorHAnsi" w:eastAsia="Times New Roman" w:hAnsiTheme="minorHAnsi" w:cs="Calibri"/>
          <w:i/>
          <w:iCs/>
          <w:color w:val="000000"/>
        </w:rPr>
        <w:t>termin</w:t>
      </w:r>
      <w:r w:rsidRPr="008C3836">
        <w:rPr>
          <w:rFonts w:asciiTheme="minorHAnsi" w:eastAsia="Times New Roman" w:hAnsiTheme="minorHAnsi" w:cs="Calibri"/>
          <w:i/>
          <w:iCs/>
          <w:color w:val="000000"/>
        </w:rPr>
        <w:t xml:space="preserve"> gwarancji </w:t>
      </w:r>
    </w:p>
    <w:p w14:paraId="218A4612" w14:textId="77777777" w:rsidR="008C3836" w:rsidRPr="001D44EC" w:rsidRDefault="008C3836" w:rsidP="001D44EC">
      <w:pPr>
        <w:jc w:val="both"/>
        <w:rPr>
          <w:rFonts w:asciiTheme="minorHAnsi" w:eastAsia="Times New Roman" w:hAnsiTheme="minorHAnsi" w:cs="Calibri"/>
          <w:b/>
          <w:color w:val="000000"/>
        </w:rPr>
      </w:pPr>
    </w:p>
    <w:p w14:paraId="36A2A561" w14:textId="50AEE818" w:rsidR="00237F82" w:rsidRPr="00237F82" w:rsidRDefault="001D44EC" w:rsidP="00237F82">
      <w:pPr>
        <w:jc w:val="both"/>
        <w:rPr>
          <w:rFonts w:asciiTheme="minorHAnsi" w:eastAsia="Times New Roman" w:hAnsiTheme="minorHAnsi" w:cs="Calibri"/>
          <w:b/>
        </w:rPr>
      </w:pPr>
      <w:r w:rsidRPr="001D44EC">
        <w:rPr>
          <w:rFonts w:asciiTheme="minorHAnsi" w:eastAsia="Times New Roman" w:hAnsiTheme="minorHAnsi" w:cs="Calibri"/>
          <w:b/>
          <w:color w:val="000000"/>
        </w:rPr>
        <w:t xml:space="preserve">UWAGA: </w:t>
      </w:r>
      <w:r w:rsidRPr="001D44EC">
        <w:rPr>
          <w:rFonts w:asciiTheme="minorHAnsi" w:eastAsia="Times New Roman" w:hAnsiTheme="minorHAnsi" w:cs="Calibri"/>
          <w:color w:val="000000"/>
        </w:rPr>
        <w:t xml:space="preserve">Wykonawca obowiązany jest podać w ofercie </w:t>
      </w:r>
      <w:r w:rsidRPr="001D44EC">
        <w:rPr>
          <w:rFonts w:asciiTheme="minorHAnsi" w:eastAsia="Times New Roman" w:hAnsiTheme="minorHAnsi" w:cs="Calibri"/>
          <w:b/>
          <w:color w:val="000000"/>
        </w:rPr>
        <w:t>termin gwarancji liczony</w:t>
      </w:r>
      <w:r w:rsidR="0017062C">
        <w:rPr>
          <w:rFonts w:asciiTheme="minorHAnsi" w:eastAsia="Times New Roman" w:hAnsiTheme="minorHAnsi" w:cs="Calibri"/>
          <w:b/>
          <w:color w:val="000000"/>
        </w:rPr>
        <w:t xml:space="preserve"> od dnia odbioru </w:t>
      </w:r>
      <w:r w:rsidR="008C3836">
        <w:rPr>
          <w:rFonts w:asciiTheme="minorHAnsi" w:eastAsia="Times New Roman" w:hAnsiTheme="minorHAnsi" w:cs="Calibri"/>
          <w:b/>
          <w:color w:val="000000"/>
        </w:rPr>
        <w:t xml:space="preserve">końcowego robót </w:t>
      </w:r>
      <w:r w:rsidR="00237F82">
        <w:rPr>
          <w:rFonts w:asciiTheme="minorHAnsi" w:eastAsia="Times New Roman" w:hAnsiTheme="minorHAnsi" w:cs="Calibri"/>
          <w:b/>
        </w:rPr>
        <w:t>poprzez zaznaczenie jednego z następujących terminów:</w:t>
      </w:r>
    </w:p>
    <w:p w14:paraId="18AF520F" w14:textId="77777777" w:rsidR="00237F82" w:rsidRPr="00BA4F6D" w:rsidRDefault="00237F82" w:rsidP="00237F82">
      <w:pPr>
        <w:pStyle w:val="Akapitzlist"/>
        <w:tabs>
          <w:tab w:val="left" w:pos="600"/>
        </w:tabs>
        <w:autoSpaceDE w:val="0"/>
        <w:autoSpaceDN w:val="0"/>
        <w:spacing w:after="0"/>
        <w:ind w:left="709"/>
        <w:jc w:val="both"/>
        <w:rPr>
          <w:rFonts w:cs="Arial"/>
        </w:rPr>
      </w:pPr>
      <w:r w:rsidRPr="00BA4F6D">
        <w:rPr>
          <w:rFonts w:cs="Arial"/>
          <w:b/>
        </w:rPr>
        <w:sym w:font="Wingdings" w:char="F0A8"/>
      </w:r>
      <w:r w:rsidRPr="00BA4F6D">
        <w:rPr>
          <w:rFonts w:cs="Arial"/>
        </w:rPr>
        <w:t xml:space="preserve"> </w:t>
      </w:r>
      <w:r>
        <w:rPr>
          <w:rFonts w:cs="Arial"/>
        </w:rPr>
        <w:t>36 miesięcy</w:t>
      </w:r>
    </w:p>
    <w:p w14:paraId="18EBB86F" w14:textId="77777777" w:rsidR="00237F82" w:rsidRPr="00BA4F6D" w:rsidRDefault="00237F82" w:rsidP="00237F82">
      <w:pPr>
        <w:pStyle w:val="Akapitzlist"/>
        <w:tabs>
          <w:tab w:val="left" w:pos="600"/>
        </w:tabs>
        <w:autoSpaceDE w:val="0"/>
        <w:autoSpaceDN w:val="0"/>
        <w:spacing w:after="0"/>
        <w:ind w:left="709"/>
        <w:jc w:val="both"/>
        <w:rPr>
          <w:rFonts w:cs="Arial"/>
        </w:rPr>
      </w:pPr>
      <w:r w:rsidRPr="00BA4F6D">
        <w:rPr>
          <w:rFonts w:cs="Arial"/>
          <w:b/>
        </w:rPr>
        <w:sym w:font="Wingdings" w:char="F0A8"/>
      </w:r>
      <w:r w:rsidRPr="00BA4F6D">
        <w:rPr>
          <w:rFonts w:cs="Arial"/>
        </w:rPr>
        <w:t xml:space="preserve"> </w:t>
      </w:r>
      <w:r>
        <w:rPr>
          <w:rFonts w:cs="Arial"/>
        </w:rPr>
        <w:t>48 miesięcy</w:t>
      </w:r>
    </w:p>
    <w:p w14:paraId="260F2988" w14:textId="77777777" w:rsidR="00237F82" w:rsidRPr="00BA4F6D" w:rsidRDefault="00237F82" w:rsidP="00237F82">
      <w:pPr>
        <w:pStyle w:val="Akapitzlist"/>
        <w:tabs>
          <w:tab w:val="left" w:pos="600"/>
        </w:tabs>
        <w:autoSpaceDE w:val="0"/>
        <w:autoSpaceDN w:val="0"/>
        <w:spacing w:after="0"/>
        <w:ind w:left="709"/>
        <w:jc w:val="both"/>
        <w:rPr>
          <w:rFonts w:cs="Arial"/>
        </w:rPr>
      </w:pPr>
      <w:r w:rsidRPr="00BA4F6D">
        <w:rPr>
          <w:rFonts w:cs="Arial"/>
          <w:b/>
        </w:rPr>
        <w:sym w:font="Wingdings" w:char="F0A8"/>
      </w:r>
      <w:r w:rsidRPr="00BA4F6D">
        <w:rPr>
          <w:rFonts w:cs="Arial"/>
        </w:rPr>
        <w:t xml:space="preserve"> </w:t>
      </w:r>
      <w:r>
        <w:rPr>
          <w:rFonts w:cs="Arial"/>
        </w:rPr>
        <w:t>60 miesięcy</w:t>
      </w:r>
    </w:p>
    <w:p w14:paraId="45EE9154" w14:textId="77777777" w:rsidR="00237F82" w:rsidRPr="00D921E5" w:rsidRDefault="00237F82" w:rsidP="001D44EC">
      <w:pPr>
        <w:jc w:val="both"/>
        <w:rPr>
          <w:rFonts w:asciiTheme="minorHAnsi" w:eastAsia="Times New Roman" w:hAnsiTheme="minorHAnsi" w:cs="Calibri"/>
          <w:strike/>
          <w:color w:val="000000"/>
        </w:rPr>
      </w:pPr>
    </w:p>
    <w:p w14:paraId="0600EE10" w14:textId="71DA7894" w:rsidR="001D44EC" w:rsidRPr="001D44EC" w:rsidRDefault="001D44EC" w:rsidP="001D44EC">
      <w:pPr>
        <w:jc w:val="both"/>
        <w:rPr>
          <w:rFonts w:asciiTheme="minorHAnsi" w:eastAsia="Times New Roman" w:hAnsiTheme="minorHAnsi" w:cs="Calibri"/>
          <w:color w:val="000000"/>
        </w:rPr>
      </w:pPr>
      <w:r w:rsidRPr="001D44EC">
        <w:rPr>
          <w:rFonts w:asciiTheme="minorHAnsi" w:eastAsia="Times New Roman" w:hAnsiTheme="minorHAnsi" w:cs="Calibri"/>
          <w:b/>
          <w:color w:val="000000"/>
        </w:rPr>
        <w:t>Minimalny termin</w:t>
      </w:r>
      <w:r w:rsidRPr="001D44EC">
        <w:rPr>
          <w:rFonts w:asciiTheme="minorHAnsi" w:eastAsia="Times New Roman" w:hAnsiTheme="minorHAnsi" w:cs="Calibri"/>
          <w:color w:val="000000"/>
        </w:rPr>
        <w:t xml:space="preserve"> gwarancji nie może być krótszy niż </w:t>
      </w:r>
      <w:r w:rsidR="0017062C">
        <w:rPr>
          <w:rFonts w:asciiTheme="minorHAnsi" w:eastAsia="Times New Roman" w:hAnsiTheme="minorHAnsi" w:cs="Calibri"/>
          <w:b/>
          <w:color w:val="000000"/>
        </w:rPr>
        <w:t>36 m-</w:t>
      </w:r>
      <w:proofErr w:type="spellStart"/>
      <w:r w:rsidR="0017062C">
        <w:rPr>
          <w:rFonts w:asciiTheme="minorHAnsi" w:eastAsia="Times New Roman" w:hAnsiTheme="minorHAnsi" w:cs="Calibri"/>
          <w:b/>
          <w:color w:val="000000"/>
        </w:rPr>
        <w:t>cy</w:t>
      </w:r>
      <w:proofErr w:type="spellEnd"/>
      <w:r w:rsidRPr="001D44EC">
        <w:rPr>
          <w:rFonts w:asciiTheme="minorHAnsi" w:eastAsia="Times New Roman" w:hAnsiTheme="minorHAnsi" w:cs="Calibri"/>
          <w:b/>
          <w:color w:val="000000"/>
        </w:rPr>
        <w:t>.</w:t>
      </w:r>
    </w:p>
    <w:p w14:paraId="6CB9A085" w14:textId="77777777" w:rsidR="001D44EC" w:rsidRPr="001D44EC" w:rsidRDefault="001D44EC" w:rsidP="001D44EC">
      <w:pPr>
        <w:jc w:val="both"/>
        <w:rPr>
          <w:rFonts w:asciiTheme="minorHAnsi" w:eastAsia="Times New Roman" w:hAnsiTheme="minorHAnsi" w:cs="Calibri"/>
          <w:color w:val="000000"/>
        </w:rPr>
      </w:pPr>
      <w:r w:rsidRPr="001D44EC">
        <w:rPr>
          <w:rFonts w:asciiTheme="minorHAnsi" w:eastAsia="Times New Roman" w:hAnsiTheme="minorHAnsi" w:cs="Calibri"/>
          <w:b/>
          <w:color w:val="000000"/>
        </w:rPr>
        <w:t>Maksymalny termin</w:t>
      </w:r>
      <w:r w:rsidRPr="001D44EC">
        <w:rPr>
          <w:rFonts w:asciiTheme="minorHAnsi" w:eastAsia="Times New Roman" w:hAnsiTheme="minorHAnsi" w:cs="Calibri"/>
          <w:color w:val="000000"/>
        </w:rPr>
        <w:t xml:space="preserve"> gwarancji podlegający ocenie - </w:t>
      </w:r>
      <w:r w:rsidRPr="001D44EC">
        <w:rPr>
          <w:rFonts w:asciiTheme="minorHAnsi" w:eastAsia="Times New Roman" w:hAnsiTheme="minorHAnsi" w:cs="Calibri"/>
          <w:b/>
          <w:color w:val="000000"/>
        </w:rPr>
        <w:t>60 m-</w:t>
      </w:r>
      <w:proofErr w:type="spellStart"/>
      <w:r w:rsidRPr="001D44EC">
        <w:rPr>
          <w:rFonts w:asciiTheme="minorHAnsi" w:eastAsia="Times New Roman" w:hAnsiTheme="minorHAnsi" w:cs="Calibri"/>
          <w:b/>
          <w:color w:val="000000"/>
        </w:rPr>
        <w:t>cy</w:t>
      </w:r>
      <w:proofErr w:type="spellEnd"/>
      <w:r w:rsidRPr="001D44EC">
        <w:rPr>
          <w:rFonts w:asciiTheme="minorHAnsi" w:eastAsia="Times New Roman" w:hAnsiTheme="minorHAnsi" w:cs="Calibri"/>
          <w:b/>
          <w:color w:val="000000"/>
        </w:rPr>
        <w:t>.</w:t>
      </w:r>
    </w:p>
    <w:p w14:paraId="284FFDD0" w14:textId="77777777" w:rsidR="001D44EC" w:rsidRPr="001D44EC" w:rsidRDefault="001D44EC" w:rsidP="001D44EC">
      <w:pPr>
        <w:jc w:val="both"/>
        <w:rPr>
          <w:rFonts w:asciiTheme="minorHAnsi" w:eastAsia="Times New Roman" w:hAnsiTheme="minorHAnsi" w:cs="Calibri"/>
          <w:color w:val="000000"/>
        </w:rPr>
      </w:pPr>
    </w:p>
    <w:p w14:paraId="1FC8D2D5" w14:textId="39A01F87" w:rsidR="001D44EC" w:rsidRPr="00AE1C42" w:rsidRDefault="001D44EC" w:rsidP="001D44EC">
      <w:pPr>
        <w:jc w:val="both"/>
        <w:rPr>
          <w:rFonts w:asciiTheme="minorHAnsi" w:eastAsia="Times New Roman" w:hAnsiTheme="minorHAnsi" w:cs="Calibri"/>
          <w:color w:val="000000"/>
        </w:rPr>
      </w:pPr>
      <w:r w:rsidRPr="001D44EC">
        <w:rPr>
          <w:rFonts w:asciiTheme="minorHAnsi" w:eastAsia="Times New Roman" w:hAnsiTheme="minorHAnsi" w:cs="Calibri"/>
          <w:color w:val="000000"/>
        </w:rPr>
        <w:t>W przypadku braku podania przez Wykonawcę w ofercie terminu gwarancji uznaje się, że Wykonawca zaoferował mi</w:t>
      </w:r>
      <w:r w:rsidR="0017062C">
        <w:rPr>
          <w:rFonts w:asciiTheme="minorHAnsi" w:eastAsia="Times New Roman" w:hAnsiTheme="minorHAnsi" w:cs="Calibri"/>
          <w:color w:val="000000"/>
        </w:rPr>
        <w:t>nimalny termin gwarancji  tj. 36 m-</w:t>
      </w:r>
      <w:proofErr w:type="spellStart"/>
      <w:r w:rsidR="0017062C">
        <w:rPr>
          <w:rFonts w:asciiTheme="minorHAnsi" w:eastAsia="Times New Roman" w:hAnsiTheme="minorHAnsi" w:cs="Calibri"/>
          <w:color w:val="000000"/>
        </w:rPr>
        <w:t>cy</w:t>
      </w:r>
      <w:proofErr w:type="spellEnd"/>
      <w:r w:rsidRPr="001D44EC">
        <w:rPr>
          <w:rFonts w:asciiTheme="minorHAnsi" w:eastAsia="Times New Roman" w:hAnsiTheme="minorHAnsi" w:cs="Calibri"/>
          <w:color w:val="000000"/>
        </w:rPr>
        <w:t xml:space="preserve"> i taki termin zostanie uwzględniony w Umowie z wykonawcą. </w:t>
      </w:r>
    </w:p>
    <w:p w14:paraId="764CE6AE" w14:textId="77777777" w:rsidR="001D44EC" w:rsidRPr="00AE1C42" w:rsidRDefault="001D44EC" w:rsidP="001D44EC">
      <w:pPr>
        <w:jc w:val="both"/>
        <w:rPr>
          <w:rFonts w:asciiTheme="minorHAnsi" w:eastAsia="Times New Roman" w:hAnsiTheme="minorHAnsi" w:cs="Calibri"/>
          <w:color w:val="000000"/>
        </w:rPr>
      </w:pPr>
    </w:p>
    <w:p w14:paraId="7F3A8EFA" w14:textId="0E13177E" w:rsidR="001D44EC" w:rsidRPr="001D44EC" w:rsidRDefault="001D44EC" w:rsidP="001D44EC">
      <w:pPr>
        <w:jc w:val="both"/>
        <w:rPr>
          <w:rFonts w:asciiTheme="minorHAnsi" w:eastAsia="Times New Roman" w:hAnsiTheme="minorHAnsi" w:cs="Calibri"/>
          <w:color w:val="000000"/>
        </w:rPr>
      </w:pPr>
      <w:r w:rsidRPr="00AE1C42">
        <w:rPr>
          <w:rFonts w:asciiTheme="minorHAnsi" w:eastAsia="Times New Roman" w:hAnsiTheme="minorHAnsi" w:cs="Calibri"/>
          <w:color w:val="000000"/>
        </w:rPr>
        <w:t xml:space="preserve">Jeżeli Wykonawca zaproponuje termin gwarancji dłuższy niż 60 miesięcy, do oceny ofert </w:t>
      </w:r>
      <w:r w:rsidR="008A583E">
        <w:rPr>
          <w:rFonts w:asciiTheme="minorHAnsi" w:eastAsia="Times New Roman" w:hAnsiTheme="minorHAnsi" w:cs="Calibri"/>
          <w:color w:val="000000"/>
        </w:rPr>
        <w:br/>
      </w:r>
      <w:r w:rsidRPr="00AE1C42">
        <w:rPr>
          <w:rFonts w:asciiTheme="minorHAnsi" w:eastAsia="Times New Roman" w:hAnsiTheme="minorHAnsi" w:cs="Calibri"/>
          <w:color w:val="000000"/>
        </w:rPr>
        <w:t>w kryterium „</w:t>
      </w:r>
      <w:r w:rsidRPr="001D44EC">
        <w:rPr>
          <w:rFonts w:asciiTheme="minorHAnsi" w:eastAsia="Times New Roman" w:hAnsiTheme="minorHAnsi" w:cs="Calibri"/>
          <w:color w:val="000000"/>
        </w:rPr>
        <w:t>termin gwarancji”</w:t>
      </w:r>
      <w:r w:rsidRPr="00AE1C42">
        <w:rPr>
          <w:rFonts w:asciiTheme="minorHAnsi" w:eastAsia="Times New Roman" w:hAnsiTheme="minorHAnsi" w:cs="Calibri"/>
          <w:color w:val="000000"/>
        </w:rPr>
        <w:t xml:space="preserve"> zostanie przyjęty okres 60 miesięcy. Z kolei w umowie </w:t>
      </w:r>
      <w:r w:rsidR="008A583E">
        <w:rPr>
          <w:rFonts w:asciiTheme="minorHAnsi" w:eastAsia="Times New Roman" w:hAnsiTheme="minorHAnsi" w:cs="Calibri"/>
          <w:color w:val="000000"/>
        </w:rPr>
        <w:br/>
      </w:r>
      <w:r w:rsidRPr="00AE1C42">
        <w:rPr>
          <w:rFonts w:asciiTheme="minorHAnsi" w:eastAsia="Times New Roman" w:hAnsiTheme="minorHAnsi" w:cs="Calibri"/>
          <w:color w:val="000000"/>
        </w:rPr>
        <w:t xml:space="preserve">z Wykonawcą zostanie uwzględniony termin gwarancji wskazany w ofercie wykonawcy. </w:t>
      </w:r>
    </w:p>
    <w:p w14:paraId="048C1113" w14:textId="77777777" w:rsidR="001D44EC" w:rsidRDefault="001D44EC" w:rsidP="001D44EC">
      <w:pPr>
        <w:jc w:val="both"/>
        <w:rPr>
          <w:rFonts w:asciiTheme="minorHAnsi" w:eastAsia="Times New Roman" w:hAnsiTheme="minorHAnsi" w:cs="Calibri"/>
          <w:b/>
          <w:color w:val="000000"/>
        </w:rPr>
      </w:pPr>
    </w:p>
    <w:p w14:paraId="01B4CC1D" w14:textId="0F41C885" w:rsidR="006E5966" w:rsidRDefault="00237F82" w:rsidP="00781CCD">
      <w:pPr>
        <w:jc w:val="both"/>
        <w:rPr>
          <w:rFonts w:asciiTheme="minorHAnsi" w:eastAsia="Times New Roman" w:hAnsiTheme="minorHAnsi" w:cs="Calibri"/>
          <w:color w:val="000000"/>
        </w:rPr>
      </w:pPr>
      <w:r w:rsidRPr="00191A93">
        <w:rPr>
          <w:rFonts w:asciiTheme="minorHAnsi" w:eastAsia="Times New Roman" w:hAnsiTheme="minorHAnsi" w:cs="Calibri"/>
          <w:color w:val="000000"/>
        </w:rPr>
        <w:t>Jeżeli wykonawca zaznaczy więcej, niż jeden termin</w:t>
      </w:r>
      <w:r>
        <w:rPr>
          <w:rFonts w:asciiTheme="minorHAnsi" w:eastAsia="Times New Roman" w:hAnsiTheme="minorHAnsi" w:cs="Calibri"/>
          <w:b/>
          <w:color w:val="000000"/>
        </w:rPr>
        <w:t xml:space="preserve"> </w:t>
      </w:r>
      <w:r w:rsidR="00191A93" w:rsidRPr="001D44EC">
        <w:rPr>
          <w:rFonts w:asciiTheme="minorHAnsi" w:eastAsia="Times New Roman" w:hAnsiTheme="minorHAnsi" w:cs="Calibri"/>
          <w:color w:val="000000"/>
        </w:rPr>
        <w:t xml:space="preserve">uznaje się, że Wykonawca zaoferował </w:t>
      </w:r>
      <w:r w:rsidR="006E5966">
        <w:rPr>
          <w:rFonts w:asciiTheme="minorHAnsi" w:eastAsia="Times New Roman" w:hAnsiTheme="minorHAnsi" w:cs="Calibri"/>
          <w:color w:val="000000"/>
        </w:rPr>
        <w:t>naj</w:t>
      </w:r>
      <w:r w:rsidR="00F01A90">
        <w:rPr>
          <w:rFonts w:asciiTheme="minorHAnsi" w:eastAsia="Times New Roman" w:hAnsiTheme="minorHAnsi" w:cs="Calibri"/>
          <w:color w:val="000000"/>
        </w:rPr>
        <w:t>krótszy z zaznaczonych termin gwarancji</w:t>
      </w:r>
      <w:r w:rsidR="00191A93">
        <w:rPr>
          <w:rFonts w:asciiTheme="minorHAnsi" w:eastAsia="Times New Roman" w:hAnsiTheme="minorHAnsi" w:cs="Calibri"/>
          <w:color w:val="000000"/>
        </w:rPr>
        <w:t xml:space="preserve"> </w:t>
      </w:r>
      <w:r w:rsidR="00191A93" w:rsidRPr="001D44EC">
        <w:rPr>
          <w:rFonts w:asciiTheme="minorHAnsi" w:eastAsia="Times New Roman" w:hAnsiTheme="minorHAnsi" w:cs="Calibri"/>
          <w:color w:val="000000"/>
        </w:rPr>
        <w:t xml:space="preserve">i taki termin zostanie uwzględniony w Umowie z wykonawcą. </w:t>
      </w:r>
    </w:p>
    <w:p w14:paraId="48C07C2B" w14:textId="77777777" w:rsidR="00781CCD" w:rsidRPr="001D44EC" w:rsidRDefault="00781CCD" w:rsidP="00781CCD">
      <w:pPr>
        <w:jc w:val="both"/>
        <w:rPr>
          <w:rFonts w:asciiTheme="minorHAnsi" w:eastAsia="Times New Roman" w:hAnsiTheme="minorHAnsi" w:cs="Calibri"/>
          <w:color w:val="000000"/>
        </w:rPr>
      </w:pPr>
    </w:p>
    <w:p w14:paraId="4F70529A" w14:textId="6829CAC2" w:rsidR="007B269E" w:rsidRPr="008C3836" w:rsidRDefault="00D535BB" w:rsidP="00CA5ECF">
      <w:pPr>
        <w:pStyle w:val="Akapitzlist"/>
        <w:numPr>
          <w:ilvl w:val="0"/>
          <w:numId w:val="38"/>
        </w:numPr>
        <w:jc w:val="both"/>
        <w:rPr>
          <w:rFonts w:cs="Arial"/>
          <w:b/>
          <w:color w:val="000000"/>
          <w:sz w:val="24"/>
          <w:szCs w:val="24"/>
        </w:rPr>
      </w:pPr>
      <w:r w:rsidRPr="008C3836">
        <w:rPr>
          <w:b/>
          <w:color w:val="000000"/>
          <w:sz w:val="24"/>
          <w:szCs w:val="24"/>
          <w:u w:val="single"/>
        </w:rPr>
        <w:t xml:space="preserve"> </w:t>
      </w:r>
      <w:r w:rsidR="007B269E" w:rsidRPr="008C3836">
        <w:rPr>
          <w:b/>
          <w:color w:val="000000"/>
          <w:sz w:val="24"/>
          <w:szCs w:val="24"/>
          <w:u w:val="single"/>
        </w:rPr>
        <w:t xml:space="preserve">Zasady oceny kryterium „Doświadczenie kierownika </w:t>
      </w:r>
      <w:r w:rsidR="008C3836" w:rsidRPr="008C3836">
        <w:rPr>
          <w:b/>
          <w:color w:val="000000"/>
          <w:sz w:val="24"/>
          <w:szCs w:val="24"/>
          <w:u w:val="single"/>
        </w:rPr>
        <w:t>budowy</w:t>
      </w:r>
      <w:r w:rsidR="007B269E" w:rsidRPr="008C3836">
        <w:rPr>
          <w:b/>
          <w:color w:val="000000"/>
          <w:sz w:val="24"/>
          <w:szCs w:val="24"/>
          <w:u w:val="single"/>
        </w:rPr>
        <w:t>”</w:t>
      </w:r>
      <w:r w:rsidR="00024A81" w:rsidRPr="008C3836">
        <w:rPr>
          <w:b/>
          <w:color w:val="000000"/>
          <w:sz w:val="24"/>
          <w:szCs w:val="24"/>
          <w:u w:val="single"/>
        </w:rPr>
        <w:t xml:space="preserve"> (DK)</w:t>
      </w:r>
    </w:p>
    <w:p w14:paraId="09E3AC14" w14:textId="100715A8" w:rsidR="008C3836" w:rsidRDefault="008C3836" w:rsidP="008C3836">
      <w:pPr>
        <w:jc w:val="both"/>
        <w:rPr>
          <w:rFonts w:ascii="Calibri" w:hAnsi="Calibri"/>
          <w:iCs/>
          <w:color w:val="000000" w:themeColor="text1"/>
        </w:rPr>
      </w:pPr>
      <w:r w:rsidRPr="00BF01DF">
        <w:rPr>
          <w:rFonts w:ascii="Calibri" w:hAnsi="Calibri" w:cs="Arial"/>
          <w:color w:val="000000" w:themeColor="text1"/>
        </w:rPr>
        <w:t xml:space="preserve">Kryterium </w:t>
      </w:r>
      <w:r w:rsidRPr="00BF01DF">
        <w:rPr>
          <w:rFonts w:ascii="Calibri" w:hAnsi="Calibri"/>
          <w:color w:val="000000" w:themeColor="text1"/>
        </w:rPr>
        <w:t xml:space="preserve">„doświadczenie kierownika budowy” będzie rozpatrywane na podstawie wykazanego przez Wykonawcę w Formularzu Ofertowym </w:t>
      </w:r>
      <w:r>
        <w:rPr>
          <w:rFonts w:ascii="Calibri" w:hAnsi="Calibri"/>
          <w:color w:val="000000" w:themeColor="text1"/>
        </w:rPr>
        <w:t xml:space="preserve">(załącznik nr 2 do SIWZ) </w:t>
      </w:r>
      <w:r w:rsidRPr="00BF01DF">
        <w:rPr>
          <w:rFonts w:ascii="Calibri" w:hAnsi="Calibri"/>
          <w:color w:val="000000" w:themeColor="text1"/>
        </w:rPr>
        <w:t xml:space="preserve">doświadczenia </w:t>
      </w:r>
      <w:r w:rsidRPr="00BF01DF">
        <w:rPr>
          <w:rFonts w:ascii="Calibri" w:hAnsi="Calibri"/>
          <w:iCs/>
          <w:color w:val="000000" w:themeColor="text1"/>
        </w:rPr>
        <w:t xml:space="preserve">osoby skierowanej do realizacji zamówienia (nabytego po uzyskaniu uprawnień o których mowa w rozdziale V ust. 1 pkt. 3.2 </w:t>
      </w:r>
      <w:proofErr w:type="spellStart"/>
      <w:r w:rsidRPr="00BF01DF">
        <w:rPr>
          <w:rFonts w:ascii="Calibri" w:hAnsi="Calibri"/>
          <w:iCs/>
          <w:color w:val="000000" w:themeColor="text1"/>
        </w:rPr>
        <w:t>ppkt</w:t>
      </w:r>
      <w:proofErr w:type="spellEnd"/>
      <w:r w:rsidRPr="00BF01DF">
        <w:rPr>
          <w:rFonts w:ascii="Calibri" w:hAnsi="Calibri"/>
          <w:iCs/>
          <w:color w:val="000000" w:themeColor="text1"/>
        </w:rPr>
        <w:t>. 3.2.2.1 SIWZ) w pełnieniu funkcji kierownika budowy na robotach budowlanych o wartośc</w:t>
      </w:r>
      <w:r w:rsidRPr="005578B1">
        <w:rPr>
          <w:rFonts w:ascii="Calibri" w:hAnsi="Calibri"/>
          <w:iCs/>
          <w:color w:val="000000" w:themeColor="text1"/>
        </w:rPr>
        <w:t>i kontraktowej nie m</w:t>
      </w:r>
      <w:r>
        <w:rPr>
          <w:rFonts w:ascii="Calibri" w:hAnsi="Calibri"/>
          <w:iCs/>
          <w:color w:val="000000" w:themeColor="text1"/>
        </w:rPr>
        <w:t>niejszej niż 1 000</w:t>
      </w:r>
      <w:r w:rsidRPr="005578B1">
        <w:rPr>
          <w:rFonts w:ascii="Calibri" w:hAnsi="Calibri"/>
          <w:iCs/>
          <w:color w:val="000000" w:themeColor="text1"/>
        </w:rPr>
        <w:t>.000 zł brutto</w:t>
      </w:r>
      <w:r>
        <w:rPr>
          <w:rFonts w:ascii="Calibri" w:hAnsi="Calibri"/>
          <w:iCs/>
          <w:color w:val="000000" w:themeColor="text1"/>
        </w:rPr>
        <w:t xml:space="preserve"> (jeden milion złotych brutto)</w:t>
      </w:r>
      <w:r w:rsidRPr="005578B1">
        <w:rPr>
          <w:rFonts w:ascii="Calibri" w:hAnsi="Calibri"/>
          <w:iCs/>
          <w:color w:val="000000" w:themeColor="text1"/>
        </w:rPr>
        <w:t>, wg. wytycznych wskazanych w tabeli</w:t>
      </w:r>
      <w:r>
        <w:rPr>
          <w:rFonts w:ascii="Calibri" w:hAnsi="Calibri"/>
          <w:iCs/>
          <w:color w:val="000000" w:themeColor="text1"/>
        </w:rPr>
        <w:t>:</w:t>
      </w:r>
    </w:p>
    <w:p w14:paraId="7E4D279F" w14:textId="77777777" w:rsidR="008C3836" w:rsidRPr="005578B1" w:rsidRDefault="008C3836" w:rsidP="008C3836">
      <w:pPr>
        <w:jc w:val="both"/>
        <w:rPr>
          <w:rFonts w:ascii="Calibri" w:hAnsi="Calibri"/>
          <w:iCs/>
          <w:color w:val="000000" w:themeColor="text1"/>
        </w:rPr>
      </w:pPr>
    </w:p>
    <w:tbl>
      <w:tblPr>
        <w:tblStyle w:val="Tabela-Siatka"/>
        <w:tblW w:w="0" w:type="auto"/>
        <w:tblLook w:val="04A0" w:firstRow="1" w:lastRow="0" w:firstColumn="1" w:lastColumn="0" w:noHBand="0" w:noVBand="1"/>
      </w:tblPr>
      <w:tblGrid>
        <w:gridCol w:w="3117"/>
        <w:gridCol w:w="3654"/>
        <w:gridCol w:w="2582"/>
      </w:tblGrid>
      <w:tr w:rsidR="008C3836" w:rsidRPr="009C44F8" w14:paraId="4546D1B3" w14:textId="77777777" w:rsidTr="008C3836">
        <w:tc>
          <w:tcPr>
            <w:tcW w:w="3117" w:type="dxa"/>
          </w:tcPr>
          <w:p w14:paraId="70F5ECFB" w14:textId="77777777" w:rsidR="008C3836" w:rsidRPr="009C44F8" w:rsidRDefault="008C3836" w:rsidP="008C3836">
            <w:pPr>
              <w:jc w:val="center"/>
              <w:rPr>
                <w:rFonts w:ascii="Calibri" w:hAnsi="Calibri"/>
                <w:b/>
                <w:iCs/>
                <w:color w:val="000000" w:themeColor="text1"/>
                <w:sz w:val="22"/>
                <w:szCs w:val="22"/>
              </w:rPr>
            </w:pPr>
            <w:r w:rsidRPr="009C44F8">
              <w:rPr>
                <w:rFonts w:ascii="Calibri" w:hAnsi="Calibri"/>
                <w:b/>
                <w:iCs/>
                <w:color w:val="000000" w:themeColor="text1"/>
                <w:sz w:val="22"/>
                <w:szCs w:val="22"/>
              </w:rPr>
              <w:t>Doświadczenia kierownika budowy</w:t>
            </w:r>
          </w:p>
        </w:tc>
        <w:tc>
          <w:tcPr>
            <w:tcW w:w="3654" w:type="dxa"/>
          </w:tcPr>
          <w:p w14:paraId="25913A84" w14:textId="77777777" w:rsidR="008C3836" w:rsidRPr="009C44F8" w:rsidRDefault="008C3836" w:rsidP="008C3836">
            <w:pPr>
              <w:jc w:val="center"/>
              <w:rPr>
                <w:rFonts w:ascii="Calibri" w:hAnsi="Calibri"/>
                <w:b/>
                <w:iCs/>
                <w:color w:val="000000" w:themeColor="text1"/>
                <w:sz w:val="22"/>
                <w:szCs w:val="22"/>
              </w:rPr>
            </w:pPr>
            <w:r w:rsidRPr="009C44F8">
              <w:rPr>
                <w:rFonts w:ascii="Calibri" w:hAnsi="Calibri"/>
                <w:b/>
                <w:iCs/>
                <w:color w:val="000000" w:themeColor="text1"/>
                <w:sz w:val="22"/>
                <w:szCs w:val="22"/>
              </w:rPr>
              <w:t>Lata doświadczenia</w:t>
            </w:r>
          </w:p>
          <w:p w14:paraId="4F7EB1FE" w14:textId="77777777" w:rsidR="008C3836" w:rsidRPr="009C44F8" w:rsidRDefault="008C3836" w:rsidP="008C3836">
            <w:pPr>
              <w:jc w:val="center"/>
              <w:rPr>
                <w:rFonts w:ascii="Calibri" w:hAnsi="Calibri"/>
                <w:b/>
                <w:iCs/>
                <w:color w:val="000000" w:themeColor="text1"/>
                <w:sz w:val="22"/>
                <w:szCs w:val="22"/>
              </w:rPr>
            </w:pPr>
            <w:r w:rsidRPr="009C44F8">
              <w:rPr>
                <w:rFonts w:ascii="Calibri" w:hAnsi="Calibri"/>
                <w:b/>
                <w:iCs/>
                <w:color w:val="000000" w:themeColor="text1"/>
                <w:sz w:val="22"/>
                <w:szCs w:val="22"/>
              </w:rPr>
              <w:t>termin od - do</w:t>
            </w:r>
          </w:p>
          <w:p w14:paraId="4A7F4785" w14:textId="77777777" w:rsidR="008C3836" w:rsidRPr="009C44F8" w:rsidRDefault="008C3836" w:rsidP="008C3836">
            <w:pPr>
              <w:jc w:val="center"/>
              <w:rPr>
                <w:rFonts w:ascii="Calibri" w:hAnsi="Calibri"/>
                <w:sz w:val="22"/>
                <w:szCs w:val="22"/>
              </w:rPr>
            </w:pPr>
            <w:r w:rsidRPr="009C44F8">
              <w:rPr>
                <w:rFonts w:ascii="Calibri" w:hAnsi="Calibri"/>
                <w:sz w:val="22"/>
                <w:szCs w:val="22"/>
              </w:rPr>
              <w:t>(suma okresów, w których osoba faktycznie wykonywała funkcje kierownika budowy)</w:t>
            </w:r>
          </w:p>
        </w:tc>
        <w:tc>
          <w:tcPr>
            <w:tcW w:w="2582" w:type="dxa"/>
          </w:tcPr>
          <w:p w14:paraId="0FE7A8E3" w14:textId="77777777" w:rsidR="008C3836" w:rsidRPr="009C44F8" w:rsidRDefault="008C3836" w:rsidP="008C3836">
            <w:pPr>
              <w:jc w:val="center"/>
              <w:rPr>
                <w:rFonts w:ascii="Calibri" w:hAnsi="Calibri"/>
                <w:b/>
                <w:iCs/>
                <w:color w:val="000000" w:themeColor="text1"/>
                <w:sz w:val="22"/>
                <w:szCs w:val="22"/>
              </w:rPr>
            </w:pPr>
            <w:r w:rsidRPr="009C44F8">
              <w:rPr>
                <w:rFonts w:ascii="Calibri" w:hAnsi="Calibri"/>
                <w:b/>
                <w:iCs/>
                <w:color w:val="000000" w:themeColor="text1"/>
                <w:sz w:val="22"/>
                <w:szCs w:val="22"/>
              </w:rPr>
              <w:t>Liczba punktów</w:t>
            </w:r>
          </w:p>
        </w:tc>
      </w:tr>
      <w:tr w:rsidR="008C3836" w:rsidRPr="009C44F8" w14:paraId="224D73D1" w14:textId="77777777" w:rsidTr="008C3836">
        <w:trPr>
          <w:trHeight w:val="752"/>
        </w:trPr>
        <w:tc>
          <w:tcPr>
            <w:tcW w:w="3117" w:type="dxa"/>
            <w:vMerge w:val="restart"/>
          </w:tcPr>
          <w:p w14:paraId="48E79392" w14:textId="395522AF" w:rsidR="008C3836" w:rsidRPr="00BF01DF" w:rsidRDefault="008C3836" w:rsidP="008C3836">
            <w:pPr>
              <w:jc w:val="center"/>
              <w:rPr>
                <w:rFonts w:ascii="Calibri" w:hAnsi="Calibri"/>
                <w:iCs/>
                <w:color w:val="000000" w:themeColor="text1"/>
                <w:sz w:val="22"/>
                <w:szCs w:val="22"/>
              </w:rPr>
            </w:pPr>
            <w:r w:rsidRPr="009C44F8">
              <w:rPr>
                <w:rFonts w:ascii="Calibri" w:hAnsi="Calibri"/>
                <w:iCs/>
                <w:color w:val="000000" w:themeColor="text1"/>
                <w:sz w:val="22"/>
                <w:szCs w:val="22"/>
              </w:rPr>
              <w:t xml:space="preserve">doświadczenie w pełnieniu funkcji kierownika budowy na robotach budowlanych o wartości </w:t>
            </w:r>
            <w:r w:rsidRPr="00BF01DF">
              <w:rPr>
                <w:rFonts w:ascii="Calibri" w:hAnsi="Calibri"/>
                <w:iCs/>
                <w:color w:val="000000" w:themeColor="text1"/>
                <w:sz w:val="22"/>
                <w:szCs w:val="22"/>
              </w:rPr>
              <w:t xml:space="preserve">kontraktowej nie mniejszej niż </w:t>
            </w:r>
            <w:r>
              <w:rPr>
                <w:rFonts w:ascii="Calibri" w:hAnsi="Calibri"/>
                <w:iCs/>
                <w:color w:val="000000" w:themeColor="text1"/>
                <w:sz w:val="22"/>
                <w:szCs w:val="22"/>
              </w:rPr>
              <w:t>1 0</w:t>
            </w:r>
            <w:r w:rsidRPr="00BF01DF">
              <w:rPr>
                <w:rFonts w:ascii="Calibri" w:hAnsi="Calibri"/>
                <w:iCs/>
                <w:color w:val="000000" w:themeColor="text1"/>
                <w:sz w:val="22"/>
                <w:szCs w:val="22"/>
              </w:rPr>
              <w:t>00.000 zł brutto</w:t>
            </w:r>
          </w:p>
          <w:p w14:paraId="7715362E" w14:textId="77777777" w:rsidR="008C3836" w:rsidRPr="009C44F8" w:rsidRDefault="008C3836" w:rsidP="008C3836">
            <w:pPr>
              <w:jc w:val="center"/>
              <w:rPr>
                <w:rFonts w:ascii="Calibri" w:hAnsi="Calibri"/>
                <w:iCs/>
                <w:color w:val="000000" w:themeColor="text1"/>
                <w:sz w:val="22"/>
                <w:szCs w:val="22"/>
              </w:rPr>
            </w:pPr>
            <w:r w:rsidRPr="00BF01DF">
              <w:rPr>
                <w:rFonts w:ascii="Calibri" w:hAnsi="Calibri"/>
                <w:iCs/>
                <w:color w:val="000000" w:themeColor="text1"/>
                <w:sz w:val="22"/>
                <w:szCs w:val="22"/>
              </w:rPr>
              <w:lastRenderedPageBreak/>
              <w:t xml:space="preserve">(nabyte po uzyskaniu uprawnień o których mowa w rozdziale V ust. 1 </w:t>
            </w:r>
            <w:r w:rsidRPr="009C44F8">
              <w:rPr>
                <w:rFonts w:ascii="Calibri" w:hAnsi="Calibri"/>
                <w:iCs/>
                <w:color w:val="000000" w:themeColor="text1"/>
                <w:sz w:val="22"/>
                <w:szCs w:val="22"/>
              </w:rPr>
              <w:t xml:space="preserve">pkt. 3.2 </w:t>
            </w:r>
            <w:proofErr w:type="spellStart"/>
            <w:r w:rsidRPr="009C44F8">
              <w:rPr>
                <w:rFonts w:ascii="Calibri" w:hAnsi="Calibri"/>
                <w:iCs/>
                <w:color w:val="000000" w:themeColor="text1"/>
                <w:sz w:val="22"/>
                <w:szCs w:val="22"/>
              </w:rPr>
              <w:t>ppkt</w:t>
            </w:r>
            <w:proofErr w:type="spellEnd"/>
            <w:r w:rsidRPr="009C44F8">
              <w:rPr>
                <w:rFonts w:ascii="Calibri" w:hAnsi="Calibri"/>
                <w:iCs/>
                <w:color w:val="000000" w:themeColor="text1"/>
                <w:sz w:val="22"/>
                <w:szCs w:val="22"/>
              </w:rPr>
              <w:t>. 3.2.2.1 SIWZ)</w:t>
            </w:r>
          </w:p>
        </w:tc>
        <w:tc>
          <w:tcPr>
            <w:tcW w:w="3654" w:type="dxa"/>
          </w:tcPr>
          <w:p w14:paraId="03CC835E" w14:textId="77777777" w:rsidR="008C3836" w:rsidRPr="009C44F8" w:rsidRDefault="008C3836" w:rsidP="008C3836">
            <w:pPr>
              <w:jc w:val="center"/>
              <w:rPr>
                <w:rFonts w:ascii="Calibri" w:hAnsi="Calibri"/>
                <w:iCs/>
                <w:color w:val="000000" w:themeColor="text1"/>
                <w:sz w:val="22"/>
                <w:szCs w:val="22"/>
              </w:rPr>
            </w:pPr>
            <w:r w:rsidRPr="009C44F8">
              <w:rPr>
                <w:rFonts w:ascii="Calibri" w:hAnsi="Calibri"/>
                <w:iCs/>
                <w:color w:val="000000" w:themeColor="text1"/>
                <w:sz w:val="22"/>
                <w:szCs w:val="22"/>
              </w:rPr>
              <w:lastRenderedPageBreak/>
              <w:t>do 2 lat doświadczenia</w:t>
            </w:r>
          </w:p>
        </w:tc>
        <w:tc>
          <w:tcPr>
            <w:tcW w:w="2582" w:type="dxa"/>
          </w:tcPr>
          <w:p w14:paraId="57D85BFA" w14:textId="77777777" w:rsidR="008C3836" w:rsidRPr="009C44F8" w:rsidRDefault="008C3836" w:rsidP="008C3836">
            <w:pPr>
              <w:jc w:val="center"/>
              <w:rPr>
                <w:rFonts w:ascii="Calibri" w:hAnsi="Calibri"/>
                <w:iCs/>
                <w:color w:val="000000" w:themeColor="text1"/>
                <w:sz w:val="22"/>
                <w:szCs w:val="22"/>
              </w:rPr>
            </w:pPr>
            <w:r w:rsidRPr="009C44F8">
              <w:rPr>
                <w:rFonts w:ascii="Calibri" w:hAnsi="Calibri"/>
                <w:iCs/>
                <w:color w:val="000000" w:themeColor="text1"/>
                <w:sz w:val="22"/>
                <w:szCs w:val="22"/>
              </w:rPr>
              <w:t>2 pkt.</w:t>
            </w:r>
          </w:p>
        </w:tc>
      </w:tr>
      <w:tr w:rsidR="008C3836" w:rsidRPr="009C44F8" w14:paraId="5B9EB501" w14:textId="77777777" w:rsidTr="008C3836">
        <w:trPr>
          <w:trHeight w:val="976"/>
        </w:trPr>
        <w:tc>
          <w:tcPr>
            <w:tcW w:w="3117" w:type="dxa"/>
            <w:vMerge/>
          </w:tcPr>
          <w:p w14:paraId="1060E548" w14:textId="77777777" w:rsidR="008C3836" w:rsidRPr="009C44F8" w:rsidRDefault="008C3836" w:rsidP="008C3836">
            <w:pPr>
              <w:jc w:val="both"/>
              <w:rPr>
                <w:rFonts w:ascii="Calibri" w:hAnsi="Calibri"/>
                <w:iCs/>
                <w:color w:val="000000" w:themeColor="text1"/>
                <w:sz w:val="22"/>
                <w:szCs w:val="22"/>
              </w:rPr>
            </w:pPr>
          </w:p>
        </w:tc>
        <w:tc>
          <w:tcPr>
            <w:tcW w:w="3654" w:type="dxa"/>
          </w:tcPr>
          <w:p w14:paraId="7048B227" w14:textId="77777777" w:rsidR="008C3836" w:rsidRPr="009C44F8" w:rsidRDefault="008C3836" w:rsidP="008C3836">
            <w:pPr>
              <w:jc w:val="center"/>
              <w:rPr>
                <w:rFonts w:ascii="Calibri" w:hAnsi="Calibri"/>
                <w:iCs/>
                <w:color w:val="000000" w:themeColor="text1"/>
                <w:sz w:val="22"/>
                <w:szCs w:val="22"/>
              </w:rPr>
            </w:pPr>
            <w:r w:rsidRPr="009C44F8">
              <w:rPr>
                <w:rFonts w:ascii="Calibri" w:hAnsi="Calibri"/>
                <w:iCs/>
                <w:color w:val="000000" w:themeColor="text1"/>
                <w:sz w:val="22"/>
                <w:szCs w:val="22"/>
              </w:rPr>
              <w:t>powyżej 2 lat do 3 lat doświadczenia</w:t>
            </w:r>
          </w:p>
        </w:tc>
        <w:tc>
          <w:tcPr>
            <w:tcW w:w="2582" w:type="dxa"/>
          </w:tcPr>
          <w:p w14:paraId="2FE76872" w14:textId="77777777" w:rsidR="008C3836" w:rsidRPr="009C44F8" w:rsidRDefault="008C3836" w:rsidP="008C3836">
            <w:pPr>
              <w:jc w:val="center"/>
              <w:rPr>
                <w:rFonts w:ascii="Calibri" w:hAnsi="Calibri"/>
                <w:iCs/>
                <w:color w:val="000000" w:themeColor="text1"/>
                <w:sz w:val="22"/>
                <w:szCs w:val="22"/>
              </w:rPr>
            </w:pPr>
            <w:r w:rsidRPr="009C44F8">
              <w:rPr>
                <w:rFonts w:ascii="Calibri" w:hAnsi="Calibri"/>
                <w:iCs/>
                <w:color w:val="000000" w:themeColor="text1"/>
                <w:sz w:val="22"/>
                <w:szCs w:val="22"/>
              </w:rPr>
              <w:t>5 pkt.</w:t>
            </w:r>
          </w:p>
        </w:tc>
      </w:tr>
      <w:tr w:rsidR="008C3836" w:rsidRPr="009C44F8" w14:paraId="226CB491" w14:textId="77777777" w:rsidTr="008C3836">
        <w:trPr>
          <w:trHeight w:val="795"/>
        </w:trPr>
        <w:tc>
          <w:tcPr>
            <w:tcW w:w="3117" w:type="dxa"/>
            <w:vMerge/>
          </w:tcPr>
          <w:p w14:paraId="7292CE2A" w14:textId="77777777" w:rsidR="008C3836" w:rsidRPr="009C44F8" w:rsidRDefault="008C3836" w:rsidP="008C3836">
            <w:pPr>
              <w:jc w:val="both"/>
              <w:rPr>
                <w:rFonts w:ascii="Calibri" w:hAnsi="Calibri"/>
                <w:iCs/>
                <w:color w:val="000000" w:themeColor="text1"/>
                <w:sz w:val="22"/>
                <w:szCs w:val="22"/>
              </w:rPr>
            </w:pPr>
          </w:p>
        </w:tc>
        <w:tc>
          <w:tcPr>
            <w:tcW w:w="3654" w:type="dxa"/>
          </w:tcPr>
          <w:p w14:paraId="04FC0331" w14:textId="77777777" w:rsidR="008C3836" w:rsidRPr="009C44F8" w:rsidRDefault="008C3836" w:rsidP="008C3836">
            <w:pPr>
              <w:jc w:val="center"/>
              <w:rPr>
                <w:rFonts w:ascii="Calibri" w:hAnsi="Calibri"/>
                <w:iCs/>
                <w:color w:val="000000" w:themeColor="text1"/>
                <w:sz w:val="22"/>
                <w:szCs w:val="22"/>
              </w:rPr>
            </w:pPr>
            <w:r w:rsidRPr="009C44F8">
              <w:rPr>
                <w:rFonts w:ascii="Calibri" w:hAnsi="Calibri"/>
                <w:iCs/>
                <w:color w:val="000000" w:themeColor="text1"/>
                <w:sz w:val="22"/>
                <w:szCs w:val="22"/>
              </w:rPr>
              <w:t>powyżej 3 lat do 5 lat doświadczenia</w:t>
            </w:r>
          </w:p>
        </w:tc>
        <w:tc>
          <w:tcPr>
            <w:tcW w:w="2582" w:type="dxa"/>
          </w:tcPr>
          <w:p w14:paraId="531331DC" w14:textId="77777777" w:rsidR="008C3836" w:rsidRPr="009C44F8" w:rsidRDefault="008C3836" w:rsidP="008C3836">
            <w:pPr>
              <w:jc w:val="center"/>
              <w:rPr>
                <w:rFonts w:ascii="Calibri" w:hAnsi="Calibri"/>
                <w:iCs/>
                <w:color w:val="000000" w:themeColor="text1"/>
                <w:sz w:val="22"/>
                <w:szCs w:val="22"/>
              </w:rPr>
            </w:pPr>
            <w:r w:rsidRPr="009C44F8">
              <w:rPr>
                <w:rFonts w:ascii="Calibri" w:hAnsi="Calibri"/>
                <w:iCs/>
                <w:color w:val="000000" w:themeColor="text1"/>
                <w:sz w:val="22"/>
                <w:szCs w:val="22"/>
              </w:rPr>
              <w:t>10 pkt.</w:t>
            </w:r>
          </w:p>
        </w:tc>
      </w:tr>
      <w:tr w:rsidR="008C3836" w:rsidRPr="009C44F8" w14:paraId="79973146" w14:textId="77777777" w:rsidTr="008C3836">
        <w:trPr>
          <w:trHeight w:val="487"/>
        </w:trPr>
        <w:tc>
          <w:tcPr>
            <w:tcW w:w="3117" w:type="dxa"/>
            <w:vMerge/>
          </w:tcPr>
          <w:p w14:paraId="3F57EAE1" w14:textId="77777777" w:rsidR="008C3836" w:rsidRPr="009C44F8" w:rsidRDefault="008C3836" w:rsidP="008C3836">
            <w:pPr>
              <w:jc w:val="both"/>
              <w:rPr>
                <w:rFonts w:ascii="Calibri" w:hAnsi="Calibri"/>
                <w:iCs/>
                <w:color w:val="000000" w:themeColor="text1"/>
                <w:sz w:val="22"/>
                <w:szCs w:val="22"/>
              </w:rPr>
            </w:pPr>
          </w:p>
        </w:tc>
        <w:tc>
          <w:tcPr>
            <w:tcW w:w="3654" w:type="dxa"/>
          </w:tcPr>
          <w:p w14:paraId="2ADA892A" w14:textId="77777777" w:rsidR="008C3836" w:rsidRPr="009C44F8" w:rsidRDefault="008C3836" w:rsidP="008C3836">
            <w:pPr>
              <w:jc w:val="center"/>
              <w:rPr>
                <w:rFonts w:ascii="Calibri" w:hAnsi="Calibri"/>
                <w:iCs/>
                <w:color w:val="000000" w:themeColor="text1"/>
                <w:sz w:val="22"/>
                <w:szCs w:val="22"/>
              </w:rPr>
            </w:pPr>
            <w:r w:rsidRPr="009C44F8">
              <w:rPr>
                <w:rFonts w:ascii="Calibri" w:hAnsi="Calibri"/>
                <w:iCs/>
                <w:color w:val="000000" w:themeColor="text1"/>
                <w:sz w:val="22"/>
                <w:szCs w:val="22"/>
              </w:rPr>
              <w:t>powyżej 5 lat doświadczenia</w:t>
            </w:r>
          </w:p>
        </w:tc>
        <w:tc>
          <w:tcPr>
            <w:tcW w:w="2582" w:type="dxa"/>
          </w:tcPr>
          <w:p w14:paraId="1CCCD86B" w14:textId="77777777" w:rsidR="008C3836" w:rsidRPr="009C44F8" w:rsidRDefault="008C3836" w:rsidP="008C3836">
            <w:pPr>
              <w:jc w:val="center"/>
              <w:rPr>
                <w:rFonts w:ascii="Calibri" w:hAnsi="Calibri"/>
                <w:iCs/>
                <w:color w:val="000000" w:themeColor="text1"/>
                <w:sz w:val="22"/>
                <w:szCs w:val="22"/>
              </w:rPr>
            </w:pPr>
            <w:r w:rsidRPr="009C44F8">
              <w:rPr>
                <w:rFonts w:ascii="Calibri" w:hAnsi="Calibri"/>
                <w:iCs/>
                <w:color w:val="000000" w:themeColor="text1"/>
                <w:sz w:val="22"/>
                <w:szCs w:val="22"/>
              </w:rPr>
              <w:t>20 pkt.</w:t>
            </w:r>
          </w:p>
        </w:tc>
      </w:tr>
    </w:tbl>
    <w:p w14:paraId="384A314F" w14:textId="77777777" w:rsidR="008C3836" w:rsidRDefault="008C3836" w:rsidP="008C3836">
      <w:pPr>
        <w:jc w:val="both"/>
        <w:rPr>
          <w:rFonts w:ascii="Calibri" w:hAnsi="Calibri"/>
          <w:b/>
          <w:iCs/>
          <w:color w:val="000000" w:themeColor="text1"/>
        </w:rPr>
      </w:pPr>
    </w:p>
    <w:p w14:paraId="11526650" w14:textId="77777777" w:rsidR="008C3836" w:rsidRDefault="008C3836" w:rsidP="008C3836">
      <w:pPr>
        <w:jc w:val="both"/>
        <w:rPr>
          <w:rFonts w:ascii="Calibri" w:hAnsi="Calibri"/>
          <w:b/>
          <w:iCs/>
          <w:color w:val="000000" w:themeColor="text1"/>
        </w:rPr>
      </w:pPr>
    </w:p>
    <w:p w14:paraId="212BD0E6" w14:textId="77777777" w:rsidR="008C3836" w:rsidRPr="00646CF6" w:rsidRDefault="008C3836" w:rsidP="008C3836">
      <w:pPr>
        <w:jc w:val="both"/>
        <w:rPr>
          <w:rFonts w:ascii="Calibri" w:hAnsi="Calibri"/>
          <w:iCs/>
          <w:color w:val="000000" w:themeColor="text1"/>
        </w:rPr>
      </w:pPr>
      <w:r w:rsidRPr="00646CF6">
        <w:rPr>
          <w:rFonts w:ascii="Calibri" w:hAnsi="Calibri"/>
          <w:b/>
          <w:iCs/>
          <w:color w:val="000000" w:themeColor="text1"/>
        </w:rPr>
        <w:t>Uwaga:</w:t>
      </w:r>
      <w:r w:rsidRPr="00646CF6">
        <w:rPr>
          <w:rFonts w:ascii="Calibri" w:hAnsi="Calibri"/>
          <w:iCs/>
          <w:color w:val="000000" w:themeColor="text1"/>
        </w:rPr>
        <w:t xml:space="preserve"> </w:t>
      </w:r>
    </w:p>
    <w:p w14:paraId="28F9C61F" w14:textId="77777777" w:rsidR="008C3836" w:rsidRPr="00BF01DF" w:rsidRDefault="008C3836" w:rsidP="002373FE">
      <w:pPr>
        <w:pStyle w:val="Akapitzlist"/>
        <w:numPr>
          <w:ilvl w:val="3"/>
          <w:numId w:val="66"/>
        </w:numPr>
        <w:spacing w:line="240" w:lineRule="auto"/>
        <w:jc w:val="both"/>
        <w:rPr>
          <w:iCs/>
          <w:color w:val="000000" w:themeColor="text1"/>
          <w:sz w:val="24"/>
          <w:szCs w:val="24"/>
        </w:rPr>
      </w:pPr>
      <w:r w:rsidRPr="00646CF6">
        <w:rPr>
          <w:iCs/>
          <w:color w:val="000000" w:themeColor="text1"/>
          <w:sz w:val="24"/>
          <w:szCs w:val="24"/>
        </w:rPr>
        <w:t xml:space="preserve">Zamawiający przyzna odpowiednią liczbę punktów, jeżeli Wykonawca w sposób niebudzący wątpliwości wykaże, </w:t>
      </w:r>
      <w:r w:rsidRPr="00BF01DF">
        <w:rPr>
          <w:iCs/>
          <w:color w:val="000000" w:themeColor="text1"/>
          <w:sz w:val="24"/>
          <w:szCs w:val="24"/>
        </w:rPr>
        <w:t>że osoba skierowana do realizacji zamówienia (pełnienia funkcji kierownika budowy) posiada doświadczenie jw. Aby wykazać ww. doświadczenie Wykonawca zobowiązany jest określić w formularzu ofertowym  (wykazie wskazanym w pkt. 9):</w:t>
      </w:r>
    </w:p>
    <w:p w14:paraId="11326071" w14:textId="77777777" w:rsidR="008C3836" w:rsidRPr="00BF01DF" w:rsidRDefault="008C3836" w:rsidP="002373FE">
      <w:pPr>
        <w:pStyle w:val="Akapitzlist"/>
        <w:numPr>
          <w:ilvl w:val="1"/>
          <w:numId w:val="67"/>
        </w:numPr>
        <w:spacing w:after="0" w:line="240" w:lineRule="auto"/>
        <w:jc w:val="both"/>
        <w:rPr>
          <w:iCs/>
          <w:color w:val="000000" w:themeColor="text1"/>
          <w:sz w:val="24"/>
          <w:szCs w:val="24"/>
        </w:rPr>
      </w:pPr>
      <w:r w:rsidRPr="00BF01DF">
        <w:rPr>
          <w:iCs/>
          <w:color w:val="000000" w:themeColor="text1"/>
          <w:sz w:val="24"/>
          <w:szCs w:val="24"/>
        </w:rPr>
        <w:t>Imię i nazwisko kierownika budowy,</w:t>
      </w:r>
    </w:p>
    <w:p w14:paraId="54AA85F9" w14:textId="77777777" w:rsidR="008C3836" w:rsidRPr="00BF01DF" w:rsidRDefault="008C3836" w:rsidP="002373FE">
      <w:pPr>
        <w:pStyle w:val="Akapitzlist"/>
        <w:numPr>
          <w:ilvl w:val="1"/>
          <w:numId w:val="67"/>
        </w:numPr>
        <w:spacing w:after="0" w:line="240" w:lineRule="auto"/>
        <w:jc w:val="both"/>
        <w:rPr>
          <w:iCs/>
          <w:color w:val="000000" w:themeColor="text1"/>
          <w:sz w:val="24"/>
          <w:szCs w:val="24"/>
        </w:rPr>
      </w:pPr>
      <w:r w:rsidRPr="00BF01DF">
        <w:rPr>
          <w:iCs/>
          <w:color w:val="000000" w:themeColor="text1"/>
          <w:sz w:val="24"/>
          <w:szCs w:val="24"/>
        </w:rPr>
        <w:t>Nazwę inwestycji,</w:t>
      </w:r>
    </w:p>
    <w:p w14:paraId="2CE280C4" w14:textId="77777777" w:rsidR="008C3836" w:rsidRPr="00646CF6" w:rsidRDefault="008C3836" w:rsidP="002373FE">
      <w:pPr>
        <w:pStyle w:val="Akapitzlist"/>
        <w:numPr>
          <w:ilvl w:val="1"/>
          <w:numId w:val="67"/>
        </w:numPr>
        <w:spacing w:after="0" w:line="240" w:lineRule="auto"/>
        <w:jc w:val="both"/>
        <w:rPr>
          <w:iCs/>
          <w:color w:val="000000" w:themeColor="text1"/>
          <w:sz w:val="24"/>
          <w:szCs w:val="24"/>
        </w:rPr>
      </w:pPr>
      <w:r w:rsidRPr="00BF01DF">
        <w:rPr>
          <w:iCs/>
          <w:color w:val="000000" w:themeColor="text1"/>
          <w:sz w:val="24"/>
          <w:szCs w:val="24"/>
        </w:rPr>
        <w:t>Nazwę Inwestora inwestycji (Zamawiającego</w:t>
      </w:r>
      <w:r w:rsidRPr="00646CF6">
        <w:rPr>
          <w:iCs/>
          <w:color w:val="000000" w:themeColor="text1"/>
          <w:sz w:val="24"/>
          <w:szCs w:val="24"/>
        </w:rPr>
        <w:t>),</w:t>
      </w:r>
    </w:p>
    <w:p w14:paraId="0872BAD8" w14:textId="77777777" w:rsidR="008C3836" w:rsidRPr="00646CF6" w:rsidRDefault="008C3836" w:rsidP="002373FE">
      <w:pPr>
        <w:pStyle w:val="Akapitzlist"/>
        <w:numPr>
          <w:ilvl w:val="1"/>
          <w:numId w:val="67"/>
        </w:numPr>
        <w:spacing w:after="0" w:line="240" w:lineRule="auto"/>
        <w:jc w:val="both"/>
        <w:rPr>
          <w:iCs/>
          <w:color w:val="000000" w:themeColor="text1"/>
          <w:sz w:val="24"/>
          <w:szCs w:val="24"/>
        </w:rPr>
      </w:pPr>
      <w:r w:rsidRPr="00646CF6">
        <w:rPr>
          <w:iCs/>
          <w:color w:val="000000" w:themeColor="text1"/>
          <w:sz w:val="24"/>
          <w:szCs w:val="24"/>
        </w:rPr>
        <w:t>Wartość kontraktową inwestycji,</w:t>
      </w:r>
    </w:p>
    <w:p w14:paraId="3476A991" w14:textId="77777777" w:rsidR="008C3836" w:rsidRPr="00646CF6" w:rsidRDefault="008C3836" w:rsidP="002373FE">
      <w:pPr>
        <w:pStyle w:val="Akapitzlist"/>
        <w:numPr>
          <w:ilvl w:val="1"/>
          <w:numId w:val="67"/>
        </w:numPr>
        <w:spacing w:after="0" w:line="240" w:lineRule="auto"/>
        <w:jc w:val="both"/>
        <w:rPr>
          <w:iCs/>
          <w:color w:val="000000" w:themeColor="text1"/>
          <w:sz w:val="24"/>
          <w:szCs w:val="24"/>
        </w:rPr>
      </w:pPr>
      <w:r w:rsidRPr="00646CF6">
        <w:rPr>
          <w:iCs/>
          <w:color w:val="000000" w:themeColor="text1"/>
          <w:sz w:val="24"/>
          <w:szCs w:val="24"/>
        </w:rPr>
        <w:t>Funkcję pełnioną przez wykazywaną osobę na inwestycji,</w:t>
      </w:r>
    </w:p>
    <w:p w14:paraId="4753E2E3" w14:textId="77777777" w:rsidR="008C3836" w:rsidRPr="00BF01DF" w:rsidRDefault="008C3836" w:rsidP="002373FE">
      <w:pPr>
        <w:pStyle w:val="Akapitzlist"/>
        <w:numPr>
          <w:ilvl w:val="1"/>
          <w:numId w:val="67"/>
        </w:numPr>
        <w:spacing w:after="0" w:line="240" w:lineRule="auto"/>
        <w:jc w:val="both"/>
        <w:rPr>
          <w:iCs/>
          <w:color w:val="000000" w:themeColor="text1"/>
          <w:sz w:val="24"/>
          <w:szCs w:val="24"/>
        </w:rPr>
      </w:pPr>
      <w:r w:rsidRPr="00646CF6">
        <w:rPr>
          <w:iCs/>
          <w:color w:val="000000" w:themeColor="text1"/>
          <w:sz w:val="24"/>
          <w:szCs w:val="24"/>
        </w:rPr>
        <w:t>Czasookres pełni</w:t>
      </w:r>
      <w:r>
        <w:rPr>
          <w:iCs/>
          <w:color w:val="000000" w:themeColor="text1"/>
          <w:sz w:val="24"/>
          <w:szCs w:val="24"/>
        </w:rPr>
        <w:t xml:space="preserve">enia ww. funkcji </w:t>
      </w:r>
      <w:r w:rsidRPr="00BF01DF">
        <w:rPr>
          <w:iCs/>
          <w:color w:val="000000" w:themeColor="text1"/>
          <w:sz w:val="24"/>
          <w:szCs w:val="24"/>
        </w:rPr>
        <w:t>na inwestycji - od (m-c/rok) – do (m-c/rok).</w:t>
      </w:r>
    </w:p>
    <w:p w14:paraId="7833F5AE" w14:textId="77777777" w:rsidR="008C3836" w:rsidRPr="00BF01DF" w:rsidRDefault="008C3836" w:rsidP="002373FE">
      <w:pPr>
        <w:pStyle w:val="Akapitzlist"/>
        <w:numPr>
          <w:ilvl w:val="3"/>
          <w:numId w:val="66"/>
        </w:numPr>
        <w:spacing w:line="240" w:lineRule="auto"/>
        <w:jc w:val="both"/>
        <w:rPr>
          <w:iCs/>
          <w:color w:val="000000" w:themeColor="text1"/>
          <w:sz w:val="24"/>
          <w:szCs w:val="24"/>
        </w:rPr>
      </w:pPr>
      <w:r w:rsidRPr="00BF01DF">
        <w:rPr>
          <w:rFonts w:eastAsia="Times New Roman"/>
          <w:color w:val="000000" w:themeColor="text1"/>
          <w:sz w:val="24"/>
          <w:szCs w:val="24"/>
        </w:rPr>
        <w:t xml:space="preserve">Zamawiający nie będzie brał pod uwagę doświadczenia realizowanego przed dniem wydania uprawnień </w:t>
      </w:r>
      <w:r w:rsidRPr="00BF01DF">
        <w:rPr>
          <w:iCs/>
          <w:color w:val="000000" w:themeColor="text1"/>
          <w:sz w:val="24"/>
          <w:szCs w:val="24"/>
        </w:rPr>
        <w:t xml:space="preserve">o których mowa w rozdziale V ust. 1 pkt. 3.2 </w:t>
      </w:r>
      <w:proofErr w:type="spellStart"/>
      <w:r w:rsidRPr="00BF01DF">
        <w:rPr>
          <w:iCs/>
          <w:color w:val="000000" w:themeColor="text1"/>
          <w:sz w:val="24"/>
          <w:szCs w:val="24"/>
        </w:rPr>
        <w:t>ppkt</w:t>
      </w:r>
      <w:proofErr w:type="spellEnd"/>
      <w:r w:rsidRPr="00BF01DF">
        <w:rPr>
          <w:iCs/>
          <w:color w:val="000000" w:themeColor="text1"/>
          <w:sz w:val="24"/>
          <w:szCs w:val="24"/>
        </w:rPr>
        <w:t>. 3.2.2.1 SIWZ</w:t>
      </w:r>
      <w:r w:rsidRPr="00BF01DF">
        <w:rPr>
          <w:rFonts w:eastAsia="Times New Roman"/>
          <w:color w:val="000000" w:themeColor="text1"/>
          <w:sz w:val="24"/>
          <w:szCs w:val="24"/>
        </w:rPr>
        <w:t xml:space="preserve">. </w:t>
      </w:r>
    </w:p>
    <w:p w14:paraId="7C64FE88" w14:textId="77777777" w:rsidR="008C3836" w:rsidRPr="00BF01DF" w:rsidRDefault="008C3836" w:rsidP="002373FE">
      <w:pPr>
        <w:pStyle w:val="Akapitzlist"/>
        <w:numPr>
          <w:ilvl w:val="3"/>
          <w:numId w:val="66"/>
        </w:numPr>
        <w:spacing w:line="240" w:lineRule="auto"/>
        <w:jc w:val="both"/>
        <w:rPr>
          <w:iCs/>
          <w:color w:val="000000" w:themeColor="text1"/>
          <w:sz w:val="24"/>
          <w:szCs w:val="24"/>
        </w:rPr>
      </w:pPr>
      <w:r w:rsidRPr="00BF01DF">
        <w:rPr>
          <w:rFonts w:cs="Arial"/>
          <w:color w:val="000000" w:themeColor="text1"/>
          <w:sz w:val="24"/>
          <w:szCs w:val="24"/>
        </w:rPr>
        <w:t>Zamawiający, sumując lata doświadczenia nie będzie brał pod uwagę inwestycji których terminy realizacji nakładają się. Tym samym niedopuszczalne jest sumowanie  doświadczenia przy wykonywaniu zadań w tym samym czasie tj. (podwójne wliczanie ich do okresu doświadczenia osoby).</w:t>
      </w:r>
    </w:p>
    <w:p w14:paraId="49859E04" w14:textId="7AD68C72" w:rsidR="008C3836" w:rsidRPr="00BF01DF" w:rsidRDefault="008C3836" w:rsidP="002373FE">
      <w:pPr>
        <w:pStyle w:val="Akapitzlist"/>
        <w:numPr>
          <w:ilvl w:val="3"/>
          <w:numId w:val="66"/>
        </w:numPr>
        <w:spacing w:line="240" w:lineRule="auto"/>
        <w:jc w:val="both"/>
        <w:rPr>
          <w:iCs/>
          <w:color w:val="000000" w:themeColor="text1"/>
          <w:sz w:val="24"/>
          <w:szCs w:val="24"/>
        </w:rPr>
      </w:pPr>
      <w:r w:rsidRPr="00BF01DF">
        <w:rPr>
          <w:color w:val="000000" w:themeColor="text1"/>
          <w:sz w:val="24"/>
          <w:szCs w:val="24"/>
        </w:rPr>
        <w:t>W przypadku, gdy wartość kontraktowa robót wyrażona będzie w walucie obcej, zamawiający przeliczy wartość na walutę polską w oparciu o średni kurs walut NBP, dla danej waluty, z daty wszczęcia postępowania (ogłoszenia niniejszego postępowania). Jeżeli w tym dniu nie będzie opublikowany średni kurs NBP, zamawiający przyjmie kurs średni z ostatniej tabeli przed wszczęciem postępowania.</w:t>
      </w:r>
    </w:p>
    <w:p w14:paraId="260BEDF9" w14:textId="77777777" w:rsidR="008C3836" w:rsidRPr="00BF01DF" w:rsidRDefault="008C3836" w:rsidP="002373FE">
      <w:pPr>
        <w:pStyle w:val="Akapitzlist"/>
        <w:numPr>
          <w:ilvl w:val="3"/>
          <w:numId w:val="66"/>
        </w:numPr>
        <w:spacing w:line="240" w:lineRule="auto"/>
        <w:jc w:val="both"/>
        <w:rPr>
          <w:iCs/>
          <w:color w:val="000000" w:themeColor="text1"/>
          <w:sz w:val="24"/>
          <w:szCs w:val="24"/>
        </w:rPr>
      </w:pPr>
      <w:r w:rsidRPr="00BF01DF">
        <w:rPr>
          <w:color w:val="000000" w:themeColor="text1"/>
          <w:sz w:val="24"/>
          <w:szCs w:val="24"/>
        </w:rPr>
        <w:t xml:space="preserve">W sytuacji </w:t>
      </w:r>
      <w:r w:rsidRPr="00BF01DF">
        <w:rPr>
          <w:rFonts w:cs="Arial"/>
          <w:color w:val="000000" w:themeColor="text1"/>
          <w:sz w:val="24"/>
          <w:szCs w:val="24"/>
        </w:rPr>
        <w:t xml:space="preserve">braku wypełnienia wykazu zawartego w formularzu ofertowym (pkt. 9 </w:t>
      </w:r>
      <w:r w:rsidRPr="00BF01DF">
        <w:rPr>
          <w:rFonts w:cs="Arial"/>
          <w:color w:val="000000" w:themeColor="text1"/>
          <w:sz w:val="24"/>
          <w:szCs w:val="24"/>
        </w:rPr>
        <w:br/>
        <w:t>w załączniku nr 2 SIWZ) oferta wykonawcy w ramach kryterium oceny ofert „doświadczenie kierownika budowy” otrzyma 0 pkt.</w:t>
      </w:r>
    </w:p>
    <w:p w14:paraId="1B32B078" w14:textId="77777777" w:rsidR="00DE49F7" w:rsidRPr="00DE49F7" w:rsidRDefault="002241E3" w:rsidP="002373FE">
      <w:pPr>
        <w:pStyle w:val="Akapitzlist"/>
        <w:numPr>
          <w:ilvl w:val="3"/>
          <w:numId w:val="66"/>
        </w:numPr>
        <w:spacing w:line="240" w:lineRule="auto"/>
        <w:jc w:val="both"/>
        <w:rPr>
          <w:rFonts w:cs="Calibri"/>
          <w:iCs/>
          <w:color w:val="000000" w:themeColor="text1"/>
          <w:sz w:val="24"/>
          <w:szCs w:val="24"/>
        </w:rPr>
      </w:pPr>
      <w:r>
        <w:rPr>
          <w:rFonts w:cs="Arial"/>
          <w:color w:val="000000" w:themeColor="text1"/>
          <w:sz w:val="24"/>
          <w:szCs w:val="24"/>
        </w:rPr>
        <w:t>N</w:t>
      </w:r>
      <w:r w:rsidR="008C3836" w:rsidRPr="00BF01DF">
        <w:rPr>
          <w:rFonts w:cs="Arial"/>
          <w:color w:val="000000" w:themeColor="text1"/>
          <w:sz w:val="24"/>
          <w:szCs w:val="24"/>
        </w:rPr>
        <w:t xml:space="preserve">a Wykonawcy ciąży obowiązek przedstawienia informacji (danych) w sposób rzetelny, zgodnie z wytycznymi </w:t>
      </w:r>
      <w:r w:rsidR="008C3836" w:rsidRPr="00BF01DF">
        <w:rPr>
          <w:iCs/>
          <w:color w:val="000000" w:themeColor="text1"/>
          <w:sz w:val="24"/>
          <w:szCs w:val="24"/>
        </w:rPr>
        <w:t xml:space="preserve">opisanymi w pkt. 1. Przedstawienie informacji (danych) w odmienny </w:t>
      </w:r>
      <w:r w:rsidR="008C3836" w:rsidRPr="00DE49F7">
        <w:rPr>
          <w:rFonts w:cs="Calibri"/>
          <w:iCs/>
          <w:color w:val="000000" w:themeColor="text1"/>
          <w:sz w:val="24"/>
          <w:szCs w:val="24"/>
        </w:rPr>
        <w:t>sposób niż wymaga tego Zamawiający czy też brak podania pełnych danych, może skutkować niezaliczeniem danego okresu do lat doświadczenia kierownika budowy.</w:t>
      </w:r>
    </w:p>
    <w:p w14:paraId="6B374752" w14:textId="77777777" w:rsidR="00DE49F7" w:rsidRPr="007C581E" w:rsidRDefault="00DE49F7" w:rsidP="002373FE">
      <w:pPr>
        <w:pStyle w:val="Akapitzlist"/>
        <w:numPr>
          <w:ilvl w:val="3"/>
          <w:numId w:val="66"/>
        </w:numPr>
        <w:spacing w:line="240" w:lineRule="auto"/>
        <w:jc w:val="both"/>
        <w:rPr>
          <w:rFonts w:cs="Calibri"/>
          <w:iCs/>
          <w:color w:val="000000" w:themeColor="text1"/>
          <w:sz w:val="24"/>
          <w:szCs w:val="24"/>
        </w:rPr>
      </w:pPr>
      <w:r w:rsidRPr="007C581E">
        <w:rPr>
          <w:rFonts w:cs="Calibri"/>
          <w:color w:val="000000" w:themeColor="text1"/>
          <w:sz w:val="24"/>
          <w:szCs w:val="24"/>
        </w:rPr>
        <w:lastRenderedPageBreak/>
        <w:t xml:space="preserve">Zamawiający zastrzega sobie prawo do weryfikacji złożonych przez Wykonawcę oświadczeń, w każdy dostępny mu sposób. </w:t>
      </w:r>
    </w:p>
    <w:p w14:paraId="6B53BB3F" w14:textId="11AE6A78" w:rsidR="007B269E" w:rsidRPr="007C581E" w:rsidRDefault="00DE49F7" w:rsidP="002373FE">
      <w:pPr>
        <w:pStyle w:val="Akapitzlist"/>
        <w:numPr>
          <w:ilvl w:val="3"/>
          <w:numId w:val="66"/>
        </w:numPr>
        <w:spacing w:line="240" w:lineRule="auto"/>
        <w:jc w:val="both"/>
        <w:rPr>
          <w:rFonts w:cs="Calibri"/>
          <w:iCs/>
          <w:color w:val="000000" w:themeColor="text1"/>
          <w:sz w:val="24"/>
          <w:szCs w:val="24"/>
        </w:rPr>
      </w:pPr>
      <w:r w:rsidRPr="007C581E">
        <w:rPr>
          <w:rFonts w:cs="Calibri"/>
          <w:b/>
          <w:bCs/>
          <w:color w:val="000000" w:themeColor="text1"/>
          <w:sz w:val="24"/>
          <w:szCs w:val="24"/>
        </w:rPr>
        <w:t>Zamawiający nie dopuszcza możliwości polegania na zasobach podmiotów trzecich w zakresie odnoszącym się do kryteriów oceny ofert</w:t>
      </w:r>
      <w:r w:rsidRPr="007C581E">
        <w:rPr>
          <w:rFonts w:cs="Calibri"/>
          <w:color w:val="000000" w:themeColor="text1"/>
          <w:sz w:val="24"/>
          <w:szCs w:val="24"/>
        </w:rPr>
        <w:t xml:space="preserve">. Niedostosowanie się do przedmiotowego wymogu skutkować będzie przyznaniem 0 pkt w tym kryterium. </w:t>
      </w:r>
      <w:r w:rsidR="008C3836" w:rsidRPr="007C581E">
        <w:rPr>
          <w:rFonts w:cs="Calibri"/>
          <w:iCs/>
          <w:color w:val="000000" w:themeColor="text1"/>
          <w:sz w:val="24"/>
          <w:szCs w:val="24"/>
        </w:rPr>
        <w:t xml:space="preserve"> </w:t>
      </w:r>
    </w:p>
    <w:p w14:paraId="5DFBAFDE" w14:textId="20B103D0" w:rsidR="007B269E" w:rsidRPr="00CA4C0D" w:rsidRDefault="007B269E" w:rsidP="007B269E">
      <w:pPr>
        <w:numPr>
          <w:ilvl w:val="3"/>
          <w:numId w:val="1"/>
        </w:numPr>
        <w:ind w:left="357"/>
        <w:contextualSpacing/>
        <w:jc w:val="both"/>
        <w:rPr>
          <w:rFonts w:ascii="Calibri" w:hAnsi="Calibri" w:cs="Arial"/>
          <w:color w:val="000000"/>
          <w:lang w:eastAsia="en-US"/>
        </w:rPr>
      </w:pPr>
      <w:r w:rsidRPr="008C1AEF">
        <w:rPr>
          <w:rFonts w:ascii="Calibri" w:hAnsi="Calibri" w:cs="Arial"/>
          <w:color w:val="000000"/>
          <w:lang w:eastAsia="en-US"/>
        </w:rPr>
        <w:t>Zamawiający uzna za najkorzystniejszą Ofertę, która łącznie (po zsumowaniu) uzyska najwyższą liczbę punktów w kryteriach wskazanych powyżej, według zasad oceny ofert określonych w punktach powyżej.</w:t>
      </w:r>
    </w:p>
    <w:p w14:paraId="2CF41174" w14:textId="77777777" w:rsidR="00B75469" w:rsidRPr="006C440A" w:rsidRDefault="00B75469" w:rsidP="00A677FB">
      <w:pPr>
        <w:jc w:val="both"/>
        <w:rPr>
          <w:rFonts w:ascii="Calibri" w:hAnsi="Calibri" w:cs="Arial"/>
          <w:color w:val="000000" w:themeColor="text1"/>
        </w:rPr>
      </w:pPr>
    </w:p>
    <w:p w14:paraId="70D27F01" w14:textId="21C3B9E9" w:rsidR="00FA3FB8" w:rsidRDefault="00256D51" w:rsidP="00CA4C0D">
      <w:pPr>
        <w:pStyle w:val="Akapitzlist"/>
        <w:numPr>
          <w:ilvl w:val="0"/>
          <w:numId w:val="1"/>
        </w:numPr>
        <w:spacing w:line="240" w:lineRule="auto"/>
        <w:jc w:val="both"/>
        <w:rPr>
          <w:rFonts w:eastAsia="Times New Roman"/>
          <w:b/>
          <w:bCs/>
          <w:color w:val="000000" w:themeColor="text1"/>
        </w:rPr>
      </w:pPr>
      <w:r w:rsidRPr="00C12ADB">
        <w:rPr>
          <w:rFonts w:eastAsia="Times New Roman"/>
          <w:b/>
          <w:bCs/>
          <w:color w:val="000000" w:themeColor="text1"/>
        </w:rPr>
        <w:t>PODWYKONAWSTWO</w:t>
      </w:r>
    </w:p>
    <w:p w14:paraId="6CBFE853" w14:textId="77777777" w:rsidR="00CA4C0D" w:rsidRPr="00CA4C0D" w:rsidRDefault="00CA4C0D" w:rsidP="00CA4C0D">
      <w:pPr>
        <w:pStyle w:val="Akapitzlist"/>
        <w:spacing w:line="240" w:lineRule="auto"/>
        <w:ind w:left="360"/>
        <w:jc w:val="both"/>
        <w:rPr>
          <w:rFonts w:eastAsia="Times New Roman"/>
          <w:b/>
          <w:bCs/>
          <w:color w:val="000000" w:themeColor="text1"/>
        </w:rPr>
      </w:pPr>
    </w:p>
    <w:p w14:paraId="3A6C3675" w14:textId="77777777" w:rsidR="00FA3FB8" w:rsidRPr="005578B1" w:rsidRDefault="00FA3FB8" w:rsidP="00FA3FB8">
      <w:pPr>
        <w:pStyle w:val="Akapitzlist"/>
        <w:numPr>
          <w:ilvl w:val="3"/>
          <w:numId w:val="1"/>
        </w:numPr>
        <w:spacing w:after="0" w:line="240" w:lineRule="auto"/>
        <w:jc w:val="both"/>
        <w:rPr>
          <w:rFonts w:eastAsia="Times New Roman"/>
          <w:sz w:val="24"/>
          <w:szCs w:val="24"/>
          <w:lang w:eastAsia="pl-PL"/>
        </w:rPr>
      </w:pPr>
      <w:r w:rsidRPr="005578B1">
        <w:rPr>
          <w:rFonts w:eastAsia="Times New Roman"/>
          <w:sz w:val="24"/>
          <w:szCs w:val="24"/>
          <w:lang w:eastAsia="pl-PL"/>
        </w:rPr>
        <w:t xml:space="preserve">Zamawiający nie zastrzega obowiązku osobistego wykonania przez Wykonawcę kluczowych części zamówienia. </w:t>
      </w:r>
    </w:p>
    <w:p w14:paraId="6471E6DE" w14:textId="77777777" w:rsidR="00FA3FB8" w:rsidRPr="005578B1" w:rsidRDefault="00FA3FB8" w:rsidP="00FA3FB8">
      <w:pPr>
        <w:pStyle w:val="Akapitzlist"/>
        <w:numPr>
          <w:ilvl w:val="3"/>
          <w:numId w:val="1"/>
        </w:numPr>
        <w:spacing w:after="0" w:line="240" w:lineRule="auto"/>
        <w:jc w:val="both"/>
        <w:rPr>
          <w:rFonts w:eastAsia="Times New Roman"/>
          <w:sz w:val="24"/>
          <w:szCs w:val="24"/>
          <w:lang w:eastAsia="pl-PL"/>
        </w:rPr>
      </w:pPr>
      <w:r w:rsidRPr="005578B1">
        <w:rPr>
          <w:rFonts w:eastAsia="Times New Roman"/>
          <w:sz w:val="24"/>
          <w:szCs w:val="24"/>
          <w:lang w:eastAsia="pl-PL"/>
        </w:rPr>
        <w:t xml:space="preserve">Wykonawca może powierzyć wykonanie części zamówienia podwykonawcy. </w:t>
      </w:r>
    </w:p>
    <w:p w14:paraId="00B2AD9E" w14:textId="77777777" w:rsidR="00FA3FB8" w:rsidRPr="005578B1" w:rsidRDefault="00FA3FB8" w:rsidP="00FA3FB8">
      <w:pPr>
        <w:pStyle w:val="Akapitzlist"/>
        <w:numPr>
          <w:ilvl w:val="3"/>
          <w:numId w:val="1"/>
        </w:numPr>
        <w:spacing w:after="0" w:line="240" w:lineRule="auto"/>
        <w:jc w:val="both"/>
        <w:rPr>
          <w:rFonts w:eastAsia="Times New Roman"/>
          <w:sz w:val="24"/>
          <w:szCs w:val="24"/>
          <w:lang w:eastAsia="pl-PL"/>
        </w:rPr>
      </w:pPr>
      <w:r w:rsidRPr="005578B1">
        <w:rPr>
          <w:rFonts w:eastAsia="Times New Roman"/>
          <w:sz w:val="24"/>
          <w:szCs w:val="24"/>
          <w:lang w:eastAsia="pl-PL"/>
        </w:rPr>
        <w:t>Zamawiający żąda wskazania przez Wykonawcę części zamówienia, których wykonanie zamierza powierzyć podwykonawcom i podania przez Wykonawcę firm podwykonawców.</w:t>
      </w:r>
    </w:p>
    <w:p w14:paraId="61BB2724" w14:textId="77777777" w:rsidR="00FA3FB8" w:rsidRDefault="00FA3FB8" w:rsidP="00FA3FB8">
      <w:pPr>
        <w:pStyle w:val="Akapitzlist"/>
        <w:numPr>
          <w:ilvl w:val="3"/>
          <w:numId w:val="1"/>
        </w:numPr>
        <w:spacing w:after="0" w:line="240" w:lineRule="auto"/>
        <w:jc w:val="both"/>
        <w:rPr>
          <w:rFonts w:eastAsia="Times New Roman"/>
          <w:sz w:val="24"/>
          <w:szCs w:val="24"/>
          <w:lang w:eastAsia="pl-PL"/>
        </w:rPr>
      </w:pPr>
      <w:r w:rsidRPr="005578B1">
        <w:rPr>
          <w:rFonts w:eastAsia="Times New Roman"/>
          <w:sz w:val="24"/>
          <w:szCs w:val="24"/>
          <w:lang w:eastAsia="pl-PL"/>
        </w:rPr>
        <w:t xml:space="preserve"> Pozostałe wymagania dotyczące podwykonawstwa zostały określone we wzorze Umowy. </w:t>
      </w:r>
    </w:p>
    <w:p w14:paraId="7706980C" w14:textId="2654646C" w:rsidR="002F1AF9" w:rsidRDefault="002F1AF9" w:rsidP="002F1AF9">
      <w:pPr>
        <w:pStyle w:val="Akapitzlist"/>
        <w:spacing w:after="0" w:line="240" w:lineRule="auto"/>
        <w:ind w:left="360"/>
        <w:jc w:val="both"/>
        <w:rPr>
          <w:rFonts w:eastAsia="Times New Roman"/>
          <w:color w:val="000000" w:themeColor="text1"/>
          <w:sz w:val="24"/>
          <w:szCs w:val="24"/>
          <w:lang w:eastAsia="pl-PL"/>
        </w:rPr>
      </w:pPr>
    </w:p>
    <w:p w14:paraId="0E9D44F3" w14:textId="77777777" w:rsidR="00766809" w:rsidRPr="009E2AE1" w:rsidRDefault="00766809" w:rsidP="002F1AF9">
      <w:pPr>
        <w:pStyle w:val="Akapitzlist"/>
        <w:spacing w:after="0" w:line="240" w:lineRule="auto"/>
        <w:ind w:left="360"/>
        <w:jc w:val="both"/>
        <w:rPr>
          <w:rFonts w:eastAsia="Times New Roman"/>
          <w:color w:val="000000" w:themeColor="text1"/>
          <w:sz w:val="24"/>
          <w:szCs w:val="24"/>
          <w:lang w:eastAsia="pl-PL"/>
        </w:rPr>
      </w:pPr>
    </w:p>
    <w:p w14:paraId="1FA7F8EC" w14:textId="58CB525B" w:rsidR="00800040" w:rsidRDefault="00467743" w:rsidP="00CA4C0D">
      <w:pPr>
        <w:numPr>
          <w:ilvl w:val="0"/>
          <w:numId w:val="1"/>
        </w:numPr>
        <w:ind w:left="284" w:hanging="142"/>
        <w:jc w:val="both"/>
        <w:rPr>
          <w:rFonts w:ascii="Calibri" w:eastAsia="Times New Roman" w:hAnsi="Calibri"/>
          <w:b/>
          <w:bCs/>
          <w:color w:val="000000" w:themeColor="text1"/>
        </w:rPr>
      </w:pPr>
      <w:r w:rsidRPr="00C12ADB">
        <w:rPr>
          <w:rFonts w:ascii="Calibri" w:eastAsia="Times New Roman" w:hAnsi="Calibri"/>
          <w:b/>
          <w:bCs/>
          <w:color w:val="000000" w:themeColor="text1"/>
        </w:rPr>
        <w:t>INFORMACJA O FORMALNOŚCIACH, JAKIE POWINNY ZOSTAĆ DOPEŁNIONE PO WYBORZE OFERTY W CELU ZAWARCIA UMOWY</w:t>
      </w:r>
    </w:p>
    <w:p w14:paraId="169D0B35" w14:textId="77777777" w:rsidR="00CA4C0D" w:rsidRPr="00CA4C0D" w:rsidRDefault="00CA4C0D" w:rsidP="00CA4C0D">
      <w:pPr>
        <w:ind w:left="284"/>
        <w:jc w:val="both"/>
        <w:rPr>
          <w:rFonts w:ascii="Calibri" w:eastAsia="Times New Roman" w:hAnsi="Calibri"/>
          <w:b/>
          <w:bCs/>
          <w:color w:val="000000" w:themeColor="text1"/>
        </w:rPr>
      </w:pPr>
    </w:p>
    <w:p w14:paraId="79597BCF" w14:textId="7D1BABAF" w:rsidR="00467743" w:rsidRPr="00C12ADB" w:rsidRDefault="00467743" w:rsidP="00FA3FB8">
      <w:pPr>
        <w:numPr>
          <w:ilvl w:val="0"/>
          <w:numId w:val="3"/>
        </w:numPr>
        <w:ind w:left="284" w:hanging="284"/>
        <w:jc w:val="both"/>
        <w:rPr>
          <w:rFonts w:ascii="Calibri" w:eastAsia="Garamond" w:hAnsi="Calibri"/>
          <w:color w:val="000000" w:themeColor="text1"/>
        </w:rPr>
      </w:pPr>
      <w:r w:rsidRPr="00C12ADB">
        <w:rPr>
          <w:rFonts w:ascii="Calibri" w:eastAsia="Times New Roman" w:hAnsi="Calibri"/>
          <w:color w:val="000000" w:themeColor="text1"/>
        </w:rPr>
        <w:t>Przed zawarciem umowy Wykonawca zobowiązany jest do przedłożenia Zamawiającemu</w:t>
      </w:r>
      <w:r w:rsidR="00204CBD" w:rsidRPr="00C12ADB">
        <w:rPr>
          <w:rFonts w:ascii="Calibri" w:eastAsia="Times New Roman" w:hAnsi="Calibri"/>
          <w:color w:val="000000" w:themeColor="text1"/>
        </w:rPr>
        <w:t>:</w:t>
      </w:r>
      <w:r w:rsidRPr="00C12ADB">
        <w:rPr>
          <w:rFonts w:ascii="Calibri" w:eastAsia="Times New Roman" w:hAnsi="Calibri"/>
          <w:color w:val="000000" w:themeColor="text1"/>
        </w:rPr>
        <w:t xml:space="preserve"> </w:t>
      </w:r>
    </w:p>
    <w:p w14:paraId="6A024C36" w14:textId="77777777" w:rsidR="00204CBD" w:rsidRPr="00FA3FB8" w:rsidRDefault="00467743" w:rsidP="00FA3FB8">
      <w:pPr>
        <w:pStyle w:val="Akapitzlist"/>
        <w:numPr>
          <w:ilvl w:val="0"/>
          <w:numId w:val="9"/>
        </w:numPr>
        <w:tabs>
          <w:tab w:val="left" w:pos="-1418"/>
          <w:tab w:val="num" w:pos="360"/>
          <w:tab w:val="num" w:pos="1713"/>
        </w:tabs>
        <w:spacing w:after="0" w:line="240" w:lineRule="auto"/>
        <w:ind w:right="34"/>
        <w:jc w:val="both"/>
        <w:rPr>
          <w:rFonts w:cs="Arial"/>
          <w:color w:val="000000" w:themeColor="text1"/>
          <w:sz w:val="24"/>
          <w:szCs w:val="24"/>
        </w:rPr>
      </w:pPr>
      <w:r w:rsidRPr="00C12ADB">
        <w:rPr>
          <w:rFonts w:cs="Arial"/>
          <w:color w:val="000000" w:themeColor="text1"/>
          <w:sz w:val="24"/>
          <w:szCs w:val="24"/>
        </w:rPr>
        <w:t xml:space="preserve">pełnomocnictw, chyba, że w ofercie znajdują się dokumenty lub pełnomocnictwa </w:t>
      </w:r>
      <w:r w:rsidRPr="001649FA">
        <w:rPr>
          <w:rFonts w:cs="Arial"/>
          <w:color w:val="000000" w:themeColor="text1"/>
          <w:sz w:val="24"/>
          <w:szCs w:val="24"/>
        </w:rPr>
        <w:t xml:space="preserve">upoważniające osoby lub osobę do podpisania umowy w sprawie udzielenia </w:t>
      </w:r>
      <w:r w:rsidRPr="00FA3FB8">
        <w:rPr>
          <w:rFonts w:cs="Arial"/>
          <w:color w:val="000000" w:themeColor="text1"/>
          <w:sz w:val="24"/>
          <w:szCs w:val="24"/>
        </w:rPr>
        <w:t xml:space="preserve">zamówienia publicznego w imieniu wykonawcy lub w imieniu wykonawców wspólnie ubiegających się o udzielenie zamówienia publicznego, </w:t>
      </w:r>
    </w:p>
    <w:p w14:paraId="6D786CC7" w14:textId="5B61181B" w:rsidR="001649FA" w:rsidRPr="00FA3FB8" w:rsidRDefault="00467743" w:rsidP="00FA3FB8">
      <w:pPr>
        <w:pStyle w:val="Akapitzlist"/>
        <w:numPr>
          <w:ilvl w:val="0"/>
          <w:numId w:val="9"/>
        </w:numPr>
        <w:tabs>
          <w:tab w:val="left" w:pos="-1418"/>
          <w:tab w:val="num" w:pos="360"/>
          <w:tab w:val="num" w:pos="1713"/>
        </w:tabs>
        <w:spacing w:after="0" w:line="240" w:lineRule="auto"/>
        <w:ind w:right="34"/>
        <w:jc w:val="both"/>
        <w:rPr>
          <w:rFonts w:cs="Arial"/>
          <w:color w:val="000000" w:themeColor="text1"/>
          <w:sz w:val="24"/>
          <w:szCs w:val="24"/>
        </w:rPr>
      </w:pPr>
      <w:r w:rsidRPr="00FA3FB8">
        <w:rPr>
          <w:color w:val="000000" w:themeColor="text1"/>
          <w:sz w:val="24"/>
          <w:szCs w:val="24"/>
        </w:rPr>
        <w:t>um</w:t>
      </w:r>
      <w:r w:rsidR="001649FA" w:rsidRPr="00FA3FB8">
        <w:rPr>
          <w:color w:val="000000" w:themeColor="text1"/>
          <w:sz w:val="24"/>
          <w:szCs w:val="24"/>
        </w:rPr>
        <w:t>owy</w:t>
      </w:r>
      <w:r w:rsidRPr="00FA3FB8">
        <w:rPr>
          <w:color w:val="000000" w:themeColor="text1"/>
          <w:sz w:val="24"/>
          <w:szCs w:val="24"/>
        </w:rPr>
        <w:t xml:space="preserve"> z </w:t>
      </w:r>
      <w:r w:rsidRPr="00FA3FB8">
        <w:rPr>
          <w:rFonts w:cs="Arial"/>
          <w:color w:val="000000" w:themeColor="text1"/>
          <w:sz w:val="24"/>
          <w:szCs w:val="24"/>
        </w:rPr>
        <w:t>ewentualnymi</w:t>
      </w:r>
      <w:r w:rsidRPr="00FA3FB8">
        <w:rPr>
          <w:color w:val="000000" w:themeColor="text1"/>
          <w:sz w:val="24"/>
          <w:szCs w:val="24"/>
        </w:rPr>
        <w:t xml:space="preserve"> aneksami regulujących współpracę między wykonawcami występującymi wspólnie</w:t>
      </w:r>
      <w:r w:rsidR="001649FA" w:rsidRPr="00FA3FB8">
        <w:rPr>
          <w:color w:val="000000" w:themeColor="text1"/>
          <w:sz w:val="24"/>
          <w:szCs w:val="24"/>
        </w:rPr>
        <w:t xml:space="preserve"> </w:t>
      </w:r>
      <w:r w:rsidR="001649FA" w:rsidRPr="00FA3FB8">
        <w:rPr>
          <w:sz w:val="24"/>
          <w:szCs w:val="24"/>
        </w:rPr>
        <w:t>zawierającej, co najmniej:</w:t>
      </w:r>
    </w:p>
    <w:p w14:paraId="3FF20E92" w14:textId="274234DD" w:rsidR="001649FA" w:rsidRPr="00FA3FB8" w:rsidRDefault="001649FA" w:rsidP="00370B39">
      <w:pPr>
        <w:pStyle w:val="Akapitzlist"/>
        <w:numPr>
          <w:ilvl w:val="0"/>
          <w:numId w:val="17"/>
        </w:numPr>
        <w:spacing w:line="240" w:lineRule="auto"/>
        <w:jc w:val="both"/>
        <w:rPr>
          <w:sz w:val="24"/>
          <w:szCs w:val="24"/>
        </w:rPr>
      </w:pPr>
      <w:r w:rsidRPr="00FA3FB8">
        <w:rPr>
          <w:sz w:val="24"/>
          <w:szCs w:val="24"/>
        </w:rPr>
        <w:t>zobowiązanie do realizacji wspólnego przedsięwzięcia gospodarczego obejmującego swoim zakresem przedmiot zamówienia,</w:t>
      </w:r>
    </w:p>
    <w:p w14:paraId="4425CFAE" w14:textId="216103E5" w:rsidR="001649FA" w:rsidRPr="00FA3FB8" w:rsidRDefault="001649FA" w:rsidP="00370B39">
      <w:pPr>
        <w:pStyle w:val="Akapitzlist"/>
        <w:numPr>
          <w:ilvl w:val="0"/>
          <w:numId w:val="17"/>
        </w:numPr>
        <w:spacing w:after="0" w:line="240" w:lineRule="auto"/>
        <w:ind w:hanging="357"/>
        <w:jc w:val="both"/>
        <w:rPr>
          <w:sz w:val="24"/>
          <w:szCs w:val="24"/>
        </w:rPr>
      </w:pPr>
      <w:r w:rsidRPr="00FA3FB8">
        <w:rPr>
          <w:sz w:val="24"/>
          <w:szCs w:val="24"/>
        </w:rPr>
        <w:t>czas obowiązywania umowy, który nie może być krótszy niż termin udzielonej rękojmi lub gwarancji.</w:t>
      </w:r>
    </w:p>
    <w:p w14:paraId="5BACBB43" w14:textId="589CB007" w:rsidR="00FA3FB8" w:rsidRPr="007C581E" w:rsidRDefault="00FA3FB8" w:rsidP="00FA3FB8">
      <w:pPr>
        <w:pStyle w:val="Akapitzlist"/>
        <w:numPr>
          <w:ilvl w:val="0"/>
          <w:numId w:val="3"/>
        </w:numPr>
        <w:tabs>
          <w:tab w:val="left" w:pos="-1418"/>
        </w:tabs>
        <w:spacing w:line="240" w:lineRule="auto"/>
        <w:ind w:right="34"/>
        <w:jc w:val="both"/>
        <w:rPr>
          <w:rFonts w:cs="Arial"/>
          <w:color w:val="000000" w:themeColor="text1"/>
          <w:sz w:val="24"/>
          <w:szCs w:val="24"/>
        </w:rPr>
      </w:pPr>
      <w:r w:rsidRPr="00FA3FB8">
        <w:rPr>
          <w:sz w:val="24"/>
          <w:szCs w:val="24"/>
        </w:rPr>
        <w:t xml:space="preserve">Przed podpisaniem umowy Wykonawca przedłoży Zamawiającemu kopię potwierdzoną za zgodność z oryginałem ważnej polisę OC lub inny dokument potwierdzający ubezpieczenie od odpowiedzialności cywilnej. Przedkładana polisa lub inny dokument ubezpieczenia musi </w:t>
      </w:r>
      <w:r w:rsidRPr="00FA3FB8">
        <w:rPr>
          <w:sz w:val="24"/>
          <w:szCs w:val="24"/>
        </w:rPr>
        <w:lastRenderedPageBreak/>
        <w:t xml:space="preserve">potwierdzać </w:t>
      </w:r>
      <w:r w:rsidRPr="00FA3FB8">
        <w:rPr>
          <w:color w:val="000000" w:themeColor="text1"/>
          <w:sz w:val="24"/>
          <w:szCs w:val="24"/>
        </w:rPr>
        <w:t xml:space="preserve">ubezpieczenie wykonawcy w zakresie prowadzonej działalności gospodarczej na sumę ubezpieczenia nie mniejszą niż </w:t>
      </w:r>
      <w:r w:rsidR="00016040">
        <w:rPr>
          <w:color w:val="000000" w:themeColor="text1"/>
          <w:sz w:val="24"/>
          <w:szCs w:val="24"/>
        </w:rPr>
        <w:t>5</w:t>
      </w:r>
      <w:r w:rsidRPr="00FA3FB8">
        <w:rPr>
          <w:color w:val="000000" w:themeColor="text1"/>
          <w:sz w:val="24"/>
          <w:szCs w:val="24"/>
        </w:rPr>
        <w:t xml:space="preserve">00 000.00 zł (słownie: </w:t>
      </w:r>
      <w:r w:rsidR="00016040">
        <w:rPr>
          <w:color w:val="000000" w:themeColor="text1"/>
          <w:sz w:val="24"/>
          <w:szCs w:val="24"/>
        </w:rPr>
        <w:t>pięćset tysięcy</w:t>
      </w:r>
      <w:r w:rsidR="003067F5">
        <w:rPr>
          <w:color w:val="000000" w:themeColor="text1"/>
          <w:sz w:val="24"/>
          <w:szCs w:val="24"/>
        </w:rPr>
        <w:t xml:space="preserve"> </w:t>
      </w:r>
      <w:r w:rsidRPr="00FA3FB8">
        <w:rPr>
          <w:color w:val="000000" w:themeColor="text1"/>
          <w:sz w:val="24"/>
          <w:szCs w:val="24"/>
        </w:rPr>
        <w:t xml:space="preserve">złotych), </w:t>
      </w:r>
      <w:r w:rsidRPr="00FA3FB8">
        <w:rPr>
          <w:rFonts w:cs="Arial"/>
          <w:bCs/>
          <w:color w:val="000000" w:themeColor="text1"/>
          <w:sz w:val="24"/>
          <w:szCs w:val="24"/>
        </w:rPr>
        <w:t xml:space="preserve">w tym limit </w:t>
      </w:r>
      <w:r w:rsidRPr="007C581E">
        <w:rPr>
          <w:rFonts w:cs="Arial"/>
          <w:bCs/>
          <w:color w:val="000000" w:themeColor="text1"/>
          <w:sz w:val="24"/>
          <w:szCs w:val="24"/>
        </w:rPr>
        <w:t>dla jednego zdarzenia (wypadku) nie</w:t>
      </w:r>
      <w:r w:rsidRPr="007C581E">
        <w:rPr>
          <w:rFonts w:cs="Arial"/>
          <w:color w:val="000000" w:themeColor="text1"/>
          <w:sz w:val="24"/>
          <w:szCs w:val="24"/>
        </w:rPr>
        <w:t xml:space="preserve"> </w:t>
      </w:r>
      <w:r w:rsidRPr="007C581E">
        <w:rPr>
          <w:rFonts w:cs="Arial"/>
          <w:bCs/>
          <w:color w:val="000000" w:themeColor="text1"/>
          <w:sz w:val="24"/>
          <w:szCs w:val="24"/>
        </w:rPr>
        <w:t>mniejszy niż</w:t>
      </w:r>
      <w:r w:rsidRPr="007C581E">
        <w:rPr>
          <w:rFonts w:eastAsia="Arial,Bold" w:cs="Arial"/>
          <w:bCs/>
          <w:color w:val="000000" w:themeColor="text1"/>
          <w:sz w:val="24"/>
          <w:szCs w:val="24"/>
        </w:rPr>
        <w:t xml:space="preserve"> </w:t>
      </w:r>
      <w:r w:rsidR="00016040" w:rsidRPr="007C581E">
        <w:rPr>
          <w:rFonts w:eastAsia="Arial,Bold" w:cs="Arial"/>
          <w:bCs/>
          <w:color w:val="000000" w:themeColor="text1"/>
          <w:sz w:val="24"/>
          <w:szCs w:val="24"/>
        </w:rPr>
        <w:t>5</w:t>
      </w:r>
      <w:r w:rsidRPr="007C581E">
        <w:rPr>
          <w:rFonts w:cs="Arial"/>
          <w:bCs/>
          <w:color w:val="000000" w:themeColor="text1"/>
          <w:sz w:val="24"/>
          <w:szCs w:val="24"/>
        </w:rPr>
        <w:t xml:space="preserve">00.000,00 zł (słownie: </w:t>
      </w:r>
      <w:r w:rsidR="00016040" w:rsidRPr="007C581E">
        <w:rPr>
          <w:color w:val="000000" w:themeColor="text1"/>
          <w:sz w:val="24"/>
          <w:szCs w:val="24"/>
        </w:rPr>
        <w:t>pięćset tysięcy</w:t>
      </w:r>
      <w:r w:rsidR="000C7775" w:rsidRPr="007C581E">
        <w:rPr>
          <w:color w:val="000000" w:themeColor="text1"/>
          <w:sz w:val="24"/>
          <w:szCs w:val="24"/>
        </w:rPr>
        <w:t xml:space="preserve"> </w:t>
      </w:r>
      <w:r w:rsidR="003067F5" w:rsidRPr="007C581E">
        <w:rPr>
          <w:color w:val="000000" w:themeColor="text1"/>
          <w:sz w:val="24"/>
          <w:szCs w:val="24"/>
        </w:rPr>
        <w:t>złotych</w:t>
      </w:r>
      <w:r w:rsidRPr="007C581E">
        <w:rPr>
          <w:rFonts w:cs="Arial"/>
          <w:bCs/>
          <w:color w:val="000000" w:themeColor="text1"/>
          <w:sz w:val="24"/>
          <w:szCs w:val="24"/>
        </w:rPr>
        <w:t>)</w:t>
      </w:r>
      <w:r w:rsidRPr="007C581E">
        <w:rPr>
          <w:rFonts w:cs="Arial"/>
          <w:color w:val="000000" w:themeColor="text1"/>
          <w:sz w:val="24"/>
          <w:szCs w:val="24"/>
        </w:rPr>
        <w:t>.</w:t>
      </w:r>
    </w:p>
    <w:p w14:paraId="0C98DBF3" w14:textId="132C220D" w:rsidR="00FA3FB8" w:rsidRPr="007C581E" w:rsidRDefault="00FA3FB8" w:rsidP="00FA3FB8">
      <w:pPr>
        <w:pStyle w:val="Akapitzlist"/>
        <w:numPr>
          <w:ilvl w:val="0"/>
          <w:numId w:val="3"/>
        </w:numPr>
        <w:tabs>
          <w:tab w:val="left" w:pos="-1418"/>
        </w:tabs>
        <w:spacing w:after="0" w:line="240" w:lineRule="auto"/>
        <w:ind w:right="34"/>
        <w:jc w:val="both"/>
        <w:rPr>
          <w:rFonts w:cs="Arial"/>
          <w:color w:val="000000" w:themeColor="text1"/>
          <w:sz w:val="24"/>
          <w:szCs w:val="24"/>
        </w:rPr>
      </w:pPr>
      <w:r w:rsidRPr="007C581E">
        <w:rPr>
          <w:rFonts w:cs="Arial"/>
          <w:color w:val="000000" w:themeColor="text1"/>
          <w:sz w:val="24"/>
          <w:szCs w:val="24"/>
        </w:rPr>
        <w:t xml:space="preserve">Przed podpisaniem umowy Wykonawca przedłoży Zamawiającemu, kopie poświadczone za zgodność z oryginałem, dokumentów potwierdzających posiadanie przez osoby skierowane do realizacji zamówienia wymaganych uprawnień do </w:t>
      </w:r>
      <w:r w:rsidRPr="007C581E">
        <w:rPr>
          <w:rFonts w:cs="Calibri"/>
          <w:color w:val="000000" w:themeColor="text1"/>
          <w:sz w:val="24"/>
          <w:szCs w:val="24"/>
        </w:rPr>
        <w:t>pełnienia samodzielnych funkcji technicznych w budownictwie</w:t>
      </w:r>
      <w:r w:rsidR="004129E5" w:rsidRPr="007C581E">
        <w:rPr>
          <w:rFonts w:cs="Calibri"/>
          <w:color w:val="000000" w:themeColor="text1"/>
          <w:sz w:val="24"/>
          <w:szCs w:val="24"/>
        </w:rPr>
        <w:t xml:space="preserve"> zgodnie z </w:t>
      </w:r>
      <w:r w:rsidR="00716716" w:rsidRPr="007C581E">
        <w:rPr>
          <w:rFonts w:cs="Calibri"/>
          <w:color w:val="000000" w:themeColor="text1"/>
          <w:sz w:val="24"/>
          <w:szCs w:val="24"/>
        </w:rPr>
        <w:t xml:space="preserve">wymogami </w:t>
      </w:r>
      <w:r w:rsidR="004129E5" w:rsidRPr="007C581E">
        <w:rPr>
          <w:rFonts w:cs="Calibri"/>
          <w:color w:val="000000" w:themeColor="text1"/>
          <w:sz w:val="24"/>
          <w:szCs w:val="24"/>
        </w:rPr>
        <w:t>SIWZ</w:t>
      </w:r>
      <w:r w:rsidR="00C94D37" w:rsidRPr="007C581E">
        <w:rPr>
          <w:rFonts w:cs="Calibri"/>
          <w:color w:val="000000" w:themeColor="text1"/>
          <w:sz w:val="24"/>
          <w:szCs w:val="24"/>
        </w:rPr>
        <w:t>,</w:t>
      </w:r>
      <w:r w:rsidR="004129E5" w:rsidRPr="007C581E">
        <w:rPr>
          <w:rFonts w:cs="Calibri"/>
          <w:color w:val="000000" w:themeColor="text1"/>
          <w:sz w:val="24"/>
          <w:szCs w:val="24"/>
        </w:rPr>
        <w:t xml:space="preserve"> </w:t>
      </w:r>
      <w:r w:rsidR="00C94D37" w:rsidRPr="007C581E">
        <w:rPr>
          <w:rFonts w:cs="Calibri"/>
          <w:color w:val="000000" w:themeColor="text1"/>
          <w:sz w:val="24"/>
          <w:szCs w:val="24"/>
        </w:rPr>
        <w:t>w szczególności</w:t>
      </w:r>
      <w:r w:rsidR="004129E5" w:rsidRPr="007C581E">
        <w:rPr>
          <w:rFonts w:cs="Calibri"/>
          <w:color w:val="000000" w:themeColor="text1"/>
          <w:sz w:val="24"/>
          <w:szCs w:val="24"/>
        </w:rPr>
        <w:t xml:space="preserve"> </w:t>
      </w:r>
      <w:r w:rsidRPr="007C581E">
        <w:rPr>
          <w:rFonts w:cs="Calibri"/>
          <w:color w:val="000000" w:themeColor="text1"/>
          <w:sz w:val="24"/>
          <w:szCs w:val="24"/>
        </w:rPr>
        <w:t xml:space="preserve">dla projektantów </w:t>
      </w:r>
      <w:r w:rsidR="004129E5" w:rsidRPr="007C581E">
        <w:rPr>
          <w:rFonts w:cs="Calibri"/>
          <w:color w:val="000000" w:themeColor="text1"/>
          <w:sz w:val="24"/>
          <w:szCs w:val="24"/>
        </w:rPr>
        <w:t>branży konstrukcyjno-budowlanej, architektonicznej</w:t>
      </w:r>
      <w:r w:rsidRPr="007C581E">
        <w:rPr>
          <w:rFonts w:cs="Calibri"/>
          <w:color w:val="000000" w:themeColor="text1"/>
          <w:sz w:val="24"/>
          <w:szCs w:val="24"/>
        </w:rPr>
        <w:t>,</w:t>
      </w:r>
      <w:r w:rsidR="004129E5" w:rsidRPr="007C581E">
        <w:rPr>
          <w:rFonts w:cs="Calibri"/>
          <w:color w:val="000000" w:themeColor="text1"/>
          <w:sz w:val="24"/>
          <w:szCs w:val="24"/>
        </w:rPr>
        <w:t xml:space="preserve"> sanitarnej</w:t>
      </w:r>
      <w:r w:rsidR="00716716" w:rsidRPr="007C581E">
        <w:rPr>
          <w:rFonts w:cs="Calibri"/>
          <w:color w:val="000000" w:themeColor="text1"/>
          <w:sz w:val="24"/>
          <w:szCs w:val="24"/>
        </w:rPr>
        <w:t>,</w:t>
      </w:r>
      <w:r w:rsidR="004129E5" w:rsidRPr="007C581E">
        <w:rPr>
          <w:rFonts w:cs="Calibri"/>
          <w:color w:val="000000" w:themeColor="text1"/>
          <w:sz w:val="24"/>
          <w:szCs w:val="24"/>
        </w:rPr>
        <w:t xml:space="preserve"> elektrycznej, </w:t>
      </w:r>
      <w:r w:rsidRPr="007C581E">
        <w:rPr>
          <w:rFonts w:cs="Calibri"/>
          <w:color w:val="000000" w:themeColor="text1"/>
          <w:sz w:val="24"/>
          <w:szCs w:val="24"/>
        </w:rPr>
        <w:t>kierownika budowy</w:t>
      </w:r>
      <w:r w:rsidR="004129E5" w:rsidRPr="007C581E">
        <w:rPr>
          <w:rFonts w:cs="Calibri"/>
          <w:color w:val="000000" w:themeColor="text1"/>
          <w:sz w:val="24"/>
          <w:szCs w:val="24"/>
        </w:rPr>
        <w:t xml:space="preserve"> oraz </w:t>
      </w:r>
      <w:r w:rsidRPr="007C581E">
        <w:rPr>
          <w:rFonts w:cs="Calibri"/>
          <w:color w:val="000000" w:themeColor="text1"/>
          <w:sz w:val="24"/>
          <w:szCs w:val="24"/>
        </w:rPr>
        <w:t xml:space="preserve"> kierownik</w:t>
      </w:r>
      <w:r w:rsidR="004129E5" w:rsidRPr="007C581E">
        <w:rPr>
          <w:rFonts w:cs="Calibri"/>
          <w:color w:val="000000" w:themeColor="text1"/>
          <w:sz w:val="24"/>
          <w:szCs w:val="24"/>
        </w:rPr>
        <w:t>ów</w:t>
      </w:r>
      <w:r w:rsidRPr="007C581E">
        <w:rPr>
          <w:rFonts w:cs="Calibri"/>
          <w:color w:val="000000" w:themeColor="text1"/>
          <w:sz w:val="24"/>
          <w:szCs w:val="24"/>
        </w:rPr>
        <w:t xml:space="preserve"> robót</w:t>
      </w:r>
      <w:r w:rsidR="004129E5" w:rsidRPr="007C581E">
        <w:rPr>
          <w:rFonts w:cs="Calibri"/>
          <w:color w:val="000000" w:themeColor="text1"/>
          <w:sz w:val="24"/>
          <w:szCs w:val="24"/>
        </w:rPr>
        <w:t xml:space="preserve"> branży</w:t>
      </w:r>
      <w:r w:rsidRPr="007C581E">
        <w:rPr>
          <w:rFonts w:cs="Calibri"/>
          <w:color w:val="000000" w:themeColor="text1"/>
          <w:sz w:val="24"/>
          <w:szCs w:val="24"/>
        </w:rPr>
        <w:t xml:space="preserve"> sanitarnej</w:t>
      </w:r>
      <w:r w:rsidR="00716716" w:rsidRPr="007C581E">
        <w:rPr>
          <w:rFonts w:cs="Calibri"/>
          <w:color w:val="000000" w:themeColor="text1"/>
          <w:sz w:val="24"/>
          <w:szCs w:val="24"/>
        </w:rPr>
        <w:t xml:space="preserve"> oraz </w:t>
      </w:r>
      <w:r w:rsidRPr="007C581E">
        <w:rPr>
          <w:rFonts w:cs="Calibri"/>
          <w:color w:val="000000" w:themeColor="text1"/>
          <w:sz w:val="24"/>
          <w:szCs w:val="24"/>
        </w:rPr>
        <w:t>elektrycznej</w:t>
      </w:r>
      <w:r w:rsidR="00C94D37" w:rsidRPr="007C581E">
        <w:rPr>
          <w:rFonts w:cs="Calibri"/>
          <w:color w:val="000000" w:themeColor="text1"/>
          <w:sz w:val="24"/>
          <w:szCs w:val="24"/>
        </w:rPr>
        <w:t>, a także dla projektantów i kierowników innych branż jeśli Wykonawca uzna ich udział za niezbędny do prawidłowej realizacji zamówienia</w:t>
      </w:r>
      <w:r w:rsidRPr="007C581E">
        <w:rPr>
          <w:rFonts w:cs="Calibri"/>
          <w:color w:val="000000" w:themeColor="text1"/>
          <w:sz w:val="24"/>
          <w:szCs w:val="24"/>
        </w:rPr>
        <w:t>.</w:t>
      </w:r>
    </w:p>
    <w:p w14:paraId="5F3AAE40" w14:textId="77777777" w:rsidR="00FA3FB8" w:rsidRPr="007E6464" w:rsidRDefault="00FA3FB8" w:rsidP="00FA3FB8">
      <w:pPr>
        <w:pStyle w:val="Akapitzlist"/>
        <w:numPr>
          <w:ilvl w:val="0"/>
          <w:numId w:val="3"/>
        </w:numPr>
        <w:tabs>
          <w:tab w:val="left" w:pos="-1418"/>
        </w:tabs>
        <w:spacing w:after="0" w:line="240" w:lineRule="auto"/>
        <w:ind w:right="34"/>
        <w:jc w:val="both"/>
        <w:rPr>
          <w:rFonts w:cs="Arial"/>
          <w:sz w:val="24"/>
          <w:szCs w:val="24"/>
        </w:rPr>
      </w:pPr>
      <w:r w:rsidRPr="007C581E">
        <w:rPr>
          <w:rFonts w:cs="Arial"/>
          <w:color w:val="000000" w:themeColor="text1"/>
          <w:sz w:val="24"/>
          <w:szCs w:val="24"/>
        </w:rPr>
        <w:t xml:space="preserve">Przed podpisaniem umowy </w:t>
      </w:r>
      <w:r w:rsidRPr="007E6464">
        <w:rPr>
          <w:rFonts w:cs="Arial"/>
          <w:color w:val="000000" w:themeColor="text1"/>
          <w:sz w:val="24"/>
          <w:szCs w:val="24"/>
        </w:rPr>
        <w:t xml:space="preserve">wykonawca </w:t>
      </w:r>
      <w:r w:rsidRPr="007E6464">
        <w:rPr>
          <w:rFonts w:cs="Arial"/>
          <w:sz w:val="24"/>
          <w:szCs w:val="24"/>
        </w:rPr>
        <w:t>dostarcza Zamawiającemu dokument „Warunki gwarancji” o którym mowa w §11 ust. 1 Umowy.</w:t>
      </w:r>
    </w:p>
    <w:p w14:paraId="693BB732" w14:textId="77777777" w:rsidR="00FA3FB8" w:rsidRPr="00FA3FB8" w:rsidRDefault="00FA3FB8" w:rsidP="00FA3FB8">
      <w:pPr>
        <w:pStyle w:val="Akapitzlist"/>
        <w:numPr>
          <w:ilvl w:val="0"/>
          <w:numId w:val="3"/>
        </w:numPr>
        <w:tabs>
          <w:tab w:val="left" w:pos="-1418"/>
        </w:tabs>
        <w:spacing w:after="0" w:line="240" w:lineRule="auto"/>
        <w:ind w:right="34"/>
        <w:jc w:val="both"/>
        <w:rPr>
          <w:rFonts w:cs="Arial"/>
          <w:sz w:val="24"/>
          <w:szCs w:val="24"/>
        </w:rPr>
      </w:pPr>
      <w:r w:rsidRPr="007E6464">
        <w:rPr>
          <w:rFonts w:cs="Arial"/>
          <w:sz w:val="24"/>
          <w:szCs w:val="24"/>
        </w:rPr>
        <w:t>Zawarcie Umowy będzie uzależnione od złożenia</w:t>
      </w:r>
      <w:r w:rsidRPr="00FA3FB8">
        <w:rPr>
          <w:rFonts w:cs="Arial"/>
          <w:sz w:val="24"/>
          <w:szCs w:val="24"/>
        </w:rPr>
        <w:t xml:space="preserve"> przez Wykonawcę zabezpieczenia </w:t>
      </w:r>
      <w:r w:rsidRPr="00FA3FB8">
        <w:rPr>
          <w:rFonts w:cs="Arial"/>
          <w:snapToGrid w:val="0"/>
          <w:sz w:val="24"/>
          <w:szCs w:val="24"/>
        </w:rPr>
        <w:t>należytego wykonania umowy</w:t>
      </w:r>
      <w:r w:rsidRPr="00FA3FB8">
        <w:rPr>
          <w:rFonts w:cs="Arial"/>
          <w:b/>
          <w:snapToGrid w:val="0"/>
          <w:sz w:val="24"/>
          <w:szCs w:val="24"/>
        </w:rPr>
        <w:t xml:space="preserve"> </w:t>
      </w:r>
      <w:r w:rsidRPr="00FA3FB8">
        <w:rPr>
          <w:rFonts w:cs="Arial"/>
          <w:snapToGrid w:val="0"/>
          <w:sz w:val="24"/>
          <w:szCs w:val="24"/>
        </w:rPr>
        <w:t xml:space="preserve">na warunkach określonych w art. 147 - 151 ustawy PZP, </w:t>
      </w:r>
      <w:r w:rsidRPr="00FA3FB8">
        <w:rPr>
          <w:rFonts w:cs="Arial"/>
          <w:snapToGrid w:val="0"/>
          <w:sz w:val="24"/>
          <w:szCs w:val="24"/>
        </w:rPr>
        <w:br/>
        <w:t>z uwzględnieniem  wymagań Zamawiającego określonych w SIWZ (rozdział XVI).</w:t>
      </w:r>
    </w:p>
    <w:p w14:paraId="18B57700" w14:textId="04A303AF" w:rsidR="00766809" w:rsidRDefault="00766809" w:rsidP="001B1FA8">
      <w:pPr>
        <w:tabs>
          <w:tab w:val="left" w:pos="-1418"/>
          <w:tab w:val="num" w:pos="1713"/>
        </w:tabs>
        <w:ind w:right="34"/>
        <w:jc w:val="both"/>
        <w:rPr>
          <w:rFonts w:cs="Arial"/>
        </w:rPr>
      </w:pPr>
    </w:p>
    <w:p w14:paraId="7CD10B64" w14:textId="77777777" w:rsidR="00766809" w:rsidRPr="001B1FA8" w:rsidRDefault="00766809" w:rsidP="001B1FA8">
      <w:pPr>
        <w:tabs>
          <w:tab w:val="left" w:pos="-1418"/>
          <w:tab w:val="num" w:pos="1713"/>
        </w:tabs>
        <w:ind w:right="34"/>
        <w:jc w:val="both"/>
        <w:rPr>
          <w:rFonts w:cs="Arial"/>
        </w:rPr>
      </w:pPr>
    </w:p>
    <w:p w14:paraId="2F3F5D1F" w14:textId="0A647B4C" w:rsidR="00F73871" w:rsidRDefault="00467743" w:rsidP="004630F8">
      <w:pPr>
        <w:numPr>
          <w:ilvl w:val="0"/>
          <w:numId w:val="1"/>
        </w:numPr>
        <w:ind w:left="284" w:hanging="142"/>
        <w:jc w:val="both"/>
        <w:rPr>
          <w:rFonts w:ascii="Calibri" w:eastAsia="Times New Roman" w:hAnsi="Calibri"/>
          <w:b/>
          <w:bCs/>
        </w:rPr>
      </w:pPr>
      <w:r w:rsidRPr="005578B1">
        <w:rPr>
          <w:rFonts w:ascii="Calibri" w:eastAsia="Times New Roman" w:hAnsi="Calibri"/>
          <w:b/>
          <w:bCs/>
        </w:rPr>
        <w:t>WYMAGANIA DOTYCZĄCE ZABEZPIECZENIA NALEŻYTEGO WYKONANIA UMOW</w:t>
      </w:r>
      <w:r w:rsidR="008868F8">
        <w:rPr>
          <w:rFonts w:ascii="Calibri" w:eastAsia="Times New Roman" w:hAnsi="Calibri"/>
          <w:b/>
          <w:bCs/>
        </w:rPr>
        <w:t>Y</w:t>
      </w:r>
    </w:p>
    <w:p w14:paraId="4BDAC81C" w14:textId="77777777" w:rsidR="00FA3FB8" w:rsidRDefault="00FA3FB8" w:rsidP="00FA3FB8">
      <w:pPr>
        <w:ind w:left="284"/>
        <w:jc w:val="both"/>
        <w:rPr>
          <w:rFonts w:ascii="Calibri" w:eastAsia="Times New Roman" w:hAnsi="Calibri"/>
          <w:b/>
          <w:bCs/>
        </w:rPr>
      </w:pPr>
    </w:p>
    <w:p w14:paraId="533624CD" w14:textId="7AAEEBB8" w:rsidR="00FA3FB8" w:rsidRDefault="00FA3FB8" w:rsidP="002373FE">
      <w:pPr>
        <w:pStyle w:val="Standard"/>
        <w:numPr>
          <w:ilvl w:val="0"/>
          <w:numId w:val="68"/>
        </w:numPr>
        <w:jc w:val="both"/>
        <w:rPr>
          <w:rFonts w:ascii="Calibri" w:hAnsi="Calibri" w:cs="Calibri"/>
          <w:snapToGrid w:val="0"/>
        </w:rPr>
      </w:pPr>
      <w:r w:rsidRPr="005578B1">
        <w:rPr>
          <w:rFonts w:ascii="Calibri" w:hAnsi="Calibri" w:cs="Calibri"/>
          <w:snapToGrid w:val="0"/>
        </w:rPr>
        <w:t xml:space="preserve">Wykonawca, którego oferta zostanie wybrana, przed zawarciem umowy zobowiązany jest wnieść zabezpieczenie należytego wykonania umowy w wysokości </w:t>
      </w:r>
      <w:r w:rsidRPr="005578B1">
        <w:rPr>
          <w:rFonts w:ascii="Calibri" w:hAnsi="Calibri" w:cs="Calibri"/>
          <w:snapToGrid w:val="0"/>
          <w:color w:val="FF0000"/>
        </w:rPr>
        <w:t xml:space="preserve"> </w:t>
      </w:r>
      <w:r>
        <w:rPr>
          <w:rFonts w:ascii="Calibri" w:hAnsi="Calibri" w:cs="Calibri"/>
          <w:b/>
          <w:snapToGrid w:val="0"/>
        </w:rPr>
        <w:t>5</w:t>
      </w:r>
      <w:r w:rsidRPr="005578B1">
        <w:rPr>
          <w:rFonts w:ascii="Calibri" w:hAnsi="Calibri" w:cs="Calibri"/>
          <w:b/>
          <w:snapToGrid w:val="0"/>
        </w:rPr>
        <w:t>%</w:t>
      </w:r>
      <w:r w:rsidRPr="005578B1">
        <w:rPr>
          <w:rFonts w:ascii="Calibri" w:hAnsi="Calibri" w:cs="Calibri"/>
          <w:snapToGrid w:val="0"/>
          <w:color w:val="FF0000"/>
        </w:rPr>
        <w:t xml:space="preserve"> </w:t>
      </w:r>
      <w:r w:rsidRPr="005578B1">
        <w:rPr>
          <w:rFonts w:ascii="Calibri" w:hAnsi="Calibri" w:cs="Calibri"/>
          <w:snapToGrid w:val="0"/>
        </w:rPr>
        <w:t>ceny całkowitej podanej w ofercie.</w:t>
      </w:r>
    </w:p>
    <w:p w14:paraId="1A941BD2" w14:textId="10639BAC" w:rsidR="00FA3FB8" w:rsidRDefault="00FA3FB8" w:rsidP="002373FE">
      <w:pPr>
        <w:pStyle w:val="Standard"/>
        <w:numPr>
          <w:ilvl w:val="0"/>
          <w:numId w:val="68"/>
        </w:numPr>
        <w:jc w:val="both"/>
        <w:rPr>
          <w:rFonts w:ascii="Calibri" w:hAnsi="Calibri" w:cs="Calibri"/>
          <w:snapToGrid w:val="0"/>
        </w:rPr>
      </w:pPr>
      <w:r w:rsidRPr="00FA3FB8">
        <w:rPr>
          <w:rFonts w:ascii="Calibri" w:hAnsi="Calibri" w:cs="Calibri"/>
        </w:rPr>
        <w:t xml:space="preserve">Zabezpieczenie może być wniesione w formach wskazanych w art. 148 ust. 1 ustawy </w:t>
      </w:r>
      <w:proofErr w:type="spellStart"/>
      <w:r w:rsidRPr="00FA3FB8">
        <w:rPr>
          <w:rFonts w:ascii="Calibri" w:hAnsi="Calibri" w:cs="Calibri"/>
        </w:rPr>
        <w:t>Pzp</w:t>
      </w:r>
      <w:proofErr w:type="spellEnd"/>
      <w:r w:rsidRPr="00FA3FB8">
        <w:rPr>
          <w:rFonts w:ascii="Calibri" w:hAnsi="Calibri" w:cs="Calibri"/>
        </w:rPr>
        <w:t xml:space="preserve">. </w:t>
      </w:r>
      <w:r w:rsidR="007E6464">
        <w:rPr>
          <w:rFonts w:ascii="Calibri" w:hAnsi="Calibri" w:cs="Calibri"/>
        </w:rPr>
        <w:br/>
      </w:r>
      <w:r w:rsidRPr="00FA3FB8">
        <w:rPr>
          <w:rFonts w:ascii="Calibri" w:hAnsi="Calibri" w:cs="Calibri"/>
        </w:rPr>
        <w:t>W przypadku wniesienia zabezpieczenia w formie innej niż pieniężna, treść poręczenia/gwarancji musi odpowiadać treści ust. 7 i 8.</w:t>
      </w:r>
    </w:p>
    <w:p w14:paraId="1A54FA3E" w14:textId="77777777" w:rsidR="00FA3FB8" w:rsidRDefault="00FA3FB8" w:rsidP="002373FE">
      <w:pPr>
        <w:pStyle w:val="Standard"/>
        <w:numPr>
          <w:ilvl w:val="0"/>
          <w:numId w:val="68"/>
        </w:numPr>
        <w:jc w:val="both"/>
        <w:rPr>
          <w:rFonts w:ascii="Calibri" w:hAnsi="Calibri" w:cs="Calibri"/>
          <w:snapToGrid w:val="0"/>
        </w:rPr>
      </w:pPr>
      <w:r w:rsidRPr="00FA3FB8">
        <w:rPr>
          <w:rFonts w:ascii="Calibri" w:hAnsi="Calibri" w:cs="Calibri"/>
        </w:rPr>
        <w:t xml:space="preserve">Zamawiający nie wyraża zgody na wniesienie zabezpieczenia w formach przewidzianych w art. 148 ust. 2 ustawy </w:t>
      </w:r>
      <w:proofErr w:type="spellStart"/>
      <w:r w:rsidRPr="00FA3FB8">
        <w:rPr>
          <w:rFonts w:ascii="Calibri" w:hAnsi="Calibri" w:cs="Calibri"/>
        </w:rPr>
        <w:t>Pzp</w:t>
      </w:r>
      <w:proofErr w:type="spellEnd"/>
      <w:r w:rsidRPr="00FA3FB8">
        <w:rPr>
          <w:rFonts w:ascii="Calibri" w:hAnsi="Calibri" w:cs="Calibri"/>
        </w:rPr>
        <w:t>.</w:t>
      </w:r>
    </w:p>
    <w:p w14:paraId="56105EA3" w14:textId="10189691" w:rsidR="00FA3FB8" w:rsidRPr="00FA3FB8" w:rsidRDefault="00FA3FB8" w:rsidP="002373FE">
      <w:pPr>
        <w:pStyle w:val="Standard"/>
        <w:numPr>
          <w:ilvl w:val="0"/>
          <w:numId w:val="68"/>
        </w:numPr>
        <w:jc w:val="both"/>
        <w:rPr>
          <w:rFonts w:ascii="Calibri" w:hAnsi="Calibri" w:cs="Calibri"/>
          <w:snapToGrid w:val="0"/>
        </w:rPr>
      </w:pPr>
      <w:r w:rsidRPr="00FA3FB8">
        <w:rPr>
          <w:rFonts w:ascii="Calibri" w:hAnsi="Calibri" w:cs="Calibri"/>
        </w:rPr>
        <w:t>Zabezpieczenie wnoszone w pieniądzu Wykonawca wpłaca przelewem na rachunek bankowy wskazany przez Zamawiającego.</w:t>
      </w:r>
    </w:p>
    <w:p w14:paraId="4D0B88ED" w14:textId="692AF4E8" w:rsidR="00FA3FB8" w:rsidRPr="005578B1" w:rsidRDefault="00FA3FB8" w:rsidP="002373FE">
      <w:pPr>
        <w:pStyle w:val="ust"/>
        <w:numPr>
          <w:ilvl w:val="0"/>
          <w:numId w:val="68"/>
        </w:numPr>
        <w:spacing w:before="0" w:after="0"/>
        <w:rPr>
          <w:rFonts w:ascii="Calibri" w:hAnsi="Calibri" w:cs="Calibri"/>
        </w:rPr>
      </w:pPr>
      <w:r w:rsidRPr="005578B1">
        <w:rPr>
          <w:rFonts w:ascii="Calibri" w:hAnsi="Calibri" w:cs="Calibri"/>
        </w:rPr>
        <w:t xml:space="preserve">W trakcie realizacji umowy Wykonawca może dokonać zmiany formy zabezpieczenia na jedną lub kilka form wskazanych w art. 148 ust. 1 ustawy </w:t>
      </w:r>
      <w:proofErr w:type="spellStart"/>
      <w:r w:rsidRPr="005578B1">
        <w:rPr>
          <w:rFonts w:ascii="Calibri" w:hAnsi="Calibri" w:cs="Calibri"/>
        </w:rPr>
        <w:t>Pzp</w:t>
      </w:r>
      <w:proofErr w:type="spellEnd"/>
    </w:p>
    <w:p w14:paraId="4E90D3A6" w14:textId="5B7BF2F1" w:rsidR="00FA3FB8" w:rsidRPr="00C11A47" w:rsidRDefault="00FA3FB8" w:rsidP="002373FE">
      <w:pPr>
        <w:pStyle w:val="ust"/>
        <w:numPr>
          <w:ilvl w:val="0"/>
          <w:numId w:val="68"/>
        </w:numPr>
        <w:spacing w:before="0" w:after="0"/>
        <w:rPr>
          <w:rFonts w:ascii="Calibri" w:hAnsi="Calibri" w:cs="Calibri"/>
          <w:color w:val="000000" w:themeColor="text1"/>
        </w:rPr>
      </w:pPr>
      <w:r w:rsidRPr="005578B1">
        <w:rPr>
          <w:rFonts w:ascii="Calibri" w:hAnsi="Calibri" w:cs="Calibri"/>
        </w:rPr>
        <w:t xml:space="preserve">Zmiana formy </w:t>
      </w:r>
      <w:r w:rsidRPr="00C11A47">
        <w:rPr>
          <w:rFonts w:ascii="Calibri" w:hAnsi="Calibri" w:cs="Calibri"/>
          <w:color w:val="000000" w:themeColor="text1"/>
        </w:rPr>
        <w:t>zabezpieczenia jest dokonywana z zachowa</w:t>
      </w:r>
      <w:r w:rsidRPr="00C11A47">
        <w:rPr>
          <w:rFonts w:ascii="Calibri" w:hAnsi="Calibri" w:cs="Calibri"/>
          <w:color w:val="000000" w:themeColor="text1"/>
        </w:rPr>
        <w:softHyphen/>
        <w:t>niem ciągłości zabezpieczenia i bez zmniejszenia jego wysokości.</w:t>
      </w:r>
    </w:p>
    <w:p w14:paraId="25146232" w14:textId="68C927E1" w:rsidR="00FA3FB8" w:rsidRPr="00C11A47" w:rsidRDefault="00FA3FB8" w:rsidP="002373FE">
      <w:pPr>
        <w:pStyle w:val="ust"/>
        <w:numPr>
          <w:ilvl w:val="0"/>
          <w:numId w:val="68"/>
        </w:numPr>
        <w:spacing w:before="0" w:after="0"/>
        <w:rPr>
          <w:rFonts w:ascii="Calibri" w:hAnsi="Calibri" w:cs="Calibri"/>
          <w:color w:val="000000" w:themeColor="text1"/>
        </w:rPr>
      </w:pPr>
      <w:r w:rsidRPr="00C11A47">
        <w:rPr>
          <w:rFonts w:ascii="Calibri" w:hAnsi="Calibri" w:cs="Calibri"/>
          <w:color w:val="000000" w:themeColor="text1"/>
        </w:rPr>
        <w:t xml:space="preserve">Zamawiający zwraca 70% zabezpieczenia w terminie 30 dni od dnia wykonania zamówienia i uznania przez Zamawiającego za należycie wykonane. </w:t>
      </w:r>
    </w:p>
    <w:p w14:paraId="1A07D84E" w14:textId="438A2D63" w:rsidR="00FA3FB8" w:rsidRPr="00C11A47" w:rsidRDefault="00FA3FB8" w:rsidP="002373FE">
      <w:pPr>
        <w:pStyle w:val="ust"/>
        <w:numPr>
          <w:ilvl w:val="0"/>
          <w:numId w:val="68"/>
        </w:numPr>
        <w:spacing w:before="0" w:after="0"/>
        <w:rPr>
          <w:rFonts w:ascii="Calibri" w:hAnsi="Calibri" w:cs="Calibri"/>
          <w:color w:val="000000" w:themeColor="text1"/>
        </w:rPr>
      </w:pPr>
      <w:r w:rsidRPr="00C11A47">
        <w:rPr>
          <w:rFonts w:ascii="Calibri" w:hAnsi="Calibri" w:cs="Calibri"/>
          <w:color w:val="000000" w:themeColor="text1"/>
        </w:rPr>
        <w:lastRenderedPageBreak/>
        <w:t>Kwota pozostawiona na zabezpieczenie roszczeń z tytułu rękojmi za wady wynosi 30% wysokości zabezpieczenia. Kwota ta jest zwracana nie później niż w 15 dniu po upływie okresu rękojmi za wady.</w:t>
      </w:r>
    </w:p>
    <w:p w14:paraId="00102B91" w14:textId="77777777" w:rsidR="00FA3FB8" w:rsidRPr="008868F8" w:rsidRDefault="00FA3FB8" w:rsidP="00B1239F">
      <w:pPr>
        <w:pStyle w:val="ust"/>
        <w:tabs>
          <w:tab w:val="num" w:pos="360"/>
        </w:tabs>
        <w:spacing w:before="0" w:after="0"/>
        <w:ind w:left="0" w:firstLine="0"/>
        <w:rPr>
          <w:rFonts w:ascii="Calibri" w:hAnsi="Calibri" w:cs="Calibri"/>
        </w:rPr>
      </w:pPr>
    </w:p>
    <w:p w14:paraId="6221399B" w14:textId="77777777" w:rsidR="00467743" w:rsidRDefault="00467743" w:rsidP="004630F8">
      <w:pPr>
        <w:numPr>
          <w:ilvl w:val="0"/>
          <w:numId w:val="1"/>
        </w:numPr>
        <w:ind w:left="284" w:hanging="142"/>
        <w:jc w:val="both"/>
        <w:rPr>
          <w:rFonts w:ascii="Calibri" w:eastAsia="Times New Roman" w:hAnsi="Calibri"/>
          <w:b/>
          <w:bCs/>
        </w:rPr>
      </w:pPr>
      <w:r w:rsidRPr="005578B1">
        <w:rPr>
          <w:rFonts w:ascii="Calibri" w:eastAsia="Times New Roman" w:hAnsi="Calibri"/>
          <w:b/>
          <w:bCs/>
        </w:rPr>
        <w:t>ISTOTNE DLA STRON POSTANOWIENIA UMOWY</w:t>
      </w:r>
    </w:p>
    <w:p w14:paraId="4282B31C" w14:textId="77777777" w:rsidR="00E3327D" w:rsidRPr="005578B1" w:rsidRDefault="00E3327D" w:rsidP="00E3327D">
      <w:pPr>
        <w:ind w:left="284"/>
        <w:jc w:val="both"/>
        <w:rPr>
          <w:rFonts w:ascii="Calibri" w:eastAsia="Times New Roman" w:hAnsi="Calibri"/>
          <w:b/>
          <w:bCs/>
        </w:rPr>
      </w:pPr>
    </w:p>
    <w:p w14:paraId="2FABCA7F" w14:textId="77C0917E" w:rsidR="00467743" w:rsidRPr="005578B1" w:rsidRDefault="00467743" w:rsidP="007D7DC3">
      <w:pPr>
        <w:numPr>
          <w:ilvl w:val="0"/>
          <w:numId w:val="4"/>
        </w:numPr>
        <w:tabs>
          <w:tab w:val="left" w:pos="-993"/>
        </w:tabs>
        <w:ind w:left="284" w:hanging="284"/>
        <w:jc w:val="both"/>
        <w:rPr>
          <w:rFonts w:ascii="Calibri" w:eastAsia="Times New Roman" w:hAnsi="Calibri"/>
        </w:rPr>
      </w:pPr>
      <w:r w:rsidRPr="005578B1">
        <w:rPr>
          <w:rFonts w:ascii="Calibri" w:eastAsia="Times New Roman" w:hAnsi="Calibri"/>
        </w:rPr>
        <w:t xml:space="preserve">Wzór umowy stanowi </w:t>
      </w:r>
      <w:r w:rsidR="009C44F8" w:rsidRPr="00AF2B31">
        <w:rPr>
          <w:rFonts w:ascii="Calibri" w:eastAsia="Times New Roman" w:hAnsi="Calibri"/>
          <w:bCs/>
          <w:iCs/>
        </w:rPr>
        <w:t>załącznik nr 1</w:t>
      </w:r>
      <w:r w:rsidR="00EA09C1" w:rsidRPr="00AF2B31">
        <w:rPr>
          <w:rFonts w:ascii="Calibri" w:eastAsia="Times New Roman" w:hAnsi="Calibri"/>
          <w:bCs/>
          <w:iCs/>
        </w:rPr>
        <w:t xml:space="preserve"> </w:t>
      </w:r>
      <w:r w:rsidRPr="00AF2B31">
        <w:rPr>
          <w:rFonts w:ascii="Calibri" w:eastAsia="Times New Roman" w:hAnsi="Calibri"/>
          <w:bCs/>
          <w:iCs/>
        </w:rPr>
        <w:t>do niniejszej SIWZ</w:t>
      </w:r>
      <w:r w:rsidRPr="00AF2B31">
        <w:rPr>
          <w:rFonts w:ascii="Calibri" w:eastAsia="Times New Roman" w:hAnsi="Calibri"/>
        </w:rPr>
        <w:t>. Zam</w:t>
      </w:r>
      <w:r w:rsidRPr="005578B1">
        <w:rPr>
          <w:rFonts w:ascii="Calibri" w:eastAsia="Times New Roman" w:hAnsi="Calibri"/>
        </w:rPr>
        <w:t xml:space="preserve">awiający wymaga od </w:t>
      </w:r>
      <w:r w:rsidRPr="002F5867">
        <w:rPr>
          <w:rFonts w:ascii="Calibri" w:eastAsia="Times New Roman" w:hAnsi="Calibri"/>
          <w:color w:val="000000" w:themeColor="text1"/>
        </w:rPr>
        <w:t>wykonawcy, aby zaakceptował wzór umowy (oświadczenie zawarte w Formularz</w:t>
      </w:r>
      <w:r w:rsidR="005B4F79" w:rsidRPr="002F5867">
        <w:rPr>
          <w:rFonts w:ascii="Calibri" w:eastAsia="Times New Roman" w:hAnsi="Calibri"/>
          <w:color w:val="000000" w:themeColor="text1"/>
        </w:rPr>
        <w:t>u ofertowy</w:t>
      </w:r>
      <w:r w:rsidR="00004C24" w:rsidRPr="002F5867">
        <w:rPr>
          <w:rFonts w:ascii="Calibri" w:eastAsia="Times New Roman" w:hAnsi="Calibri"/>
          <w:color w:val="000000" w:themeColor="text1"/>
        </w:rPr>
        <w:t>m</w:t>
      </w:r>
      <w:r w:rsidR="00EA09C1" w:rsidRPr="002F5867">
        <w:rPr>
          <w:rFonts w:ascii="Calibri" w:eastAsia="Times New Roman" w:hAnsi="Calibri"/>
          <w:color w:val="000000" w:themeColor="text1"/>
        </w:rPr>
        <w:t>),</w:t>
      </w:r>
      <w:r w:rsidR="00824C30" w:rsidRPr="002F5867">
        <w:rPr>
          <w:rFonts w:ascii="Calibri" w:eastAsia="Times New Roman" w:hAnsi="Calibri"/>
          <w:b/>
          <w:color w:val="000000" w:themeColor="text1"/>
        </w:rPr>
        <w:t xml:space="preserve"> </w:t>
      </w:r>
      <w:r w:rsidR="007E6464">
        <w:rPr>
          <w:rFonts w:ascii="Calibri" w:eastAsia="Times New Roman" w:hAnsi="Calibri"/>
          <w:b/>
          <w:color w:val="000000" w:themeColor="text1"/>
        </w:rPr>
        <w:br/>
      </w:r>
      <w:r w:rsidRPr="002F5867">
        <w:rPr>
          <w:rFonts w:ascii="Calibri" w:eastAsia="Times New Roman" w:hAnsi="Calibri"/>
          <w:color w:val="000000" w:themeColor="text1"/>
        </w:rPr>
        <w:t xml:space="preserve">a w przypadku dokonania przez zamawiającego wyboru jego oferty, jako najkorzystniejszej </w:t>
      </w:r>
      <w:r w:rsidRPr="005578B1">
        <w:rPr>
          <w:rFonts w:ascii="Calibri" w:eastAsia="Times New Roman" w:hAnsi="Calibri"/>
        </w:rPr>
        <w:t xml:space="preserve">– zawarł z nim umowę w sprawie udzielenia zamówienia publicznego na zawartych w niej warunkach. </w:t>
      </w:r>
    </w:p>
    <w:p w14:paraId="293E1DA2" w14:textId="47287FED" w:rsidR="007259D0" w:rsidRPr="00F70A6B" w:rsidRDefault="00DE1A86" w:rsidP="00F70A6B">
      <w:pPr>
        <w:numPr>
          <w:ilvl w:val="0"/>
          <w:numId w:val="4"/>
        </w:numPr>
        <w:tabs>
          <w:tab w:val="left" w:pos="-993"/>
        </w:tabs>
        <w:ind w:left="284" w:hanging="284"/>
        <w:jc w:val="both"/>
        <w:rPr>
          <w:rFonts w:cs="Arial"/>
        </w:rPr>
      </w:pPr>
      <w:r w:rsidRPr="005578B1">
        <w:rPr>
          <w:rFonts w:ascii="Calibri" w:eastAsia="Times New Roman" w:hAnsi="Calibri"/>
        </w:rPr>
        <w:t>Zamawiający inf</w:t>
      </w:r>
      <w:r w:rsidRPr="002F1AF9">
        <w:rPr>
          <w:rFonts w:ascii="Calibri" w:eastAsia="Times New Roman" w:hAnsi="Calibri"/>
        </w:rPr>
        <w:t xml:space="preserve">ormuje, iż przewiduje możliwość zmiany umowy </w:t>
      </w:r>
      <w:r w:rsidR="002326A3" w:rsidRPr="002F1AF9">
        <w:rPr>
          <w:rFonts w:ascii="Calibri" w:eastAsia="Times New Roman" w:hAnsi="Calibri"/>
        </w:rPr>
        <w:t xml:space="preserve">zgodnie z </w:t>
      </w:r>
      <w:r w:rsidR="002326A3" w:rsidRPr="00AF2B31">
        <w:rPr>
          <w:rFonts w:ascii="Calibri" w:eastAsia="Times New Roman" w:hAnsi="Calibri"/>
        </w:rPr>
        <w:t xml:space="preserve">postanowieniami </w:t>
      </w:r>
      <w:r w:rsidR="007E6464">
        <w:rPr>
          <w:rFonts w:ascii="Calibri" w:eastAsia="Times New Roman" w:hAnsi="Calibri"/>
        </w:rPr>
        <w:t>wzoru Umowy.</w:t>
      </w:r>
    </w:p>
    <w:p w14:paraId="5F78E62B" w14:textId="77777777" w:rsidR="00304BA7" w:rsidRPr="005578B1" w:rsidRDefault="00304BA7" w:rsidP="008A583E">
      <w:pPr>
        <w:tabs>
          <w:tab w:val="left" w:pos="720"/>
          <w:tab w:val="left" w:pos="990"/>
        </w:tabs>
        <w:jc w:val="both"/>
        <w:rPr>
          <w:rFonts w:ascii="Calibri" w:eastAsia="Times New Roman" w:hAnsi="Calibri"/>
        </w:rPr>
      </w:pPr>
    </w:p>
    <w:p w14:paraId="0EC91530" w14:textId="00907FC7" w:rsidR="002D082B" w:rsidRDefault="00467743" w:rsidP="004630F8">
      <w:pPr>
        <w:numPr>
          <w:ilvl w:val="0"/>
          <w:numId w:val="1"/>
        </w:numPr>
        <w:ind w:left="284" w:hanging="142"/>
        <w:jc w:val="both"/>
        <w:rPr>
          <w:rFonts w:ascii="Calibri" w:eastAsia="Times New Roman" w:hAnsi="Calibri"/>
          <w:b/>
          <w:bCs/>
        </w:rPr>
      </w:pPr>
      <w:r w:rsidRPr="005578B1">
        <w:rPr>
          <w:rFonts w:ascii="Calibri" w:eastAsia="Times New Roman" w:hAnsi="Calibri"/>
          <w:b/>
          <w:bCs/>
        </w:rPr>
        <w:t>POUCZENIE O ŚRODKACH OCHRONY PRAWNEJ PRZYSŁUGUJĄCYCH WYKONAWCY W TOKU POSTĘPOWANIA O UDZIELENIE ZAMÓWIENIA</w:t>
      </w:r>
    </w:p>
    <w:p w14:paraId="2B1E0D65" w14:textId="77777777" w:rsidR="00E3327D" w:rsidRPr="00E3327D" w:rsidRDefault="00E3327D" w:rsidP="00E3327D">
      <w:pPr>
        <w:ind w:left="284"/>
        <w:jc w:val="both"/>
        <w:rPr>
          <w:rFonts w:ascii="Calibri" w:eastAsia="Times New Roman" w:hAnsi="Calibri"/>
          <w:b/>
          <w:bCs/>
        </w:rPr>
      </w:pPr>
    </w:p>
    <w:p w14:paraId="220B8384" w14:textId="164C58BE" w:rsidR="002D082B" w:rsidRPr="005578B1" w:rsidRDefault="002D082B" w:rsidP="00370B39">
      <w:pPr>
        <w:pStyle w:val="Akapitzlist"/>
        <w:numPr>
          <w:ilvl w:val="0"/>
          <w:numId w:val="18"/>
        </w:numPr>
        <w:spacing w:after="0" w:line="240" w:lineRule="auto"/>
        <w:jc w:val="both"/>
        <w:rPr>
          <w:sz w:val="24"/>
          <w:szCs w:val="24"/>
        </w:rPr>
      </w:pPr>
      <w:r w:rsidRPr="005578B1">
        <w:rPr>
          <w:sz w:val="24"/>
          <w:szCs w:val="24"/>
        </w:rPr>
        <w:t>Wykonawcom, którzy mają lub mieli interes w uzyskaniu zamówienia oraz ponieśli lub mogą ponieść szkodę w wyniku naruszenia przez zamawiającego przepisów ustawy, przysługują środki ochrony prawnej przewidziane w dziale VI ustawy</w:t>
      </w:r>
      <w:r w:rsidR="005A195B">
        <w:rPr>
          <w:sz w:val="24"/>
          <w:szCs w:val="24"/>
        </w:rPr>
        <w:t xml:space="preserve"> </w:t>
      </w:r>
      <w:proofErr w:type="spellStart"/>
      <w:r w:rsidR="005A195B">
        <w:rPr>
          <w:sz w:val="24"/>
          <w:szCs w:val="24"/>
        </w:rPr>
        <w:t>Pzp</w:t>
      </w:r>
      <w:proofErr w:type="spellEnd"/>
      <w:r w:rsidRPr="005578B1">
        <w:rPr>
          <w:sz w:val="24"/>
          <w:szCs w:val="24"/>
        </w:rPr>
        <w:t xml:space="preserve">: odwołanie </w:t>
      </w:r>
      <w:r w:rsidR="00776CD6">
        <w:rPr>
          <w:sz w:val="24"/>
          <w:szCs w:val="24"/>
        </w:rPr>
        <w:br/>
      </w:r>
      <w:r w:rsidRPr="005578B1">
        <w:rPr>
          <w:sz w:val="24"/>
          <w:szCs w:val="24"/>
        </w:rPr>
        <w:t>i skarga.</w:t>
      </w:r>
    </w:p>
    <w:p w14:paraId="2EC127EF" w14:textId="77777777" w:rsidR="002D082B" w:rsidRPr="005578B1" w:rsidRDefault="002D082B" w:rsidP="00370B39">
      <w:pPr>
        <w:numPr>
          <w:ilvl w:val="0"/>
          <w:numId w:val="18"/>
        </w:numPr>
        <w:ind w:hanging="357"/>
        <w:jc w:val="both"/>
        <w:rPr>
          <w:rFonts w:ascii="Calibri" w:hAnsi="Calibri"/>
        </w:rPr>
      </w:pPr>
      <w:r w:rsidRPr="005578B1">
        <w:rPr>
          <w:rFonts w:ascii="Calibri" w:hAnsi="Calibri"/>
        </w:rPr>
        <w:t>Odwołanie przysługuje wyłącznie wobec czynności:</w:t>
      </w:r>
    </w:p>
    <w:p w14:paraId="4325D284" w14:textId="77777777" w:rsidR="002D082B" w:rsidRPr="005578B1" w:rsidRDefault="002D082B" w:rsidP="002D082B">
      <w:pPr>
        <w:autoSpaceDE w:val="0"/>
        <w:ind w:left="720" w:hanging="357"/>
        <w:jc w:val="both"/>
        <w:rPr>
          <w:rFonts w:ascii="Calibri" w:hAnsi="Calibri"/>
        </w:rPr>
      </w:pPr>
      <w:r w:rsidRPr="005578B1">
        <w:rPr>
          <w:rFonts w:ascii="Calibri" w:hAnsi="Calibri"/>
        </w:rPr>
        <w:t>1)</w:t>
      </w:r>
      <w:r w:rsidRPr="005578B1">
        <w:rPr>
          <w:rFonts w:ascii="Calibri" w:hAnsi="Calibri"/>
        </w:rPr>
        <w:tab/>
        <w:t>określenia warunków udziału w postępowaniu;</w:t>
      </w:r>
    </w:p>
    <w:p w14:paraId="1D09F1DD" w14:textId="77777777" w:rsidR="002D082B" w:rsidRPr="005578B1" w:rsidRDefault="002D082B" w:rsidP="002D082B">
      <w:pPr>
        <w:autoSpaceDE w:val="0"/>
        <w:ind w:left="720" w:hanging="357"/>
        <w:jc w:val="both"/>
        <w:rPr>
          <w:rFonts w:ascii="Calibri" w:hAnsi="Calibri"/>
        </w:rPr>
      </w:pPr>
      <w:r w:rsidRPr="005578B1">
        <w:rPr>
          <w:rFonts w:ascii="Calibri" w:hAnsi="Calibri"/>
        </w:rPr>
        <w:t>2)</w:t>
      </w:r>
      <w:r w:rsidRPr="005578B1">
        <w:rPr>
          <w:rFonts w:ascii="Calibri" w:hAnsi="Calibri"/>
        </w:rPr>
        <w:tab/>
        <w:t>wykluczenia odwołującego z postępowania o udzielenie zamówienia;</w:t>
      </w:r>
    </w:p>
    <w:p w14:paraId="219071F2" w14:textId="77777777" w:rsidR="002D082B" w:rsidRPr="005578B1" w:rsidRDefault="002D082B" w:rsidP="002D082B">
      <w:pPr>
        <w:autoSpaceDE w:val="0"/>
        <w:ind w:left="720" w:hanging="357"/>
        <w:jc w:val="both"/>
        <w:rPr>
          <w:rFonts w:ascii="Calibri" w:hAnsi="Calibri"/>
        </w:rPr>
      </w:pPr>
      <w:r w:rsidRPr="005578B1">
        <w:rPr>
          <w:rFonts w:ascii="Calibri" w:hAnsi="Calibri"/>
        </w:rPr>
        <w:t>3)</w:t>
      </w:r>
      <w:r w:rsidRPr="005578B1">
        <w:rPr>
          <w:rFonts w:ascii="Calibri" w:hAnsi="Calibri"/>
        </w:rPr>
        <w:tab/>
        <w:t>odrzucenia oferty odwołującego;</w:t>
      </w:r>
    </w:p>
    <w:p w14:paraId="3D700F68" w14:textId="77777777" w:rsidR="002D082B" w:rsidRPr="005578B1" w:rsidRDefault="002D082B" w:rsidP="002D082B">
      <w:pPr>
        <w:autoSpaceDE w:val="0"/>
        <w:ind w:left="720" w:hanging="357"/>
        <w:jc w:val="both"/>
        <w:rPr>
          <w:rFonts w:ascii="Calibri" w:hAnsi="Calibri"/>
        </w:rPr>
      </w:pPr>
      <w:r w:rsidRPr="005578B1">
        <w:rPr>
          <w:rFonts w:ascii="Calibri" w:hAnsi="Calibri"/>
        </w:rPr>
        <w:t>4)</w:t>
      </w:r>
      <w:r w:rsidRPr="005578B1">
        <w:rPr>
          <w:rFonts w:ascii="Calibri" w:hAnsi="Calibri"/>
        </w:rPr>
        <w:tab/>
        <w:t>opisu przedmiotu zamówienia;</w:t>
      </w:r>
    </w:p>
    <w:p w14:paraId="0F0BCEFE" w14:textId="77777777" w:rsidR="002D082B" w:rsidRPr="005578B1" w:rsidRDefault="002D082B" w:rsidP="002D082B">
      <w:pPr>
        <w:autoSpaceDE w:val="0"/>
        <w:ind w:left="720" w:hanging="357"/>
        <w:jc w:val="both"/>
        <w:rPr>
          <w:rFonts w:ascii="Calibri" w:hAnsi="Calibri"/>
        </w:rPr>
      </w:pPr>
      <w:r w:rsidRPr="005578B1">
        <w:rPr>
          <w:rFonts w:ascii="Calibri" w:hAnsi="Calibri"/>
        </w:rPr>
        <w:t>5)</w:t>
      </w:r>
      <w:r w:rsidRPr="005578B1">
        <w:rPr>
          <w:rFonts w:ascii="Calibri" w:hAnsi="Calibri"/>
        </w:rPr>
        <w:tab/>
        <w:t>wyboru najkorzystniejszej oferty.</w:t>
      </w:r>
    </w:p>
    <w:p w14:paraId="36AE84EF" w14:textId="23B76F44" w:rsidR="001B1FA8" w:rsidRPr="001B1FA8" w:rsidRDefault="001B1FA8" w:rsidP="00370B39">
      <w:pPr>
        <w:pStyle w:val="Tekstpodstawowywcity"/>
        <w:numPr>
          <w:ilvl w:val="0"/>
          <w:numId w:val="18"/>
        </w:numPr>
        <w:tabs>
          <w:tab w:val="left" w:pos="426"/>
          <w:tab w:val="left" w:pos="993"/>
        </w:tabs>
        <w:suppressAutoHyphens/>
        <w:rPr>
          <w:rFonts w:ascii="Calibri" w:hAnsi="Calibri"/>
          <w:bCs/>
        </w:rPr>
      </w:pPr>
      <w:r w:rsidRPr="001B1FA8">
        <w:rPr>
          <w:rFonts w:ascii="Calibri" w:hAnsi="Calibri"/>
          <w:color w:val="000000" w:themeColor="text1"/>
          <w:shd w:val="clear" w:color="auto" w:fill="FFFFFF"/>
        </w:rPr>
        <w:t xml:space="preserve">Odwołanie wnosi się do Prezesa Izby w formie pisemnej w postaci papierowej albo </w:t>
      </w:r>
      <w:r w:rsidR="00776CD6">
        <w:rPr>
          <w:rFonts w:ascii="Calibri" w:hAnsi="Calibri"/>
          <w:color w:val="000000" w:themeColor="text1"/>
          <w:shd w:val="clear" w:color="auto" w:fill="FFFFFF"/>
        </w:rPr>
        <w:br/>
      </w:r>
      <w:r w:rsidRPr="001B1FA8">
        <w:rPr>
          <w:rFonts w:ascii="Calibri" w:hAnsi="Calibri"/>
          <w:color w:val="000000" w:themeColor="text1"/>
          <w:shd w:val="clear" w:color="auto" w:fill="FFFFFF"/>
        </w:rPr>
        <w:t>w postaci elektronicznej, opatrzone odpowiednio własnoręcznym podpisem albo kwalifikowanym podpisem elektronicznym</w:t>
      </w:r>
    </w:p>
    <w:p w14:paraId="40097F5C" w14:textId="77777777" w:rsidR="002D082B" w:rsidRPr="005578B1" w:rsidRDefault="002D082B" w:rsidP="00370B39">
      <w:pPr>
        <w:pStyle w:val="Tekstpodstawowywcity"/>
        <w:numPr>
          <w:ilvl w:val="0"/>
          <w:numId w:val="18"/>
        </w:numPr>
        <w:tabs>
          <w:tab w:val="left" w:pos="426"/>
          <w:tab w:val="left" w:pos="993"/>
        </w:tabs>
        <w:suppressAutoHyphens/>
        <w:rPr>
          <w:rFonts w:ascii="Calibri" w:hAnsi="Calibri"/>
        </w:rPr>
      </w:pPr>
      <w:r w:rsidRPr="005578B1">
        <w:rPr>
          <w:rFonts w:ascii="Calibri" w:hAnsi="Calibri"/>
          <w:bCs/>
        </w:rPr>
        <w:t>Odwołanie powinno wskazywa</w:t>
      </w:r>
      <w:r w:rsidRPr="005578B1">
        <w:rPr>
          <w:rFonts w:ascii="Calibri" w:eastAsia="TimesNewRoman" w:hAnsi="Calibri"/>
          <w:bCs/>
        </w:rPr>
        <w:t xml:space="preserve">ć </w:t>
      </w:r>
      <w:r w:rsidRPr="005578B1">
        <w:rPr>
          <w:rFonts w:ascii="Calibri" w:hAnsi="Calibri"/>
          <w:bCs/>
        </w:rPr>
        <w:t>czynno</w:t>
      </w:r>
      <w:r w:rsidRPr="005578B1">
        <w:rPr>
          <w:rFonts w:ascii="Calibri" w:eastAsia="TimesNewRoman" w:hAnsi="Calibri"/>
          <w:bCs/>
        </w:rPr>
        <w:t xml:space="preserve">ść </w:t>
      </w:r>
      <w:r w:rsidRPr="005578B1">
        <w:rPr>
          <w:rFonts w:ascii="Calibri" w:hAnsi="Calibri"/>
          <w:bCs/>
        </w:rPr>
        <w:t>lub zaniechanie czynno</w:t>
      </w:r>
      <w:r w:rsidRPr="005578B1">
        <w:rPr>
          <w:rFonts w:ascii="Calibri" w:eastAsia="TimesNewRoman" w:hAnsi="Calibri"/>
          <w:bCs/>
        </w:rPr>
        <w:t>ś</w:t>
      </w:r>
      <w:r w:rsidRPr="005578B1">
        <w:rPr>
          <w:rFonts w:ascii="Calibri" w:hAnsi="Calibri"/>
          <w:bCs/>
        </w:rPr>
        <w:t>ci Zamawiaj</w:t>
      </w:r>
      <w:r w:rsidRPr="005578B1">
        <w:rPr>
          <w:rFonts w:ascii="Calibri" w:eastAsia="TimesNewRoman" w:hAnsi="Calibri"/>
          <w:bCs/>
        </w:rPr>
        <w:t>ą</w:t>
      </w:r>
      <w:r w:rsidRPr="005578B1">
        <w:rPr>
          <w:rFonts w:ascii="Calibri" w:hAnsi="Calibri"/>
          <w:bCs/>
        </w:rPr>
        <w:t>cego, której zarzuca si</w:t>
      </w:r>
      <w:r w:rsidRPr="005578B1">
        <w:rPr>
          <w:rFonts w:ascii="Calibri" w:eastAsia="TimesNewRoman" w:hAnsi="Calibri"/>
          <w:bCs/>
        </w:rPr>
        <w:t xml:space="preserve">ę </w:t>
      </w:r>
      <w:r w:rsidRPr="005578B1">
        <w:rPr>
          <w:rFonts w:ascii="Calibri" w:hAnsi="Calibri"/>
          <w:bCs/>
        </w:rPr>
        <w:t>niezgodno</w:t>
      </w:r>
      <w:r w:rsidRPr="005578B1">
        <w:rPr>
          <w:rFonts w:ascii="Calibri" w:eastAsia="TimesNewRoman" w:hAnsi="Calibri"/>
          <w:bCs/>
        </w:rPr>
        <w:t xml:space="preserve">ść </w:t>
      </w:r>
      <w:r w:rsidRPr="005578B1">
        <w:rPr>
          <w:rFonts w:ascii="Calibri" w:hAnsi="Calibri"/>
          <w:bCs/>
        </w:rPr>
        <w:t>z przepisami ustawy, zawiera</w:t>
      </w:r>
      <w:r w:rsidRPr="005578B1">
        <w:rPr>
          <w:rFonts w:ascii="Calibri" w:eastAsia="TimesNewRoman" w:hAnsi="Calibri"/>
          <w:bCs/>
        </w:rPr>
        <w:t xml:space="preserve">ć </w:t>
      </w:r>
      <w:r w:rsidRPr="005578B1">
        <w:rPr>
          <w:rFonts w:ascii="Calibri" w:hAnsi="Calibri"/>
          <w:bCs/>
        </w:rPr>
        <w:t>zwi</w:t>
      </w:r>
      <w:r w:rsidRPr="005578B1">
        <w:rPr>
          <w:rFonts w:ascii="Calibri" w:eastAsia="TimesNewRoman" w:hAnsi="Calibri"/>
          <w:bCs/>
        </w:rPr>
        <w:t>ę</w:t>
      </w:r>
      <w:r w:rsidRPr="005578B1">
        <w:rPr>
          <w:rFonts w:ascii="Calibri" w:hAnsi="Calibri"/>
          <w:bCs/>
        </w:rPr>
        <w:t>złe przedstawienie zarzutów, okre</w:t>
      </w:r>
      <w:r w:rsidRPr="005578B1">
        <w:rPr>
          <w:rFonts w:ascii="Calibri" w:eastAsia="TimesNewRoman" w:hAnsi="Calibri"/>
          <w:bCs/>
        </w:rPr>
        <w:t>ś</w:t>
      </w:r>
      <w:r w:rsidRPr="005578B1">
        <w:rPr>
          <w:rFonts w:ascii="Calibri" w:hAnsi="Calibri"/>
          <w:bCs/>
        </w:rPr>
        <w:t>la</w:t>
      </w:r>
      <w:r w:rsidRPr="005578B1">
        <w:rPr>
          <w:rFonts w:ascii="Calibri" w:eastAsia="TimesNewRoman" w:hAnsi="Calibri"/>
          <w:bCs/>
        </w:rPr>
        <w:t>ć żą</w:t>
      </w:r>
      <w:r w:rsidRPr="005578B1">
        <w:rPr>
          <w:rFonts w:ascii="Calibri" w:hAnsi="Calibri"/>
          <w:bCs/>
        </w:rPr>
        <w:t>danie oraz wskazywa</w:t>
      </w:r>
      <w:r w:rsidRPr="005578B1">
        <w:rPr>
          <w:rFonts w:ascii="Calibri" w:eastAsia="TimesNewRoman" w:hAnsi="Calibri"/>
          <w:bCs/>
        </w:rPr>
        <w:t xml:space="preserve">ć </w:t>
      </w:r>
      <w:r w:rsidRPr="005578B1">
        <w:rPr>
          <w:rFonts w:ascii="Calibri" w:hAnsi="Calibri"/>
          <w:bCs/>
        </w:rPr>
        <w:t>okoliczno</w:t>
      </w:r>
      <w:r w:rsidRPr="005578B1">
        <w:rPr>
          <w:rFonts w:ascii="Calibri" w:eastAsia="TimesNewRoman" w:hAnsi="Calibri"/>
          <w:bCs/>
        </w:rPr>
        <w:t>ś</w:t>
      </w:r>
      <w:r w:rsidRPr="005578B1">
        <w:rPr>
          <w:rFonts w:ascii="Calibri" w:hAnsi="Calibri"/>
          <w:bCs/>
        </w:rPr>
        <w:t>ci faktyczne i prawne uzasadniaj</w:t>
      </w:r>
      <w:r w:rsidRPr="005578B1">
        <w:rPr>
          <w:rFonts w:ascii="Calibri" w:eastAsia="TimesNewRoman" w:hAnsi="Calibri"/>
          <w:bCs/>
        </w:rPr>
        <w:t>ą</w:t>
      </w:r>
      <w:r w:rsidRPr="005578B1">
        <w:rPr>
          <w:rFonts w:ascii="Calibri" w:hAnsi="Calibri"/>
          <w:bCs/>
        </w:rPr>
        <w:t>ce wniesienie odwołania.</w:t>
      </w:r>
    </w:p>
    <w:p w14:paraId="73F9E0D4" w14:textId="45B74699" w:rsidR="002D082B" w:rsidRPr="005578B1" w:rsidRDefault="002D082B" w:rsidP="00370B39">
      <w:pPr>
        <w:pStyle w:val="Tekstpodstawowywcity"/>
        <w:numPr>
          <w:ilvl w:val="0"/>
          <w:numId w:val="18"/>
        </w:numPr>
        <w:tabs>
          <w:tab w:val="left" w:pos="426"/>
          <w:tab w:val="left" w:pos="993"/>
        </w:tabs>
        <w:suppressAutoHyphens/>
        <w:rPr>
          <w:rFonts w:ascii="Calibri" w:hAnsi="Calibri"/>
          <w:bCs/>
        </w:rPr>
      </w:pPr>
      <w:r w:rsidRPr="005578B1">
        <w:rPr>
          <w:rFonts w:ascii="Calibri" w:hAnsi="Calibri"/>
        </w:rPr>
        <w:t xml:space="preserve">Odwołujący przesyła kopię odwołania zamawiającemu przed upływem terminu do wniesienia odwołania w taki sposób, aby mógł on zapoznać się z jego treścią przed upływem tego terminu. </w:t>
      </w:r>
      <w:r w:rsidRPr="005578B1">
        <w:rPr>
          <w:rFonts w:ascii="Calibri" w:hAnsi="Calibri"/>
          <w:bCs/>
        </w:rPr>
        <w:t>Domniemywa si</w:t>
      </w:r>
      <w:r w:rsidRPr="005578B1">
        <w:rPr>
          <w:rFonts w:ascii="Calibri" w:eastAsia="TimesNewRoman" w:hAnsi="Calibri"/>
          <w:bCs/>
        </w:rPr>
        <w:t>ę</w:t>
      </w:r>
      <w:r w:rsidRPr="005578B1">
        <w:rPr>
          <w:rFonts w:ascii="Calibri" w:hAnsi="Calibri"/>
          <w:bCs/>
        </w:rPr>
        <w:t>, iż</w:t>
      </w:r>
      <w:r w:rsidRPr="005578B1">
        <w:rPr>
          <w:rFonts w:ascii="Calibri" w:eastAsia="TimesNewRoman" w:hAnsi="Calibri"/>
          <w:bCs/>
        </w:rPr>
        <w:t xml:space="preserve"> Z</w:t>
      </w:r>
      <w:r w:rsidRPr="005578B1">
        <w:rPr>
          <w:rFonts w:ascii="Calibri" w:hAnsi="Calibri"/>
          <w:bCs/>
        </w:rPr>
        <w:t>amawiaj</w:t>
      </w:r>
      <w:r w:rsidRPr="005578B1">
        <w:rPr>
          <w:rFonts w:ascii="Calibri" w:eastAsia="TimesNewRoman" w:hAnsi="Calibri"/>
          <w:bCs/>
        </w:rPr>
        <w:t>ą</w:t>
      </w:r>
      <w:r w:rsidRPr="005578B1">
        <w:rPr>
          <w:rFonts w:ascii="Calibri" w:hAnsi="Calibri"/>
          <w:bCs/>
        </w:rPr>
        <w:t>cy mógł zapozna</w:t>
      </w:r>
      <w:r w:rsidRPr="005578B1">
        <w:rPr>
          <w:rFonts w:ascii="Calibri" w:eastAsia="TimesNewRoman" w:hAnsi="Calibri"/>
          <w:bCs/>
        </w:rPr>
        <w:t xml:space="preserve">ć </w:t>
      </w:r>
      <w:r w:rsidRPr="005578B1">
        <w:rPr>
          <w:rFonts w:ascii="Calibri" w:hAnsi="Calibri"/>
          <w:bCs/>
        </w:rPr>
        <w:t>si</w:t>
      </w:r>
      <w:r w:rsidRPr="005578B1">
        <w:rPr>
          <w:rFonts w:ascii="Calibri" w:eastAsia="TimesNewRoman" w:hAnsi="Calibri"/>
          <w:bCs/>
        </w:rPr>
        <w:t xml:space="preserve">ę </w:t>
      </w:r>
      <w:r w:rsidRPr="005578B1">
        <w:rPr>
          <w:rFonts w:ascii="Calibri" w:hAnsi="Calibri"/>
          <w:bCs/>
        </w:rPr>
        <w:t>z tre</w:t>
      </w:r>
      <w:r w:rsidRPr="005578B1">
        <w:rPr>
          <w:rFonts w:ascii="Calibri" w:eastAsia="TimesNewRoman" w:hAnsi="Calibri"/>
          <w:bCs/>
        </w:rPr>
        <w:t>ś</w:t>
      </w:r>
      <w:r w:rsidRPr="005578B1">
        <w:rPr>
          <w:rFonts w:ascii="Calibri" w:hAnsi="Calibri"/>
          <w:bCs/>
        </w:rPr>
        <w:t>ci</w:t>
      </w:r>
      <w:r w:rsidRPr="005578B1">
        <w:rPr>
          <w:rFonts w:ascii="Calibri" w:eastAsia="TimesNewRoman" w:hAnsi="Calibri"/>
          <w:bCs/>
        </w:rPr>
        <w:t xml:space="preserve">ą </w:t>
      </w:r>
      <w:r w:rsidRPr="005578B1">
        <w:rPr>
          <w:rFonts w:ascii="Calibri" w:hAnsi="Calibri"/>
          <w:bCs/>
        </w:rPr>
        <w:t xml:space="preserve">odwołania przed upływem </w:t>
      </w:r>
      <w:r w:rsidRPr="005578B1">
        <w:rPr>
          <w:rFonts w:ascii="Calibri" w:hAnsi="Calibri"/>
          <w:bCs/>
        </w:rPr>
        <w:lastRenderedPageBreak/>
        <w:t>terminu do jego wniesienia, jeżeli przesłanie jego kopii nast</w:t>
      </w:r>
      <w:r w:rsidRPr="005578B1">
        <w:rPr>
          <w:rFonts w:ascii="Calibri" w:eastAsia="TimesNewRoman" w:hAnsi="Calibri"/>
          <w:bCs/>
        </w:rPr>
        <w:t>ą</w:t>
      </w:r>
      <w:r w:rsidRPr="005578B1">
        <w:rPr>
          <w:rFonts w:ascii="Calibri" w:hAnsi="Calibri"/>
          <w:bCs/>
        </w:rPr>
        <w:t>piło przed upływem terminu do jego wniesienia przy użyciu środków komunikacji elektronicznej.</w:t>
      </w:r>
    </w:p>
    <w:p w14:paraId="354DDB99" w14:textId="77777777" w:rsidR="002D082B" w:rsidRPr="005578B1" w:rsidRDefault="002D082B" w:rsidP="00370B39">
      <w:pPr>
        <w:numPr>
          <w:ilvl w:val="0"/>
          <w:numId w:val="18"/>
        </w:numPr>
        <w:jc w:val="both"/>
        <w:rPr>
          <w:rFonts w:ascii="Calibri" w:hAnsi="Calibri"/>
        </w:rPr>
      </w:pPr>
      <w:r w:rsidRPr="005578B1">
        <w:rPr>
          <w:rFonts w:ascii="Calibri" w:hAnsi="Calibri"/>
          <w:bCs/>
        </w:rPr>
        <w:t>Wykonawca może w terminie przewidzianym do wniesienia odwołania poinformowa</w:t>
      </w:r>
      <w:r w:rsidRPr="005578B1">
        <w:rPr>
          <w:rFonts w:ascii="Calibri" w:eastAsia="TimesNewRoman" w:hAnsi="Calibri"/>
          <w:bCs/>
        </w:rPr>
        <w:t xml:space="preserve">ć </w:t>
      </w:r>
      <w:r w:rsidRPr="005578B1">
        <w:rPr>
          <w:rFonts w:ascii="Calibri" w:hAnsi="Calibri"/>
          <w:bCs/>
        </w:rPr>
        <w:t>zamawiaj</w:t>
      </w:r>
      <w:r w:rsidRPr="005578B1">
        <w:rPr>
          <w:rFonts w:ascii="Calibri" w:eastAsia="TimesNewRoman" w:hAnsi="Calibri"/>
          <w:bCs/>
        </w:rPr>
        <w:t>ą</w:t>
      </w:r>
      <w:r w:rsidRPr="005578B1">
        <w:rPr>
          <w:rFonts w:ascii="Calibri" w:hAnsi="Calibri"/>
          <w:bCs/>
        </w:rPr>
        <w:t>cego o niezgodnej z przepisami ustawy czynno</w:t>
      </w:r>
      <w:r w:rsidRPr="005578B1">
        <w:rPr>
          <w:rFonts w:ascii="Calibri" w:eastAsia="TimesNewRoman" w:hAnsi="Calibri"/>
          <w:bCs/>
        </w:rPr>
        <w:t>ś</w:t>
      </w:r>
      <w:r w:rsidRPr="005578B1">
        <w:rPr>
          <w:rFonts w:ascii="Calibri" w:hAnsi="Calibri"/>
          <w:bCs/>
        </w:rPr>
        <w:t>ci podj</w:t>
      </w:r>
      <w:r w:rsidRPr="005578B1">
        <w:rPr>
          <w:rFonts w:ascii="Calibri" w:eastAsia="TimesNewRoman" w:hAnsi="Calibri"/>
          <w:bCs/>
        </w:rPr>
        <w:t>ę</w:t>
      </w:r>
      <w:r w:rsidRPr="005578B1">
        <w:rPr>
          <w:rFonts w:ascii="Calibri" w:hAnsi="Calibri"/>
          <w:bCs/>
        </w:rPr>
        <w:t>tej przez niego lub zaniechaniu czynno</w:t>
      </w:r>
      <w:r w:rsidRPr="005578B1">
        <w:rPr>
          <w:rFonts w:ascii="Calibri" w:eastAsia="TimesNewRoman" w:hAnsi="Calibri"/>
          <w:bCs/>
        </w:rPr>
        <w:t>ś</w:t>
      </w:r>
      <w:r w:rsidRPr="005578B1">
        <w:rPr>
          <w:rFonts w:ascii="Calibri" w:hAnsi="Calibri"/>
          <w:bCs/>
        </w:rPr>
        <w:t>ci, do której jest on zobowi</w:t>
      </w:r>
      <w:r w:rsidRPr="005578B1">
        <w:rPr>
          <w:rFonts w:ascii="Calibri" w:eastAsia="TimesNewRoman" w:hAnsi="Calibri"/>
          <w:bCs/>
        </w:rPr>
        <w:t>ą</w:t>
      </w:r>
      <w:r w:rsidRPr="005578B1">
        <w:rPr>
          <w:rFonts w:ascii="Calibri" w:hAnsi="Calibri"/>
          <w:bCs/>
        </w:rPr>
        <w:t>zany na podstawie ustawy, na które nie przysługuje odwołanie na podstawie art. 180 ust. 2 ustawy Prawo zamówień publicznych.</w:t>
      </w:r>
    </w:p>
    <w:p w14:paraId="06EE4365" w14:textId="77777777" w:rsidR="002D082B" w:rsidRPr="005578B1" w:rsidRDefault="002D082B" w:rsidP="00370B39">
      <w:pPr>
        <w:numPr>
          <w:ilvl w:val="0"/>
          <w:numId w:val="18"/>
        </w:numPr>
        <w:jc w:val="both"/>
        <w:rPr>
          <w:rFonts w:ascii="Calibri" w:hAnsi="Calibri"/>
        </w:rPr>
      </w:pPr>
      <w:r w:rsidRPr="005578B1">
        <w:rPr>
          <w:rFonts w:ascii="Calibri" w:hAnsi="Calibri"/>
        </w:rPr>
        <w:t>Na orzeczenie Krajowej Izby Odwoławczej stronom oraz uczestnikom postępowania odwoławczego przysługuje skarga do sądu.</w:t>
      </w:r>
    </w:p>
    <w:p w14:paraId="2774E8E0" w14:textId="10BACADB" w:rsidR="00712BFB" w:rsidRPr="008868F8" w:rsidRDefault="002D082B" w:rsidP="00370B39">
      <w:pPr>
        <w:numPr>
          <w:ilvl w:val="0"/>
          <w:numId w:val="18"/>
        </w:numPr>
        <w:jc w:val="both"/>
        <w:rPr>
          <w:rFonts w:ascii="Calibri" w:hAnsi="Calibri"/>
        </w:rPr>
      </w:pPr>
      <w:r w:rsidRPr="005578B1">
        <w:rPr>
          <w:rFonts w:ascii="Calibri" w:hAnsi="Calibri"/>
        </w:rPr>
        <w:t>W sprawach nieuregulowanych w ustawie Prawo zamówień publicznych zastosowanie mają przepisy Kodeksu Cywilnego.</w:t>
      </w:r>
    </w:p>
    <w:p w14:paraId="476EAFB3" w14:textId="29400F74" w:rsidR="00B55287" w:rsidRDefault="00B55287" w:rsidP="002F5867">
      <w:pPr>
        <w:rPr>
          <w:rFonts w:ascii="Calibri" w:eastAsia="Times New Roman" w:hAnsi="Calibri" w:cs="Arial"/>
          <w:b/>
          <w:bCs/>
          <w:sz w:val="20"/>
          <w:szCs w:val="20"/>
        </w:rPr>
      </w:pPr>
    </w:p>
    <w:p w14:paraId="17261326" w14:textId="77777777" w:rsidR="009E2AE1" w:rsidRDefault="009E2AE1" w:rsidP="004630F8">
      <w:pPr>
        <w:pStyle w:val="Akapitzlist"/>
        <w:numPr>
          <w:ilvl w:val="0"/>
          <w:numId w:val="1"/>
        </w:numPr>
        <w:jc w:val="both"/>
        <w:rPr>
          <w:b/>
          <w:color w:val="000000" w:themeColor="text1"/>
        </w:rPr>
      </w:pPr>
      <w:r w:rsidRPr="00B921EA">
        <w:rPr>
          <w:b/>
          <w:color w:val="000000" w:themeColor="text1"/>
        </w:rPr>
        <w:t>OBOWIĄZEK INFORMACYJNY WYNIKAJĄCY Z ART. 13 RODO</w:t>
      </w:r>
    </w:p>
    <w:p w14:paraId="301D87DA" w14:textId="77777777" w:rsidR="00E67357" w:rsidRPr="00E67357" w:rsidRDefault="00E67357" w:rsidP="00CA5ECF">
      <w:pPr>
        <w:numPr>
          <w:ilvl w:val="0"/>
          <w:numId w:val="44"/>
        </w:numPr>
        <w:ind w:left="284" w:hanging="284"/>
        <w:contextualSpacing/>
        <w:jc w:val="both"/>
        <w:rPr>
          <w:rFonts w:ascii="Calibri" w:hAnsi="Calibri" w:cs="Calibri"/>
          <w:lang w:eastAsia="en-US"/>
        </w:rPr>
      </w:pPr>
      <w:r w:rsidRPr="00E67357">
        <w:rPr>
          <w:rFonts w:ascii="Calibri" w:hAnsi="Calibri" w:cs="Calibri"/>
          <w:shd w:val="clear" w:color="auto" w:fill="FFFFFF"/>
          <w:lang w:eastAsia="en-US"/>
        </w:rPr>
        <w:t xml:space="preserve">Administratorem Pani/Pana danych osobowych jest Województwo Pomorskie - Pomorski Zespół Parków Krajobrazowych w Słupsku, ul. Poniatowskiego 4A, 76-200 Słupsk, tel. 59 842 98 29, e-mail: </w:t>
      </w:r>
      <w:hyperlink r:id="rId13" w:history="1">
        <w:r w:rsidRPr="00E67357">
          <w:rPr>
            <w:rFonts w:ascii="Calibri" w:hAnsi="Calibri" w:cs="Calibri"/>
            <w:u w:val="single"/>
            <w:shd w:val="clear" w:color="auto" w:fill="FFFFFF"/>
            <w:lang w:eastAsia="en-US"/>
          </w:rPr>
          <w:t>biuro@pomorskieparki.pl</w:t>
        </w:r>
      </w:hyperlink>
      <w:r w:rsidRPr="00E67357">
        <w:rPr>
          <w:rFonts w:ascii="Calibri" w:hAnsi="Calibri" w:cs="Calibri"/>
          <w:shd w:val="clear" w:color="auto" w:fill="FFFFFF"/>
          <w:lang w:eastAsia="en-US"/>
        </w:rPr>
        <w:t xml:space="preserve"> .</w:t>
      </w:r>
    </w:p>
    <w:p w14:paraId="77F19068" w14:textId="77777777" w:rsidR="00E67357" w:rsidRPr="00E67357" w:rsidRDefault="00E67357" w:rsidP="00CA5ECF">
      <w:pPr>
        <w:numPr>
          <w:ilvl w:val="0"/>
          <w:numId w:val="44"/>
        </w:numPr>
        <w:ind w:left="284" w:hanging="284"/>
        <w:contextualSpacing/>
        <w:jc w:val="both"/>
        <w:rPr>
          <w:rFonts w:ascii="Calibri" w:hAnsi="Calibri" w:cs="Calibri"/>
          <w:lang w:eastAsia="en-US"/>
        </w:rPr>
      </w:pPr>
      <w:r w:rsidRPr="00E67357">
        <w:rPr>
          <w:rFonts w:ascii="Calibri" w:hAnsi="Calibri" w:cs="Calibri"/>
          <w:shd w:val="clear" w:color="auto" w:fill="FFFFFF"/>
          <w:lang w:eastAsia="en-US"/>
        </w:rPr>
        <w:t xml:space="preserve">Kontakt z inspektorem ochrony danych osobowych adres e-mail: </w:t>
      </w:r>
      <w:hyperlink r:id="rId14" w:history="1">
        <w:r w:rsidRPr="00E67357">
          <w:rPr>
            <w:rFonts w:ascii="Calibri" w:hAnsi="Calibri" w:cs="Calibri"/>
            <w:u w:val="single"/>
            <w:shd w:val="clear" w:color="auto" w:fill="FFFFFF"/>
            <w:lang w:eastAsia="en-US"/>
          </w:rPr>
          <w:t>iod@pomorskieparki.pl</w:t>
        </w:r>
      </w:hyperlink>
    </w:p>
    <w:p w14:paraId="093DDA4C" w14:textId="16315B0D" w:rsidR="00E67357" w:rsidRPr="00FA3FB8" w:rsidRDefault="00E67357" w:rsidP="00FA3FB8">
      <w:pPr>
        <w:numPr>
          <w:ilvl w:val="0"/>
          <w:numId w:val="4"/>
        </w:numPr>
        <w:ind w:left="284" w:hanging="284"/>
        <w:contextualSpacing/>
        <w:jc w:val="both"/>
        <w:rPr>
          <w:rFonts w:ascii="Calibri" w:hAnsi="Calibri" w:cs="Calibri"/>
          <w:lang w:eastAsia="en-US"/>
        </w:rPr>
      </w:pPr>
      <w:r w:rsidRPr="00E67357">
        <w:rPr>
          <w:rFonts w:ascii="Calibri" w:hAnsi="Calibri" w:cs="Calibri"/>
          <w:shd w:val="clear" w:color="auto" w:fill="FFFFFF"/>
          <w:lang w:eastAsia="en-US"/>
        </w:rPr>
        <w:t>Celem przetwarzania jest przeprowadzenie postępowania o udzielenie zamówienia publicznego</w:t>
      </w:r>
      <w:r w:rsidR="00FA3FB8">
        <w:rPr>
          <w:rFonts w:ascii="Calibri" w:hAnsi="Calibri" w:cs="Calibri"/>
          <w:shd w:val="clear" w:color="auto" w:fill="FFFFFF"/>
          <w:lang w:eastAsia="en-US"/>
        </w:rPr>
        <w:t xml:space="preserve"> na </w:t>
      </w:r>
      <w:r w:rsidR="00FA3FB8" w:rsidRPr="00FA3FB8">
        <w:rPr>
          <w:rFonts w:ascii="Calibri" w:hAnsi="Calibri"/>
        </w:rPr>
        <w:t xml:space="preserve">roboty budowlane </w:t>
      </w:r>
      <w:r w:rsidR="00245CD3">
        <w:rPr>
          <w:rFonts w:ascii="Calibri" w:hAnsi="Calibri"/>
        </w:rPr>
        <w:t xml:space="preserve">w formule „zaprojektuj i wybuduj” </w:t>
      </w:r>
      <w:r w:rsidR="00FA3FB8" w:rsidRPr="00FA3FB8">
        <w:rPr>
          <w:rFonts w:ascii="Calibri" w:hAnsi="Calibri"/>
        </w:rPr>
        <w:t xml:space="preserve">pn. </w:t>
      </w:r>
      <w:r w:rsidR="00FA3FB8" w:rsidRPr="00FA3FB8">
        <w:rPr>
          <w:rFonts w:ascii="Calibri" w:hAnsi="Calibri"/>
          <w:bCs/>
        </w:rPr>
        <w:t xml:space="preserve">„Utworzenie Centrum </w:t>
      </w:r>
      <w:r w:rsidR="004A2E55">
        <w:rPr>
          <w:rFonts w:ascii="Calibri" w:hAnsi="Calibri"/>
          <w:bCs/>
        </w:rPr>
        <w:t>E</w:t>
      </w:r>
      <w:r w:rsidR="00FA3FB8" w:rsidRPr="00FA3FB8">
        <w:rPr>
          <w:rFonts w:ascii="Calibri" w:hAnsi="Calibri"/>
          <w:bCs/>
        </w:rPr>
        <w:t>dukacji Ekologicznej w Staniszewie</w:t>
      </w:r>
      <w:r w:rsidR="00582B7E">
        <w:rPr>
          <w:rFonts w:ascii="Calibri" w:hAnsi="Calibri"/>
          <w:bCs/>
        </w:rPr>
        <w:t xml:space="preserve"> gmina Kartuzy</w:t>
      </w:r>
      <w:r w:rsidR="00FA3FB8" w:rsidRPr="00FA3FB8">
        <w:rPr>
          <w:rFonts w:ascii="Calibri" w:hAnsi="Calibri"/>
          <w:bCs/>
        </w:rPr>
        <w:t xml:space="preserve"> wraz zagospodarowaniem </w:t>
      </w:r>
      <w:r w:rsidR="00FE6CEC">
        <w:rPr>
          <w:rFonts w:ascii="Calibri" w:hAnsi="Calibri"/>
          <w:bCs/>
        </w:rPr>
        <w:t xml:space="preserve">i wyposażeniem </w:t>
      </w:r>
      <w:r w:rsidR="00FA3FB8" w:rsidRPr="00FA3FB8">
        <w:rPr>
          <w:rFonts w:ascii="Calibri" w:hAnsi="Calibri"/>
          <w:bCs/>
        </w:rPr>
        <w:t>terenu”</w:t>
      </w:r>
      <w:r w:rsidRPr="00FA3FB8">
        <w:rPr>
          <w:rFonts w:ascii="Calibri" w:hAnsi="Calibri" w:cs="Calibri"/>
          <w:shd w:val="clear" w:color="auto" w:fill="FFFFFF"/>
          <w:lang w:eastAsia="en-US"/>
        </w:rPr>
        <w:t>, prowadzonego w trybie przetargu nieograniczonego.</w:t>
      </w:r>
    </w:p>
    <w:p w14:paraId="24EC5A78" w14:textId="2A39DEF9" w:rsidR="00E67357" w:rsidRPr="00E67357" w:rsidRDefault="00E67357" w:rsidP="00E67357">
      <w:pPr>
        <w:numPr>
          <w:ilvl w:val="0"/>
          <w:numId w:val="4"/>
        </w:numPr>
        <w:ind w:left="284" w:hanging="284"/>
        <w:contextualSpacing/>
        <w:jc w:val="both"/>
        <w:rPr>
          <w:rFonts w:ascii="Calibri" w:hAnsi="Calibri" w:cs="Calibri"/>
          <w:lang w:eastAsia="en-US"/>
        </w:rPr>
      </w:pPr>
      <w:r w:rsidRPr="00E67357">
        <w:rPr>
          <w:rFonts w:ascii="Calibri" w:hAnsi="Calibri" w:cs="Calibri"/>
          <w:shd w:val="clear" w:color="auto" w:fill="FFFFFF"/>
          <w:lang w:eastAsia="en-US"/>
        </w:rPr>
        <w:t>Podstawą przetwarzania jest ustawa z dnia 29 stycznia 2004 roku – Prawo zamówień publicznych (tekst jednolity Dz. U. z 2019 r. poz. 1843</w:t>
      </w:r>
      <w:r w:rsidR="00FA3FB8">
        <w:rPr>
          <w:rFonts w:ascii="Calibri" w:hAnsi="Calibri" w:cs="Calibri"/>
          <w:shd w:val="clear" w:color="auto" w:fill="FFFFFF"/>
          <w:lang w:eastAsia="en-US"/>
        </w:rPr>
        <w:t xml:space="preserve"> ze zm.</w:t>
      </w:r>
      <w:r w:rsidRPr="00E67357">
        <w:rPr>
          <w:rFonts w:ascii="Calibri" w:hAnsi="Calibri" w:cs="Calibri"/>
          <w:shd w:val="clear" w:color="auto" w:fill="FFFFFF"/>
          <w:lang w:eastAsia="en-US"/>
        </w:rPr>
        <w:t xml:space="preserve">), zwana dalej „ustawa </w:t>
      </w:r>
      <w:proofErr w:type="spellStart"/>
      <w:r w:rsidRPr="00E67357">
        <w:rPr>
          <w:rFonts w:ascii="Calibri" w:hAnsi="Calibri" w:cs="Calibri"/>
          <w:shd w:val="clear" w:color="auto" w:fill="FFFFFF"/>
          <w:lang w:eastAsia="en-US"/>
        </w:rPr>
        <w:t>Pzp</w:t>
      </w:r>
      <w:proofErr w:type="spellEnd"/>
      <w:r w:rsidRPr="00E67357">
        <w:rPr>
          <w:rFonts w:ascii="Calibri" w:hAnsi="Calibri" w:cs="Calibri"/>
          <w:shd w:val="clear" w:color="auto" w:fill="FFFFFF"/>
          <w:lang w:eastAsia="en-US"/>
        </w:rPr>
        <w:t>”.</w:t>
      </w:r>
    </w:p>
    <w:p w14:paraId="1A5784AA" w14:textId="77777777" w:rsidR="00E67357" w:rsidRPr="00E67357" w:rsidRDefault="00E67357" w:rsidP="00E67357">
      <w:pPr>
        <w:numPr>
          <w:ilvl w:val="0"/>
          <w:numId w:val="4"/>
        </w:numPr>
        <w:ind w:left="284" w:hanging="284"/>
        <w:contextualSpacing/>
        <w:jc w:val="both"/>
        <w:rPr>
          <w:rFonts w:ascii="Calibri" w:hAnsi="Calibri" w:cs="Calibri"/>
          <w:lang w:eastAsia="en-US"/>
        </w:rPr>
      </w:pPr>
      <w:r w:rsidRPr="00E67357">
        <w:rPr>
          <w:rFonts w:ascii="Calibri" w:hAnsi="Calibri" w:cs="Calibri"/>
          <w:shd w:val="clear" w:color="auto" w:fill="FFFFFF"/>
          <w:lang w:eastAsia="en-US"/>
        </w:rPr>
        <w:t xml:space="preserve">Odbiorcami danych osobowych będą osoby lub podmioty, którym udostępniona zostanie dokumentacja postępowania w oparciu o art. 8 oraz art. 96 ust. 3 ustawy </w:t>
      </w:r>
      <w:proofErr w:type="spellStart"/>
      <w:r w:rsidRPr="00E67357">
        <w:rPr>
          <w:rFonts w:ascii="Calibri" w:hAnsi="Calibri" w:cs="Calibri"/>
          <w:shd w:val="clear" w:color="auto" w:fill="FFFFFF"/>
          <w:lang w:eastAsia="en-US"/>
        </w:rPr>
        <w:t>Pzp</w:t>
      </w:r>
      <w:proofErr w:type="spellEnd"/>
      <w:r w:rsidRPr="00E67357">
        <w:rPr>
          <w:rFonts w:ascii="Calibri" w:hAnsi="Calibri" w:cs="Calibri"/>
          <w:shd w:val="clear" w:color="auto" w:fill="FFFFFF"/>
          <w:lang w:eastAsia="en-US"/>
        </w:rPr>
        <w:t>.</w:t>
      </w:r>
    </w:p>
    <w:p w14:paraId="2A8923C8" w14:textId="77777777" w:rsidR="00E67357" w:rsidRPr="00E67357" w:rsidRDefault="00E67357" w:rsidP="00E67357">
      <w:pPr>
        <w:numPr>
          <w:ilvl w:val="0"/>
          <w:numId w:val="4"/>
        </w:numPr>
        <w:ind w:left="284" w:hanging="284"/>
        <w:contextualSpacing/>
        <w:jc w:val="both"/>
        <w:rPr>
          <w:rFonts w:ascii="Calibri" w:hAnsi="Calibri" w:cs="Calibri"/>
          <w:lang w:eastAsia="en-US"/>
        </w:rPr>
      </w:pPr>
      <w:r w:rsidRPr="00E67357">
        <w:rPr>
          <w:rFonts w:ascii="Calibri" w:hAnsi="Calibri" w:cs="Calibri"/>
          <w:shd w:val="clear" w:color="auto" w:fill="FFFFFF"/>
          <w:lang w:eastAsia="en-US"/>
        </w:rPr>
        <w:t xml:space="preserve">Dane osobowe będą przechowywane, zgodnie z art. 97 ust. 1 ustawy </w:t>
      </w:r>
      <w:proofErr w:type="spellStart"/>
      <w:r w:rsidRPr="00E67357">
        <w:rPr>
          <w:rFonts w:ascii="Calibri" w:hAnsi="Calibri" w:cs="Calibri"/>
          <w:shd w:val="clear" w:color="auto" w:fill="FFFFFF"/>
          <w:lang w:eastAsia="en-US"/>
        </w:rPr>
        <w:t>Pzp</w:t>
      </w:r>
      <w:proofErr w:type="spellEnd"/>
      <w:r w:rsidRPr="00E67357">
        <w:rPr>
          <w:rFonts w:ascii="Calibri" w:hAnsi="Calibri" w:cs="Calibri"/>
          <w:shd w:val="clear" w:color="auto" w:fill="FFFFFF"/>
          <w:lang w:eastAsia="en-US"/>
        </w:rPr>
        <w:t>, przez okres 4 lat od dnia zakończenia postępowania o udzielenie zamówienia, a jeżeli czas trwania umowy przekracza 4 lata, okres przechowywania obejmuje cały czas trwania umowy;</w:t>
      </w:r>
    </w:p>
    <w:p w14:paraId="6A2E8812" w14:textId="77777777" w:rsidR="00E67357" w:rsidRPr="00E67357" w:rsidRDefault="00E67357" w:rsidP="00E67357">
      <w:pPr>
        <w:numPr>
          <w:ilvl w:val="0"/>
          <w:numId w:val="4"/>
        </w:numPr>
        <w:ind w:left="284" w:hanging="284"/>
        <w:contextualSpacing/>
        <w:jc w:val="both"/>
        <w:rPr>
          <w:rFonts w:ascii="Calibri" w:hAnsi="Calibri" w:cs="Calibri"/>
          <w:lang w:eastAsia="en-US"/>
        </w:rPr>
      </w:pPr>
      <w:r w:rsidRPr="00E67357">
        <w:rPr>
          <w:rFonts w:ascii="Calibri" w:hAnsi="Calibri" w:cs="Calibri"/>
          <w:shd w:val="clear" w:color="auto" w:fill="FFFFFF"/>
          <w:lang w:eastAsia="en-US"/>
        </w:rPr>
        <w:t xml:space="preserve">Obowiązek podania danych osobowych bezpośrednio Pani/Pana dotyczących jest wymogiem ustawowym określonym w przepisach ustawy </w:t>
      </w:r>
      <w:proofErr w:type="spellStart"/>
      <w:r w:rsidRPr="00E67357">
        <w:rPr>
          <w:rFonts w:ascii="Calibri" w:hAnsi="Calibri" w:cs="Calibri"/>
          <w:shd w:val="clear" w:color="auto" w:fill="FFFFFF"/>
          <w:lang w:eastAsia="en-US"/>
        </w:rPr>
        <w:t>Pzp</w:t>
      </w:r>
      <w:proofErr w:type="spellEnd"/>
      <w:r w:rsidRPr="00E67357">
        <w:rPr>
          <w:rFonts w:ascii="Calibri" w:hAnsi="Calibri" w:cs="Calibri"/>
          <w:shd w:val="clear" w:color="auto" w:fill="FFFFFF"/>
          <w:lang w:eastAsia="en-US"/>
        </w:rPr>
        <w:t xml:space="preserve">, związanym z udziałem w postępowaniu o udzielenie zamówienia publicznego; konsekwencje niepodania określonych danych wynikają z ustawy </w:t>
      </w:r>
      <w:proofErr w:type="spellStart"/>
      <w:r w:rsidRPr="00E67357">
        <w:rPr>
          <w:rFonts w:ascii="Calibri" w:hAnsi="Calibri" w:cs="Calibri"/>
          <w:shd w:val="clear" w:color="auto" w:fill="FFFFFF"/>
          <w:lang w:eastAsia="en-US"/>
        </w:rPr>
        <w:t>Pzp</w:t>
      </w:r>
      <w:proofErr w:type="spellEnd"/>
      <w:r w:rsidRPr="00E67357">
        <w:rPr>
          <w:rFonts w:ascii="Calibri" w:hAnsi="Calibri" w:cs="Calibri"/>
          <w:shd w:val="clear" w:color="auto" w:fill="FFFFFF"/>
          <w:lang w:eastAsia="en-US"/>
        </w:rPr>
        <w:t>.</w:t>
      </w:r>
      <w:bookmarkStart w:id="3" w:name="_Hlk28343305"/>
    </w:p>
    <w:p w14:paraId="16270145" w14:textId="758A236A" w:rsidR="00E67357" w:rsidRPr="00E67357" w:rsidRDefault="00E67357" w:rsidP="00E67357">
      <w:pPr>
        <w:numPr>
          <w:ilvl w:val="0"/>
          <w:numId w:val="4"/>
        </w:numPr>
        <w:ind w:left="284" w:hanging="284"/>
        <w:contextualSpacing/>
        <w:jc w:val="both"/>
        <w:rPr>
          <w:rFonts w:ascii="Calibri" w:hAnsi="Calibri" w:cs="Calibri"/>
          <w:lang w:eastAsia="en-US"/>
        </w:rPr>
      </w:pPr>
      <w:r w:rsidRPr="00E67357">
        <w:rPr>
          <w:rFonts w:ascii="Calibri" w:hAnsi="Calibri" w:cs="Calibri"/>
          <w:lang w:eastAsia="en-US"/>
        </w:rPr>
        <w:t xml:space="preserve">Macie Państwo prawo do: ochrony swoich danych osobowych, dostępu do nich, uzyskania ich kopii, sprostowania, prawo ograniczenia ich przetwarzania oraz prawo wniesienia skargi do Prezesa Urzędu Ochrony Danych Osobowych (ul. Stawki 2, 00-193 Warszawa, e-mail: </w:t>
      </w:r>
      <w:hyperlink r:id="rId15" w:history="1">
        <w:r w:rsidRPr="00E67357">
          <w:rPr>
            <w:rFonts w:ascii="Calibri" w:hAnsi="Calibri" w:cs="Calibri"/>
            <w:u w:val="single"/>
            <w:lang w:eastAsia="en-US"/>
          </w:rPr>
          <w:t>kancelaria@uodo.gov.pl</w:t>
        </w:r>
      </w:hyperlink>
      <w:r w:rsidRPr="00E67357">
        <w:rPr>
          <w:rFonts w:ascii="Calibri" w:hAnsi="Calibri" w:cs="Calibri"/>
          <w:lang w:eastAsia="en-US"/>
        </w:rPr>
        <w:t xml:space="preserve"> ).</w:t>
      </w:r>
      <w:bookmarkEnd w:id="3"/>
    </w:p>
    <w:p w14:paraId="716868AA" w14:textId="77777777" w:rsidR="00E67357" w:rsidRPr="00E67357" w:rsidRDefault="00E67357" w:rsidP="00E67357">
      <w:pPr>
        <w:numPr>
          <w:ilvl w:val="0"/>
          <w:numId w:val="4"/>
        </w:numPr>
        <w:ind w:left="284" w:hanging="284"/>
        <w:contextualSpacing/>
        <w:jc w:val="both"/>
        <w:rPr>
          <w:rFonts w:ascii="Calibri" w:hAnsi="Calibri" w:cs="Calibri"/>
          <w:lang w:eastAsia="en-US"/>
        </w:rPr>
      </w:pPr>
      <w:r w:rsidRPr="00E67357">
        <w:rPr>
          <w:rFonts w:ascii="Calibri" w:hAnsi="Calibri" w:cs="Calibri"/>
          <w:shd w:val="clear" w:color="auto" w:fill="FFFFFF"/>
          <w:lang w:eastAsia="en-US"/>
        </w:rPr>
        <w:lastRenderedPageBreak/>
        <w:t>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p w14:paraId="4D842F3A" w14:textId="77777777" w:rsidR="00E67357" w:rsidRPr="00E67357" w:rsidRDefault="00E67357" w:rsidP="00E67357">
      <w:pPr>
        <w:jc w:val="both"/>
        <w:rPr>
          <w:rFonts w:ascii="Calibri" w:eastAsia="Times New Roman" w:hAnsi="Calibri" w:cs="Arial"/>
        </w:rPr>
      </w:pPr>
    </w:p>
    <w:p w14:paraId="56AF1E31" w14:textId="77777777" w:rsidR="009E2AE1" w:rsidRDefault="009E2AE1" w:rsidP="002F5867">
      <w:pPr>
        <w:rPr>
          <w:rFonts w:ascii="Calibri" w:eastAsia="Times New Roman" w:hAnsi="Calibri" w:cs="Arial"/>
          <w:b/>
          <w:bCs/>
          <w:sz w:val="20"/>
          <w:szCs w:val="20"/>
        </w:rPr>
      </w:pPr>
    </w:p>
    <w:p w14:paraId="0A74CF63" w14:textId="77777777" w:rsidR="000D7A3C" w:rsidRDefault="000D7A3C" w:rsidP="00DE22B7">
      <w:pPr>
        <w:rPr>
          <w:rFonts w:ascii="Calibri" w:eastAsia="Times New Roman" w:hAnsi="Calibri" w:cs="Arial"/>
          <w:b/>
          <w:bCs/>
          <w:sz w:val="20"/>
          <w:szCs w:val="20"/>
        </w:rPr>
      </w:pPr>
    </w:p>
    <w:p w14:paraId="7C574F39" w14:textId="056112FF" w:rsidR="00B55287" w:rsidRDefault="00B55287" w:rsidP="00DE22B7">
      <w:pPr>
        <w:rPr>
          <w:rFonts w:ascii="Calibri" w:eastAsia="Times New Roman" w:hAnsi="Calibri" w:cs="Arial"/>
          <w:b/>
          <w:bCs/>
          <w:sz w:val="20"/>
          <w:szCs w:val="20"/>
        </w:rPr>
      </w:pPr>
    </w:p>
    <w:p w14:paraId="782283B2" w14:textId="5F23334E" w:rsidR="007C581E" w:rsidRDefault="007C581E" w:rsidP="00DE22B7">
      <w:pPr>
        <w:rPr>
          <w:rFonts w:ascii="Calibri" w:eastAsia="Times New Roman" w:hAnsi="Calibri" w:cs="Arial"/>
          <w:b/>
          <w:bCs/>
          <w:sz w:val="20"/>
          <w:szCs w:val="20"/>
        </w:rPr>
      </w:pPr>
    </w:p>
    <w:p w14:paraId="64742A0D" w14:textId="577E1215" w:rsidR="007C581E" w:rsidRDefault="007C581E" w:rsidP="00DE22B7">
      <w:pPr>
        <w:rPr>
          <w:rFonts w:ascii="Calibri" w:eastAsia="Times New Roman" w:hAnsi="Calibri" w:cs="Arial"/>
          <w:b/>
          <w:bCs/>
          <w:sz w:val="20"/>
          <w:szCs w:val="20"/>
        </w:rPr>
      </w:pPr>
    </w:p>
    <w:p w14:paraId="1A8895E9" w14:textId="04EBBCCD" w:rsidR="007C581E" w:rsidRDefault="007C581E" w:rsidP="00DE22B7">
      <w:pPr>
        <w:rPr>
          <w:rFonts w:ascii="Calibri" w:eastAsia="Times New Roman" w:hAnsi="Calibri" w:cs="Arial"/>
          <w:b/>
          <w:bCs/>
          <w:sz w:val="20"/>
          <w:szCs w:val="20"/>
        </w:rPr>
      </w:pPr>
    </w:p>
    <w:p w14:paraId="62B6BDF1" w14:textId="17A1AC9B" w:rsidR="007C581E" w:rsidRDefault="007C581E" w:rsidP="00DE22B7">
      <w:pPr>
        <w:rPr>
          <w:rFonts w:ascii="Calibri" w:eastAsia="Times New Roman" w:hAnsi="Calibri" w:cs="Arial"/>
          <w:b/>
          <w:bCs/>
          <w:sz w:val="20"/>
          <w:szCs w:val="20"/>
        </w:rPr>
      </w:pPr>
    </w:p>
    <w:p w14:paraId="306778EC" w14:textId="0C96BB92" w:rsidR="007C581E" w:rsidRDefault="007C581E" w:rsidP="00DE22B7">
      <w:pPr>
        <w:rPr>
          <w:rFonts w:ascii="Calibri" w:eastAsia="Times New Roman" w:hAnsi="Calibri" w:cs="Arial"/>
          <w:b/>
          <w:bCs/>
          <w:sz w:val="20"/>
          <w:szCs w:val="20"/>
        </w:rPr>
      </w:pPr>
    </w:p>
    <w:p w14:paraId="0DA68E9C" w14:textId="49B99D7C" w:rsidR="007C581E" w:rsidRDefault="007C581E" w:rsidP="00DE22B7">
      <w:pPr>
        <w:rPr>
          <w:rFonts w:ascii="Calibri" w:eastAsia="Times New Roman" w:hAnsi="Calibri" w:cs="Arial"/>
          <w:b/>
          <w:bCs/>
          <w:sz w:val="20"/>
          <w:szCs w:val="20"/>
        </w:rPr>
      </w:pPr>
    </w:p>
    <w:p w14:paraId="70DB7B54" w14:textId="2F174B30" w:rsidR="007C581E" w:rsidRDefault="007C581E" w:rsidP="00DE22B7">
      <w:pPr>
        <w:rPr>
          <w:rFonts w:ascii="Calibri" w:eastAsia="Times New Roman" w:hAnsi="Calibri" w:cs="Arial"/>
          <w:b/>
          <w:bCs/>
          <w:sz w:val="20"/>
          <w:szCs w:val="20"/>
        </w:rPr>
      </w:pPr>
    </w:p>
    <w:p w14:paraId="2BAC4C14" w14:textId="0BEF545D" w:rsidR="007C581E" w:rsidRDefault="007C581E" w:rsidP="00DE22B7">
      <w:pPr>
        <w:rPr>
          <w:rFonts w:ascii="Calibri" w:eastAsia="Times New Roman" w:hAnsi="Calibri" w:cs="Arial"/>
          <w:b/>
          <w:bCs/>
          <w:sz w:val="20"/>
          <w:szCs w:val="20"/>
        </w:rPr>
      </w:pPr>
    </w:p>
    <w:p w14:paraId="778436FE" w14:textId="263EABDB" w:rsidR="007C581E" w:rsidRDefault="007C581E" w:rsidP="00DE22B7">
      <w:pPr>
        <w:rPr>
          <w:rFonts w:ascii="Calibri" w:eastAsia="Times New Roman" w:hAnsi="Calibri" w:cs="Arial"/>
          <w:b/>
          <w:bCs/>
          <w:sz w:val="20"/>
          <w:szCs w:val="20"/>
        </w:rPr>
      </w:pPr>
    </w:p>
    <w:p w14:paraId="4D53B485" w14:textId="1F41227E" w:rsidR="007C581E" w:rsidRDefault="007C581E" w:rsidP="00DE22B7">
      <w:pPr>
        <w:rPr>
          <w:rFonts w:ascii="Calibri" w:eastAsia="Times New Roman" w:hAnsi="Calibri" w:cs="Arial"/>
          <w:b/>
          <w:bCs/>
          <w:sz w:val="20"/>
          <w:szCs w:val="20"/>
        </w:rPr>
      </w:pPr>
    </w:p>
    <w:p w14:paraId="20D4FCE3" w14:textId="25F66463" w:rsidR="007C581E" w:rsidRDefault="007C581E" w:rsidP="00DE22B7">
      <w:pPr>
        <w:rPr>
          <w:rFonts w:ascii="Calibri" w:eastAsia="Times New Roman" w:hAnsi="Calibri" w:cs="Arial"/>
          <w:b/>
          <w:bCs/>
          <w:sz w:val="20"/>
          <w:szCs w:val="20"/>
        </w:rPr>
      </w:pPr>
    </w:p>
    <w:p w14:paraId="7875EE39" w14:textId="5F40ECC1" w:rsidR="007C581E" w:rsidRDefault="007C581E" w:rsidP="00DE22B7">
      <w:pPr>
        <w:rPr>
          <w:rFonts w:ascii="Calibri" w:eastAsia="Times New Roman" w:hAnsi="Calibri" w:cs="Arial"/>
          <w:b/>
          <w:bCs/>
          <w:sz w:val="20"/>
          <w:szCs w:val="20"/>
        </w:rPr>
      </w:pPr>
    </w:p>
    <w:p w14:paraId="58C77F41" w14:textId="7869C3F7" w:rsidR="007C581E" w:rsidRDefault="007C581E" w:rsidP="00DE22B7">
      <w:pPr>
        <w:rPr>
          <w:rFonts w:ascii="Calibri" w:eastAsia="Times New Roman" w:hAnsi="Calibri" w:cs="Arial"/>
          <w:b/>
          <w:bCs/>
          <w:sz w:val="20"/>
          <w:szCs w:val="20"/>
        </w:rPr>
      </w:pPr>
    </w:p>
    <w:p w14:paraId="0C8FD564" w14:textId="04FA1E25" w:rsidR="007C581E" w:rsidRDefault="007C581E" w:rsidP="00DE22B7">
      <w:pPr>
        <w:rPr>
          <w:rFonts w:ascii="Calibri" w:eastAsia="Times New Roman" w:hAnsi="Calibri" w:cs="Arial"/>
          <w:b/>
          <w:bCs/>
          <w:sz w:val="20"/>
          <w:szCs w:val="20"/>
        </w:rPr>
      </w:pPr>
    </w:p>
    <w:p w14:paraId="0A63297E" w14:textId="193B7528" w:rsidR="007C581E" w:rsidRDefault="007C581E" w:rsidP="00DE22B7">
      <w:pPr>
        <w:rPr>
          <w:rFonts w:ascii="Calibri" w:eastAsia="Times New Roman" w:hAnsi="Calibri" w:cs="Arial"/>
          <w:b/>
          <w:bCs/>
          <w:sz w:val="20"/>
          <w:szCs w:val="20"/>
        </w:rPr>
      </w:pPr>
    </w:p>
    <w:p w14:paraId="190A43B8" w14:textId="39D4A88F" w:rsidR="007C581E" w:rsidRDefault="007C581E" w:rsidP="00DE22B7">
      <w:pPr>
        <w:rPr>
          <w:rFonts w:ascii="Calibri" w:eastAsia="Times New Roman" w:hAnsi="Calibri" w:cs="Arial"/>
          <w:b/>
          <w:bCs/>
          <w:sz w:val="20"/>
          <w:szCs w:val="20"/>
        </w:rPr>
      </w:pPr>
    </w:p>
    <w:p w14:paraId="2E535110" w14:textId="4D59A7DB" w:rsidR="007C581E" w:rsidRDefault="007C581E" w:rsidP="00DE22B7">
      <w:pPr>
        <w:rPr>
          <w:rFonts w:ascii="Calibri" w:eastAsia="Times New Roman" w:hAnsi="Calibri" w:cs="Arial"/>
          <w:b/>
          <w:bCs/>
          <w:sz w:val="20"/>
          <w:szCs w:val="20"/>
        </w:rPr>
      </w:pPr>
    </w:p>
    <w:p w14:paraId="03895C9F" w14:textId="47B2EDFE" w:rsidR="007C581E" w:rsidRDefault="007C581E" w:rsidP="00DE22B7">
      <w:pPr>
        <w:rPr>
          <w:rFonts w:ascii="Calibri" w:eastAsia="Times New Roman" w:hAnsi="Calibri" w:cs="Arial"/>
          <w:b/>
          <w:bCs/>
          <w:sz w:val="20"/>
          <w:szCs w:val="20"/>
        </w:rPr>
      </w:pPr>
    </w:p>
    <w:p w14:paraId="366105E3" w14:textId="432B9C6C" w:rsidR="007C581E" w:rsidRDefault="007C581E" w:rsidP="00DE22B7">
      <w:pPr>
        <w:rPr>
          <w:rFonts w:ascii="Calibri" w:eastAsia="Times New Roman" w:hAnsi="Calibri" w:cs="Arial"/>
          <w:b/>
          <w:bCs/>
          <w:sz w:val="20"/>
          <w:szCs w:val="20"/>
        </w:rPr>
      </w:pPr>
    </w:p>
    <w:p w14:paraId="7B1CB598" w14:textId="176F8AAC" w:rsidR="007C581E" w:rsidRDefault="007C581E" w:rsidP="00DE22B7">
      <w:pPr>
        <w:rPr>
          <w:rFonts w:ascii="Calibri" w:eastAsia="Times New Roman" w:hAnsi="Calibri" w:cs="Arial"/>
          <w:b/>
          <w:bCs/>
          <w:sz w:val="20"/>
          <w:szCs w:val="20"/>
        </w:rPr>
      </w:pPr>
    </w:p>
    <w:p w14:paraId="2D27A51A" w14:textId="64F5AE42" w:rsidR="007C581E" w:rsidRDefault="007C581E" w:rsidP="00DE22B7">
      <w:pPr>
        <w:rPr>
          <w:rFonts w:ascii="Calibri" w:eastAsia="Times New Roman" w:hAnsi="Calibri" w:cs="Arial"/>
          <w:b/>
          <w:bCs/>
          <w:sz w:val="20"/>
          <w:szCs w:val="20"/>
        </w:rPr>
      </w:pPr>
    </w:p>
    <w:p w14:paraId="402B15AF" w14:textId="4FEBB024" w:rsidR="007C581E" w:rsidRDefault="007C581E" w:rsidP="00DE22B7">
      <w:pPr>
        <w:rPr>
          <w:rFonts w:ascii="Calibri" w:eastAsia="Times New Roman" w:hAnsi="Calibri" w:cs="Arial"/>
          <w:b/>
          <w:bCs/>
          <w:sz w:val="20"/>
          <w:szCs w:val="20"/>
        </w:rPr>
      </w:pPr>
    </w:p>
    <w:p w14:paraId="1FD13F8E" w14:textId="397FE255" w:rsidR="007C581E" w:rsidRDefault="007C581E" w:rsidP="00DE22B7">
      <w:pPr>
        <w:rPr>
          <w:rFonts w:ascii="Calibri" w:eastAsia="Times New Roman" w:hAnsi="Calibri" w:cs="Arial"/>
          <w:b/>
          <w:bCs/>
          <w:sz w:val="20"/>
          <w:szCs w:val="20"/>
        </w:rPr>
      </w:pPr>
    </w:p>
    <w:p w14:paraId="7A1AB61C" w14:textId="6DC94B34" w:rsidR="007C581E" w:rsidRDefault="007C581E" w:rsidP="00DE22B7">
      <w:pPr>
        <w:rPr>
          <w:rFonts w:ascii="Calibri" w:eastAsia="Times New Roman" w:hAnsi="Calibri" w:cs="Arial"/>
          <w:b/>
          <w:bCs/>
          <w:sz w:val="20"/>
          <w:szCs w:val="20"/>
        </w:rPr>
      </w:pPr>
    </w:p>
    <w:p w14:paraId="5E56ED9E" w14:textId="47E6BD9C" w:rsidR="007C581E" w:rsidRDefault="007C581E" w:rsidP="00DE22B7">
      <w:pPr>
        <w:rPr>
          <w:rFonts w:ascii="Calibri" w:eastAsia="Times New Roman" w:hAnsi="Calibri" w:cs="Arial"/>
          <w:b/>
          <w:bCs/>
          <w:sz w:val="20"/>
          <w:szCs w:val="20"/>
        </w:rPr>
      </w:pPr>
    </w:p>
    <w:p w14:paraId="7A04E322" w14:textId="288A8AE9" w:rsidR="007C581E" w:rsidRDefault="007C581E" w:rsidP="00DE22B7">
      <w:pPr>
        <w:rPr>
          <w:rFonts w:ascii="Calibri" w:eastAsia="Times New Roman" w:hAnsi="Calibri" w:cs="Arial"/>
          <w:b/>
          <w:bCs/>
          <w:sz w:val="20"/>
          <w:szCs w:val="20"/>
        </w:rPr>
      </w:pPr>
    </w:p>
    <w:p w14:paraId="65FFD459" w14:textId="22825405" w:rsidR="007C581E" w:rsidRDefault="007C581E" w:rsidP="00DE22B7">
      <w:pPr>
        <w:rPr>
          <w:rFonts w:ascii="Calibri" w:eastAsia="Times New Roman" w:hAnsi="Calibri" w:cs="Arial"/>
          <w:b/>
          <w:bCs/>
          <w:sz w:val="20"/>
          <w:szCs w:val="20"/>
        </w:rPr>
      </w:pPr>
    </w:p>
    <w:p w14:paraId="7CDDF6B0" w14:textId="6A4DCAF3" w:rsidR="007C581E" w:rsidRDefault="007C581E" w:rsidP="00DE22B7">
      <w:pPr>
        <w:rPr>
          <w:rFonts w:ascii="Calibri" w:eastAsia="Times New Roman" w:hAnsi="Calibri" w:cs="Arial"/>
          <w:b/>
          <w:bCs/>
          <w:sz w:val="20"/>
          <w:szCs w:val="20"/>
        </w:rPr>
      </w:pPr>
    </w:p>
    <w:p w14:paraId="456FC6C9" w14:textId="6C29E62F" w:rsidR="007C581E" w:rsidRDefault="007C581E" w:rsidP="00DE22B7">
      <w:pPr>
        <w:rPr>
          <w:rFonts w:ascii="Calibri" w:eastAsia="Times New Roman" w:hAnsi="Calibri" w:cs="Arial"/>
          <w:b/>
          <w:bCs/>
          <w:sz w:val="20"/>
          <w:szCs w:val="20"/>
        </w:rPr>
      </w:pPr>
    </w:p>
    <w:p w14:paraId="1E7078C3" w14:textId="5BD582AA" w:rsidR="007C581E" w:rsidRDefault="007C581E" w:rsidP="00DE22B7">
      <w:pPr>
        <w:rPr>
          <w:rFonts w:ascii="Calibri" w:eastAsia="Times New Roman" w:hAnsi="Calibri" w:cs="Arial"/>
          <w:b/>
          <w:bCs/>
          <w:sz w:val="20"/>
          <w:szCs w:val="20"/>
        </w:rPr>
      </w:pPr>
    </w:p>
    <w:p w14:paraId="2902ABF2" w14:textId="668B23E0" w:rsidR="007C581E" w:rsidRDefault="007C581E" w:rsidP="00DE22B7">
      <w:pPr>
        <w:rPr>
          <w:rFonts w:ascii="Calibri" w:eastAsia="Times New Roman" w:hAnsi="Calibri" w:cs="Arial"/>
          <w:b/>
          <w:bCs/>
          <w:sz w:val="20"/>
          <w:szCs w:val="20"/>
        </w:rPr>
      </w:pPr>
    </w:p>
    <w:p w14:paraId="02EC34BA" w14:textId="3AAF69B6" w:rsidR="007C581E" w:rsidRDefault="007C581E" w:rsidP="00DE22B7">
      <w:pPr>
        <w:rPr>
          <w:rFonts w:ascii="Calibri" w:eastAsia="Times New Roman" w:hAnsi="Calibri" w:cs="Arial"/>
          <w:b/>
          <w:bCs/>
          <w:sz w:val="20"/>
          <w:szCs w:val="20"/>
        </w:rPr>
      </w:pPr>
    </w:p>
    <w:p w14:paraId="7677300D" w14:textId="557B57C2" w:rsidR="007C581E" w:rsidRDefault="007C581E" w:rsidP="00DE22B7">
      <w:pPr>
        <w:rPr>
          <w:rFonts w:ascii="Calibri" w:eastAsia="Times New Roman" w:hAnsi="Calibri" w:cs="Arial"/>
          <w:b/>
          <w:bCs/>
          <w:sz w:val="20"/>
          <w:szCs w:val="20"/>
        </w:rPr>
      </w:pPr>
    </w:p>
    <w:p w14:paraId="77E2A330" w14:textId="4C9B4FFD" w:rsidR="007C581E" w:rsidRDefault="007C581E" w:rsidP="00DE22B7">
      <w:pPr>
        <w:rPr>
          <w:rFonts w:ascii="Calibri" w:eastAsia="Times New Roman" w:hAnsi="Calibri" w:cs="Arial"/>
          <w:b/>
          <w:bCs/>
          <w:sz w:val="20"/>
          <w:szCs w:val="20"/>
        </w:rPr>
      </w:pPr>
    </w:p>
    <w:p w14:paraId="7D5877F2" w14:textId="77777777" w:rsidR="007C581E" w:rsidRDefault="007C581E" w:rsidP="00DE22B7">
      <w:pPr>
        <w:rPr>
          <w:rFonts w:ascii="Calibri" w:eastAsia="Times New Roman" w:hAnsi="Calibri" w:cs="Arial"/>
          <w:b/>
          <w:bCs/>
          <w:sz w:val="20"/>
          <w:szCs w:val="20"/>
        </w:rPr>
      </w:pPr>
    </w:p>
    <w:p w14:paraId="23ED6498" w14:textId="77777777" w:rsidR="00960C65" w:rsidRDefault="00960C65" w:rsidP="003D0A11">
      <w:pPr>
        <w:rPr>
          <w:rFonts w:ascii="Calibri" w:eastAsia="Times New Roman" w:hAnsi="Calibri" w:cs="Arial"/>
          <w:b/>
          <w:bCs/>
          <w:sz w:val="20"/>
          <w:szCs w:val="20"/>
        </w:rPr>
      </w:pPr>
    </w:p>
    <w:p w14:paraId="13A434D6" w14:textId="77777777" w:rsidR="003D0A11" w:rsidRDefault="003D0A11" w:rsidP="003D0A11">
      <w:pPr>
        <w:jc w:val="right"/>
        <w:rPr>
          <w:rFonts w:ascii="Calibri" w:eastAsia="Times New Roman" w:hAnsi="Calibri" w:cs="Arial"/>
          <w:b/>
          <w:bCs/>
          <w:sz w:val="20"/>
          <w:szCs w:val="20"/>
        </w:rPr>
      </w:pPr>
      <w:r w:rsidRPr="00B2646B">
        <w:rPr>
          <w:rFonts w:ascii="Calibri" w:eastAsia="Times New Roman" w:hAnsi="Calibri" w:cs="Arial"/>
          <w:b/>
          <w:bCs/>
          <w:sz w:val="20"/>
          <w:szCs w:val="20"/>
        </w:rPr>
        <w:lastRenderedPageBreak/>
        <w:t>Załącznik nr 1 do SIWZ</w:t>
      </w:r>
    </w:p>
    <w:p w14:paraId="1D8BB74F" w14:textId="77777777" w:rsidR="003D0A11" w:rsidRDefault="003D0A11" w:rsidP="003D0A11">
      <w:pPr>
        <w:jc w:val="right"/>
        <w:rPr>
          <w:rFonts w:ascii="Calibri" w:eastAsia="Times New Roman" w:hAnsi="Calibri" w:cs="Arial"/>
          <w:b/>
          <w:bCs/>
          <w:sz w:val="20"/>
          <w:szCs w:val="20"/>
        </w:rPr>
      </w:pPr>
    </w:p>
    <w:p w14:paraId="140402B5" w14:textId="77777777" w:rsidR="003D0A11" w:rsidRPr="00CB2CDC" w:rsidRDefault="003D0A11" w:rsidP="003D0A11">
      <w:pPr>
        <w:tabs>
          <w:tab w:val="left" w:pos="0"/>
        </w:tabs>
        <w:ind w:right="-2"/>
        <w:jc w:val="both"/>
        <w:rPr>
          <w:rFonts w:ascii="Calibri" w:hAnsi="Calibri"/>
          <w:i/>
          <w:iCs/>
          <w:lang w:eastAsia="en-US"/>
        </w:rPr>
      </w:pPr>
    </w:p>
    <w:p w14:paraId="78E88549" w14:textId="77777777" w:rsidR="003D0A11" w:rsidRPr="00CB2CDC" w:rsidRDefault="003D0A11" w:rsidP="003D0A11">
      <w:pPr>
        <w:pStyle w:val="UmowaTytul"/>
        <w:spacing w:before="0" w:after="0"/>
        <w:rPr>
          <w:rFonts w:ascii="Calibri" w:hAnsi="Calibri" w:cs="Arial"/>
          <w:i w:val="0"/>
          <w:sz w:val="24"/>
          <w:szCs w:val="24"/>
        </w:rPr>
      </w:pPr>
    </w:p>
    <w:p w14:paraId="0B4E2FD1" w14:textId="77777777" w:rsidR="003D0A11" w:rsidRPr="00CB2CDC" w:rsidRDefault="003D0A11" w:rsidP="003D0A11">
      <w:pPr>
        <w:pStyle w:val="UmowaTytul"/>
        <w:spacing w:before="0" w:after="0"/>
        <w:rPr>
          <w:rFonts w:ascii="Calibri" w:hAnsi="Calibri" w:cs="Arial"/>
          <w:i w:val="0"/>
          <w:sz w:val="24"/>
          <w:szCs w:val="24"/>
        </w:rPr>
      </w:pPr>
      <w:r w:rsidRPr="00CB2CDC">
        <w:rPr>
          <w:rFonts w:ascii="Calibri" w:hAnsi="Calibri" w:cs="Arial"/>
          <w:i w:val="0"/>
          <w:sz w:val="24"/>
          <w:szCs w:val="24"/>
        </w:rPr>
        <w:t>UMOWA NR …………</w:t>
      </w:r>
    </w:p>
    <w:p w14:paraId="518D26C9" w14:textId="77777777" w:rsidR="003D0A11" w:rsidRPr="00CB2CDC" w:rsidRDefault="003D0A11" w:rsidP="003D0A11">
      <w:pPr>
        <w:pStyle w:val="UmowaStandardowy"/>
        <w:numPr>
          <w:ilvl w:val="0"/>
          <w:numId w:val="0"/>
        </w:numPr>
        <w:tabs>
          <w:tab w:val="left" w:pos="567"/>
        </w:tabs>
        <w:spacing w:after="0"/>
        <w:rPr>
          <w:rFonts w:ascii="Calibri" w:hAnsi="Calibri" w:cs="Arial"/>
          <w:sz w:val="24"/>
          <w:szCs w:val="24"/>
        </w:rPr>
      </w:pPr>
    </w:p>
    <w:p w14:paraId="2F15E043" w14:textId="77777777" w:rsidR="003D0A11" w:rsidRPr="00CB2CDC" w:rsidRDefault="003D0A11" w:rsidP="003D0A11">
      <w:pPr>
        <w:pStyle w:val="UmowaStandardowy"/>
        <w:numPr>
          <w:ilvl w:val="0"/>
          <w:numId w:val="0"/>
        </w:numPr>
        <w:tabs>
          <w:tab w:val="left" w:pos="567"/>
        </w:tabs>
        <w:spacing w:after="0"/>
        <w:rPr>
          <w:rFonts w:ascii="Calibri" w:hAnsi="Calibri" w:cs="Arial"/>
          <w:sz w:val="24"/>
          <w:szCs w:val="24"/>
        </w:rPr>
      </w:pPr>
      <w:r w:rsidRPr="00CB2CDC">
        <w:rPr>
          <w:rFonts w:ascii="Calibri" w:hAnsi="Calibri" w:cs="Arial"/>
          <w:sz w:val="24"/>
          <w:szCs w:val="24"/>
        </w:rPr>
        <w:t>zawarta w …………………w dniu …………. r. roku pomiędzy:</w:t>
      </w:r>
    </w:p>
    <w:p w14:paraId="5958817A" w14:textId="0EA09BAA" w:rsidR="004F790A" w:rsidRDefault="004F790A" w:rsidP="00960C65">
      <w:pPr>
        <w:tabs>
          <w:tab w:val="left" w:pos="7125"/>
        </w:tabs>
        <w:rPr>
          <w:rFonts w:ascii="Calibri" w:hAnsi="Calibri" w:cs="Calibri"/>
        </w:rPr>
      </w:pPr>
      <w:r>
        <w:rPr>
          <w:rFonts w:ascii="Calibri" w:hAnsi="Calibri" w:cs="Calibri"/>
          <w:bCs/>
          <w:lang w:eastAsia="en-US"/>
        </w:rPr>
        <w:t xml:space="preserve">Województwem Pomorskim, ul. Okopowa 21/27, </w:t>
      </w:r>
      <w:r>
        <w:rPr>
          <w:rFonts w:ascii="Calibri" w:hAnsi="Calibri" w:cs="Calibri"/>
          <w:lang w:eastAsia="ar-SA"/>
        </w:rPr>
        <w:t xml:space="preserve">80-810 Gdańsk, NIP: 583 31 63 786  </w:t>
      </w:r>
      <w:r w:rsidR="00960C65">
        <w:rPr>
          <w:rFonts w:ascii="Calibri" w:hAnsi="Calibri" w:cs="Calibri"/>
          <w:lang w:eastAsia="ar-SA"/>
        </w:rPr>
        <w:t xml:space="preserve">- </w:t>
      </w:r>
      <w:r>
        <w:rPr>
          <w:rFonts w:ascii="Calibri" w:hAnsi="Calibri" w:cs="Calibri"/>
          <w:bCs/>
          <w:lang w:eastAsia="en-US"/>
        </w:rPr>
        <w:t xml:space="preserve">Pomorskim </w:t>
      </w:r>
      <w:r>
        <w:rPr>
          <w:rFonts w:ascii="Calibri" w:hAnsi="Calibri" w:cs="Calibri"/>
          <w:color w:val="000000"/>
          <w:lang w:eastAsia="en-US"/>
        </w:rPr>
        <w:t>Zespołem Parków Krajobrazowych w Słupsku</w:t>
      </w:r>
      <w:r>
        <w:rPr>
          <w:rFonts w:ascii="Calibri" w:hAnsi="Calibri" w:cs="Calibri"/>
          <w:bCs/>
          <w:lang w:eastAsia="en-US"/>
        </w:rPr>
        <w:t xml:space="preserve">, </w:t>
      </w:r>
      <w:r>
        <w:rPr>
          <w:rFonts w:ascii="Calibri" w:hAnsi="Calibri" w:cs="Calibri"/>
          <w:color w:val="000000"/>
          <w:lang w:eastAsia="en-US"/>
        </w:rPr>
        <w:t>ul. Poniatowskiego 4A, 76-200 Słupsk</w:t>
      </w:r>
      <w:r>
        <w:rPr>
          <w:rFonts w:ascii="Calibri" w:hAnsi="Calibri" w:cs="Calibri"/>
        </w:rPr>
        <w:t>,</w:t>
      </w:r>
    </w:p>
    <w:p w14:paraId="336C18C9" w14:textId="0CBA3667" w:rsidR="004F790A" w:rsidRPr="008C5535" w:rsidRDefault="004F790A" w:rsidP="00960C65">
      <w:pPr>
        <w:rPr>
          <w:rFonts w:asciiTheme="minorHAnsi" w:hAnsiTheme="minorHAnsi" w:cs="Calibri"/>
          <w:b/>
          <w:bCs/>
        </w:rPr>
      </w:pPr>
      <w:r w:rsidRPr="008C5535">
        <w:rPr>
          <w:rFonts w:asciiTheme="minorHAnsi" w:hAnsiTheme="minorHAnsi" w:cs="Calibri"/>
        </w:rPr>
        <w:t xml:space="preserve">zwanym dalej </w:t>
      </w:r>
      <w:r>
        <w:rPr>
          <w:rFonts w:asciiTheme="minorHAnsi" w:hAnsiTheme="minorHAnsi" w:cs="Calibri"/>
          <w:b/>
          <w:bCs/>
        </w:rPr>
        <w:t>Zamawiającym</w:t>
      </w:r>
    </w:p>
    <w:p w14:paraId="54FFAD56" w14:textId="77777777" w:rsidR="004F790A" w:rsidRPr="008C5535" w:rsidRDefault="004F790A" w:rsidP="00960C65">
      <w:pPr>
        <w:rPr>
          <w:rFonts w:asciiTheme="minorHAnsi" w:hAnsiTheme="minorHAnsi" w:cs="Calibri"/>
        </w:rPr>
      </w:pPr>
      <w:r w:rsidRPr="008C5535">
        <w:rPr>
          <w:rFonts w:asciiTheme="minorHAnsi" w:hAnsiTheme="minorHAnsi" w:cs="Calibri"/>
        </w:rPr>
        <w:t>reprezentowanym przez</w:t>
      </w:r>
    </w:p>
    <w:p w14:paraId="6FA99FAB" w14:textId="77777777" w:rsidR="004F790A" w:rsidRPr="008C5535" w:rsidRDefault="004F790A" w:rsidP="00960C65">
      <w:pPr>
        <w:rPr>
          <w:rFonts w:asciiTheme="minorHAnsi" w:hAnsiTheme="minorHAnsi" w:cs="Calibri"/>
        </w:rPr>
      </w:pPr>
      <w:r w:rsidRPr="008C5535">
        <w:rPr>
          <w:rFonts w:asciiTheme="minorHAnsi" w:hAnsiTheme="minorHAnsi" w:cs="Calibri"/>
        </w:rPr>
        <w:t>Bożenę Sikorę - dyrektora</w:t>
      </w:r>
    </w:p>
    <w:p w14:paraId="75492BC0" w14:textId="77777777" w:rsidR="003D0A11" w:rsidRPr="00CB2CDC" w:rsidRDefault="003D0A11" w:rsidP="003D0A11">
      <w:pPr>
        <w:pStyle w:val="UmowaStandardowy"/>
        <w:numPr>
          <w:ilvl w:val="0"/>
          <w:numId w:val="0"/>
        </w:numPr>
        <w:spacing w:after="0"/>
        <w:rPr>
          <w:rFonts w:ascii="Calibri" w:hAnsi="Calibri" w:cs="Arial"/>
          <w:b/>
          <w:bCs/>
          <w:sz w:val="24"/>
          <w:szCs w:val="24"/>
        </w:rPr>
      </w:pPr>
    </w:p>
    <w:p w14:paraId="7ED95E62" w14:textId="77777777" w:rsidR="003D0A11" w:rsidRPr="00D72F08" w:rsidRDefault="003D0A11" w:rsidP="003D0A11">
      <w:pPr>
        <w:pStyle w:val="UmowaStandardowy"/>
        <w:numPr>
          <w:ilvl w:val="0"/>
          <w:numId w:val="0"/>
        </w:numPr>
        <w:spacing w:after="0"/>
        <w:ind w:left="851" w:hanging="851"/>
        <w:rPr>
          <w:rFonts w:ascii="Calibri" w:hAnsi="Calibri" w:cs="Arial"/>
          <w:strike/>
          <w:sz w:val="24"/>
          <w:szCs w:val="24"/>
        </w:rPr>
      </w:pPr>
    </w:p>
    <w:p w14:paraId="7406C23F" w14:textId="77777777" w:rsidR="003D0A11" w:rsidRPr="00D72F08" w:rsidRDefault="003D0A11" w:rsidP="003D0A11">
      <w:pPr>
        <w:pStyle w:val="UmowaStandardowy"/>
        <w:numPr>
          <w:ilvl w:val="0"/>
          <w:numId w:val="0"/>
        </w:numPr>
        <w:spacing w:after="0"/>
        <w:ind w:left="851" w:hanging="851"/>
        <w:rPr>
          <w:rFonts w:ascii="Calibri" w:hAnsi="Calibri" w:cs="Arial"/>
          <w:strike/>
          <w:sz w:val="24"/>
          <w:szCs w:val="24"/>
        </w:rPr>
      </w:pPr>
      <w:r w:rsidRPr="00D72F08">
        <w:rPr>
          <w:rFonts w:ascii="Calibri" w:hAnsi="Calibri" w:cs="Arial"/>
          <w:strike/>
          <w:sz w:val="24"/>
          <w:szCs w:val="24"/>
        </w:rPr>
        <w:t>a</w:t>
      </w:r>
    </w:p>
    <w:p w14:paraId="4256D369" w14:textId="77777777" w:rsidR="003D0A11" w:rsidRPr="002F3D4D" w:rsidRDefault="003D0A11" w:rsidP="003D0A11">
      <w:pPr>
        <w:pStyle w:val="UmowaStandardowy"/>
        <w:numPr>
          <w:ilvl w:val="0"/>
          <w:numId w:val="0"/>
        </w:numPr>
        <w:spacing w:after="0"/>
        <w:rPr>
          <w:rFonts w:ascii="Calibri" w:hAnsi="Calibri" w:cs="Arial"/>
          <w:bCs/>
          <w:sz w:val="24"/>
          <w:szCs w:val="24"/>
        </w:rPr>
      </w:pPr>
      <w:r w:rsidRPr="00960C65">
        <w:rPr>
          <w:rFonts w:ascii="Calibri" w:hAnsi="Calibri" w:cs="Arial"/>
          <w:sz w:val="24"/>
          <w:szCs w:val="24"/>
        </w:rPr>
        <w:t xml:space="preserve"> ………………………………., …………………../, NIP ……………………, Regon: …………………….., którą </w:t>
      </w:r>
      <w:r w:rsidRPr="00960C65">
        <w:rPr>
          <w:rFonts w:ascii="Calibri" w:hAnsi="Calibri" w:cs="Arial"/>
          <w:bCs/>
          <w:sz w:val="24"/>
          <w:szCs w:val="24"/>
        </w:rPr>
        <w:t>reprezentowanym przez:</w:t>
      </w:r>
    </w:p>
    <w:p w14:paraId="17F94BF9" w14:textId="77777777" w:rsidR="003D0A11" w:rsidRPr="00CB2CDC" w:rsidRDefault="003D0A11" w:rsidP="003D0A11">
      <w:pPr>
        <w:pStyle w:val="UmowaStandardowy"/>
        <w:numPr>
          <w:ilvl w:val="0"/>
          <w:numId w:val="0"/>
        </w:numPr>
        <w:tabs>
          <w:tab w:val="left" w:pos="567"/>
        </w:tabs>
        <w:spacing w:after="0"/>
        <w:ind w:left="851" w:hanging="851"/>
        <w:rPr>
          <w:rFonts w:ascii="Calibri" w:hAnsi="Calibri" w:cs="Arial"/>
          <w:sz w:val="24"/>
          <w:szCs w:val="24"/>
        </w:rPr>
      </w:pPr>
      <w:r w:rsidRPr="00CB2CDC">
        <w:rPr>
          <w:rFonts w:ascii="Calibri" w:hAnsi="Calibri" w:cs="Arial"/>
          <w:sz w:val="24"/>
          <w:szCs w:val="24"/>
        </w:rPr>
        <w:t xml:space="preserve">- </w:t>
      </w:r>
    </w:p>
    <w:p w14:paraId="51E4475A" w14:textId="77777777" w:rsidR="003D0A11" w:rsidRPr="00CB2CDC" w:rsidRDefault="003D0A11" w:rsidP="003D0A11">
      <w:pPr>
        <w:pStyle w:val="UmowaStandardowy"/>
        <w:numPr>
          <w:ilvl w:val="0"/>
          <w:numId w:val="0"/>
        </w:numPr>
        <w:tabs>
          <w:tab w:val="left" w:pos="567"/>
        </w:tabs>
        <w:spacing w:after="0"/>
        <w:ind w:left="720"/>
        <w:rPr>
          <w:rFonts w:ascii="Calibri" w:hAnsi="Calibri" w:cs="Arial"/>
          <w:sz w:val="24"/>
          <w:szCs w:val="24"/>
        </w:rPr>
      </w:pPr>
    </w:p>
    <w:p w14:paraId="3D9234DE" w14:textId="77777777" w:rsidR="003D0A11" w:rsidRPr="00CB2CDC" w:rsidRDefault="003D0A11" w:rsidP="003D0A11">
      <w:pPr>
        <w:ind w:left="709" w:hanging="709"/>
        <w:jc w:val="both"/>
        <w:rPr>
          <w:rFonts w:ascii="Calibri" w:hAnsi="Calibri" w:cs="Arial"/>
          <w:b/>
          <w:bCs/>
        </w:rPr>
      </w:pPr>
      <w:r w:rsidRPr="00CB2CDC">
        <w:rPr>
          <w:rFonts w:ascii="Calibri" w:hAnsi="Calibri" w:cs="Arial"/>
        </w:rPr>
        <w:t xml:space="preserve">zwanym w dalszej treści niniejszej umowy </w:t>
      </w:r>
      <w:r w:rsidRPr="00CB2CDC">
        <w:rPr>
          <w:rFonts w:ascii="Calibri" w:hAnsi="Calibri" w:cs="Arial"/>
          <w:b/>
          <w:bCs/>
        </w:rPr>
        <w:t>„Wykonawcą”</w:t>
      </w:r>
    </w:p>
    <w:p w14:paraId="2D02F514" w14:textId="77777777" w:rsidR="003D0A11" w:rsidRPr="00CB2CDC" w:rsidRDefault="003D0A11" w:rsidP="003D0A11">
      <w:pPr>
        <w:ind w:left="709" w:hanging="709"/>
        <w:jc w:val="both"/>
        <w:rPr>
          <w:rFonts w:ascii="Calibri" w:hAnsi="Calibri" w:cs="Arial"/>
        </w:rPr>
      </w:pPr>
    </w:p>
    <w:p w14:paraId="6580BE3B" w14:textId="77777777" w:rsidR="003D0A11" w:rsidRPr="00CB2CDC" w:rsidRDefault="003D0A11" w:rsidP="003D0A11">
      <w:pPr>
        <w:pStyle w:val="UmowaNaglowek1"/>
        <w:numPr>
          <w:ilvl w:val="0"/>
          <w:numId w:val="0"/>
        </w:numPr>
        <w:spacing w:before="0" w:after="0" w:line="240" w:lineRule="auto"/>
        <w:rPr>
          <w:rFonts w:ascii="Calibri" w:hAnsi="Calibri" w:cs="Arial"/>
          <w:sz w:val="24"/>
          <w:szCs w:val="24"/>
        </w:rPr>
      </w:pPr>
      <w:r w:rsidRPr="00CB2CDC">
        <w:rPr>
          <w:rFonts w:ascii="Calibri" w:hAnsi="Calibri" w:cs="Arial"/>
          <w:sz w:val="24"/>
          <w:szCs w:val="24"/>
        </w:rPr>
        <w:t>§ 1</w:t>
      </w:r>
    </w:p>
    <w:p w14:paraId="170EBF98" w14:textId="77777777" w:rsidR="003D0A11" w:rsidRPr="00CB2CDC" w:rsidRDefault="003D0A11" w:rsidP="003D0A11">
      <w:pPr>
        <w:pStyle w:val="UmowaNaglowek1"/>
        <w:numPr>
          <w:ilvl w:val="0"/>
          <w:numId w:val="0"/>
        </w:numPr>
        <w:spacing w:before="0" w:after="0" w:line="240" w:lineRule="auto"/>
        <w:rPr>
          <w:rFonts w:ascii="Calibri" w:hAnsi="Calibri" w:cs="Arial"/>
          <w:b w:val="0"/>
          <w:bCs/>
          <w:sz w:val="24"/>
          <w:szCs w:val="24"/>
        </w:rPr>
      </w:pPr>
      <w:r w:rsidRPr="00CB2CDC">
        <w:rPr>
          <w:rFonts w:ascii="Calibri" w:hAnsi="Calibri" w:cs="Arial"/>
          <w:sz w:val="24"/>
          <w:szCs w:val="24"/>
        </w:rPr>
        <w:t>[PRZEDMIOT UMOWY]</w:t>
      </w:r>
    </w:p>
    <w:p w14:paraId="2BD8DBBF" w14:textId="77777777" w:rsidR="003D0A11" w:rsidRPr="00CB2CDC" w:rsidRDefault="003D0A11" w:rsidP="003D0A11">
      <w:pPr>
        <w:pStyle w:val="UmowaStandardowy"/>
        <w:numPr>
          <w:ilvl w:val="0"/>
          <w:numId w:val="0"/>
        </w:numPr>
        <w:spacing w:after="0"/>
        <w:rPr>
          <w:rFonts w:ascii="Calibri" w:hAnsi="Calibri" w:cs="Arial"/>
          <w:sz w:val="24"/>
          <w:szCs w:val="24"/>
        </w:rPr>
      </w:pPr>
    </w:p>
    <w:p w14:paraId="39730AB3" w14:textId="1DA58908" w:rsidR="003D0A11" w:rsidRPr="00960C65" w:rsidRDefault="003D0A11" w:rsidP="002373FE">
      <w:pPr>
        <w:pStyle w:val="UmowaStandardowy"/>
        <w:numPr>
          <w:ilvl w:val="0"/>
          <w:numId w:val="70"/>
        </w:numPr>
        <w:spacing w:after="0"/>
        <w:rPr>
          <w:rFonts w:ascii="Calibri" w:hAnsi="Calibri"/>
          <w:b/>
          <w:bCs/>
          <w:lang w:eastAsia="en-US"/>
        </w:rPr>
      </w:pPr>
      <w:r w:rsidRPr="00CB2CDC">
        <w:rPr>
          <w:rFonts w:ascii="Calibri" w:hAnsi="Calibri" w:cs="Arial"/>
          <w:sz w:val="24"/>
          <w:szCs w:val="24"/>
        </w:rPr>
        <w:t xml:space="preserve">Na podstawie rozstrzygnięcia przetargu nieograniczonego na </w:t>
      </w:r>
      <w:r w:rsidRPr="003D0A11">
        <w:rPr>
          <w:rFonts w:ascii="Calibri" w:hAnsi="Calibri"/>
          <w:bCs/>
          <w:sz w:val="24"/>
          <w:szCs w:val="24"/>
        </w:rPr>
        <w:t xml:space="preserve">wykonanie robót budowlanych </w:t>
      </w:r>
      <w:r w:rsidR="00960C65">
        <w:rPr>
          <w:rFonts w:ascii="Calibri" w:hAnsi="Calibri"/>
          <w:bCs/>
          <w:sz w:val="24"/>
          <w:szCs w:val="24"/>
        </w:rPr>
        <w:t xml:space="preserve">w formule „zaprojektuj i wybuduj” </w:t>
      </w:r>
      <w:r w:rsidR="00C94D37">
        <w:rPr>
          <w:rFonts w:ascii="Calibri" w:hAnsi="Calibri"/>
          <w:bCs/>
          <w:sz w:val="24"/>
          <w:szCs w:val="24"/>
        </w:rPr>
        <w:t xml:space="preserve">dla zadania inwestycyjnego </w:t>
      </w:r>
      <w:r w:rsidR="00960C65">
        <w:rPr>
          <w:rFonts w:ascii="Calibri" w:hAnsi="Calibri"/>
          <w:bCs/>
          <w:sz w:val="24"/>
          <w:szCs w:val="24"/>
        </w:rPr>
        <w:t>pod nazwą</w:t>
      </w:r>
      <w:r w:rsidRPr="00960C65">
        <w:rPr>
          <w:rFonts w:ascii="Calibri" w:hAnsi="Calibri"/>
          <w:bCs/>
          <w:sz w:val="24"/>
          <w:szCs w:val="24"/>
        </w:rPr>
        <w:t xml:space="preserve"> „Utworzenie Centrum </w:t>
      </w:r>
      <w:r w:rsidR="00960C65" w:rsidRPr="00960C65">
        <w:rPr>
          <w:rFonts w:ascii="Calibri" w:hAnsi="Calibri"/>
          <w:bCs/>
          <w:sz w:val="24"/>
          <w:szCs w:val="24"/>
        </w:rPr>
        <w:t>E</w:t>
      </w:r>
      <w:r w:rsidRPr="00960C65">
        <w:rPr>
          <w:rFonts w:ascii="Calibri" w:hAnsi="Calibri"/>
          <w:bCs/>
          <w:sz w:val="24"/>
          <w:szCs w:val="24"/>
        </w:rPr>
        <w:t xml:space="preserve">dukacji Ekologicznej w Staniszewie </w:t>
      </w:r>
      <w:r w:rsidR="00582B7E">
        <w:rPr>
          <w:rFonts w:ascii="Calibri" w:hAnsi="Calibri"/>
          <w:bCs/>
          <w:sz w:val="24"/>
          <w:szCs w:val="24"/>
        </w:rPr>
        <w:t xml:space="preserve">gmina Kartuzy </w:t>
      </w:r>
      <w:r w:rsidRPr="00960C65">
        <w:rPr>
          <w:rFonts w:ascii="Calibri" w:hAnsi="Calibri"/>
          <w:bCs/>
          <w:sz w:val="24"/>
          <w:szCs w:val="24"/>
        </w:rPr>
        <w:t xml:space="preserve">wraz z zagospodarowaniem </w:t>
      </w:r>
      <w:r w:rsidR="00960C65" w:rsidRPr="00960C65">
        <w:rPr>
          <w:rFonts w:ascii="Calibri" w:hAnsi="Calibri"/>
          <w:bCs/>
          <w:sz w:val="24"/>
          <w:szCs w:val="24"/>
        </w:rPr>
        <w:t xml:space="preserve">i wyposażeniem </w:t>
      </w:r>
      <w:r w:rsidRPr="00960C65">
        <w:rPr>
          <w:rFonts w:ascii="Calibri" w:hAnsi="Calibri"/>
          <w:bCs/>
          <w:sz w:val="24"/>
          <w:szCs w:val="24"/>
        </w:rPr>
        <w:t xml:space="preserve">terenu”, </w:t>
      </w:r>
      <w:r w:rsidRPr="00960C65">
        <w:rPr>
          <w:rFonts w:ascii="Calibri" w:hAnsi="Calibri" w:cs="Arial"/>
          <w:sz w:val="24"/>
          <w:szCs w:val="24"/>
        </w:rPr>
        <w:t>Zamawiający powierza a Wykonawca zobowiązuje się do wykonania robót, zwanych w dalszej treści Umowy „Robotami”.</w:t>
      </w:r>
    </w:p>
    <w:p w14:paraId="16D68725" w14:textId="21C64496" w:rsidR="003D0A11" w:rsidRPr="003D0A11" w:rsidRDefault="003D0A11" w:rsidP="002373FE">
      <w:pPr>
        <w:pStyle w:val="UmowaStandardowy"/>
        <w:numPr>
          <w:ilvl w:val="0"/>
          <w:numId w:val="70"/>
        </w:numPr>
        <w:spacing w:after="0"/>
        <w:rPr>
          <w:rFonts w:ascii="Calibri" w:hAnsi="Calibri" w:cs="Arial"/>
          <w:sz w:val="24"/>
          <w:szCs w:val="24"/>
        </w:rPr>
      </w:pPr>
      <w:r w:rsidRPr="00CB2CDC">
        <w:rPr>
          <w:rFonts w:ascii="Calibri" w:hAnsi="Calibri" w:cs="Arial"/>
          <w:sz w:val="24"/>
          <w:szCs w:val="24"/>
        </w:rPr>
        <w:t xml:space="preserve">Wykonanie przedmiotu Umowy podlega współfinansowaniu przez Unię Europejską </w:t>
      </w:r>
      <w:r w:rsidRPr="00CB2CDC">
        <w:rPr>
          <w:rFonts w:ascii="Calibri" w:eastAsia="MingLiU" w:hAnsi="Calibri" w:cs="MingLiU"/>
          <w:sz w:val="24"/>
          <w:szCs w:val="24"/>
        </w:rPr>
        <w:br/>
      </w:r>
      <w:r w:rsidRPr="00CB2CDC">
        <w:rPr>
          <w:rFonts w:ascii="Calibri" w:hAnsi="Calibri" w:cs="Arial"/>
          <w:sz w:val="24"/>
          <w:szCs w:val="24"/>
        </w:rPr>
        <w:t xml:space="preserve">ze środków Europejskiego Funduszu Rozwoju Regionalnego w ramach Regionalnego </w:t>
      </w:r>
      <w:r w:rsidRPr="003D0A11">
        <w:rPr>
          <w:rFonts w:ascii="Calibri" w:hAnsi="Calibri" w:cs="Calibri"/>
          <w:sz w:val="24"/>
          <w:szCs w:val="24"/>
        </w:rPr>
        <w:t xml:space="preserve">Programu Operacyjnego Województwa Pomorskiego na lata 2014 – 2020 w ramach projektu </w:t>
      </w:r>
      <w:r w:rsidRPr="003D0A11">
        <w:rPr>
          <w:rFonts w:ascii="Calibri" w:hAnsi="Calibri" w:cs="Calibri"/>
          <w:bCs/>
          <w:sz w:val="24"/>
          <w:szCs w:val="24"/>
        </w:rPr>
        <w:t>„Edukacja dla przyrody”,</w:t>
      </w:r>
      <w:r w:rsidRPr="003D0A11">
        <w:rPr>
          <w:rFonts w:ascii="Calibri" w:hAnsi="Calibri" w:cs="Calibri"/>
          <w:sz w:val="24"/>
          <w:szCs w:val="24"/>
        </w:rPr>
        <w:t xml:space="preserve"> Oś priorytetowa 11: Środowisko, Działanie: 11.4 Ochrona Różnorodności Biologicznej.</w:t>
      </w:r>
    </w:p>
    <w:p w14:paraId="56BB9AEA" w14:textId="34EC11B7" w:rsidR="00F23720" w:rsidRPr="00F23720" w:rsidRDefault="003D0A11" w:rsidP="002373FE">
      <w:pPr>
        <w:pStyle w:val="UmowaStandardowy"/>
        <w:numPr>
          <w:ilvl w:val="0"/>
          <w:numId w:val="70"/>
        </w:numPr>
        <w:spacing w:after="0"/>
        <w:ind w:hanging="357"/>
        <w:rPr>
          <w:rFonts w:ascii="Calibri" w:hAnsi="Calibri" w:cs="Arial"/>
          <w:sz w:val="24"/>
          <w:szCs w:val="24"/>
        </w:rPr>
      </w:pPr>
      <w:r w:rsidRPr="00CB2CDC">
        <w:rPr>
          <w:rFonts w:ascii="Calibri" w:hAnsi="Calibri"/>
          <w:sz w:val="24"/>
          <w:szCs w:val="24"/>
        </w:rPr>
        <w:t xml:space="preserve">W ramach zadania </w:t>
      </w:r>
      <w:r>
        <w:rPr>
          <w:rFonts w:ascii="Calibri" w:hAnsi="Calibri"/>
          <w:sz w:val="24"/>
          <w:szCs w:val="24"/>
        </w:rPr>
        <w:t>inwestycyjnego o którym mowa w ust. 1</w:t>
      </w:r>
      <w:r w:rsidRPr="00CB2CDC">
        <w:rPr>
          <w:rFonts w:ascii="Calibri" w:hAnsi="Calibri"/>
          <w:sz w:val="24"/>
          <w:szCs w:val="24"/>
        </w:rPr>
        <w:t xml:space="preserve"> Zamawiający przewiduje:</w:t>
      </w:r>
    </w:p>
    <w:p w14:paraId="65B92D13" w14:textId="77777777" w:rsidR="00960C65" w:rsidRDefault="00960C65" w:rsidP="00960C65">
      <w:pPr>
        <w:pStyle w:val="UmowaStandardowy"/>
        <w:numPr>
          <w:ilvl w:val="0"/>
          <w:numId w:val="0"/>
        </w:numPr>
        <w:spacing w:after="0"/>
        <w:ind w:left="360"/>
        <w:rPr>
          <w:rFonts w:ascii="Calibri" w:hAnsi="Calibri" w:cs="Arial"/>
          <w:sz w:val="24"/>
          <w:szCs w:val="24"/>
        </w:rPr>
      </w:pPr>
    </w:p>
    <w:p w14:paraId="3A81836E" w14:textId="77777777" w:rsidR="00960C65" w:rsidRPr="00960C65" w:rsidRDefault="00960C65" w:rsidP="002373FE">
      <w:pPr>
        <w:pStyle w:val="Akapitzlist"/>
        <w:numPr>
          <w:ilvl w:val="0"/>
          <w:numId w:val="109"/>
        </w:numPr>
        <w:autoSpaceDE w:val="0"/>
        <w:autoSpaceDN w:val="0"/>
        <w:adjustRightInd w:val="0"/>
        <w:spacing w:before="120" w:after="0" w:line="240" w:lineRule="auto"/>
        <w:jc w:val="both"/>
        <w:rPr>
          <w:rFonts w:cs="Calibri"/>
          <w:iCs/>
          <w:color w:val="000000" w:themeColor="text1"/>
          <w:sz w:val="24"/>
          <w:szCs w:val="24"/>
        </w:rPr>
      </w:pPr>
      <w:r w:rsidRPr="00960C65">
        <w:rPr>
          <w:color w:val="000000" w:themeColor="text1"/>
          <w:sz w:val="24"/>
          <w:szCs w:val="24"/>
        </w:rPr>
        <w:lastRenderedPageBreak/>
        <w:t xml:space="preserve">rozbudowę, przebudowę i </w:t>
      </w:r>
      <w:proofErr w:type="spellStart"/>
      <w:r w:rsidRPr="00960C65">
        <w:rPr>
          <w:color w:val="000000" w:themeColor="text1"/>
          <w:sz w:val="24"/>
          <w:szCs w:val="24"/>
        </w:rPr>
        <w:t>i</w:t>
      </w:r>
      <w:proofErr w:type="spellEnd"/>
      <w:r w:rsidRPr="00960C65">
        <w:rPr>
          <w:color w:val="000000" w:themeColor="text1"/>
          <w:sz w:val="24"/>
          <w:szCs w:val="24"/>
        </w:rPr>
        <w:t xml:space="preserve"> zmianę sposobu użytkowania</w:t>
      </w:r>
      <w:r w:rsidRPr="00960C65">
        <w:rPr>
          <w:color w:val="000000" w:themeColor="text1"/>
          <w:sz w:val="24"/>
          <w:szCs w:val="24"/>
          <w:u w:val="single"/>
        </w:rPr>
        <w:t xml:space="preserve"> </w:t>
      </w:r>
      <w:r w:rsidRPr="00960C65">
        <w:rPr>
          <w:color w:val="000000" w:themeColor="text1"/>
          <w:sz w:val="24"/>
          <w:szCs w:val="24"/>
        </w:rPr>
        <w:t xml:space="preserve"> budynku Szkoły Podstawowej w Staniszewie na cele działalności Ośrodka Edukacji Ekologicznej (dalej „OEE”) oraz siedziby Kaszubskiego Parku Krajobrazowego wraz z niezbędną infrastrukturą (dalej „KPK”),</w:t>
      </w:r>
    </w:p>
    <w:p w14:paraId="3FB55804" w14:textId="77777777" w:rsidR="00960C65" w:rsidRPr="00960C65" w:rsidRDefault="00960C65" w:rsidP="002373FE">
      <w:pPr>
        <w:pStyle w:val="Akapitzlist"/>
        <w:numPr>
          <w:ilvl w:val="0"/>
          <w:numId w:val="109"/>
        </w:numPr>
        <w:autoSpaceDE w:val="0"/>
        <w:autoSpaceDN w:val="0"/>
        <w:adjustRightInd w:val="0"/>
        <w:spacing w:before="120" w:after="0" w:line="240" w:lineRule="auto"/>
        <w:jc w:val="both"/>
        <w:rPr>
          <w:rFonts w:cs="Calibri"/>
          <w:iCs/>
          <w:color w:val="000000" w:themeColor="text1"/>
          <w:sz w:val="24"/>
          <w:szCs w:val="24"/>
        </w:rPr>
      </w:pPr>
      <w:r w:rsidRPr="00960C65">
        <w:rPr>
          <w:color w:val="000000" w:themeColor="text1"/>
          <w:sz w:val="24"/>
          <w:szCs w:val="24"/>
        </w:rPr>
        <w:t xml:space="preserve">budowę budynku garażowego z wiatą o funkcji edukacyjnej wraz z niezbędną infrastrukturą, </w:t>
      </w:r>
    </w:p>
    <w:p w14:paraId="4CF99DA8" w14:textId="77777777" w:rsidR="00960C65" w:rsidRPr="004129E5" w:rsidRDefault="00960C65" w:rsidP="002373FE">
      <w:pPr>
        <w:pStyle w:val="Akapitzlist"/>
        <w:numPr>
          <w:ilvl w:val="0"/>
          <w:numId w:val="109"/>
        </w:numPr>
        <w:autoSpaceDE w:val="0"/>
        <w:autoSpaceDN w:val="0"/>
        <w:adjustRightInd w:val="0"/>
        <w:spacing w:before="120" w:after="0" w:line="240" w:lineRule="auto"/>
        <w:jc w:val="both"/>
        <w:rPr>
          <w:rFonts w:cs="Calibri"/>
          <w:iCs/>
          <w:color w:val="000000" w:themeColor="text1"/>
          <w:sz w:val="24"/>
          <w:szCs w:val="24"/>
        </w:rPr>
      </w:pPr>
      <w:r w:rsidRPr="00960C65">
        <w:rPr>
          <w:color w:val="000000" w:themeColor="text1"/>
          <w:sz w:val="24"/>
          <w:szCs w:val="24"/>
        </w:rPr>
        <w:t xml:space="preserve">utworzenie terenu edukacji ekologiczno-przyrodniczej i terenu rekreacyjnego </w:t>
      </w:r>
      <w:r w:rsidRPr="00960C65">
        <w:rPr>
          <w:color w:val="000000" w:themeColor="text1"/>
          <w:sz w:val="24"/>
          <w:szCs w:val="24"/>
        </w:rPr>
        <w:br/>
        <w:t xml:space="preserve">z niezbędną infrastrukturą, </w:t>
      </w:r>
    </w:p>
    <w:p w14:paraId="2C7EE80C" w14:textId="28B8F438" w:rsidR="00960C65" w:rsidRPr="004129E5" w:rsidRDefault="00960C65" w:rsidP="002373FE">
      <w:pPr>
        <w:pStyle w:val="Akapitzlist"/>
        <w:numPr>
          <w:ilvl w:val="0"/>
          <w:numId w:val="109"/>
        </w:numPr>
        <w:autoSpaceDE w:val="0"/>
        <w:autoSpaceDN w:val="0"/>
        <w:adjustRightInd w:val="0"/>
        <w:spacing w:before="120" w:after="0" w:line="240" w:lineRule="auto"/>
        <w:jc w:val="both"/>
        <w:rPr>
          <w:rFonts w:cs="Calibri"/>
          <w:iCs/>
          <w:color w:val="000000" w:themeColor="text1"/>
          <w:sz w:val="24"/>
          <w:szCs w:val="24"/>
        </w:rPr>
      </w:pPr>
      <w:r w:rsidRPr="004129E5">
        <w:rPr>
          <w:color w:val="000000" w:themeColor="text1"/>
          <w:sz w:val="24"/>
          <w:szCs w:val="24"/>
        </w:rPr>
        <w:t xml:space="preserve">zagospodarowanie działki – utwardzenie komunikacji wewnętrznej, przebudowa fragmentu istniejącego </w:t>
      </w:r>
      <w:proofErr w:type="spellStart"/>
      <w:r w:rsidRPr="004129E5">
        <w:rPr>
          <w:color w:val="000000" w:themeColor="text1"/>
          <w:sz w:val="24"/>
          <w:szCs w:val="24"/>
        </w:rPr>
        <w:t>dojazdu,wyposażenie</w:t>
      </w:r>
      <w:proofErr w:type="spellEnd"/>
      <w:r w:rsidRPr="004129E5">
        <w:rPr>
          <w:color w:val="000000" w:themeColor="text1"/>
          <w:sz w:val="24"/>
          <w:szCs w:val="24"/>
        </w:rPr>
        <w:t xml:space="preserve"> terenu. </w:t>
      </w:r>
    </w:p>
    <w:p w14:paraId="26763F8D" w14:textId="1E0548B1" w:rsidR="00960C65" w:rsidRPr="004129E5" w:rsidRDefault="003D0A11" w:rsidP="002373FE">
      <w:pPr>
        <w:pStyle w:val="UmowaStandardowy"/>
        <w:numPr>
          <w:ilvl w:val="0"/>
          <w:numId w:val="70"/>
        </w:numPr>
        <w:spacing w:after="0"/>
        <w:rPr>
          <w:rFonts w:ascii="Calibri" w:hAnsi="Calibri" w:cs="Arial"/>
          <w:color w:val="000000" w:themeColor="text1"/>
          <w:sz w:val="24"/>
          <w:szCs w:val="24"/>
        </w:rPr>
      </w:pPr>
      <w:r w:rsidRPr="004129E5">
        <w:rPr>
          <w:rFonts w:ascii="Calibri" w:hAnsi="Calibri" w:cs="Arial"/>
          <w:color w:val="000000" w:themeColor="text1"/>
          <w:sz w:val="24"/>
          <w:szCs w:val="24"/>
        </w:rPr>
        <w:t xml:space="preserve">Zakres rzeczowy </w:t>
      </w:r>
      <w:r w:rsidR="00F1544D" w:rsidRPr="004129E5">
        <w:rPr>
          <w:rFonts w:ascii="Calibri" w:hAnsi="Calibri" w:cs="Arial"/>
          <w:color w:val="000000" w:themeColor="text1"/>
          <w:sz w:val="24"/>
          <w:szCs w:val="24"/>
        </w:rPr>
        <w:t>zadania inwestycyjnego</w:t>
      </w:r>
      <w:r w:rsidRPr="004129E5">
        <w:rPr>
          <w:rFonts w:ascii="Calibri" w:hAnsi="Calibri" w:cs="Arial"/>
          <w:color w:val="000000" w:themeColor="text1"/>
          <w:sz w:val="24"/>
          <w:szCs w:val="24"/>
        </w:rPr>
        <w:t xml:space="preserve"> o</w:t>
      </w:r>
      <w:r w:rsidR="00F1544D" w:rsidRPr="004129E5">
        <w:rPr>
          <w:rFonts w:ascii="Calibri" w:hAnsi="Calibri" w:cs="Arial"/>
          <w:color w:val="000000" w:themeColor="text1"/>
          <w:sz w:val="24"/>
          <w:szCs w:val="24"/>
        </w:rPr>
        <w:t xml:space="preserve"> którym mowa</w:t>
      </w:r>
      <w:r w:rsidRPr="004129E5">
        <w:rPr>
          <w:rFonts w:ascii="Calibri" w:hAnsi="Calibri" w:cs="Arial"/>
          <w:color w:val="000000" w:themeColor="text1"/>
          <w:sz w:val="24"/>
          <w:szCs w:val="24"/>
        </w:rPr>
        <w:t xml:space="preserve"> w ust. 1 określa</w:t>
      </w:r>
      <w:r w:rsidR="00F1544D" w:rsidRPr="004129E5">
        <w:rPr>
          <w:rFonts w:ascii="Calibri" w:hAnsi="Calibri" w:cs="Arial"/>
          <w:color w:val="000000" w:themeColor="text1"/>
          <w:sz w:val="24"/>
          <w:szCs w:val="24"/>
        </w:rPr>
        <w:t xml:space="preserve"> </w:t>
      </w:r>
      <w:r w:rsidRPr="004129E5">
        <w:rPr>
          <w:rFonts w:ascii="Calibri" w:hAnsi="Calibri" w:cs="Calibri"/>
          <w:iCs/>
          <w:color w:val="000000" w:themeColor="text1"/>
          <w:sz w:val="24"/>
          <w:szCs w:val="24"/>
        </w:rPr>
        <w:t xml:space="preserve">Program </w:t>
      </w:r>
      <w:r w:rsidR="00912C3B" w:rsidRPr="004129E5">
        <w:rPr>
          <w:rFonts w:ascii="Calibri" w:hAnsi="Calibri" w:cs="Calibri"/>
          <w:iCs/>
          <w:color w:val="000000" w:themeColor="text1"/>
          <w:sz w:val="24"/>
          <w:szCs w:val="24"/>
        </w:rPr>
        <w:t>F</w:t>
      </w:r>
      <w:r w:rsidRPr="004129E5">
        <w:rPr>
          <w:rFonts w:ascii="Calibri" w:hAnsi="Calibri" w:cs="Calibri"/>
          <w:iCs/>
          <w:color w:val="000000" w:themeColor="text1"/>
          <w:sz w:val="24"/>
          <w:szCs w:val="24"/>
        </w:rPr>
        <w:t>unkcjonalno-</w:t>
      </w:r>
      <w:r w:rsidR="00912C3B" w:rsidRPr="004129E5">
        <w:rPr>
          <w:rFonts w:ascii="Calibri" w:hAnsi="Calibri" w:cs="Calibri"/>
          <w:iCs/>
          <w:color w:val="000000" w:themeColor="text1"/>
          <w:sz w:val="24"/>
          <w:szCs w:val="24"/>
        </w:rPr>
        <w:t>U</w:t>
      </w:r>
      <w:r w:rsidRPr="004129E5">
        <w:rPr>
          <w:rFonts w:ascii="Calibri" w:hAnsi="Calibri" w:cs="Calibri"/>
          <w:iCs/>
          <w:color w:val="000000" w:themeColor="text1"/>
          <w:sz w:val="24"/>
          <w:szCs w:val="24"/>
        </w:rPr>
        <w:t xml:space="preserve">żytkowy </w:t>
      </w:r>
      <w:r w:rsidRPr="004129E5">
        <w:rPr>
          <w:rFonts w:ascii="Calibri" w:hAnsi="Calibri" w:cs="Calibri"/>
          <w:color w:val="000000" w:themeColor="text1"/>
          <w:sz w:val="24"/>
          <w:szCs w:val="24"/>
        </w:rPr>
        <w:t xml:space="preserve">opracowany przez Pracownię Projektowo-Usługową Anna </w:t>
      </w:r>
      <w:proofErr w:type="spellStart"/>
      <w:r w:rsidRPr="004129E5">
        <w:rPr>
          <w:rFonts w:ascii="Calibri" w:hAnsi="Calibri" w:cs="Calibri"/>
          <w:color w:val="000000" w:themeColor="text1"/>
          <w:sz w:val="24"/>
          <w:szCs w:val="24"/>
        </w:rPr>
        <w:t>Wesołowicz</w:t>
      </w:r>
      <w:proofErr w:type="spellEnd"/>
      <w:r w:rsidRPr="004129E5">
        <w:rPr>
          <w:rFonts w:ascii="Calibri" w:hAnsi="Calibri" w:cs="Calibri"/>
          <w:color w:val="000000" w:themeColor="text1"/>
          <w:sz w:val="24"/>
          <w:szCs w:val="24"/>
        </w:rPr>
        <w:t xml:space="preserve"> -Knop</w:t>
      </w:r>
      <w:r w:rsidR="00F1544D" w:rsidRPr="004129E5">
        <w:rPr>
          <w:rFonts w:ascii="Calibri" w:hAnsi="Calibri" w:cs="Arial"/>
          <w:color w:val="000000" w:themeColor="text1"/>
          <w:sz w:val="24"/>
          <w:szCs w:val="24"/>
        </w:rPr>
        <w:t>.</w:t>
      </w:r>
      <w:r w:rsidR="00960C65" w:rsidRPr="004129E5">
        <w:rPr>
          <w:rFonts w:ascii="Calibri" w:hAnsi="Calibri" w:cs="Arial"/>
          <w:color w:val="000000" w:themeColor="text1"/>
          <w:sz w:val="24"/>
          <w:szCs w:val="24"/>
        </w:rPr>
        <w:t xml:space="preserve"> Zamawiający jest w posiadaniu i udostępnia Wykonawcy decyzję</w:t>
      </w:r>
      <w:r w:rsidR="00960C65" w:rsidRPr="004129E5">
        <w:rPr>
          <w:color w:val="000000" w:themeColor="text1"/>
          <w:sz w:val="24"/>
          <w:szCs w:val="24"/>
        </w:rPr>
        <w:t xml:space="preserve"> </w:t>
      </w:r>
      <w:r w:rsidR="00960C65" w:rsidRPr="004129E5">
        <w:rPr>
          <w:rFonts w:ascii="Calibri" w:hAnsi="Calibri"/>
          <w:color w:val="000000" w:themeColor="text1"/>
          <w:sz w:val="24"/>
          <w:szCs w:val="24"/>
        </w:rPr>
        <w:t>o ustaleniu lokalizacji inwestycji celu publicznego z dnia 10.07.2020</w:t>
      </w:r>
      <w:r w:rsidR="00960C65" w:rsidRPr="004129E5">
        <w:rPr>
          <w:color w:val="000000" w:themeColor="text1"/>
          <w:sz w:val="24"/>
          <w:szCs w:val="24"/>
        </w:rPr>
        <w:t xml:space="preserve"> r.</w:t>
      </w:r>
    </w:p>
    <w:p w14:paraId="408CA7B6" w14:textId="05395726" w:rsidR="00F1544D" w:rsidRPr="004129E5" w:rsidRDefault="003D0A11" w:rsidP="002373FE">
      <w:pPr>
        <w:pStyle w:val="UmowaStandardowy"/>
        <w:numPr>
          <w:ilvl w:val="0"/>
          <w:numId w:val="70"/>
        </w:numPr>
        <w:spacing w:after="0"/>
        <w:rPr>
          <w:rFonts w:ascii="Calibri" w:hAnsi="Calibri" w:cs="Arial"/>
          <w:color w:val="000000" w:themeColor="text1"/>
          <w:sz w:val="24"/>
          <w:szCs w:val="24"/>
        </w:rPr>
      </w:pPr>
      <w:r w:rsidRPr="004129E5">
        <w:rPr>
          <w:rFonts w:ascii="Calibri" w:hAnsi="Calibri" w:cs="Arial"/>
          <w:bCs/>
          <w:color w:val="000000" w:themeColor="text1"/>
          <w:sz w:val="24"/>
          <w:szCs w:val="24"/>
        </w:rPr>
        <w:t xml:space="preserve">Przedmiot </w:t>
      </w:r>
      <w:r w:rsidR="00F1544D" w:rsidRPr="004129E5">
        <w:rPr>
          <w:rFonts w:ascii="Calibri" w:hAnsi="Calibri" w:cs="Arial"/>
          <w:bCs/>
          <w:color w:val="000000" w:themeColor="text1"/>
          <w:sz w:val="24"/>
          <w:szCs w:val="24"/>
        </w:rPr>
        <w:t>umowy</w:t>
      </w:r>
      <w:r w:rsidRPr="004129E5">
        <w:rPr>
          <w:rFonts w:ascii="Calibri" w:hAnsi="Calibri" w:cs="Arial"/>
          <w:bCs/>
          <w:color w:val="000000" w:themeColor="text1"/>
          <w:sz w:val="24"/>
          <w:szCs w:val="24"/>
        </w:rPr>
        <w:t xml:space="preserve"> obejmuje kompleksowe wykonanie </w:t>
      </w:r>
      <w:r w:rsidRPr="004129E5">
        <w:rPr>
          <w:rFonts w:ascii="Calibri" w:hAnsi="Calibri" w:cs="Arial"/>
          <w:color w:val="000000" w:themeColor="text1"/>
          <w:sz w:val="24"/>
          <w:szCs w:val="24"/>
        </w:rPr>
        <w:t xml:space="preserve">usług architektonicznych </w:t>
      </w:r>
      <w:r w:rsidR="00912C3B" w:rsidRPr="004129E5">
        <w:rPr>
          <w:rFonts w:ascii="Calibri" w:hAnsi="Calibri" w:cs="Arial"/>
          <w:color w:val="000000" w:themeColor="text1"/>
          <w:sz w:val="24"/>
          <w:szCs w:val="24"/>
        </w:rPr>
        <w:br/>
      </w:r>
      <w:r w:rsidRPr="004129E5">
        <w:rPr>
          <w:rFonts w:ascii="Calibri" w:hAnsi="Calibri" w:cs="Arial"/>
          <w:color w:val="000000" w:themeColor="text1"/>
          <w:sz w:val="24"/>
          <w:szCs w:val="24"/>
        </w:rPr>
        <w:t xml:space="preserve">i inżynieryjnych w zakresie projektowania oraz kompleksowe wykonanie robót budowlanych </w:t>
      </w:r>
      <w:r w:rsidR="00912C3B" w:rsidRPr="004129E5">
        <w:rPr>
          <w:rFonts w:ascii="Calibri" w:hAnsi="Calibri" w:cs="Arial"/>
          <w:color w:val="000000" w:themeColor="text1"/>
          <w:sz w:val="24"/>
          <w:szCs w:val="24"/>
        </w:rPr>
        <w:br/>
      </w:r>
      <w:r w:rsidRPr="004129E5">
        <w:rPr>
          <w:rFonts w:ascii="Calibri" w:hAnsi="Calibri" w:cs="Arial"/>
          <w:color w:val="000000" w:themeColor="text1"/>
          <w:sz w:val="24"/>
          <w:szCs w:val="24"/>
        </w:rPr>
        <w:t>o których mowa w ust. 3, w szczególności</w:t>
      </w:r>
      <w:r w:rsidRPr="004129E5">
        <w:rPr>
          <w:rFonts w:ascii="Calibri" w:hAnsi="Calibri" w:cs="Arial"/>
          <w:bCs/>
          <w:color w:val="000000" w:themeColor="text1"/>
          <w:sz w:val="24"/>
          <w:szCs w:val="24"/>
        </w:rPr>
        <w:t>:</w:t>
      </w:r>
    </w:p>
    <w:p w14:paraId="78DA18B1" w14:textId="77777777" w:rsidR="002F3D4D" w:rsidRPr="004129E5" w:rsidRDefault="002F3D4D" w:rsidP="002373FE">
      <w:pPr>
        <w:pStyle w:val="Akapitzlist"/>
        <w:numPr>
          <w:ilvl w:val="0"/>
          <w:numId w:val="87"/>
        </w:numPr>
        <w:spacing w:after="0" w:line="240" w:lineRule="auto"/>
        <w:jc w:val="both"/>
        <w:rPr>
          <w:color w:val="000000" w:themeColor="text1"/>
          <w:sz w:val="24"/>
          <w:szCs w:val="24"/>
        </w:rPr>
      </w:pPr>
      <w:r w:rsidRPr="004129E5">
        <w:rPr>
          <w:b/>
          <w:color w:val="000000" w:themeColor="text1"/>
          <w:sz w:val="24"/>
          <w:szCs w:val="24"/>
        </w:rPr>
        <w:t>wykonanie dokumentacji projektowej,</w:t>
      </w:r>
      <w:r w:rsidRPr="004129E5">
        <w:rPr>
          <w:color w:val="000000" w:themeColor="text1"/>
          <w:sz w:val="24"/>
          <w:szCs w:val="24"/>
        </w:rPr>
        <w:t xml:space="preserve"> tj.:</w:t>
      </w:r>
    </w:p>
    <w:p w14:paraId="61F23E6D" w14:textId="0A0BA6F9" w:rsidR="002F3D4D" w:rsidRPr="00135B21" w:rsidRDefault="002F3D4D" w:rsidP="002F3D4D">
      <w:pPr>
        <w:pStyle w:val="Akapitzlist"/>
        <w:numPr>
          <w:ilvl w:val="4"/>
          <w:numId w:val="1"/>
        </w:numPr>
        <w:autoSpaceDE w:val="0"/>
        <w:autoSpaceDN w:val="0"/>
        <w:adjustRightInd w:val="0"/>
        <w:spacing w:line="240" w:lineRule="auto"/>
        <w:jc w:val="both"/>
        <w:rPr>
          <w:rFonts w:cs="Calibri"/>
          <w:color w:val="000000" w:themeColor="text1"/>
          <w:sz w:val="24"/>
          <w:szCs w:val="24"/>
        </w:rPr>
      </w:pPr>
      <w:r w:rsidRPr="004129E5">
        <w:rPr>
          <w:rFonts w:cs="Calibri"/>
          <w:color w:val="000000" w:themeColor="text1"/>
          <w:sz w:val="24"/>
          <w:szCs w:val="24"/>
        </w:rPr>
        <w:t xml:space="preserve">wykonanie prac przedprojektowych takich jak: pomiary sytuacyjno-wysokościowe </w:t>
      </w:r>
      <w:r w:rsidRPr="004129E5">
        <w:rPr>
          <w:rFonts w:cs="Calibri"/>
          <w:color w:val="000000" w:themeColor="text1"/>
          <w:sz w:val="24"/>
          <w:szCs w:val="24"/>
        </w:rPr>
        <w:br/>
        <w:t xml:space="preserve">i sporządzenie aktualnych map do celów projektowych, szczegółowe opinie geotechniczne do celów projektowych, w formie dokumentacji geologiczno-inżynierskiej, projekty prac geologicznych, dokumentacje geotechniczne, dokumentacje archeologiczne, szczególnie </w:t>
      </w:r>
      <w:r w:rsidRPr="00135B21">
        <w:rPr>
          <w:rFonts w:cs="Calibri"/>
          <w:color w:val="000000" w:themeColor="text1"/>
          <w:sz w:val="24"/>
          <w:szCs w:val="24"/>
        </w:rPr>
        <w:t>w aspekcie wyprzedzających ratowniczych badań archeologicznych, inwentaryzacje budowlane do celów projektowych oraz do zaplanowania rozbiórek, inwentaryzacje dendrologiczne, ekspertyzy, koncepcje pr</w:t>
      </w:r>
      <w:r w:rsidR="005D7838">
        <w:rPr>
          <w:rFonts w:cs="Calibri"/>
          <w:color w:val="000000" w:themeColor="text1"/>
          <w:sz w:val="24"/>
          <w:szCs w:val="24"/>
        </w:rPr>
        <w:t>ojektowe</w:t>
      </w:r>
      <w:r w:rsidRPr="00135B21">
        <w:rPr>
          <w:rFonts w:cs="Calibri"/>
          <w:color w:val="000000" w:themeColor="text1"/>
          <w:sz w:val="24"/>
          <w:szCs w:val="24"/>
        </w:rPr>
        <w:t xml:space="preserve">, itp., </w:t>
      </w:r>
    </w:p>
    <w:p w14:paraId="2551CCD1" w14:textId="3B073F92" w:rsidR="002F3D4D" w:rsidRPr="00135B21" w:rsidRDefault="002F3D4D" w:rsidP="002F3D4D">
      <w:pPr>
        <w:pStyle w:val="Akapitzlist"/>
        <w:numPr>
          <w:ilvl w:val="4"/>
          <w:numId w:val="1"/>
        </w:numPr>
        <w:autoSpaceDE w:val="0"/>
        <w:autoSpaceDN w:val="0"/>
        <w:adjustRightInd w:val="0"/>
        <w:spacing w:line="240" w:lineRule="auto"/>
        <w:jc w:val="both"/>
        <w:rPr>
          <w:rFonts w:cs="Calibri"/>
          <w:color w:val="000000" w:themeColor="text1"/>
          <w:sz w:val="24"/>
          <w:szCs w:val="24"/>
        </w:rPr>
      </w:pPr>
      <w:r w:rsidRPr="00135B21">
        <w:rPr>
          <w:color w:val="000000" w:themeColor="text1"/>
          <w:sz w:val="24"/>
          <w:szCs w:val="24"/>
        </w:rPr>
        <w:t xml:space="preserve">opracowanie kompletnej dokumentacji projektowej (koncepcja </w:t>
      </w:r>
      <w:r w:rsidR="00254C02">
        <w:rPr>
          <w:color w:val="000000" w:themeColor="text1"/>
          <w:sz w:val="24"/>
          <w:szCs w:val="24"/>
        </w:rPr>
        <w:t>projektow</w:t>
      </w:r>
      <w:r w:rsidR="00C94D37">
        <w:rPr>
          <w:color w:val="000000" w:themeColor="text1"/>
          <w:sz w:val="24"/>
          <w:szCs w:val="24"/>
        </w:rPr>
        <w:t>a</w:t>
      </w:r>
      <w:r w:rsidRPr="00135B21">
        <w:rPr>
          <w:color w:val="000000" w:themeColor="text1"/>
          <w:sz w:val="24"/>
          <w:szCs w:val="24"/>
        </w:rPr>
        <w:t xml:space="preserve">, wielobranżowy projekt architektoniczno-budowlany </w:t>
      </w:r>
      <w:r w:rsidRPr="00135B21">
        <w:rPr>
          <w:rFonts w:cs="Arial"/>
          <w:color w:val="000000" w:themeColor="text1"/>
          <w:sz w:val="24"/>
          <w:szCs w:val="24"/>
        </w:rPr>
        <w:t>zwany dalej „projektem budowlanym”</w:t>
      </w:r>
      <w:r w:rsidRPr="00135B21">
        <w:rPr>
          <w:rFonts w:cs="Arial"/>
          <w:bCs/>
          <w:color w:val="000000" w:themeColor="text1"/>
          <w:sz w:val="24"/>
          <w:szCs w:val="24"/>
        </w:rPr>
        <w:t xml:space="preserve"> projekty wykonawcze i warsztatowe, wytyczne oraz plan BIOZ) </w:t>
      </w:r>
      <w:r w:rsidRPr="00135B21">
        <w:rPr>
          <w:rFonts w:cs="Arial"/>
          <w:color w:val="000000" w:themeColor="text1"/>
          <w:sz w:val="24"/>
          <w:szCs w:val="24"/>
        </w:rPr>
        <w:t>niezbędnej do uzyskania decyzji o pozwoleniu na budowę, zgodnie z obowiązującymi przepisami prawa, zakresem opisanym w SIWZ w szczególności w programie funkcjonalno – użytkowym,</w:t>
      </w:r>
    </w:p>
    <w:p w14:paraId="4E2B3302" w14:textId="77777777" w:rsidR="002F3D4D" w:rsidRPr="00135B21" w:rsidRDefault="002F3D4D" w:rsidP="002F3D4D">
      <w:pPr>
        <w:pStyle w:val="Akapitzlist"/>
        <w:numPr>
          <w:ilvl w:val="4"/>
          <w:numId w:val="1"/>
        </w:numPr>
        <w:autoSpaceDE w:val="0"/>
        <w:autoSpaceDN w:val="0"/>
        <w:adjustRightInd w:val="0"/>
        <w:spacing w:line="240" w:lineRule="auto"/>
        <w:jc w:val="both"/>
        <w:rPr>
          <w:rFonts w:cs="Calibri"/>
          <w:color w:val="000000" w:themeColor="text1"/>
          <w:sz w:val="24"/>
          <w:szCs w:val="24"/>
        </w:rPr>
      </w:pPr>
      <w:r w:rsidRPr="00135B21">
        <w:rPr>
          <w:color w:val="000000" w:themeColor="text1"/>
          <w:sz w:val="24"/>
          <w:szCs w:val="24"/>
        </w:rPr>
        <w:t xml:space="preserve">uzyskanie niezbędnych decyzji, opinii i pozwoleń warunkujących prowadzenie prac budowlanych, w tym pozwolenia na budowę, </w:t>
      </w:r>
    </w:p>
    <w:p w14:paraId="6A50BFB2" w14:textId="4BC2690B" w:rsidR="002F3D4D" w:rsidRPr="00135B21" w:rsidRDefault="002F3D4D" w:rsidP="002F3D4D">
      <w:pPr>
        <w:pStyle w:val="Akapitzlist"/>
        <w:numPr>
          <w:ilvl w:val="4"/>
          <w:numId w:val="1"/>
        </w:numPr>
        <w:autoSpaceDE w:val="0"/>
        <w:autoSpaceDN w:val="0"/>
        <w:adjustRightInd w:val="0"/>
        <w:spacing w:line="240" w:lineRule="auto"/>
        <w:jc w:val="both"/>
        <w:rPr>
          <w:rFonts w:cs="Calibri"/>
          <w:color w:val="000000" w:themeColor="text1"/>
          <w:sz w:val="24"/>
          <w:szCs w:val="24"/>
        </w:rPr>
      </w:pPr>
      <w:r w:rsidRPr="00135B21">
        <w:rPr>
          <w:color w:val="000000" w:themeColor="text1"/>
          <w:sz w:val="24"/>
          <w:szCs w:val="24"/>
        </w:rPr>
        <w:t>uzyskanie wszelkich niezbędnych uzgodnień warunkujących prowadzenie prac budowlanych, w tym m.in. z rzeczoznawcą ds. przeciwpożarowych, przygotowanie wniosku wraz z ekspertyzą p</w:t>
      </w:r>
      <w:r>
        <w:rPr>
          <w:color w:val="000000" w:themeColor="text1"/>
          <w:sz w:val="24"/>
          <w:szCs w:val="24"/>
        </w:rPr>
        <w:t>.</w:t>
      </w:r>
      <w:r w:rsidRPr="00135B21">
        <w:rPr>
          <w:color w:val="000000" w:themeColor="text1"/>
          <w:sz w:val="24"/>
          <w:szCs w:val="24"/>
        </w:rPr>
        <w:t xml:space="preserve">poż. w celu uzyskania odstępstwa od wymagań </w:t>
      </w:r>
      <w:r w:rsidRPr="00135B21">
        <w:rPr>
          <w:color w:val="000000" w:themeColor="text1"/>
          <w:sz w:val="24"/>
          <w:szCs w:val="24"/>
        </w:rPr>
        <w:lastRenderedPageBreak/>
        <w:t>techniczno-budowlanych w zakresie ochrony przeciwpożarowej od Komendanta Wojewódzkiego Państwowej Straży Pożarnej oraz uzgodnień higieniczno-sanitarnych, opinii, decyzji administracyjnych lub technicznych niezbędnych do uzyskania pozwolenia na budowę i prawidłowej realizacji robót;</w:t>
      </w:r>
    </w:p>
    <w:p w14:paraId="36D7060D" w14:textId="77777777" w:rsidR="002F3D4D" w:rsidRPr="00135B21" w:rsidRDefault="002F3D4D" w:rsidP="002F3D4D">
      <w:pPr>
        <w:pStyle w:val="Akapitzlist"/>
        <w:numPr>
          <w:ilvl w:val="4"/>
          <w:numId w:val="1"/>
        </w:numPr>
        <w:autoSpaceDE w:val="0"/>
        <w:autoSpaceDN w:val="0"/>
        <w:adjustRightInd w:val="0"/>
        <w:spacing w:line="240" w:lineRule="auto"/>
        <w:jc w:val="both"/>
        <w:rPr>
          <w:rFonts w:cs="Calibri"/>
          <w:color w:val="000000" w:themeColor="text1"/>
          <w:sz w:val="24"/>
          <w:szCs w:val="24"/>
        </w:rPr>
      </w:pPr>
      <w:r w:rsidRPr="00135B21">
        <w:rPr>
          <w:color w:val="000000" w:themeColor="text1"/>
          <w:sz w:val="24"/>
          <w:szCs w:val="24"/>
        </w:rPr>
        <w:t>opracowanie Specyfikacji Technicznych Wykonania i Odbioru Robót,</w:t>
      </w:r>
    </w:p>
    <w:p w14:paraId="720FFA42" w14:textId="77777777" w:rsidR="002F3D4D" w:rsidRPr="00135B21" w:rsidRDefault="002F3D4D" w:rsidP="002F3D4D">
      <w:pPr>
        <w:pStyle w:val="Akapitzlist"/>
        <w:numPr>
          <w:ilvl w:val="4"/>
          <w:numId w:val="1"/>
        </w:numPr>
        <w:autoSpaceDE w:val="0"/>
        <w:autoSpaceDN w:val="0"/>
        <w:adjustRightInd w:val="0"/>
        <w:spacing w:line="240" w:lineRule="auto"/>
        <w:jc w:val="both"/>
        <w:rPr>
          <w:rFonts w:cs="Calibri"/>
          <w:color w:val="000000" w:themeColor="text1"/>
          <w:sz w:val="24"/>
          <w:szCs w:val="24"/>
        </w:rPr>
      </w:pPr>
      <w:r w:rsidRPr="00135B21">
        <w:rPr>
          <w:color w:val="000000" w:themeColor="text1"/>
          <w:sz w:val="24"/>
          <w:szCs w:val="24"/>
        </w:rPr>
        <w:t>opracowanie ekspertyzy geotechnicznej wraz z wykonaniem badań geologicznych gruntu,</w:t>
      </w:r>
    </w:p>
    <w:p w14:paraId="6A00B880" w14:textId="77777777" w:rsidR="002F3D4D" w:rsidRPr="00135B21" w:rsidRDefault="002F3D4D" w:rsidP="002F3D4D">
      <w:pPr>
        <w:pStyle w:val="Akapitzlist"/>
        <w:numPr>
          <w:ilvl w:val="4"/>
          <w:numId w:val="1"/>
        </w:numPr>
        <w:autoSpaceDE w:val="0"/>
        <w:autoSpaceDN w:val="0"/>
        <w:adjustRightInd w:val="0"/>
        <w:spacing w:line="240" w:lineRule="auto"/>
        <w:jc w:val="both"/>
        <w:rPr>
          <w:rFonts w:cs="Calibri"/>
          <w:color w:val="000000" w:themeColor="text1"/>
          <w:sz w:val="24"/>
          <w:szCs w:val="24"/>
        </w:rPr>
      </w:pPr>
      <w:r w:rsidRPr="00135B21">
        <w:rPr>
          <w:color w:val="000000" w:themeColor="text1"/>
          <w:sz w:val="24"/>
          <w:szCs w:val="24"/>
        </w:rPr>
        <w:t>złożenie koncepcji projektowej zatwierdzonej przez Zamawiającego celem jego zaopiniowania przez konserwatora zabytków Powiatu Kartuskiego,</w:t>
      </w:r>
    </w:p>
    <w:p w14:paraId="38B2F086" w14:textId="77777777" w:rsidR="002F3D4D" w:rsidRPr="00135B21" w:rsidRDefault="002F3D4D" w:rsidP="002F3D4D">
      <w:pPr>
        <w:pStyle w:val="Akapitzlist"/>
        <w:numPr>
          <w:ilvl w:val="4"/>
          <w:numId w:val="1"/>
        </w:numPr>
        <w:autoSpaceDE w:val="0"/>
        <w:autoSpaceDN w:val="0"/>
        <w:adjustRightInd w:val="0"/>
        <w:spacing w:line="240" w:lineRule="auto"/>
        <w:jc w:val="both"/>
        <w:rPr>
          <w:rFonts w:cs="Calibri"/>
          <w:color w:val="000000" w:themeColor="text1"/>
          <w:sz w:val="24"/>
          <w:szCs w:val="24"/>
        </w:rPr>
      </w:pPr>
      <w:r w:rsidRPr="00135B21">
        <w:rPr>
          <w:color w:val="000000" w:themeColor="text1"/>
          <w:sz w:val="24"/>
          <w:szCs w:val="24"/>
        </w:rPr>
        <w:t>na etapie projektowania należy dokonać z Zamawiającym uzgodnień materiałowych;</w:t>
      </w:r>
    </w:p>
    <w:p w14:paraId="43C21F58" w14:textId="77777777" w:rsidR="002F3D4D" w:rsidRPr="00135B21" w:rsidRDefault="002F3D4D" w:rsidP="002F3D4D">
      <w:pPr>
        <w:pStyle w:val="Akapitzlist"/>
        <w:numPr>
          <w:ilvl w:val="4"/>
          <w:numId w:val="1"/>
        </w:numPr>
        <w:autoSpaceDE w:val="0"/>
        <w:autoSpaceDN w:val="0"/>
        <w:adjustRightInd w:val="0"/>
        <w:spacing w:line="240" w:lineRule="auto"/>
        <w:jc w:val="both"/>
        <w:rPr>
          <w:rFonts w:cs="Calibri"/>
          <w:color w:val="000000" w:themeColor="text1"/>
          <w:sz w:val="24"/>
          <w:szCs w:val="24"/>
        </w:rPr>
      </w:pPr>
      <w:r w:rsidRPr="00135B21">
        <w:rPr>
          <w:color w:val="000000" w:themeColor="text1"/>
          <w:sz w:val="24"/>
          <w:szCs w:val="24"/>
        </w:rPr>
        <w:t>projekt przed uzyskaniem pozwolenia na budowę wymaga akceptacji Zamawiającego;</w:t>
      </w:r>
    </w:p>
    <w:p w14:paraId="250B162D" w14:textId="0D389761" w:rsidR="008412B6" w:rsidRPr="002373FE" w:rsidRDefault="002F3D4D" w:rsidP="002373FE">
      <w:pPr>
        <w:pStyle w:val="Akapitzlist"/>
        <w:numPr>
          <w:ilvl w:val="4"/>
          <w:numId w:val="1"/>
        </w:numPr>
        <w:autoSpaceDE w:val="0"/>
        <w:autoSpaceDN w:val="0"/>
        <w:adjustRightInd w:val="0"/>
        <w:spacing w:line="240" w:lineRule="auto"/>
        <w:jc w:val="both"/>
        <w:rPr>
          <w:rFonts w:cs="Calibri"/>
          <w:color w:val="000000" w:themeColor="text1"/>
          <w:sz w:val="24"/>
          <w:szCs w:val="24"/>
        </w:rPr>
      </w:pPr>
      <w:r w:rsidRPr="008412B6">
        <w:rPr>
          <w:color w:val="000000" w:themeColor="text1"/>
          <w:sz w:val="24"/>
          <w:szCs w:val="24"/>
        </w:rPr>
        <w:t>przygotowanie odpowiednich dokumentów formalno-prawnych i uzyskanie na ich podstawie w imieniu Zamawiającego decyzji o pozwoleniu na budowę.</w:t>
      </w:r>
    </w:p>
    <w:p w14:paraId="75084118" w14:textId="3A9792ED" w:rsidR="002F3D4D" w:rsidRPr="004129E5" w:rsidRDefault="002F3D4D" w:rsidP="004129E5">
      <w:pPr>
        <w:pStyle w:val="Akapitzlist"/>
        <w:numPr>
          <w:ilvl w:val="1"/>
          <w:numId w:val="1"/>
        </w:numPr>
        <w:jc w:val="both"/>
        <w:rPr>
          <w:color w:val="000000" w:themeColor="text1"/>
          <w:sz w:val="24"/>
          <w:szCs w:val="24"/>
        </w:rPr>
      </w:pPr>
      <w:r w:rsidRPr="004129E5">
        <w:rPr>
          <w:b/>
          <w:color w:val="000000" w:themeColor="text1"/>
          <w:sz w:val="24"/>
          <w:szCs w:val="24"/>
        </w:rPr>
        <w:t>wykonanie robót budowlanych</w:t>
      </w:r>
      <w:r w:rsidRPr="004129E5">
        <w:rPr>
          <w:color w:val="000000" w:themeColor="text1"/>
          <w:sz w:val="24"/>
          <w:szCs w:val="24"/>
        </w:rPr>
        <w:t xml:space="preserve"> w oparciu o opracowaną i zatwierdzoną dokumentację projektową, a także:</w:t>
      </w:r>
    </w:p>
    <w:p w14:paraId="58B62E6D" w14:textId="312C700B" w:rsidR="002F3D4D" w:rsidRPr="00135B21" w:rsidRDefault="002F3D4D" w:rsidP="002373FE">
      <w:pPr>
        <w:pStyle w:val="Akapitzlist"/>
        <w:numPr>
          <w:ilvl w:val="0"/>
          <w:numId w:val="110"/>
        </w:numPr>
        <w:spacing w:after="0" w:line="240" w:lineRule="auto"/>
        <w:jc w:val="both"/>
        <w:rPr>
          <w:color w:val="000000" w:themeColor="text1"/>
          <w:sz w:val="24"/>
          <w:szCs w:val="24"/>
        </w:rPr>
      </w:pPr>
      <w:r w:rsidRPr="008412B6">
        <w:rPr>
          <w:color w:val="000000" w:themeColor="text1"/>
          <w:sz w:val="24"/>
          <w:szCs w:val="24"/>
        </w:rPr>
        <w:t>wykonanie</w:t>
      </w:r>
      <w:r w:rsidRPr="00135B21">
        <w:rPr>
          <w:color w:val="000000" w:themeColor="text1"/>
          <w:sz w:val="24"/>
          <w:szCs w:val="24"/>
        </w:rPr>
        <w:t xml:space="preserve"> wszelkich pomiarów </w:t>
      </w:r>
      <w:proofErr w:type="spellStart"/>
      <w:r w:rsidRPr="00135B21">
        <w:rPr>
          <w:color w:val="000000" w:themeColor="text1"/>
          <w:sz w:val="24"/>
          <w:szCs w:val="24"/>
        </w:rPr>
        <w:t>kontrolych</w:t>
      </w:r>
      <w:proofErr w:type="spellEnd"/>
      <w:r w:rsidRPr="00135B21">
        <w:rPr>
          <w:color w:val="000000" w:themeColor="text1"/>
          <w:sz w:val="24"/>
          <w:szCs w:val="24"/>
        </w:rPr>
        <w:t>, ekspertyz, opinii, prób i badań w celu prawidłowego wykonania przedmiotu zamówienia,</w:t>
      </w:r>
    </w:p>
    <w:p w14:paraId="601FFD69" w14:textId="77777777" w:rsidR="002F3D4D" w:rsidRPr="008412B6" w:rsidRDefault="002F3D4D" w:rsidP="002373FE">
      <w:pPr>
        <w:pStyle w:val="Akapitzlist"/>
        <w:numPr>
          <w:ilvl w:val="0"/>
          <w:numId w:val="110"/>
        </w:numPr>
        <w:spacing w:after="0" w:line="240" w:lineRule="auto"/>
        <w:jc w:val="both"/>
        <w:rPr>
          <w:color w:val="000000" w:themeColor="text1"/>
          <w:sz w:val="24"/>
          <w:szCs w:val="24"/>
        </w:rPr>
      </w:pPr>
      <w:r w:rsidRPr="002F3D4D">
        <w:rPr>
          <w:color w:val="000000" w:themeColor="text1"/>
          <w:sz w:val="24"/>
          <w:szCs w:val="24"/>
        </w:rPr>
        <w:t>wykonanie</w:t>
      </w:r>
      <w:r w:rsidRPr="008412B6">
        <w:rPr>
          <w:color w:val="000000" w:themeColor="text1"/>
          <w:sz w:val="24"/>
          <w:szCs w:val="24"/>
        </w:rPr>
        <w:t xml:space="preserve"> resursu dla urządzenia dźwigowego dla osób niepełnosprawnych,</w:t>
      </w:r>
    </w:p>
    <w:p w14:paraId="4649A1FA" w14:textId="77777777" w:rsidR="002F3D4D" w:rsidRPr="008412B6" w:rsidRDefault="002F3D4D" w:rsidP="002373FE">
      <w:pPr>
        <w:pStyle w:val="Akapitzlist"/>
        <w:numPr>
          <w:ilvl w:val="0"/>
          <w:numId w:val="110"/>
        </w:numPr>
        <w:spacing w:after="0" w:line="240" w:lineRule="auto"/>
        <w:jc w:val="both"/>
        <w:rPr>
          <w:color w:val="000000" w:themeColor="text1"/>
          <w:sz w:val="24"/>
          <w:szCs w:val="24"/>
        </w:rPr>
      </w:pPr>
      <w:r w:rsidRPr="008412B6">
        <w:rPr>
          <w:color w:val="000000" w:themeColor="text1"/>
          <w:sz w:val="24"/>
          <w:szCs w:val="24"/>
        </w:rPr>
        <w:t>przewiezienie płyt drogowych z rozbiórki i rozładowanie na działce nr 146/2 w Staniszewie ul. Kaszubska 26,</w:t>
      </w:r>
    </w:p>
    <w:p w14:paraId="11D7BED4" w14:textId="77777777" w:rsidR="002F3D4D" w:rsidRPr="008412B6" w:rsidRDefault="002F3D4D" w:rsidP="002373FE">
      <w:pPr>
        <w:pStyle w:val="Akapitzlist"/>
        <w:numPr>
          <w:ilvl w:val="0"/>
          <w:numId w:val="110"/>
        </w:numPr>
        <w:spacing w:after="160" w:line="259" w:lineRule="auto"/>
        <w:jc w:val="both"/>
        <w:rPr>
          <w:color w:val="000000" w:themeColor="text1"/>
          <w:sz w:val="24"/>
          <w:szCs w:val="24"/>
        </w:rPr>
      </w:pPr>
      <w:r w:rsidRPr="008412B6">
        <w:rPr>
          <w:color w:val="000000" w:themeColor="text1"/>
          <w:sz w:val="24"/>
          <w:szCs w:val="24"/>
        </w:rPr>
        <w:t>wykonanie czynności rozruchowych,</w:t>
      </w:r>
    </w:p>
    <w:p w14:paraId="1CC077AD" w14:textId="77777777" w:rsidR="002F3D4D" w:rsidRPr="008412B6" w:rsidRDefault="002F3D4D" w:rsidP="002373FE">
      <w:pPr>
        <w:pStyle w:val="Akapitzlist"/>
        <w:numPr>
          <w:ilvl w:val="0"/>
          <w:numId w:val="110"/>
        </w:numPr>
        <w:spacing w:after="0" w:line="240" w:lineRule="auto"/>
        <w:jc w:val="both"/>
        <w:rPr>
          <w:color w:val="000000" w:themeColor="text1"/>
          <w:sz w:val="24"/>
          <w:szCs w:val="24"/>
        </w:rPr>
      </w:pPr>
      <w:r w:rsidRPr="008412B6">
        <w:rPr>
          <w:color w:val="000000" w:themeColor="text1"/>
          <w:sz w:val="24"/>
          <w:szCs w:val="24"/>
        </w:rPr>
        <w:t>przeprowadzanie prób końcowych i prób eksploatacyjnych,</w:t>
      </w:r>
    </w:p>
    <w:p w14:paraId="1EBBE537" w14:textId="77777777" w:rsidR="002F3D4D" w:rsidRPr="001963D4" w:rsidRDefault="002F3D4D" w:rsidP="002373FE">
      <w:pPr>
        <w:pStyle w:val="Akapitzlist"/>
        <w:numPr>
          <w:ilvl w:val="0"/>
          <w:numId w:val="110"/>
        </w:numPr>
        <w:spacing w:after="0" w:line="240" w:lineRule="auto"/>
        <w:jc w:val="both"/>
        <w:rPr>
          <w:color w:val="000000" w:themeColor="text1"/>
          <w:sz w:val="24"/>
          <w:szCs w:val="24"/>
        </w:rPr>
      </w:pPr>
      <w:r w:rsidRPr="008412B6">
        <w:rPr>
          <w:color w:val="000000" w:themeColor="text1"/>
          <w:sz w:val="24"/>
          <w:szCs w:val="24"/>
        </w:rPr>
        <w:t>obsługę</w:t>
      </w:r>
      <w:r w:rsidRPr="001963D4">
        <w:rPr>
          <w:color w:val="000000" w:themeColor="text1"/>
          <w:sz w:val="24"/>
          <w:szCs w:val="24"/>
        </w:rPr>
        <w:t xml:space="preserve"> geodezyjną i geotechniczną zadania inwestycyjnego,</w:t>
      </w:r>
    </w:p>
    <w:p w14:paraId="29553FC1" w14:textId="77777777" w:rsidR="002F3D4D" w:rsidRPr="00C76D0B" w:rsidRDefault="002F3D4D" w:rsidP="002373FE">
      <w:pPr>
        <w:pStyle w:val="Akapitzlist"/>
        <w:numPr>
          <w:ilvl w:val="0"/>
          <w:numId w:val="110"/>
        </w:numPr>
        <w:spacing w:after="0" w:line="240" w:lineRule="auto"/>
        <w:jc w:val="both"/>
        <w:rPr>
          <w:color w:val="000000" w:themeColor="text1"/>
          <w:sz w:val="24"/>
          <w:szCs w:val="24"/>
        </w:rPr>
      </w:pPr>
      <w:r w:rsidRPr="00CA73A3">
        <w:rPr>
          <w:color w:val="000000" w:themeColor="text1"/>
          <w:sz w:val="24"/>
          <w:szCs w:val="24"/>
        </w:rPr>
        <w:t>opracowanie dokumentacji powykonawczej, instrukcji eksploatacji i konserwacji, dokumentacji techniczno-ruchowych,</w:t>
      </w:r>
    </w:p>
    <w:p w14:paraId="467BA19C" w14:textId="21CD68AE" w:rsidR="002F3D4D" w:rsidRPr="008412B6" w:rsidRDefault="002F3D4D" w:rsidP="002373FE">
      <w:pPr>
        <w:pStyle w:val="Akapitzlist"/>
        <w:numPr>
          <w:ilvl w:val="0"/>
          <w:numId w:val="110"/>
        </w:numPr>
        <w:spacing w:after="0" w:line="240" w:lineRule="auto"/>
        <w:jc w:val="both"/>
        <w:rPr>
          <w:color w:val="000000" w:themeColor="text1"/>
          <w:sz w:val="24"/>
          <w:szCs w:val="24"/>
        </w:rPr>
      </w:pPr>
      <w:r w:rsidRPr="00C76D0B">
        <w:rPr>
          <w:color w:val="000000" w:themeColor="text1"/>
          <w:sz w:val="24"/>
          <w:szCs w:val="24"/>
        </w:rPr>
        <w:t>opracowanie świadectwa charakterystyki</w:t>
      </w:r>
      <w:r w:rsidR="008412B6">
        <w:rPr>
          <w:color w:val="000000" w:themeColor="text1"/>
          <w:sz w:val="24"/>
          <w:szCs w:val="24"/>
        </w:rPr>
        <w:t xml:space="preserve">3) </w:t>
      </w:r>
      <w:r w:rsidRPr="008412B6">
        <w:rPr>
          <w:color w:val="000000" w:themeColor="text1"/>
          <w:sz w:val="24"/>
          <w:szCs w:val="24"/>
        </w:rPr>
        <w:t>;</w:t>
      </w:r>
    </w:p>
    <w:p w14:paraId="0FF3B6FD" w14:textId="77777777" w:rsidR="002F3D4D" w:rsidRPr="001963D4" w:rsidRDefault="002F3D4D" w:rsidP="002373FE">
      <w:pPr>
        <w:pStyle w:val="Akapitzlist"/>
        <w:numPr>
          <w:ilvl w:val="0"/>
          <w:numId w:val="110"/>
        </w:numPr>
        <w:spacing w:after="0" w:line="240" w:lineRule="auto"/>
        <w:jc w:val="both"/>
        <w:rPr>
          <w:color w:val="000000" w:themeColor="text1"/>
          <w:sz w:val="24"/>
          <w:szCs w:val="24"/>
        </w:rPr>
      </w:pPr>
      <w:r w:rsidRPr="008412B6">
        <w:rPr>
          <w:color w:val="000000" w:themeColor="text1"/>
          <w:sz w:val="24"/>
          <w:szCs w:val="24"/>
        </w:rPr>
        <w:t>opracowanie Instrukcji Bezpieczeństwa Pożarowego dla całego obiektu budowlanego</w:t>
      </w:r>
      <w:r w:rsidRPr="001963D4">
        <w:rPr>
          <w:color w:val="000000" w:themeColor="text1"/>
          <w:sz w:val="24"/>
          <w:szCs w:val="24"/>
        </w:rPr>
        <w:t>;</w:t>
      </w:r>
    </w:p>
    <w:p w14:paraId="13BFCF2C" w14:textId="77777777" w:rsidR="002F3D4D" w:rsidRPr="00254C02" w:rsidRDefault="002F3D4D" w:rsidP="002373FE">
      <w:pPr>
        <w:pStyle w:val="Akapitzlist"/>
        <w:numPr>
          <w:ilvl w:val="0"/>
          <w:numId w:val="110"/>
        </w:numPr>
        <w:spacing w:after="0" w:line="240" w:lineRule="auto"/>
        <w:jc w:val="both"/>
        <w:rPr>
          <w:color w:val="000000" w:themeColor="text1"/>
          <w:sz w:val="24"/>
          <w:szCs w:val="24"/>
        </w:rPr>
      </w:pPr>
      <w:r w:rsidRPr="001963D4">
        <w:rPr>
          <w:color w:val="000000" w:themeColor="text1"/>
          <w:sz w:val="24"/>
          <w:szCs w:val="24"/>
        </w:rPr>
        <w:t xml:space="preserve">uzyskanie w imieniu Zamawiającego pozwolenia na zmianę sposobu użytkowania. </w:t>
      </w:r>
    </w:p>
    <w:p w14:paraId="21123875" w14:textId="5AE474C1" w:rsidR="00F1544D" w:rsidRPr="004129E5" w:rsidRDefault="00F1544D" w:rsidP="008412B6">
      <w:pPr>
        <w:pStyle w:val="Akapitzlist"/>
        <w:numPr>
          <w:ilvl w:val="1"/>
          <w:numId w:val="1"/>
        </w:numPr>
        <w:rPr>
          <w:sz w:val="24"/>
          <w:szCs w:val="24"/>
        </w:rPr>
      </w:pPr>
      <w:r w:rsidRPr="008412B6">
        <w:rPr>
          <w:b/>
          <w:sz w:val="24"/>
          <w:szCs w:val="24"/>
        </w:rPr>
        <w:t>zapewnienie nadzoru autorskiego</w:t>
      </w:r>
      <w:r w:rsidR="003067F5" w:rsidRPr="008412B6">
        <w:rPr>
          <w:sz w:val="24"/>
          <w:szCs w:val="24"/>
        </w:rPr>
        <w:t xml:space="preserve"> </w:t>
      </w:r>
      <w:r w:rsidR="003067F5" w:rsidRPr="004129E5">
        <w:rPr>
          <w:sz w:val="24"/>
          <w:szCs w:val="24"/>
        </w:rPr>
        <w:t>zgodnie z §</w:t>
      </w:r>
      <w:r w:rsidR="006D0B59" w:rsidRPr="004129E5">
        <w:rPr>
          <w:sz w:val="24"/>
          <w:szCs w:val="24"/>
        </w:rPr>
        <w:t>2</w:t>
      </w:r>
      <w:r w:rsidR="003067F5" w:rsidRPr="004129E5">
        <w:rPr>
          <w:sz w:val="24"/>
          <w:szCs w:val="24"/>
        </w:rPr>
        <w:t xml:space="preserve"> ust. 7 niniejszej Umowy. </w:t>
      </w:r>
    </w:p>
    <w:p w14:paraId="201ADAFE" w14:textId="77777777" w:rsidR="003D0A11" w:rsidRPr="00944098" w:rsidRDefault="003D0A11" w:rsidP="002373FE">
      <w:pPr>
        <w:pStyle w:val="UmowaStandardowy"/>
        <w:numPr>
          <w:ilvl w:val="0"/>
          <w:numId w:val="70"/>
        </w:numPr>
        <w:spacing w:after="0"/>
        <w:ind w:hanging="357"/>
        <w:rPr>
          <w:rFonts w:ascii="Calibri" w:hAnsi="Calibri" w:cs="Arial"/>
          <w:color w:val="000000" w:themeColor="text1"/>
          <w:sz w:val="24"/>
          <w:szCs w:val="24"/>
        </w:rPr>
      </w:pPr>
      <w:r w:rsidRPr="00CB2CDC">
        <w:rPr>
          <w:rFonts w:ascii="Calibri" w:hAnsi="Calibri" w:cs="Arial"/>
          <w:sz w:val="24"/>
          <w:szCs w:val="24"/>
        </w:rPr>
        <w:t>Wykonawca zobowiązuje się zaprojektować, wykonać i zakończyć Roboty oraz usunąć wady w całkowitej zgodno</w:t>
      </w:r>
      <w:r>
        <w:rPr>
          <w:rFonts w:ascii="Calibri" w:hAnsi="Calibri" w:cs="Arial"/>
          <w:sz w:val="24"/>
          <w:szCs w:val="24"/>
        </w:rPr>
        <w:t xml:space="preserve">ści z postanowieniami </w:t>
      </w:r>
      <w:r w:rsidRPr="00944098">
        <w:rPr>
          <w:rFonts w:ascii="Calibri" w:hAnsi="Calibri" w:cs="Arial"/>
          <w:color w:val="000000" w:themeColor="text1"/>
          <w:sz w:val="24"/>
          <w:szCs w:val="24"/>
        </w:rPr>
        <w:t>Umowy.</w:t>
      </w:r>
    </w:p>
    <w:p w14:paraId="414FFEF7" w14:textId="77777777" w:rsidR="003D0A11" w:rsidRPr="00944098" w:rsidRDefault="003D0A11" w:rsidP="003D0A11">
      <w:pPr>
        <w:pStyle w:val="UmowaStandardowy"/>
        <w:numPr>
          <w:ilvl w:val="0"/>
          <w:numId w:val="0"/>
        </w:numPr>
        <w:spacing w:after="0"/>
        <w:ind w:left="360"/>
        <w:rPr>
          <w:rFonts w:ascii="Calibri" w:hAnsi="Calibri" w:cs="Arial"/>
          <w:color w:val="000000" w:themeColor="text1"/>
          <w:sz w:val="24"/>
          <w:szCs w:val="24"/>
        </w:rPr>
      </w:pPr>
    </w:p>
    <w:p w14:paraId="4D9C2806" w14:textId="4F142A4C" w:rsidR="007C581E" w:rsidRDefault="007C581E" w:rsidP="003D0A11">
      <w:pPr>
        <w:jc w:val="center"/>
        <w:rPr>
          <w:rFonts w:ascii="Calibri" w:hAnsi="Calibri" w:cs="Arial"/>
          <w:b/>
        </w:rPr>
      </w:pPr>
    </w:p>
    <w:p w14:paraId="53A77914" w14:textId="77777777" w:rsidR="002373FE" w:rsidRDefault="002373FE" w:rsidP="003D0A11">
      <w:pPr>
        <w:jc w:val="center"/>
        <w:rPr>
          <w:rFonts w:ascii="Calibri" w:hAnsi="Calibri" w:cs="Arial"/>
          <w:b/>
        </w:rPr>
      </w:pPr>
    </w:p>
    <w:p w14:paraId="34F52884" w14:textId="45FE735A" w:rsidR="003D0A11" w:rsidRPr="00CB2CDC" w:rsidRDefault="003D0A11" w:rsidP="003D0A11">
      <w:pPr>
        <w:jc w:val="center"/>
        <w:rPr>
          <w:rFonts w:ascii="Calibri" w:hAnsi="Calibri" w:cs="Arial"/>
          <w:b/>
        </w:rPr>
      </w:pPr>
      <w:r w:rsidRPr="00CB2CDC">
        <w:rPr>
          <w:rFonts w:ascii="Calibri" w:hAnsi="Calibri" w:cs="Arial"/>
          <w:b/>
        </w:rPr>
        <w:lastRenderedPageBreak/>
        <w:t>§ 2</w:t>
      </w:r>
    </w:p>
    <w:p w14:paraId="3C20212D" w14:textId="5ADCDB71" w:rsidR="003D0A11" w:rsidRDefault="003D0A11" w:rsidP="003D0A11">
      <w:pPr>
        <w:jc w:val="center"/>
        <w:rPr>
          <w:rFonts w:ascii="Calibri" w:hAnsi="Calibri" w:cs="Arial"/>
          <w:b/>
        </w:rPr>
      </w:pPr>
      <w:r w:rsidRPr="00CB2CDC">
        <w:rPr>
          <w:rFonts w:ascii="Calibri" w:hAnsi="Calibri" w:cs="Arial"/>
          <w:b/>
        </w:rPr>
        <w:t>[OBOWIĄZKI WYKONAWCY]</w:t>
      </w:r>
    </w:p>
    <w:p w14:paraId="65DB5C75" w14:textId="77777777" w:rsidR="002373FE" w:rsidRPr="00CB2CDC" w:rsidRDefault="002373FE" w:rsidP="003D0A11">
      <w:pPr>
        <w:jc w:val="center"/>
        <w:rPr>
          <w:rFonts w:ascii="Calibri" w:hAnsi="Calibri" w:cs="Arial"/>
          <w:b/>
        </w:rPr>
      </w:pPr>
    </w:p>
    <w:p w14:paraId="0D049663" w14:textId="77777777" w:rsidR="00564544" w:rsidRDefault="003D0A11" w:rsidP="002373FE">
      <w:pPr>
        <w:numPr>
          <w:ilvl w:val="0"/>
          <w:numId w:val="76"/>
        </w:numPr>
        <w:jc w:val="both"/>
        <w:rPr>
          <w:rFonts w:ascii="Calibri" w:hAnsi="Calibri" w:cs="Arial"/>
        </w:rPr>
      </w:pPr>
      <w:r w:rsidRPr="00CB2CDC">
        <w:rPr>
          <w:rFonts w:ascii="Calibri" w:hAnsi="Calibri" w:cs="Arial"/>
        </w:rPr>
        <w:t>Wykonawca zobowiązany jest po wykonaniu wstępnych założeń i rozwiązań projektowych przedstawić je Zamawiającemu celem zatwierdzenia, w terminie umożliwiającym wprowadzenie ewentualnych zmian do projektu</w:t>
      </w:r>
      <w:r w:rsidR="00F1544D">
        <w:rPr>
          <w:rFonts w:ascii="Calibri" w:hAnsi="Calibri" w:cs="Arial"/>
        </w:rPr>
        <w:t>.</w:t>
      </w:r>
    </w:p>
    <w:p w14:paraId="160F10B6" w14:textId="7AB85055" w:rsidR="00564544" w:rsidRPr="00564544" w:rsidRDefault="00564544" w:rsidP="002373FE">
      <w:pPr>
        <w:numPr>
          <w:ilvl w:val="0"/>
          <w:numId w:val="76"/>
        </w:numPr>
        <w:jc w:val="both"/>
        <w:rPr>
          <w:rFonts w:ascii="Calibri" w:hAnsi="Calibri" w:cs="Arial"/>
        </w:rPr>
      </w:pPr>
      <w:r w:rsidRPr="00564544">
        <w:rPr>
          <w:rFonts w:ascii="Myriad Pro" w:hAnsi="Myriad Pro"/>
        </w:rPr>
        <w:t xml:space="preserve">Wykonawca zobowiązany jest do bieżącego uzgadniania opracowań projektowych </w:t>
      </w:r>
      <w:r w:rsidRPr="00564544">
        <w:rPr>
          <w:rFonts w:ascii="Myriad Pro" w:hAnsi="Myriad Pro"/>
        </w:rPr>
        <w:br/>
        <w:t xml:space="preserve">i uzyskiwania akceptacji Zamawiającego oraz do przedłożenia Zamawiającemu opracowanej dokumentacji projektowej do </w:t>
      </w:r>
      <w:r w:rsidRPr="007C581E">
        <w:rPr>
          <w:rFonts w:ascii="Myriad Pro" w:hAnsi="Myriad Pro"/>
          <w:color w:val="000000" w:themeColor="text1"/>
        </w:rPr>
        <w:t xml:space="preserve">zatwierdzenia. Roboty nie mogą zostać rozpoczęte przed zatwierdzeniem </w:t>
      </w:r>
      <w:r w:rsidR="00EF778F" w:rsidRPr="007C581E">
        <w:rPr>
          <w:rFonts w:ascii="Myriad Pro" w:hAnsi="Myriad Pro"/>
          <w:color w:val="000000" w:themeColor="text1"/>
        </w:rPr>
        <w:t xml:space="preserve">dokumentacji projektowej </w:t>
      </w:r>
      <w:r w:rsidRPr="007C581E">
        <w:rPr>
          <w:rFonts w:ascii="Myriad Pro" w:hAnsi="Myriad Pro"/>
          <w:color w:val="000000" w:themeColor="text1"/>
        </w:rPr>
        <w:t>przez Zamawiającego protokołem zdawczo-odbiorczym</w:t>
      </w:r>
      <w:r w:rsidR="00EF778F" w:rsidRPr="007C581E">
        <w:rPr>
          <w:rFonts w:ascii="Myriad Pro" w:hAnsi="Myriad Pro"/>
          <w:color w:val="000000" w:themeColor="text1"/>
        </w:rPr>
        <w:t xml:space="preserve"> o którym mowa w §12 ust. 3 Umowy</w:t>
      </w:r>
      <w:r w:rsidRPr="007C581E">
        <w:rPr>
          <w:rFonts w:ascii="Myriad Pro" w:hAnsi="Myriad Pro"/>
          <w:color w:val="000000" w:themeColor="text1"/>
        </w:rPr>
        <w:t xml:space="preserve">. W związku z powyższym Wykonawca w swoich działaniach winien uwzględnić czas na uzyskanie </w:t>
      </w:r>
      <w:r w:rsidRPr="00564544">
        <w:rPr>
          <w:rFonts w:ascii="Myriad Pro" w:hAnsi="Myriad Pro"/>
        </w:rPr>
        <w:t xml:space="preserve">tego zatwierdzenia. </w:t>
      </w:r>
    </w:p>
    <w:p w14:paraId="1E7D9D40" w14:textId="77777777" w:rsidR="003D0A11" w:rsidRPr="008412B6" w:rsidRDefault="003D0A11" w:rsidP="002373FE">
      <w:pPr>
        <w:numPr>
          <w:ilvl w:val="0"/>
          <w:numId w:val="76"/>
        </w:numPr>
        <w:jc w:val="both"/>
        <w:rPr>
          <w:rFonts w:ascii="Calibri" w:hAnsi="Calibri"/>
          <w:color w:val="000000" w:themeColor="text1"/>
        </w:rPr>
      </w:pPr>
      <w:r w:rsidRPr="00C52BAF">
        <w:rPr>
          <w:rFonts w:ascii="Calibri" w:hAnsi="Calibri"/>
        </w:rPr>
        <w:t>Wykonawca przedłoży w terminie 15 dni roboczych od dnia podpisania umowy, uzgodniony z inspektorem nadzoru inwestorskiego „Harmonogram rzeczowo – finansowy”. Harmonogram</w:t>
      </w:r>
      <w:r>
        <w:rPr>
          <w:rFonts w:ascii="Calibri" w:hAnsi="Calibri"/>
        </w:rPr>
        <w:t>,</w:t>
      </w:r>
      <w:r w:rsidRPr="00C52BAF">
        <w:rPr>
          <w:rFonts w:ascii="Calibri" w:hAnsi="Calibri"/>
        </w:rPr>
        <w:t xml:space="preserve"> o którym mowa w zdaniu pierwszym wymaga zatwierdzenia przez </w:t>
      </w:r>
      <w:r w:rsidRPr="00873497">
        <w:rPr>
          <w:rFonts w:ascii="Calibri" w:hAnsi="Calibri"/>
        </w:rPr>
        <w:t xml:space="preserve">Zamawiającego i wskazuje </w:t>
      </w:r>
      <w:r w:rsidRPr="008412B6">
        <w:rPr>
          <w:rFonts w:ascii="Calibri" w:hAnsi="Calibri"/>
          <w:color w:val="000000" w:themeColor="text1"/>
        </w:rPr>
        <w:t>co najmniej okres realizacji oraz wartość poszczególnych elementów - rodzajów robót, w ujęciu nie mniej szczegółowym jak poniżej:</w:t>
      </w:r>
    </w:p>
    <w:p w14:paraId="54065AFE" w14:textId="77777777" w:rsidR="003D0A11" w:rsidRPr="008412B6" w:rsidRDefault="003D0A11" w:rsidP="003D0A11">
      <w:pPr>
        <w:pStyle w:val="Akapitzlist"/>
        <w:numPr>
          <w:ilvl w:val="2"/>
          <w:numId w:val="1"/>
        </w:numPr>
        <w:spacing w:line="240" w:lineRule="auto"/>
        <w:ind w:left="785"/>
        <w:jc w:val="both"/>
        <w:rPr>
          <w:color w:val="000000" w:themeColor="text1"/>
          <w:sz w:val="24"/>
          <w:szCs w:val="24"/>
        </w:rPr>
      </w:pPr>
      <w:r w:rsidRPr="008412B6">
        <w:rPr>
          <w:color w:val="000000" w:themeColor="text1"/>
          <w:sz w:val="24"/>
          <w:szCs w:val="24"/>
        </w:rPr>
        <w:t>Wykonanie dokumentacji projektowej wraz z uzyskaniem ostatecznego pozwolenia na budowę,</w:t>
      </w:r>
    </w:p>
    <w:p w14:paraId="12DDABB3" w14:textId="77777777" w:rsidR="003D0A11" w:rsidRPr="008412B6" w:rsidRDefault="003D0A11" w:rsidP="003D0A11">
      <w:pPr>
        <w:pStyle w:val="Akapitzlist"/>
        <w:numPr>
          <w:ilvl w:val="2"/>
          <w:numId w:val="1"/>
        </w:numPr>
        <w:spacing w:line="240" w:lineRule="auto"/>
        <w:ind w:left="785"/>
        <w:jc w:val="both"/>
        <w:rPr>
          <w:color w:val="000000" w:themeColor="text1"/>
          <w:sz w:val="24"/>
          <w:szCs w:val="24"/>
        </w:rPr>
      </w:pPr>
      <w:r w:rsidRPr="008412B6">
        <w:rPr>
          <w:color w:val="000000" w:themeColor="text1"/>
          <w:sz w:val="24"/>
          <w:szCs w:val="24"/>
        </w:rPr>
        <w:t>Nadzór autorski nad projektem,</w:t>
      </w:r>
    </w:p>
    <w:p w14:paraId="5D10BB4E" w14:textId="77777777" w:rsidR="003D0A11" w:rsidRPr="008412B6" w:rsidRDefault="003D0A11" w:rsidP="003D0A11">
      <w:pPr>
        <w:pStyle w:val="Akapitzlist"/>
        <w:numPr>
          <w:ilvl w:val="2"/>
          <w:numId w:val="1"/>
        </w:numPr>
        <w:spacing w:line="240" w:lineRule="auto"/>
        <w:ind w:left="785"/>
        <w:jc w:val="both"/>
        <w:rPr>
          <w:color w:val="000000" w:themeColor="text1"/>
          <w:sz w:val="24"/>
          <w:szCs w:val="24"/>
        </w:rPr>
      </w:pPr>
      <w:r w:rsidRPr="008412B6">
        <w:rPr>
          <w:color w:val="000000" w:themeColor="text1"/>
          <w:sz w:val="24"/>
          <w:szCs w:val="24"/>
        </w:rPr>
        <w:t>Przygotowanie terenu pod budowę – wycinka drzew, rozbiórka ciągów komunikacyjnych, rozbiórka i przebudowa ogrodzenia, przebudowa instalacji wodociągowej,</w:t>
      </w:r>
    </w:p>
    <w:p w14:paraId="65EE91E6" w14:textId="77777777" w:rsidR="003D0A11" w:rsidRPr="008412B6" w:rsidRDefault="003D0A11" w:rsidP="003D0A11">
      <w:pPr>
        <w:pStyle w:val="Akapitzlist"/>
        <w:numPr>
          <w:ilvl w:val="2"/>
          <w:numId w:val="1"/>
        </w:numPr>
        <w:spacing w:line="240" w:lineRule="auto"/>
        <w:ind w:left="785"/>
        <w:jc w:val="both"/>
        <w:rPr>
          <w:color w:val="000000" w:themeColor="text1"/>
          <w:sz w:val="24"/>
          <w:szCs w:val="24"/>
        </w:rPr>
      </w:pPr>
      <w:r w:rsidRPr="008412B6">
        <w:rPr>
          <w:color w:val="000000" w:themeColor="text1"/>
          <w:sz w:val="24"/>
          <w:szCs w:val="24"/>
        </w:rPr>
        <w:t>Roboty budowlane związane z rozbudową i przebudową (bez robót wykończeniowych),</w:t>
      </w:r>
    </w:p>
    <w:p w14:paraId="0C601A58" w14:textId="77777777" w:rsidR="003D0A11" w:rsidRPr="008412B6" w:rsidRDefault="003D0A11" w:rsidP="003D0A11">
      <w:pPr>
        <w:pStyle w:val="Akapitzlist"/>
        <w:numPr>
          <w:ilvl w:val="2"/>
          <w:numId w:val="1"/>
        </w:numPr>
        <w:spacing w:line="240" w:lineRule="auto"/>
        <w:ind w:left="785"/>
        <w:jc w:val="both"/>
        <w:rPr>
          <w:color w:val="000000" w:themeColor="text1"/>
          <w:sz w:val="24"/>
          <w:szCs w:val="24"/>
        </w:rPr>
      </w:pPr>
      <w:r w:rsidRPr="008412B6">
        <w:rPr>
          <w:color w:val="000000" w:themeColor="text1"/>
          <w:sz w:val="24"/>
          <w:szCs w:val="24"/>
        </w:rPr>
        <w:t>Roboty instalacyjne związane z rozbudową i przebudową - elektryczne, sygnalizacji włamania, strukturalna, monitoringu, RTV, roboty instalacyjne – wod.-kan. i sanitarne,</w:t>
      </w:r>
    </w:p>
    <w:p w14:paraId="5DDF6A20" w14:textId="77777777" w:rsidR="003D0A11" w:rsidRPr="008412B6" w:rsidRDefault="003D0A11" w:rsidP="00F1544D">
      <w:pPr>
        <w:pStyle w:val="Akapitzlist"/>
        <w:numPr>
          <w:ilvl w:val="2"/>
          <w:numId w:val="1"/>
        </w:numPr>
        <w:spacing w:after="0" w:line="240" w:lineRule="auto"/>
        <w:ind w:left="785" w:hanging="357"/>
        <w:jc w:val="both"/>
        <w:rPr>
          <w:color w:val="000000" w:themeColor="text1"/>
          <w:sz w:val="24"/>
          <w:szCs w:val="24"/>
        </w:rPr>
      </w:pPr>
      <w:r w:rsidRPr="008412B6">
        <w:rPr>
          <w:color w:val="000000" w:themeColor="text1"/>
          <w:sz w:val="24"/>
          <w:szCs w:val="24"/>
        </w:rPr>
        <w:t>Wymiana stolarki okiennej i drzwiowej, wymiana obudowy zewnętrznej, wykonanie górnej część elewacji na ścianę szachulcową, wykonanie obudowy zewnętrznej,</w:t>
      </w:r>
    </w:p>
    <w:p w14:paraId="5EF72464" w14:textId="77777777" w:rsidR="003D0A11" w:rsidRPr="008412B6" w:rsidRDefault="003D0A11" w:rsidP="00F1544D">
      <w:pPr>
        <w:pStyle w:val="Akapitzlist"/>
        <w:numPr>
          <w:ilvl w:val="2"/>
          <w:numId w:val="1"/>
        </w:numPr>
        <w:spacing w:after="0" w:line="240" w:lineRule="auto"/>
        <w:ind w:left="785" w:hanging="357"/>
        <w:jc w:val="both"/>
        <w:rPr>
          <w:color w:val="000000" w:themeColor="text1"/>
          <w:sz w:val="24"/>
          <w:szCs w:val="24"/>
        </w:rPr>
      </w:pPr>
      <w:r w:rsidRPr="008412B6">
        <w:rPr>
          <w:color w:val="000000" w:themeColor="text1"/>
          <w:sz w:val="24"/>
          <w:szCs w:val="24"/>
        </w:rPr>
        <w:t>Roboty instalacyjne pozostałe, w tym związane z wentylacją mechaniczną,</w:t>
      </w:r>
    </w:p>
    <w:p w14:paraId="4A3BF734" w14:textId="77777777" w:rsidR="003D0A11" w:rsidRPr="008412B6" w:rsidRDefault="003D0A11" w:rsidP="00F1544D">
      <w:pPr>
        <w:pStyle w:val="Akapitzlist"/>
        <w:numPr>
          <w:ilvl w:val="2"/>
          <w:numId w:val="1"/>
        </w:numPr>
        <w:spacing w:after="0" w:line="240" w:lineRule="auto"/>
        <w:ind w:left="785" w:hanging="357"/>
        <w:jc w:val="both"/>
        <w:rPr>
          <w:color w:val="000000" w:themeColor="text1"/>
          <w:sz w:val="24"/>
          <w:szCs w:val="24"/>
        </w:rPr>
      </w:pPr>
      <w:r w:rsidRPr="008412B6">
        <w:rPr>
          <w:color w:val="000000" w:themeColor="text1"/>
          <w:sz w:val="24"/>
          <w:szCs w:val="24"/>
        </w:rPr>
        <w:t>Pozostałe roboty wykończeniowe i montażowe,</w:t>
      </w:r>
    </w:p>
    <w:p w14:paraId="79876EC9" w14:textId="207FF41D" w:rsidR="003D0A11" w:rsidRPr="008412B6" w:rsidRDefault="003D0A11" w:rsidP="00F1544D">
      <w:pPr>
        <w:pStyle w:val="Akapitzlist"/>
        <w:numPr>
          <w:ilvl w:val="2"/>
          <w:numId w:val="1"/>
        </w:numPr>
        <w:spacing w:after="0" w:line="240" w:lineRule="auto"/>
        <w:ind w:left="785" w:hanging="357"/>
        <w:jc w:val="both"/>
        <w:rPr>
          <w:color w:val="000000" w:themeColor="text1"/>
          <w:sz w:val="24"/>
          <w:szCs w:val="24"/>
        </w:rPr>
      </w:pPr>
      <w:r w:rsidRPr="008412B6">
        <w:rPr>
          <w:color w:val="000000" w:themeColor="text1"/>
          <w:sz w:val="24"/>
          <w:szCs w:val="24"/>
        </w:rPr>
        <w:t>Roboty w zakresie zagospodarowania</w:t>
      </w:r>
      <w:r w:rsidR="009261CE" w:rsidRPr="008412B6">
        <w:rPr>
          <w:color w:val="000000" w:themeColor="text1"/>
          <w:sz w:val="24"/>
          <w:szCs w:val="24"/>
        </w:rPr>
        <w:t xml:space="preserve"> i wyposażenia terenu</w:t>
      </w:r>
      <w:r w:rsidR="00F1544D" w:rsidRPr="008412B6">
        <w:rPr>
          <w:color w:val="000000" w:themeColor="text1"/>
          <w:sz w:val="24"/>
          <w:szCs w:val="24"/>
        </w:rPr>
        <w:t>.</w:t>
      </w:r>
    </w:p>
    <w:p w14:paraId="07C9FCE8" w14:textId="4BD9E752" w:rsidR="002E3D39" w:rsidRPr="008412B6" w:rsidRDefault="002E3D39" w:rsidP="00F1544D">
      <w:pPr>
        <w:pStyle w:val="Akapitzlist"/>
        <w:numPr>
          <w:ilvl w:val="2"/>
          <w:numId w:val="1"/>
        </w:numPr>
        <w:spacing w:after="0" w:line="240" w:lineRule="auto"/>
        <w:ind w:left="785" w:hanging="357"/>
        <w:jc w:val="both"/>
        <w:rPr>
          <w:color w:val="000000" w:themeColor="text1"/>
          <w:sz w:val="24"/>
          <w:szCs w:val="24"/>
        </w:rPr>
      </w:pPr>
      <w:r w:rsidRPr="008412B6">
        <w:rPr>
          <w:color w:val="000000" w:themeColor="text1"/>
          <w:sz w:val="24"/>
          <w:szCs w:val="24"/>
        </w:rPr>
        <w:t xml:space="preserve">Pozwolenie na </w:t>
      </w:r>
      <w:proofErr w:type="spellStart"/>
      <w:r w:rsidRPr="008412B6">
        <w:rPr>
          <w:color w:val="000000" w:themeColor="text1"/>
          <w:sz w:val="24"/>
          <w:szCs w:val="24"/>
        </w:rPr>
        <w:t>zminę</w:t>
      </w:r>
      <w:proofErr w:type="spellEnd"/>
      <w:r w:rsidRPr="008412B6">
        <w:rPr>
          <w:color w:val="000000" w:themeColor="text1"/>
          <w:sz w:val="24"/>
          <w:szCs w:val="24"/>
        </w:rPr>
        <w:t xml:space="preserve"> sposobu użytkowania obiektu.</w:t>
      </w:r>
    </w:p>
    <w:p w14:paraId="5BB2209C" w14:textId="77777777" w:rsidR="003D0A11" w:rsidRPr="00CB2CDC" w:rsidRDefault="003D0A11" w:rsidP="002373FE">
      <w:pPr>
        <w:numPr>
          <w:ilvl w:val="0"/>
          <w:numId w:val="76"/>
        </w:numPr>
        <w:ind w:hanging="357"/>
        <w:jc w:val="both"/>
        <w:rPr>
          <w:rStyle w:val="FontStyle137"/>
          <w:rFonts w:ascii="Calibri" w:hAnsi="Calibri" w:cs="Arial"/>
          <w:sz w:val="24"/>
          <w:szCs w:val="24"/>
        </w:rPr>
      </w:pPr>
      <w:r w:rsidRPr="00CB2CDC">
        <w:rPr>
          <w:rStyle w:val="FontStyle137"/>
          <w:rFonts w:ascii="Calibri" w:hAnsi="Calibri" w:cs="Arial"/>
          <w:sz w:val="24"/>
          <w:szCs w:val="24"/>
        </w:rPr>
        <w:t>Strony ustalają następujące fazy projektowania:</w:t>
      </w:r>
    </w:p>
    <w:p w14:paraId="5B99E9CB" w14:textId="5D0E6820" w:rsidR="003D0A11" w:rsidRPr="00CB2CDC" w:rsidRDefault="003D0A11" w:rsidP="002373FE">
      <w:pPr>
        <w:pStyle w:val="Style3"/>
        <w:widowControl/>
        <w:numPr>
          <w:ilvl w:val="0"/>
          <w:numId w:val="78"/>
        </w:numPr>
        <w:spacing w:line="240" w:lineRule="auto"/>
        <w:ind w:right="84" w:hanging="357"/>
        <w:rPr>
          <w:rStyle w:val="FontStyle137"/>
          <w:rFonts w:ascii="Calibri" w:hAnsi="Calibri" w:cs="Arial"/>
          <w:sz w:val="24"/>
          <w:szCs w:val="24"/>
        </w:rPr>
      </w:pPr>
      <w:r w:rsidRPr="00CB2CDC">
        <w:rPr>
          <w:rStyle w:val="FontStyle137"/>
          <w:rFonts w:ascii="Calibri" w:hAnsi="Calibri" w:cs="Arial"/>
          <w:sz w:val="24"/>
          <w:szCs w:val="24"/>
        </w:rPr>
        <w:t>projekt koncepcyjny przygotowany wariantowo (w minimum dwóch wersjach) zgodnie z wytycznymi Programu Funkcjonalno-Użytkowego, służący między innymi do rozróżnienia między pierwotnymi zamierzeniami i ostatecznymi wymaganiami,</w:t>
      </w:r>
    </w:p>
    <w:p w14:paraId="3AAB0AE1" w14:textId="41FB41EF" w:rsidR="003D0A11" w:rsidRPr="00CB2CDC" w:rsidRDefault="003D0A11" w:rsidP="002373FE">
      <w:pPr>
        <w:pStyle w:val="Style3"/>
        <w:widowControl/>
        <w:numPr>
          <w:ilvl w:val="0"/>
          <w:numId w:val="78"/>
        </w:numPr>
        <w:spacing w:line="240" w:lineRule="auto"/>
        <w:ind w:right="-58" w:hanging="357"/>
        <w:rPr>
          <w:rFonts w:ascii="Calibri" w:hAnsi="Calibri" w:cs="Arial"/>
        </w:rPr>
      </w:pPr>
      <w:r w:rsidRPr="00CB2CDC">
        <w:rPr>
          <w:rStyle w:val="FontStyle137"/>
          <w:rFonts w:ascii="Calibri" w:hAnsi="Calibri" w:cs="Arial"/>
          <w:sz w:val="24"/>
          <w:szCs w:val="24"/>
        </w:rPr>
        <w:lastRenderedPageBreak/>
        <w:t xml:space="preserve">projekt budowlany spełniający wymagania </w:t>
      </w:r>
      <w:r w:rsidRPr="00CB2CDC">
        <w:rPr>
          <w:rFonts w:ascii="Calibri" w:hAnsi="Calibri" w:cs="Arial"/>
          <w:bCs/>
        </w:rPr>
        <w:t>Rozporządzenia</w:t>
      </w:r>
      <w:r w:rsidRPr="00CB2CDC">
        <w:rPr>
          <w:rFonts w:ascii="Calibri" w:hAnsi="Calibri" w:cs="Arial"/>
        </w:rPr>
        <w:t xml:space="preserve"> </w:t>
      </w:r>
      <w:r w:rsidRPr="00CB2CDC">
        <w:rPr>
          <w:rFonts w:ascii="Calibri" w:hAnsi="Calibri" w:cs="Arial"/>
          <w:bCs/>
        </w:rPr>
        <w:t xml:space="preserve">Ministra Transportu, Budownictwa i Gospodarki Morskiej </w:t>
      </w:r>
      <w:r w:rsidRPr="00CB2CDC">
        <w:rPr>
          <w:rFonts w:ascii="Calibri" w:hAnsi="Calibri" w:cs="Arial"/>
        </w:rPr>
        <w:t xml:space="preserve">z dnia 25 kwietnia 2012 r. </w:t>
      </w:r>
      <w:r w:rsidRPr="00CB2CDC">
        <w:rPr>
          <w:rFonts w:ascii="Calibri" w:hAnsi="Calibri" w:cs="Arial"/>
          <w:bCs/>
        </w:rPr>
        <w:t>w sprawie szczegółowego zakresu i formy projektu budowlanego</w:t>
      </w:r>
      <w:r w:rsidR="00886BF2">
        <w:rPr>
          <w:rFonts w:ascii="Calibri" w:hAnsi="Calibri" w:cs="Arial"/>
          <w:bCs/>
        </w:rPr>
        <w:t xml:space="preserve"> (Dz.U. z 2018 r., poz. 1935)</w:t>
      </w:r>
      <w:r w:rsidR="003067F5">
        <w:rPr>
          <w:rFonts w:ascii="Calibri" w:hAnsi="Calibri" w:cs="Arial"/>
          <w:bCs/>
        </w:rPr>
        <w:t>,</w:t>
      </w:r>
    </w:p>
    <w:p w14:paraId="4ECD366D" w14:textId="57F2BBAB" w:rsidR="003D0A11" w:rsidRPr="00CB2CDC" w:rsidRDefault="003D0A11" w:rsidP="002373FE">
      <w:pPr>
        <w:pStyle w:val="Style3"/>
        <w:widowControl/>
        <w:numPr>
          <w:ilvl w:val="0"/>
          <w:numId w:val="78"/>
        </w:numPr>
        <w:spacing w:line="240" w:lineRule="auto"/>
        <w:ind w:right="-58"/>
        <w:rPr>
          <w:rStyle w:val="FontStyle137"/>
          <w:rFonts w:ascii="Calibri" w:hAnsi="Calibri" w:cs="Arial"/>
          <w:color w:val="auto"/>
          <w:sz w:val="24"/>
          <w:szCs w:val="24"/>
        </w:rPr>
      </w:pPr>
      <w:r w:rsidRPr="00C52BAF">
        <w:rPr>
          <w:rStyle w:val="FontStyle137"/>
          <w:rFonts w:ascii="Calibri" w:hAnsi="Calibri" w:cs="Arial"/>
          <w:color w:val="auto"/>
          <w:sz w:val="24"/>
          <w:szCs w:val="24"/>
        </w:rPr>
        <w:t>dokumentacja wykonawcza</w:t>
      </w:r>
      <w:r w:rsidR="00016040">
        <w:rPr>
          <w:rStyle w:val="FontStyle137"/>
          <w:rFonts w:ascii="Calibri" w:hAnsi="Calibri" w:cs="Arial"/>
          <w:color w:val="auto"/>
          <w:sz w:val="24"/>
          <w:szCs w:val="24"/>
        </w:rPr>
        <w:t xml:space="preserve"> i warsztatowa</w:t>
      </w:r>
      <w:r w:rsidRPr="00C52BAF">
        <w:rPr>
          <w:rStyle w:val="FontStyle137"/>
          <w:rFonts w:ascii="Calibri" w:hAnsi="Calibri" w:cs="Arial"/>
          <w:color w:val="auto"/>
          <w:sz w:val="24"/>
          <w:szCs w:val="24"/>
        </w:rPr>
        <w:t xml:space="preserve">, </w:t>
      </w:r>
      <w:r>
        <w:rPr>
          <w:rFonts w:ascii="Calibri" w:hAnsi="Calibri"/>
          <w:color w:val="000000" w:themeColor="text1"/>
        </w:rPr>
        <w:t>wizualizacja</w:t>
      </w:r>
      <w:r w:rsidRPr="00944098">
        <w:rPr>
          <w:rFonts w:ascii="Calibri" w:hAnsi="Calibri"/>
          <w:color w:val="000000" w:themeColor="text1"/>
        </w:rPr>
        <w:t xml:space="preserve"> projektu, specyfikacj</w:t>
      </w:r>
      <w:r>
        <w:rPr>
          <w:rFonts w:ascii="Calibri" w:hAnsi="Calibri"/>
          <w:color w:val="000000" w:themeColor="text1"/>
        </w:rPr>
        <w:t>a techniczna</w:t>
      </w:r>
      <w:r w:rsidRPr="00944098">
        <w:rPr>
          <w:rFonts w:ascii="Calibri" w:hAnsi="Calibri"/>
          <w:color w:val="000000" w:themeColor="text1"/>
        </w:rPr>
        <w:t xml:space="preserve"> wykonania i odbioru robót.</w:t>
      </w:r>
    </w:p>
    <w:p w14:paraId="31ADC186" w14:textId="1201F186" w:rsidR="003D0A11" w:rsidRPr="00016040" w:rsidRDefault="003D0A11" w:rsidP="002373FE">
      <w:pPr>
        <w:pStyle w:val="Style3"/>
        <w:widowControl/>
        <w:numPr>
          <w:ilvl w:val="0"/>
          <w:numId w:val="76"/>
        </w:numPr>
        <w:spacing w:line="240" w:lineRule="auto"/>
        <w:ind w:right="-58"/>
        <w:rPr>
          <w:rStyle w:val="FontStyle137"/>
          <w:rFonts w:ascii="Calibri" w:eastAsia="Calibri" w:hAnsi="Calibri" w:cs="Arial"/>
          <w:color w:val="000000" w:themeColor="text1"/>
          <w:sz w:val="24"/>
          <w:szCs w:val="24"/>
        </w:rPr>
      </w:pPr>
      <w:r w:rsidRPr="00CB2CDC">
        <w:rPr>
          <w:rStyle w:val="FontStyle137"/>
          <w:rFonts w:ascii="Calibri" w:hAnsi="Calibri" w:cs="Arial"/>
          <w:sz w:val="24"/>
          <w:szCs w:val="24"/>
        </w:rPr>
        <w:t xml:space="preserve">Każda z faz projektowania wymaga przeglądu lub zatwierdzenia Zamawiającego. </w:t>
      </w:r>
      <w:r w:rsidRPr="00CB2CDC">
        <w:rPr>
          <w:rFonts w:ascii="Calibri" w:hAnsi="Calibri" w:cs="Arial"/>
        </w:rPr>
        <w:t>Wykonawca  sporządzi</w:t>
      </w:r>
      <w:r>
        <w:rPr>
          <w:rFonts w:ascii="Calibri" w:hAnsi="Calibri" w:cs="Arial"/>
        </w:rPr>
        <w:t xml:space="preserve"> dokumenty dotyczącej każdej fazy w </w:t>
      </w:r>
      <w:r w:rsidRPr="00CB2CDC">
        <w:rPr>
          <w:rFonts w:ascii="Calibri" w:hAnsi="Calibri" w:cs="Arial"/>
        </w:rPr>
        <w:t>tylu</w:t>
      </w:r>
      <w:r w:rsidRPr="00CB2CDC">
        <w:rPr>
          <w:rStyle w:val="FontStyle137"/>
          <w:rFonts w:ascii="Calibri" w:hAnsi="Calibri" w:cs="Arial"/>
          <w:sz w:val="24"/>
          <w:szCs w:val="24"/>
        </w:rPr>
        <w:t xml:space="preserve"> egzemplarzach, aby Zamawiającemu przekazać trzy kopie. </w:t>
      </w:r>
      <w:r>
        <w:rPr>
          <w:rStyle w:val="FontStyle137"/>
          <w:rFonts w:ascii="Calibri" w:hAnsi="Calibri" w:cs="Arial"/>
          <w:sz w:val="24"/>
          <w:szCs w:val="24"/>
        </w:rPr>
        <w:t xml:space="preserve">Dodatkowo </w:t>
      </w:r>
      <w:r w:rsidRPr="00CB2CDC">
        <w:rPr>
          <w:rStyle w:val="FontStyle137"/>
          <w:rFonts w:ascii="Calibri" w:hAnsi="Calibri" w:cs="Arial"/>
          <w:sz w:val="24"/>
          <w:szCs w:val="24"/>
        </w:rPr>
        <w:t xml:space="preserve">Zamawiający otrzyma także </w:t>
      </w:r>
      <w:r>
        <w:rPr>
          <w:rStyle w:val="FontStyle137"/>
          <w:rFonts w:ascii="Calibri" w:hAnsi="Calibri" w:cs="Arial"/>
          <w:sz w:val="24"/>
          <w:szCs w:val="24"/>
        </w:rPr>
        <w:t xml:space="preserve">formę elektroniczną każdego </w:t>
      </w:r>
      <w:r w:rsidRPr="00016040">
        <w:rPr>
          <w:rStyle w:val="FontStyle137"/>
          <w:rFonts w:ascii="Calibri" w:hAnsi="Calibri" w:cs="Arial"/>
          <w:color w:val="000000" w:themeColor="text1"/>
          <w:sz w:val="24"/>
          <w:szCs w:val="24"/>
        </w:rPr>
        <w:t xml:space="preserve">dokumentu. </w:t>
      </w:r>
    </w:p>
    <w:p w14:paraId="6F9B50A8" w14:textId="03A14F3D" w:rsidR="003067F5" w:rsidRPr="00016040" w:rsidRDefault="003067F5" w:rsidP="002373FE">
      <w:pPr>
        <w:numPr>
          <w:ilvl w:val="0"/>
          <w:numId w:val="76"/>
        </w:numPr>
        <w:jc w:val="both"/>
        <w:rPr>
          <w:rStyle w:val="FontStyle137"/>
          <w:rFonts w:ascii="Calibri" w:hAnsi="Calibri" w:cs="Arial"/>
          <w:color w:val="000000" w:themeColor="text1"/>
          <w:sz w:val="24"/>
          <w:szCs w:val="24"/>
        </w:rPr>
      </w:pPr>
      <w:r w:rsidRPr="004129E5">
        <w:rPr>
          <w:rFonts w:ascii="Calibri" w:hAnsi="Calibri" w:cs="Arial"/>
          <w:color w:val="000000" w:themeColor="text1"/>
        </w:rPr>
        <w:t xml:space="preserve">Wykonawca zobowiązany jest </w:t>
      </w:r>
      <w:r w:rsidR="00016040" w:rsidRPr="004129E5">
        <w:rPr>
          <w:rFonts w:ascii="Calibri" w:hAnsi="Calibri" w:cs="Arial"/>
          <w:color w:val="000000" w:themeColor="text1"/>
        </w:rPr>
        <w:t xml:space="preserve">wstępnie </w:t>
      </w:r>
      <w:r w:rsidRPr="004129E5">
        <w:rPr>
          <w:rFonts w:ascii="Calibri" w:hAnsi="Calibri" w:cs="Arial"/>
          <w:color w:val="000000" w:themeColor="text1"/>
        </w:rPr>
        <w:t xml:space="preserve">zaopiniować </w:t>
      </w:r>
      <w:r w:rsidRPr="004129E5">
        <w:rPr>
          <w:rFonts w:ascii="Calibri" w:hAnsi="Calibri" w:cs="Calibri"/>
          <w:color w:val="000000" w:themeColor="text1"/>
        </w:rPr>
        <w:t>zatwierdzon</w:t>
      </w:r>
      <w:r w:rsidR="00EF778F">
        <w:rPr>
          <w:rFonts w:ascii="Calibri" w:hAnsi="Calibri" w:cs="Calibri"/>
          <w:color w:val="000000" w:themeColor="text1"/>
        </w:rPr>
        <w:t>ą</w:t>
      </w:r>
      <w:r w:rsidRPr="004129E5">
        <w:rPr>
          <w:rFonts w:ascii="Calibri" w:hAnsi="Calibri" w:cs="Calibri"/>
          <w:color w:val="000000" w:themeColor="text1"/>
        </w:rPr>
        <w:t xml:space="preserve"> przez Zamawiającego </w:t>
      </w:r>
      <w:r w:rsidR="00016040" w:rsidRPr="004129E5">
        <w:rPr>
          <w:rFonts w:ascii="Calibri" w:hAnsi="Calibri" w:cs="Calibri"/>
          <w:color w:val="000000" w:themeColor="text1"/>
        </w:rPr>
        <w:t>koncepcję projektową</w:t>
      </w:r>
      <w:r w:rsidRPr="004129E5">
        <w:rPr>
          <w:rFonts w:ascii="Calibri" w:hAnsi="Calibri" w:cs="Calibri"/>
          <w:color w:val="000000" w:themeColor="text1"/>
        </w:rPr>
        <w:t xml:space="preserve"> u</w:t>
      </w:r>
      <w:r w:rsidRPr="00016040">
        <w:rPr>
          <w:rFonts w:ascii="Calibri" w:hAnsi="Calibri" w:cs="Calibri"/>
          <w:color w:val="000000" w:themeColor="text1"/>
        </w:rPr>
        <w:t xml:space="preserve"> konserwatora zabytków Powiatu Kartuskiego.</w:t>
      </w:r>
    </w:p>
    <w:p w14:paraId="71E607EB" w14:textId="77777777" w:rsidR="003D0A11" w:rsidRPr="00415526" w:rsidRDefault="003D0A11" w:rsidP="002373FE">
      <w:pPr>
        <w:pStyle w:val="Style3"/>
        <w:widowControl/>
        <w:numPr>
          <w:ilvl w:val="0"/>
          <w:numId w:val="76"/>
        </w:numPr>
        <w:spacing w:line="240" w:lineRule="auto"/>
        <w:ind w:right="-58"/>
        <w:rPr>
          <w:rFonts w:ascii="Calibri" w:hAnsi="Calibri" w:cs="Arial"/>
        </w:rPr>
      </w:pPr>
      <w:r w:rsidRPr="00415526">
        <w:rPr>
          <w:rFonts w:ascii="Calibri" w:hAnsi="Calibri" w:cs="Arial"/>
        </w:rPr>
        <w:t xml:space="preserve">Wykonawca zobowiązuje się do zapewnienie nadzoru autorskiego w następujący sposób: </w:t>
      </w:r>
    </w:p>
    <w:p w14:paraId="20CAC533" w14:textId="5E69792D" w:rsidR="003D0A11" w:rsidRPr="00415526" w:rsidRDefault="003D0A11" w:rsidP="002373FE">
      <w:pPr>
        <w:pStyle w:val="Akapitzlist"/>
        <w:numPr>
          <w:ilvl w:val="0"/>
          <w:numId w:val="85"/>
        </w:numPr>
        <w:autoSpaceDE w:val="0"/>
        <w:autoSpaceDN w:val="0"/>
        <w:adjustRightInd w:val="0"/>
        <w:spacing w:line="240" w:lineRule="auto"/>
        <w:ind w:left="851" w:hanging="425"/>
        <w:jc w:val="both"/>
        <w:rPr>
          <w:sz w:val="24"/>
          <w:szCs w:val="24"/>
        </w:rPr>
      </w:pPr>
      <w:r w:rsidRPr="00415526">
        <w:rPr>
          <w:sz w:val="24"/>
          <w:szCs w:val="24"/>
        </w:rPr>
        <w:t xml:space="preserve">zespół projektantów Wykonawcy, zobowiązany jest do pełnienia nadzoru autorskiego </w:t>
      </w:r>
      <w:r w:rsidR="00EF778F">
        <w:rPr>
          <w:sz w:val="24"/>
          <w:szCs w:val="24"/>
        </w:rPr>
        <w:br/>
      </w:r>
      <w:r w:rsidRPr="00415526">
        <w:rPr>
          <w:sz w:val="24"/>
          <w:szCs w:val="24"/>
        </w:rPr>
        <w:t xml:space="preserve">w trakcie realizacji przedmiotu zamówienia od dnia przekazania </w:t>
      </w:r>
      <w:r w:rsidR="007806DF">
        <w:rPr>
          <w:sz w:val="24"/>
          <w:szCs w:val="24"/>
        </w:rPr>
        <w:t>terenu</w:t>
      </w:r>
      <w:r w:rsidRPr="00415526">
        <w:rPr>
          <w:sz w:val="24"/>
          <w:szCs w:val="24"/>
        </w:rPr>
        <w:t xml:space="preserve"> budowy do dnia uzyskania pozwoleń na użytkowanie;</w:t>
      </w:r>
    </w:p>
    <w:p w14:paraId="1DFBEEB3" w14:textId="77777777" w:rsidR="003D0A11" w:rsidRPr="00CB2CDC" w:rsidRDefault="003D0A11" w:rsidP="002373FE">
      <w:pPr>
        <w:pStyle w:val="Akapitzlist"/>
        <w:numPr>
          <w:ilvl w:val="0"/>
          <w:numId w:val="85"/>
        </w:numPr>
        <w:autoSpaceDE w:val="0"/>
        <w:autoSpaceDN w:val="0"/>
        <w:adjustRightInd w:val="0"/>
        <w:spacing w:after="0" w:line="240" w:lineRule="auto"/>
        <w:ind w:left="786"/>
        <w:jc w:val="both"/>
        <w:rPr>
          <w:sz w:val="24"/>
          <w:szCs w:val="24"/>
        </w:rPr>
      </w:pPr>
      <w:r w:rsidRPr="00CB2CDC">
        <w:rPr>
          <w:sz w:val="24"/>
          <w:szCs w:val="24"/>
        </w:rPr>
        <w:t xml:space="preserve">konieczność pobytu na budowie i w innych miejscach związanych z prawidłowym pełnieniem nadzoru autorskiego, stwierdza inspektor nadzoru inwestorskiego </w:t>
      </w:r>
      <w:r w:rsidRPr="00CB2CDC">
        <w:rPr>
          <w:sz w:val="24"/>
          <w:szCs w:val="24"/>
        </w:rPr>
        <w:br/>
        <w:t>w porozumieniu z Zamawiającym, zawiadamiając o tym Projektanta Wykonawcy;</w:t>
      </w:r>
    </w:p>
    <w:p w14:paraId="65011334" w14:textId="77777777" w:rsidR="003D0A11" w:rsidRPr="00CB2CDC" w:rsidRDefault="003D0A11" w:rsidP="002373FE">
      <w:pPr>
        <w:pStyle w:val="Akapitzlist"/>
        <w:numPr>
          <w:ilvl w:val="0"/>
          <w:numId w:val="85"/>
        </w:numPr>
        <w:autoSpaceDE w:val="0"/>
        <w:autoSpaceDN w:val="0"/>
        <w:adjustRightInd w:val="0"/>
        <w:spacing w:after="0" w:line="240" w:lineRule="auto"/>
        <w:ind w:left="786" w:hanging="357"/>
        <w:jc w:val="both"/>
        <w:rPr>
          <w:sz w:val="24"/>
          <w:szCs w:val="24"/>
        </w:rPr>
      </w:pPr>
      <w:r w:rsidRPr="00CB2CDC">
        <w:rPr>
          <w:sz w:val="24"/>
          <w:szCs w:val="24"/>
        </w:rPr>
        <w:t>projektant Wykonawcy zobowiązany jest uczestniczyć w radach budowy</w:t>
      </w:r>
      <w:r>
        <w:rPr>
          <w:sz w:val="24"/>
          <w:szCs w:val="24"/>
        </w:rPr>
        <w:t xml:space="preserve"> na każde żądanie Inspektora nadzoru inwestorskiego lub Zamawiającego</w:t>
      </w:r>
    </w:p>
    <w:p w14:paraId="754AAB59" w14:textId="77777777" w:rsidR="003D0A11" w:rsidRPr="00096176" w:rsidRDefault="003D0A11" w:rsidP="002373FE">
      <w:pPr>
        <w:pStyle w:val="Akapitzlist"/>
        <w:numPr>
          <w:ilvl w:val="0"/>
          <w:numId w:val="76"/>
        </w:numPr>
        <w:spacing w:after="0" w:line="240" w:lineRule="auto"/>
        <w:ind w:hanging="357"/>
        <w:jc w:val="both"/>
        <w:rPr>
          <w:rFonts w:cs="Arial"/>
        </w:rPr>
      </w:pPr>
      <w:r w:rsidRPr="008F6ED1">
        <w:rPr>
          <w:rFonts w:cs="Arial"/>
          <w:sz w:val="24"/>
          <w:szCs w:val="24"/>
        </w:rPr>
        <w:t>Opracowana dokumentacja musi spełniać wymagania określone aktualnymi przepisami prawa i wiedzy technicznej</w:t>
      </w:r>
      <w:r w:rsidRPr="00096176">
        <w:rPr>
          <w:rFonts w:cs="Arial"/>
        </w:rPr>
        <w:t>.</w:t>
      </w:r>
    </w:p>
    <w:p w14:paraId="4C9C6008" w14:textId="0F5A9F06" w:rsidR="003D0A11" w:rsidRPr="00CB2CDC" w:rsidRDefault="003D0A11" w:rsidP="002373FE">
      <w:pPr>
        <w:numPr>
          <w:ilvl w:val="0"/>
          <w:numId w:val="76"/>
        </w:numPr>
        <w:ind w:hanging="357"/>
        <w:jc w:val="both"/>
        <w:rPr>
          <w:rFonts w:ascii="Calibri" w:hAnsi="Calibri" w:cs="Arial"/>
        </w:rPr>
      </w:pPr>
      <w:r w:rsidRPr="00CB2CDC">
        <w:rPr>
          <w:rFonts w:ascii="Calibri" w:hAnsi="Calibri" w:cs="Arial"/>
        </w:rPr>
        <w:t xml:space="preserve">Roboty budowlane zostaną wykonane zgodnie z warunkami prowadzonego postępowania, </w:t>
      </w:r>
      <w:r w:rsidR="00EF778F">
        <w:rPr>
          <w:rFonts w:ascii="Calibri" w:hAnsi="Calibri" w:cs="Arial"/>
        </w:rPr>
        <w:br/>
      </w:r>
      <w:r w:rsidRPr="00CB2CDC">
        <w:rPr>
          <w:rFonts w:ascii="Calibri" w:hAnsi="Calibri" w:cs="Arial"/>
        </w:rPr>
        <w:t>z obowiązującymi przepisami, polskimi normami i zasadami wiedzy technicznej oraz należytą starannością w ich wykonywaniu, bezpieczeństwem, dobrą jakością i właściwą organizacją.</w:t>
      </w:r>
    </w:p>
    <w:p w14:paraId="261CDF8F" w14:textId="0A70498B" w:rsidR="003D0A11" w:rsidRPr="00CB2CDC" w:rsidRDefault="003D0A11" w:rsidP="002373FE">
      <w:pPr>
        <w:pStyle w:val="Akapitzlist"/>
        <w:numPr>
          <w:ilvl w:val="0"/>
          <w:numId w:val="76"/>
        </w:numPr>
        <w:autoSpaceDE w:val="0"/>
        <w:autoSpaceDN w:val="0"/>
        <w:adjustRightInd w:val="0"/>
        <w:spacing w:after="0" w:line="240" w:lineRule="auto"/>
        <w:ind w:hanging="357"/>
        <w:jc w:val="both"/>
        <w:rPr>
          <w:sz w:val="24"/>
          <w:szCs w:val="24"/>
        </w:rPr>
      </w:pPr>
      <w:r w:rsidRPr="00CB2CDC">
        <w:rPr>
          <w:color w:val="000000" w:themeColor="text1"/>
          <w:sz w:val="24"/>
          <w:szCs w:val="24"/>
        </w:rPr>
        <w:t>Wykonawca zobowiązany jest do organizowania rad budowy z udziałem Zamawiającego, nadzoru inwestorskiego i w razie potrzeby nadzoru autorskiego i innych osób na terenie budowy. Rady budowy mają odbywać się w razie potrzeb, jednak nie rzadziej niż raz na</w:t>
      </w:r>
      <w:r w:rsidR="00016040" w:rsidRPr="004129E5">
        <w:rPr>
          <w:color w:val="000000" w:themeColor="text1"/>
          <w:sz w:val="24"/>
          <w:szCs w:val="24"/>
        </w:rPr>
        <w:t xml:space="preserve"> </w:t>
      </w:r>
      <w:r w:rsidR="00EF778F">
        <w:rPr>
          <w:color w:val="000000" w:themeColor="text1"/>
          <w:sz w:val="24"/>
          <w:szCs w:val="24"/>
        </w:rPr>
        <w:br/>
      </w:r>
      <w:r w:rsidR="00016040" w:rsidRPr="004129E5">
        <w:rPr>
          <w:color w:val="000000" w:themeColor="text1"/>
          <w:sz w:val="24"/>
          <w:szCs w:val="24"/>
        </w:rPr>
        <w:t>2</w:t>
      </w:r>
      <w:r w:rsidRPr="00CB2CDC">
        <w:rPr>
          <w:color w:val="000000" w:themeColor="text1"/>
          <w:sz w:val="24"/>
          <w:szCs w:val="24"/>
        </w:rPr>
        <w:t xml:space="preserve"> tygodnie. Na spotkaniu przekazywane będą informacje o stanie zaawansowania robót </w:t>
      </w:r>
      <w:r w:rsidR="00EF778F">
        <w:rPr>
          <w:color w:val="000000" w:themeColor="text1"/>
          <w:sz w:val="24"/>
          <w:szCs w:val="24"/>
        </w:rPr>
        <w:br/>
      </w:r>
      <w:r w:rsidRPr="00CB2CDC">
        <w:rPr>
          <w:color w:val="000000" w:themeColor="text1"/>
          <w:sz w:val="24"/>
          <w:szCs w:val="24"/>
        </w:rPr>
        <w:t xml:space="preserve">i rozstrzygane bieżące zagadnienia związane z budową. </w:t>
      </w:r>
    </w:p>
    <w:p w14:paraId="3CB943D2" w14:textId="77777777" w:rsidR="003D0A11" w:rsidRPr="00CB2CDC" w:rsidRDefault="003D0A11" w:rsidP="002373FE">
      <w:pPr>
        <w:numPr>
          <w:ilvl w:val="0"/>
          <w:numId w:val="76"/>
        </w:numPr>
        <w:ind w:hanging="357"/>
        <w:jc w:val="both"/>
        <w:rPr>
          <w:rFonts w:ascii="Calibri" w:hAnsi="Calibri" w:cs="Arial"/>
        </w:rPr>
      </w:pPr>
      <w:r w:rsidRPr="00CB2CDC">
        <w:rPr>
          <w:rFonts w:ascii="Calibri" w:hAnsi="Calibri" w:cs="Arial"/>
        </w:rPr>
        <w:t>Wykonawca oświadcza, że:</w:t>
      </w:r>
    </w:p>
    <w:p w14:paraId="2A6BA515" w14:textId="47D8B582" w:rsidR="003D0A11" w:rsidRPr="00CB2CDC" w:rsidRDefault="003D0A11" w:rsidP="002373FE">
      <w:pPr>
        <w:pStyle w:val="Akapitzlist"/>
        <w:numPr>
          <w:ilvl w:val="0"/>
          <w:numId w:val="79"/>
        </w:numPr>
        <w:autoSpaceDE w:val="0"/>
        <w:autoSpaceDN w:val="0"/>
        <w:adjustRightInd w:val="0"/>
        <w:spacing w:after="0" w:line="240" w:lineRule="auto"/>
        <w:ind w:hanging="357"/>
        <w:jc w:val="both"/>
        <w:rPr>
          <w:rFonts w:cs="Arial"/>
          <w:sz w:val="24"/>
          <w:szCs w:val="24"/>
        </w:rPr>
      </w:pPr>
      <w:r w:rsidRPr="00CB2CDC">
        <w:rPr>
          <w:rFonts w:cs="Arial"/>
          <w:sz w:val="24"/>
          <w:szCs w:val="24"/>
        </w:rPr>
        <w:t>posiada</w:t>
      </w:r>
      <w:r w:rsidRPr="00CB2CDC">
        <w:rPr>
          <w:rFonts w:cs="Arial"/>
          <w:color w:val="FF0000"/>
          <w:sz w:val="24"/>
          <w:szCs w:val="24"/>
        </w:rPr>
        <w:t xml:space="preserve"> </w:t>
      </w:r>
      <w:r w:rsidRPr="00CB2CDC">
        <w:rPr>
          <w:rFonts w:cs="Arial"/>
          <w:sz w:val="24"/>
          <w:szCs w:val="24"/>
        </w:rPr>
        <w:t>stosowne</w:t>
      </w:r>
      <w:r w:rsidRPr="00CB2CDC">
        <w:rPr>
          <w:rFonts w:cs="Arial"/>
          <w:color w:val="FF0000"/>
          <w:sz w:val="24"/>
          <w:szCs w:val="24"/>
        </w:rPr>
        <w:t xml:space="preserve"> </w:t>
      </w:r>
      <w:r w:rsidRPr="00CB2CDC">
        <w:rPr>
          <w:rFonts w:cs="Arial"/>
          <w:sz w:val="24"/>
          <w:szCs w:val="24"/>
        </w:rPr>
        <w:t xml:space="preserve">doświadczenie i wiedzę w zakresie prac projektowych </w:t>
      </w:r>
      <w:r w:rsidR="00886BF2">
        <w:rPr>
          <w:rFonts w:cs="Arial"/>
          <w:sz w:val="24"/>
          <w:szCs w:val="24"/>
        </w:rPr>
        <w:br/>
      </w:r>
      <w:r w:rsidRPr="00CB2CDC">
        <w:rPr>
          <w:rFonts w:cs="Arial"/>
          <w:sz w:val="24"/>
          <w:szCs w:val="24"/>
        </w:rPr>
        <w:t>i budowlanych oraz innych, które stanowią przedmiot niniejszej umowy, a także dysponuje wykwalifikowanym personelem, wysokiej jakości sprzętem i urządzeniami, co pozwoli na terminowe wywiązywanie się ze wszelkich obowiązków przewidzianych umową;</w:t>
      </w:r>
    </w:p>
    <w:p w14:paraId="7EA8EFA4" w14:textId="77777777" w:rsidR="003D0A11" w:rsidRPr="00CB2CDC" w:rsidRDefault="003D0A11" w:rsidP="002373FE">
      <w:pPr>
        <w:pStyle w:val="Akapitzlist"/>
        <w:numPr>
          <w:ilvl w:val="0"/>
          <w:numId w:val="79"/>
        </w:numPr>
        <w:autoSpaceDE w:val="0"/>
        <w:autoSpaceDN w:val="0"/>
        <w:adjustRightInd w:val="0"/>
        <w:spacing w:after="0" w:line="240" w:lineRule="auto"/>
        <w:jc w:val="both"/>
        <w:rPr>
          <w:rFonts w:cs="Arial"/>
          <w:sz w:val="24"/>
          <w:szCs w:val="24"/>
        </w:rPr>
      </w:pPr>
      <w:r w:rsidRPr="00CB2CDC">
        <w:rPr>
          <w:rFonts w:cs="Arial"/>
          <w:sz w:val="24"/>
          <w:szCs w:val="24"/>
        </w:rPr>
        <w:t xml:space="preserve">wszystkie osoby, które będą uczestniczyły ze strony Wykonawcy, jak również ze strony jego współpracowników, kontrahentów lub podwykonawców w wykonaniu czynności </w:t>
      </w:r>
      <w:r w:rsidRPr="00CB2CDC">
        <w:rPr>
          <w:rFonts w:cs="Arial"/>
          <w:sz w:val="24"/>
          <w:szCs w:val="24"/>
        </w:rPr>
        <w:lastRenderedPageBreak/>
        <w:t>przewidzianych w niniejszej umowie posiadają niezbędne kwalifikacje i uprawnienia pozwalające na wykonanie inwestycji będącej jej przedmiotem;</w:t>
      </w:r>
    </w:p>
    <w:p w14:paraId="31FE5EB0" w14:textId="77777777" w:rsidR="003D0A11" w:rsidRPr="00CB2CDC" w:rsidRDefault="003D0A11" w:rsidP="002373FE">
      <w:pPr>
        <w:pStyle w:val="Akapitzlist"/>
        <w:numPr>
          <w:ilvl w:val="0"/>
          <w:numId w:val="79"/>
        </w:numPr>
        <w:autoSpaceDE w:val="0"/>
        <w:autoSpaceDN w:val="0"/>
        <w:adjustRightInd w:val="0"/>
        <w:spacing w:after="0" w:line="240" w:lineRule="auto"/>
        <w:jc w:val="both"/>
        <w:rPr>
          <w:rFonts w:cs="Arial"/>
          <w:sz w:val="24"/>
          <w:szCs w:val="24"/>
        </w:rPr>
      </w:pPr>
      <w:r w:rsidRPr="00CB2CDC">
        <w:rPr>
          <w:rFonts w:cs="Arial"/>
          <w:sz w:val="24"/>
          <w:szCs w:val="24"/>
        </w:rPr>
        <w:t>jakość sprzętu oraz urządzeń, z których korzystał będzie przy realizacji niniejszej umowy spełniają wymogi techniczne określone odrębnymi przepisami;</w:t>
      </w:r>
    </w:p>
    <w:p w14:paraId="06836660" w14:textId="77777777" w:rsidR="003D0A11" w:rsidRPr="00CB2CDC" w:rsidRDefault="003D0A11" w:rsidP="002373FE">
      <w:pPr>
        <w:pStyle w:val="Akapitzlist"/>
        <w:numPr>
          <w:ilvl w:val="0"/>
          <w:numId w:val="79"/>
        </w:numPr>
        <w:autoSpaceDE w:val="0"/>
        <w:autoSpaceDN w:val="0"/>
        <w:adjustRightInd w:val="0"/>
        <w:spacing w:after="0" w:line="240" w:lineRule="auto"/>
        <w:jc w:val="both"/>
        <w:rPr>
          <w:rFonts w:cs="Arial"/>
          <w:sz w:val="24"/>
          <w:szCs w:val="24"/>
        </w:rPr>
      </w:pPr>
      <w:r w:rsidRPr="00CB2CDC">
        <w:rPr>
          <w:rFonts w:cs="Arial"/>
          <w:sz w:val="24"/>
          <w:szCs w:val="24"/>
        </w:rPr>
        <w:t>nie istnieją żadne umowy lub porozumienia zawarte z osobami trzecimi ograniczające lub uniemożliwiające mu wykonanie postanowień niniejszej umowy;</w:t>
      </w:r>
    </w:p>
    <w:p w14:paraId="79FB1B95" w14:textId="2A770E8D" w:rsidR="003D0A11" w:rsidRPr="00CB2CDC" w:rsidRDefault="003D0A11" w:rsidP="002373FE">
      <w:pPr>
        <w:pStyle w:val="Akapitzlist"/>
        <w:numPr>
          <w:ilvl w:val="0"/>
          <w:numId w:val="79"/>
        </w:numPr>
        <w:autoSpaceDE w:val="0"/>
        <w:autoSpaceDN w:val="0"/>
        <w:adjustRightInd w:val="0"/>
        <w:spacing w:after="0" w:line="240" w:lineRule="auto"/>
        <w:jc w:val="both"/>
        <w:rPr>
          <w:rFonts w:cs="Arial"/>
          <w:sz w:val="24"/>
          <w:szCs w:val="24"/>
        </w:rPr>
      </w:pPr>
      <w:r w:rsidRPr="00CB2CDC">
        <w:rPr>
          <w:rFonts w:cs="Arial"/>
          <w:sz w:val="24"/>
          <w:szCs w:val="24"/>
        </w:rPr>
        <w:t xml:space="preserve">posiada ważną polisę potwierdzającą ubezpieczenie Wykonawcy z tytułu odpowiedzialności cywilnej w zakresie prowadzonej działalności gospodarczej na sumę nie mniejszą niż </w:t>
      </w:r>
      <w:r w:rsidR="00016040">
        <w:rPr>
          <w:rFonts w:cs="Arial"/>
          <w:sz w:val="24"/>
          <w:szCs w:val="24"/>
        </w:rPr>
        <w:br/>
        <w:t>5</w:t>
      </w:r>
      <w:r w:rsidRPr="00CB2CDC">
        <w:rPr>
          <w:rFonts w:cs="Arial"/>
          <w:sz w:val="24"/>
          <w:szCs w:val="24"/>
        </w:rPr>
        <w:t>00.</w:t>
      </w:r>
      <w:r w:rsidRPr="00CB2CDC">
        <w:rPr>
          <w:rFonts w:cs="Arial"/>
          <w:bCs/>
          <w:sz w:val="24"/>
          <w:szCs w:val="24"/>
        </w:rPr>
        <w:t xml:space="preserve">000,00 zł (słownie: </w:t>
      </w:r>
      <w:r w:rsidR="00016040">
        <w:rPr>
          <w:rFonts w:cs="Arial"/>
          <w:bCs/>
          <w:sz w:val="24"/>
          <w:szCs w:val="24"/>
        </w:rPr>
        <w:t>pięćset tysięcy</w:t>
      </w:r>
      <w:r w:rsidRPr="00CB2CDC">
        <w:rPr>
          <w:rFonts w:cs="Arial"/>
          <w:bCs/>
          <w:sz w:val="24"/>
          <w:szCs w:val="24"/>
        </w:rPr>
        <w:t xml:space="preserve"> złotych), w tym limit dla jednego zdarzenia (wypadku) nie</w:t>
      </w:r>
      <w:r w:rsidRPr="00CB2CDC">
        <w:rPr>
          <w:rFonts w:cs="Arial"/>
          <w:sz w:val="24"/>
          <w:szCs w:val="24"/>
        </w:rPr>
        <w:t xml:space="preserve"> </w:t>
      </w:r>
      <w:r w:rsidRPr="00CB2CDC">
        <w:rPr>
          <w:rFonts w:cs="Arial"/>
          <w:bCs/>
          <w:sz w:val="24"/>
          <w:szCs w:val="24"/>
        </w:rPr>
        <w:t>mniejszy niż</w:t>
      </w:r>
      <w:r w:rsidRPr="00CB2CDC">
        <w:rPr>
          <w:rFonts w:eastAsia="Arial,Bold" w:cs="Arial"/>
          <w:bCs/>
          <w:sz w:val="24"/>
          <w:szCs w:val="24"/>
        </w:rPr>
        <w:t xml:space="preserve"> </w:t>
      </w:r>
      <w:r w:rsidR="00016040">
        <w:rPr>
          <w:rFonts w:eastAsia="Arial,Bold" w:cs="Arial"/>
          <w:bCs/>
          <w:sz w:val="24"/>
          <w:szCs w:val="24"/>
        </w:rPr>
        <w:t>5</w:t>
      </w:r>
      <w:r w:rsidRPr="00CB2CDC">
        <w:rPr>
          <w:rFonts w:cs="Arial"/>
          <w:bCs/>
          <w:sz w:val="24"/>
          <w:szCs w:val="24"/>
        </w:rPr>
        <w:t xml:space="preserve">00.000,00 zł (słownie: </w:t>
      </w:r>
      <w:r w:rsidR="00016040">
        <w:rPr>
          <w:rFonts w:cs="Arial"/>
          <w:bCs/>
          <w:sz w:val="24"/>
          <w:szCs w:val="24"/>
        </w:rPr>
        <w:t>pięćset tysięcy</w:t>
      </w:r>
      <w:r w:rsidR="00254C02" w:rsidRPr="00CB2CDC">
        <w:rPr>
          <w:rFonts w:cs="Arial"/>
          <w:bCs/>
          <w:sz w:val="24"/>
          <w:szCs w:val="24"/>
        </w:rPr>
        <w:t xml:space="preserve"> </w:t>
      </w:r>
      <w:r w:rsidRPr="00CB2CDC">
        <w:rPr>
          <w:rFonts w:cs="Arial"/>
          <w:bCs/>
          <w:sz w:val="24"/>
          <w:szCs w:val="24"/>
        </w:rPr>
        <w:t>złotych)</w:t>
      </w:r>
      <w:r w:rsidRPr="00CB2CDC">
        <w:rPr>
          <w:rFonts w:cs="Arial"/>
          <w:sz w:val="24"/>
          <w:szCs w:val="24"/>
        </w:rPr>
        <w:t>.</w:t>
      </w:r>
    </w:p>
    <w:p w14:paraId="315E1180" w14:textId="23F44EAD" w:rsidR="003D0A11" w:rsidRPr="00CB2CDC" w:rsidRDefault="003D0A11" w:rsidP="002373FE">
      <w:pPr>
        <w:numPr>
          <w:ilvl w:val="0"/>
          <w:numId w:val="76"/>
        </w:numPr>
        <w:autoSpaceDE w:val="0"/>
        <w:autoSpaceDN w:val="0"/>
        <w:adjustRightInd w:val="0"/>
        <w:jc w:val="both"/>
        <w:rPr>
          <w:rFonts w:ascii="Calibri" w:hAnsi="Calibri" w:cs="Arial"/>
        </w:rPr>
      </w:pPr>
      <w:r w:rsidRPr="00CB2CDC">
        <w:rPr>
          <w:rFonts w:ascii="Calibri" w:hAnsi="Calibri" w:cs="Arial"/>
        </w:rPr>
        <w:t xml:space="preserve">Wykonawca zobowiązuje się </w:t>
      </w:r>
      <w:r w:rsidR="007B7946">
        <w:rPr>
          <w:rFonts w:ascii="Calibri" w:hAnsi="Calibri" w:cs="Arial"/>
        </w:rPr>
        <w:t xml:space="preserve">w ramach ustalonego wynagrodzenia </w:t>
      </w:r>
      <w:r w:rsidRPr="00CB2CDC">
        <w:rPr>
          <w:rFonts w:ascii="Calibri" w:hAnsi="Calibri" w:cs="Arial"/>
        </w:rPr>
        <w:t>do:</w:t>
      </w:r>
    </w:p>
    <w:p w14:paraId="00D22469" w14:textId="77777777" w:rsidR="003D0A11" w:rsidRPr="00CB2CDC" w:rsidRDefault="003D0A11" w:rsidP="002373FE">
      <w:pPr>
        <w:pStyle w:val="Akapitzlist"/>
        <w:numPr>
          <w:ilvl w:val="0"/>
          <w:numId w:val="80"/>
        </w:numPr>
        <w:spacing w:after="0" w:line="240" w:lineRule="auto"/>
        <w:jc w:val="both"/>
        <w:rPr>
          <w:rFonts w:cs="Arial"/>
          <w:sz w:val="24"/>
          <w:szCs w:val="24"/>
        </w:rPr>
      </w:pPr>
      <w:r w:rsidRPr="00CB2CDC">
        <w:rPr>
          <w:rFonts w:cs="Arial"/>
          <w:sz w:val="24"/>
          <w:szCs w:val="24"/>
        </w:rPr>
        <w:t>wykonywania przedmiotu zamówienia terminowo i poprzez odpowiednio wykwalifikowaną kadrę;</w:t>
      </w:r>
    </w:p>
    <w:p w14:paraId="18CB7982" w14:textId="77777777" w:rsidR="003D0A11" w:rsidRPr="00CB2CDC" w:rsidRDefault="003D0A11" w:rsidP="002373FE">
      <w:pPr>
        <w:pStyle w:val="Akapitzlist"/>
        <w:numPr>
          <w:ilvl w:val="0"/>
          <w:numId w:val="80"/>
        </w:numPr>
        <w:spacing w:after="0" w:line="240" w:lineRule="auto"/>
        <w:jc w:val="both"/>
        <w:rPr>
          <w:rFonts w:cs="Arial"/>
          <w:sz w:val="24"/>
          <w:szCs w:val="24"/>
        </w:rPr>
      </w:pPr>
      <w:r w:rsidRPr="00CB2CDC">
        <w:rPr>
          <w:rFonts w:cs="Arial"/>
          <w:sz w:val="24"/>
          <w:szCs w:val="24"/>
        </w:rPr>
        <w:t>wykonania robót pomocniczych, przygotowawczych im porządkowych oraz naprawy ewentualnych uszkodzeń;</w:t>
      </w:r>
    </w:p>
    <w:p w14:paraId="51012DE5" w14:textId="77777777" w:rsidR="003D0A11" w:rsidRPr="00CB2CDC" w:rsidRDefault="003D0A11" w:rsidP="002373FE">
      <w:pPr>
        <w:pStyle w:val="Akapitzlist"/>
        <w:numPr>
          <w:ilvl w:val="0"/>
          <w:numId w:val="80"/>
        </w:numPr>
        <w:spacing w:after="0" w:line="240" w:lineRule="auto"/>
        <w:jc w:val="both"/>
        <w:rPr>
          <w:rFonts w:cs="Arial"/>
          <w:sz w:val="24"/>
          <w:szCs w:val="24"/>
        </w:rPr>
      </w:pPr>
      <w:r w:rsidRPr="00CB2CDC">
        <w:rPr>
          <w:rFonts w:cs="Arial"/>
          <w:sz w:val="24"/>
          <w:szCs w:val="24"/>
        </w:rPr>
        <w:t>zapewnienia kierownika budowy, kierowników robót wymaganych branż oraz nadzoru autorskiego projektantów, w cenie oferty;</w:t>
      </w:r>
    </w:p>
    <w:p w14:paraId="354A7BFA" w14:textId="77777777" w:rsidR="003D0A11" w:rsidRPr="00097F95" w:rsidRDefault="003D0A11" w:rsidP="002373FE">
      <w:pPr>
        <w:pStyle w:val="Akapitzlist"/>
        <w:numPr>
          <w:ilvl w:val="0"/>
          <w:numId w:val="80"/>
        </w:numPr>
        <w:spacing w:after="0" w:line="240" w:lineRule="auto"/>
        <w:jc w:val="both"/>
        <w:rPr>
          <w:rFonts w:cs="Arial"/>
          <w:sz w:val="24"/>
          <w:szCs w:val="24"/>
        </w:rPr>
      </w:pPr>
      <w:r w:rsidRPr="00097F95">
        <w:rPr>
          <w:rFonts w:cs="Arial"/>
          <w:sz w:val="24"/>
          <w:szCs w:val="24"/>
        </w:rPr>
        <w:t xml:space="preserve">uporządkowania terenu; </w:t>
      </w:r>
    </w:p>
    <w:p w14:paraId="7A1358CE" w14:textId="54A71EB8" w:rsidR="00097F95" w:rsidRPr="00097F95" w:rsidRDefault="00097F95" w:rsidP="002373FE">
      <w:pPr>
        <w:pStyle w:val="Akapitzlist"/>
        <w:numPr>
          <w:ilvl w:val="0"/>
          <w:numId w:val="80"/>
        </w:numPr>
        <w:spacing w:after="0" w:line="240" w:lineRule="auto"/>
        <w:jc w:val="both"/>
        <w:rPr>
          <w:rFonts w:cs="Arial"/>
          <w:sz w:val="24"/>
          <w:szCs w:val="24"/>
        </w:rPr>
      </w:pPr>
      <w:r w:rsidRPr="00097F95">
        <w:rPr>
          <w:rFonts w:cs="Arial"/>
          <w:sz w:val="24"/>
          <w:szCs w:val="24"/>
        </w:rPr>
        <w:t xml:space="preserve">wykonania obowiązków o których mowa w §2 </w:t>
      </w:r>
      <w:proofErr w:type="spellStart"/>
      <w:r w:rsidRPr="00097F95">
        <w:rPr>
          <w:rFonts w:cs="Arial"/>
          <w:sz w:val="24"/>
          <w:szCs w:val="24"/>
        </w:rPr>
        <w:t>nieniejszej</w:t>
      </w:r>
      <w:proofErr w:type="spellEnd"/>
      <w:r w:rsidRPr="00097F95">
        <w:rPr>
          <w:rFonts w:cs="Arial"/>
          <w:sz w:val="24"/>
          <w:szCs w:val="24"/>
        </w:rPr>
        <w:t xml:space="preserve"> umowy. </w:t>
      </w:r>
    </w:p>
    <w:p w14:paraId="0C3537FA" w14:textId="77777777" w:rsidR="003D0A11" w:rsidRPr="00097F95" w:rsidRDefault="003D0A11" w:rsidP="002373FE">
      <w:pPr>
        <w:pStyle w:val="Akapitzlist"/>
        <w:numPr>
          <w:ilvl w:val="0"/>
          <w:numId w:val="80"/>
        </w:numPr>
        <w:spacing w:after="0" w:line="240" w:lineRule="auto"/>
        <w:jc w:val="both"/>
        <w:rPr>
          <w:rFonts w:cs="Arial"/>
          <w:sz w:val="24"/>
          <w:szCs w:val="24"/>
        </w:rPr>
      </w:pPr>
      <w:r w:rsidRPr="00097F95">
        <w:rPr>
          <w:rFonts w:cs="Arial"/>
          <w:sz w:val="24"/>
          <w:szCs w:val="24"/>
        </w:rPr>
        <w:t>przygotowania dokumentów wymaganych przepisami prawa, związanych z oddaniem obiektu do użytkowania;</w:t>
      </w:r>
    </w:p>
    <w:p w14:paraId="70B12D03" w14:textId="7A0C6056" w:rsidR="003D0A11" w:rsidRPr="00CB2CDC" w:rsidRDefault="003D0A11" w:rsidP="002373FE">
      <w:pPr>
        <w:pStyle w:val="Akapitzlist"/>
        <w:numPr>
          <w:ilvl w:val="0"/>
          <w:numId w:val="80"/>
        </w:numPr>
        <w:spacing w:after="0" w:line="240" w:lineRule="auto"/>
        <w:jc w:val="both"/>
        <w:rPr>
          <w:rFonts w:cs="Arial"/>
          <w:sz w:val="24"/>
          <w:szCs w:val="24"/>
        </w:rPr>
      </w:pPr>
      <w:r w:rsidRPr="00097F95">
        <w:rPr>
          <w:rFonts w:cs="Arial"/>
          <w:sz w:val="24"/>
          <w:szCs w:val="24"/>
        </w:rPr>
        <w:t>stosowania</w:t>
      </w:r>
      <w:r w:rsidRPr="00CB2CDC">
        <w:rPr>
          <w:rFonts w:cs="Arial"/>
          <w:sz w:val="24"/>
          <w:szCs w:val="24"/>
        </w:rPr>
        <w:t xml:space="preserve"> materiałów i wyrobów dopuszczonych do obrotu i stosowania </w:t>
      </w:r>
      <w:r w:rsidR="00886BF2">
        <w:rPr>
          <w:rFonts w:cs="Arial"/>
          <w:sz w:val="24"/>
          <w:szCs w:val="24"/>
        </w:rPr>
        <w:br/>
      </w:r>
      <w:r w:rsidRPr="00CB2CDC">
        <w:rPr>
          <w:rFonts w:cs="Arial"/>
          <w:sz w:val="24"/>
          <w:szCs w:val="24"/>
        </w:rPr>
        <w:t xml:space="preserve">w budownictwie, spełniających wymagania Ustawy z dnia 16 kwietnia 2004 roku </w:t>
      </w:r>
      <w:r w:rsidR="00886BF2">
        <w:rPr>
          <w:rFonts w:cs="Arial"/>
          <w:sz w:val="24"/>
          <w:szCs w:val="24"/>
        </w:rPr>
        <w:br/>
      </w:r>
      <w:r w:rsidRPr="00CB2CDC">
        <w:rPr>
          <w:rFonts w:cs="Arial"/>
          <w:sz w:val="24"/>
          <w:szCs w:val="24"/>
        </w:rPr>
        <w:t xml:space="preserve">o </w:t>
      </w:r>
      <w:r w:rsidR="00886BF2">
        <w:rPr>
          <w:rFonts w:cs="Arial"/>
          <w:sz w:val="24"/>
          <w:szCs w:val="24"/>
        </w:rPr>
        <w:t>w</w:t>
      </w:r>
      <w:r w:rsidRPr="00CB2CDC">
        <w:rPr>
          <w:rFonts w:cs="Arial"/>
          <w:sz w:val="24"/>
          <w:szCs w:val="24"/>
        </w:rPr>
        <w:t>yrobach budowlanych</w:t>
      </w:r>
      <w:r w:rsidR="00886BF2">
        <w:rPr>
          <w:rFonts w:cs="Arial"/>
          <w:sz w:val="24"/>
          <w:szCs w:val="24"/>
        </w:rPr>
        <w:t xml:space="preserve"> (Dz.U. z 2020 r., poz. 215)</w:t>
      </w:r>
      <w:r w:rsidRPr="00CB2CDC">
        <w:rPr>
          <w:rFonts w:cs="Arial"/>
          <w:sz w:val="24"/>
          <w:szCs w:val="24"/>
        </w:rPr>
        <w:t>;</w:t>
      </w:r>
    </w:p>
    <w:p w14:paraId="5818B8F6" w14:textId="77777777" w:rsidR="003D0A11" w:rsidRPr="00CB2CDC" w:rsidRDefault="003D0A11" w:rsidP="002373FE">
      <w:pPr>
        <w:pStyle w:val="Akapitzlist"/>
        <w:numPr>
          <w:ilvl w:val="0"/>
          <w:numId w:val="80"/>
        </w:numPr>
        <w:spacing w:after="0" w:line="240" w:lineRule="auto"/>
        <w:jc w:val="both"/>
        <w:rPr>
          <w:rFonts w:cs="Arial"/>
          <w:sz w:val="24"/>
          <w:szCs w:val="24"/>
        </w:rPr>
      </w:pPr>
      <w:r w:rsidRPr="00CB2CDC">
        <w:rPr>
          <w:rFonts w:cs="Arial"/>
          <w:sz w:val="24"/>
          <w:szCs w:val="24"/>
        </w:rPr>
        <w:t xml:space="preserve">wykonania przedmiotu umowy zgodnie z zasadami wiedzy technicznej, obowiązującymi przepisami i sztuką budowlaną; </w:t>
      </w:r>
    </w:p>
    <w:p w14:paraId="477C8C5C" w14:textId="77777777" w:rsidR="003D0A11" w:rsidRPr="00CB2CDC" w:rsidRDefault="003D0A11" w:rsidP="002373FE">
      <w:pPr>
        <w:pStyle w:val="Akapitzlist"/>
        <w:numPr>
          <w:ilvl w:val="0"/>
          <w:numId w:val="80"/>
        </w:numPr>
        <w:spacing w:after="0" w:line="240" w:lineRule="auto"/>
        <w:jc w:val="both"/>
        <w:rPr>
          <w:rFonts w:cs="Arial"/>
          <w:sz w:val="24"/>
          <w:szCs w:val="24"/>
        </w:rPr>
      </w:pPr>
      <w:r w:rsidRPr="00CB2CDC">
        <w:rPr>
          <w:rFonts w:cs="Arial"/>
          <w:sz w:val="24"/>
          <w:szCs w:val="24"/>
        </w:rPr>
        <w:t>zorganizowania w miejscu robót na obiekcie zabezpieczeń wynikających z przepisów bhp i ppoż.;</w:t>
      </w:r>
    </w:p>
    <w:p w14:paraId="10217AD8" w14:textId="6EBFB830" w:rsidR="003D0A11" w:rsidRPr="00944098" w:rsidRDefault="003D0A11" w:rsidP="002373FE">
      <w:pPr>
        <w:pStyle w:val="Akapitzlist"/>
        <w:numPr>
          <w:ilvl w:val="0"/>
          <w:numId w:val="80"/>
        </w:numPr>
        <w:spacing w:after="0" w:line="240" w:lineRule="auto"/>
        <w:jc w:val="both"/>
        <w:rPr>
          <w:rFonts w:cs="Arial"/>
          <w:color w:val="000000" w:themeColor="text1"/>
          <w:sz w:val="24"/>
          <w:szCs w:val="24"/>
        </w:rPr>
      </w:pPr>
      <w:r w:rsidRPr="00944098">
        <w:rPr>
          <w:rFonts w:cs="Arial"/>
          <w:color w:val="000000" w:themeColor="text1"/>
          <w:sz w:val="24"/>
          <w:szCs w:val="24"/>
        </w:rPr>
        <w:t xml:space="preserve">dostarczenie dokumentacji powykonawczej w </w:t>
      </w:r>
      <w:r w:rsidR="003067F5">
        <w:rPr>
          <w:rFonts w:cs="Arial"/>
          <w:color w:val="000000" w:themeColor="text1"/>
          <w:sz w:val="24"/>
          <w:szCs w:val="24"/>
        </w:rPr>
        <w:t>dwóch</w:t>
      </w:r>
      <w:r w:rsidRPr="00944098">
        <w:rPr>
          <w:rFonts w:cs="Arial"/>
          <w:color w:val="000000" w:themeColor="text1"/>
          <w:sz w:val="24"/>
          <w:szCs w:val="24"/>
        </w:rPr>
        <w:t xml:space="preserve"> egzemplarzach (oryginał + ksero kolorowe) oraz w wersji elektronicznej;</w:t>
      </w:r>
    </w:p>
    <w:p w14:paraId="6F7266A4" w14:textId="77777777" w:rsidR="003D0A11" w:rsidRPr="00944098" w:rsidRDefault="003D0A11" w:rsidP="002373FE">
      <w:pPr>
        <w:pStyle w:val="Akapitzlist"/>
        <w:numPr>
          <w:ilvl w:val="0"/>
          <w:numId w:val="80"/>
        </w:numPr>
        <w:spacing w:after="0" w:line="240" w:lineRule="auto"/>
        <w:jc w:val="both"/>
        <w:rPr>
          <w:rFonts w:cs="Arial"/>
          <w:color w:val="000000" w:themeColor="text1"/>
          <w:sz w:val="24"/>
          <w:szCs w:val="24"/>
        </w:rPr>
      </w:pPr>
      <w:r w:rsidRPr="00944098">
        <w:rPr>
          <w:rFonts w:cs="Arial"/>
          <w:color w:val="000000" w:themeColor="text1"/>
          <w:sz w:val="24"/>
          <w:szCs w:val="24"/>
        </w:rPr>
        <w:t xml:space="preserve">wykonania dokumentacji fotograficznej dla wszystkich prowadzonych robót, </w:t>
      </w:r>
      <w:r w:rsidRPr="00944098">
        <w:rPr>
          <w:rFonts w:cs="Arial"/>
          <w:color w:val="000000" w:themeColor="text1"/>
          <w:sz w:val="24"/>
          <w:szCs w:val="24"/>
        </w:rPr>
        <w:br/>
        <w:t>w szczególności dla robót zanikających;</w:t>
      </w:r>
    </w:p>
    <w:p w14:paraId="12D887EF" w14:textId="6019A609" w:rsidR="003D0A11" w:rsidRPr="00CB2CDC" w:rsidRDefault="003D0A11" w:rsidP="002373FE">
      <w:pPr>
        <w:pStyle w:val="Akapitzlist"/>
        <w:numPr>
          <w:ilvl w:val="0"/>
          <w:numId w:val="80"/>
        </w:numPr>
        <w:spacing w:after="0" w:line="240" w:lineRule="auto"/>
        <w:jc w:val="both"/>
        <w:rPr>
          <w:rFonts w:cs="Arial"/>
          <w:sz w:val="24"/>
          <w:szCs w:val="24"/>
        </w:rPr>
      </w:pPr>
      <w:r w:rsidRPr="00CB2CDC">
        <w:rPr>
          <w:rFonts w:cs="Arial"/>
          <w:sz w:val="24"/>
          <w:szCs w:val="24"/>
        </w:rPr>
        <w:t>sporządzenia programu gospodarki odpadami zgodnie z wymaganiami przepisów ustawy z dnia 14 grudnia 2012 r.  o odpadach</w:t>
      </w:r>
      <w:r w:rsidR="00886BF2">
        <w:rPr>
          <w:rFonts w:cs="Arial"/>
          <w:sz w:val="24"/>
          <w:szCs w:val="24"/>
        </w:rPr>
        <w:t xml:space="preserve"> (Dz.U z 2020 r., poz. 797 ze zm.) </w:t>
      </w:r>
      <w:r w:rsidR="00097F95">
        <w:rPr>
          <w:rFonts w:cs="Arial"/>
          <w:sz w:val="24"/>
          <w:szCs w:val="24"/>
        </w:rPr>
        <w:t>;</w:t>
      </w:r>
    </w:p>
    <w:p w14:paraId="17E39419" w14:textId="77777777" w:rsidR="003D0A11" w:rsidRPr="00CB2CDC" w:rsidRDefault="003D0A11" w:rsidP="002373FE">
      <w:pPr>
        <w:pStyle w:val="Akapitzlist"/>
        <w:numPr>
          <w:ilvl w:val="0"/>
          <w:numId w:val="80"/>
        </w:numPr>
        <w:spacing w:after="0" w:line="240" w:lineRule="auto"/>
        <w:jc w:val="both"/>
        <w:rPr>
          <w:rFonts w:cs="Arial"/>
          <w:sz w:val="24"/>
          <w:szCs w:val="24"/>
        </w:rPr>
      </w:pPr>
      <w:r w:rsidRPr="00CB2CDC">
        <w:rPr>
          <w:rFonts w:cs="Arial"/>
          <w:sz w:val="24"/>
          <w:szCs w:val="24"/>
        </w:rPr>
        <w:t xml:space="preserve"> uzyskania</w:t>
      </w:r>
      <w:r>
        <w:rPr>
          <w:rFonts w:cs="Arial"/>
          <w:sz w:val="24"/>
          <w:szCs w:val="24"/>
        </w:rPr>
        <w:t xml:space="preserve"> </w:t>
      </w:r>
      <w:r w:rsidRPr="00CB2CDC">
        <w:rPr>
          <w:rFonts w:cs="Arial"/>
          <w:sz w:val="24"/>
          <w:szCs w:val="24"/>
        </w:rPr>
        <w:t>pozwolenia na przekładanie mediów itp. przed przystąpieniem do realizacji tych części robót, których to pozwolenie dotyczy;</w:t>
      </w:r>
    </w:p>
    <w:p w14:paraId="10B5465F" w14:textId="77777777" w:rsidR="003D0A11" w:rsidRPr="00CB2CDC" w:rsidRDefault="003D0A11" w:rsidP="002373FE">
      <w:pPr>
        <w:pStyle w:val="Akapitzlist"/>
        <w:numPr>
          <w:ilvl w:val="0"/>
          <w:numId w:val="80"/>
        </w:numPr>
        <w:spacing w:after="0" w:line="240" w:lineRule="auto"/>
        <w:jc w:val="both"/>
        <w:rPr>
          <w:rFonts w:cs="Arial"/>
          <w:sz w:val="24"/>
          <w:szCs w:val="24"/>
        </w:rPr>
      </w:pPr>
      <w:r w:rsidRPr="00CB2CDC">
        <w:rPr>
          <w:rFonts w:cs="Arial"/>
          <w:sz w:val="24"/>
          <w:szCs w:val="24"/>
        </w:rPr>
        <w:lastRenderedPageBreak/>
        <w:t>opracowania programu gospodarowania odpadami niebezpiecznymi i złożenie wniosku o jego zatwierdzenie przed rozpoczęciem robót powodujących powstanie odpadów niebezpiecznych;</w:t>
      </w:r>
    </w:p>
    <w:p w14:paraId="15596256" w14:textId="77777777" w:rsidR="003D0A11" w:rsidRPr="00CB2CDC" w:rsidRDefault="003D0A11" w:rsidP="002373FE">
      <w:pPr>
        <w:pStyle w:val="Akapitzlist"/>
        <w:numPr>
          <w:ilvl w:val="0"/>
          <w:numId w:val="80"/>
        </w:numPr>
        <w:spacing w:after="0" w:line="240" w:lineRule="auto"/>
        <w:jc w:val="both"/>
        <w:rPr>
          <w:rFonts w:cs="Arial"/>
          <w:sz w:val="24"/>
          <w:szCs w:val="24"/>
        </w:rPr>
      </w:pPr>
      <w:r w:rsidRPr="00CB2CDC">
        <w:rPr>
          <w:rFonts w:cs="Arial"/>
          <w:sz w:val="24"/>
          <w:szCs w:val="24"/>
        </w:rPr>
        <w:t>uzyskania decyzji zatwierdzającej program gospodarki odpadami niebezpiecznymi;</w:t>
      </w:r>
    </w:p>
    <w:p w14:paraId="211E3D15" w14:textId="77777777" w:rsidR="003D0A11" w:rsidRPr="00CB2CDC" w:rsidRDefault="003D0A11" w:rsidP="002373FE">
      <w:pPr>
        <w:pStyle w:val="Akapitzlist"/>
        <w:numPr>
          <w:ilvl w:val="0"/>
          <w:numId w:val="80"/>
        </w:numPr>
        <w:spacing w:after="0" w:line="240" w:lineRule="auto"/>
        <w:jc w:val="both"/>
        <w:rPr>
          <w:rFonts w:cs="Arial"/>
          <w:sz w:val="24"/>
          <w:szCs w:val="24"/>
        </w:rPr>
      </w:pPr>
      <w:r w:rsidRPr="00CB2CDC">
        <w:rPr>
          <w:rFonts w:cs="Arial"/>
          <w:sz w:val="24"/>
          <w:szCs w:val="24"/>
        </w:rPr>
        <w:t>sporządzenia informacji o wytwarzanych odpadach oraz o sposobach gospodarowania wytworzonymi odpadami i złożenie jej do właściwego organu ochrony środowiska na 2 miesiące przed rozpoczęciem robót powodujących powstanie odpadów niebezpiecznych;</w:t>
      </w:r>
    </w:p>
    <w:p w14:paraId="201A1F2E" w14:textId="77777777" w:rsidR="003D0A11" w:rsidRPr="00CB2CDC" w:rsidRDefault="003D0A11" w:rsidP="002373FE">
      <w:pPr>
        <w:pStyle w:val="Akapitzlist"/>
        <w:numPr>
          <w:ilvl w:val="0"/>
          <w:numId w:val="80"/>
        </w:numPr>
        <w:spacing w:after="0" w:line="240" w:lineRule="auto"/>
        <w:jc w:val="both"/>
        <w:rPr>
          <w:rFonts w:cs="Arial"/>
          <w:sz w:val="24"/>
          <w:szCs w:val="24"/>
        </w:rPr>
      </w:pPr>
      <w:r w:rsidRPr="00CB2CDC">
        <w:rPr>
          <w:rFonts w:cs="Arial"/>
          <w:sz w:val="24"/>
          <w:szCs w:val="24"/>
        </w:rPr>
        <w:t>uzyskania uzgodnień od władz lokalnych i właścicieli innych urządzeń uzbrojenia terenu, terminów włączenia i wyłączenia oraz wszelkich innych warunków dotyczących prowadzenia robót. Wszelkie wymagania zawarte w tych uzgodnieniach, włączone w Projekcie Wykonawczym, są obligatoryjne dla Wykonawcy;</w:t>
      </w:r>
    </w:p>
    <w:p w14:paraId="79ABA0A6" w14:textId="77777777" w:rsidR="003D0A11" w:rsidRPr="00CB2CDC" w:rsidRDefault="003D0A11" w:rsidP="002373FE">
      <w:pPr>
        <w:pStyle w:val="Akapitzlist"/>
        <w:numPr>
          <w:ilvl w:val="0"/>
          <w:numId w:val="80"/>
        </w:numPr>
        <w:spacing w:after="0" w:line="240" w:lineRule="auto"/>
        <w:jc w:val="both"/>
        <w:rPr>
          <w:rFonts w:cs="Arial"/>
          <w:sz w:val="24"/>
          <w:szCs w:val="24"/>
        </w:rPr>
      </w:pPr>
      <w:r w:rsidRPr="00CB2CDC">
        <w:rPr>
          <w:rFonts w:cs="Arial"/>
          <w:sz w:val="24"/>
          <w:szCs w:val="24"/>
        </w:rPr>
        <w:t xml:space="preserve">niezwłocznego powiadomienia Zamawiającego na piśmie o wszelkich zauważonych błędach lub nieścisłościach w Rysunkach i Specyfikacjach oraz o konieczności opracowania dodatkowych Rysunków i Specyfikacji niezbędnych dla </w:t>
      </w:r>
      <w:r w:rsidRPr="00944098">
        <w:rPr>
          <w:rFonts w:cs="Arial"/>
          <w:color w:val="000000" w:themeColor="text1"/>
          <w:sz w:val="24"/>
          <w:szCs w:val="24"/>
        </w:rPr>
        <w:t>realizacji Umowy;</w:t>
      </w:r>
    </w:p>
    <w:p w14:paraId="483EECCD" w14:textId="77777777" w:rsidR="003D0A11" w:rsidRPr="00CB2CDC" w:rsidRDefault="003D0A11" w:rsidP="002373FE">
      <w:pPr>
        <w:pStyle w:val="Akapitzlist"/>
        <w:numPr>
          <w:ilvl w:val="0"/>
          <w:numId w:val="80"/>
        </w:numPr>
        <w:spacing w:after="0" w:line="240" w:lineRule="auto"/>
        <w:jc w:val="both"/>
        <w:rPr>
          <w:rStyle w:val="FontStyle137"/>
          <w:rFonts w:ascii="Calibri" w:hAnsi="Calibri" w:cs="Arial"/>
          <w:color w:val="auto"/>
          <w:sz w:val="24"/>
          <w:szCs w:val="24"/>
        </w:rPr>
      </w:pPr>
      <w:r w:rsidRPr="00CB2CDC">
        <w:rPr>
          <w:rStyle w:val="FontStyle137"/>
          <w:rFonts w:ascii="Calibri" w:hAnsi="Calibri" w:cs="Arial"/>
          <w:sz w:val="24"/>
          <w:szCs w:val="24"/>
        </w:rPr>
        <w:t>stosowania wszelkich rozsądnych środków celem utrzymania terenu budowy i robót w stanie wolnym od niepotrzebnych przeszkód, które mogłyby stanowić zagrożenie dla tych osób;</w:t>
      </w:r>
    </w:p>
    <w:p w14:paraId="310F4EEA" w14:textId="77777777" w:rsidR="003D0A11" w:rsidRPr="00CB2CDC" w:rsidRDefault="003D0A11" w:rsidP="002373FE">
      <w:pPr>
        <w:pStyle w:val="Akapitzlist"/>
        <w:numPr>
          <w:ilvl w:val="0"/>
          <w:numId w:val="80"/>
        </w:numPr>
        <w:spacing w:after="0" w:line="240" w:lineRule="auto"/>
        <w:jc w:val="both"/>
        <w:rPr>
          <w:rStyle w:val="FontStyle137"/>
          <w:rFonts w:ascii="Calibri" w:hAnsi="Calibri" w:cs="Arial"/>
          <w:color w:val="auto"/>
          <w:sz w:val="24"/>
          <w:szCs w:val="24"/>
        </w:rPr>
      </w:pPr>
      <w:r w:rsidRPr="00CB2CDC">
        <w:rPr>
          <w:rStyle w:val="FontStyle137"/>
          <w:rFonts w:ascii="Calibri" w:hAnsi="Calibri" w:cs="Arial"/>
          <w:sz w:val="24"/>
          <w:szCs w:val="24"/>
        </w:rPr>
        <w:t>pilnowania i strzeżenia terenu budowy aż do czasu ukończenia robót;</w:t>
      </w:r>
    </w:p>
    <w:p w14:paraId="335323B3" w14:textId="77777777" w:rsidR="003D0A11" w:rsidRPr="00CB2CDC" w:rsidRDefault="003D0A11" w:rsidP="002373FE">
      <w:pPr>
        <w:pStyle w:val="Akapitzlist"/>
        <w:numPr>
          <w:ilvl w:val="0"/>
          <w:numId w:val="80"/>
        </w:numPr>
        <w:spacing w:after="0" w:line="240" w:lineRule="auto"/>
        <w:jc w:val="both"/>
        <w:rPr>
          <w:rStyle w:val="FontStyle137"/>
          <w:rFonts w:ascii="Calibri" w:hAnsi="Calibri" w:cs="Arial"/>
          <w:color w:val="auto"/>
          <w:sz w:val="24"/>
          <w:szCs w:val="24"/>
        </w:rPr>
      </w:pPr>
      <w:r w:rsidRPr="00CB2CDC">
        <w:rPr>
          <w:rStyle w:val="FontStyle137"/>
          <w:rFonts w:ascii="Calibri" w:hAnsi="Calibri" w:cs="Arial"/>
          <w:sz w:val="24"/>
          <w:szCs w:val="24"/>
        </w:rPr>
        <w:t>wykonania wszelkich robót tymczasowych, włącznie z drogami, przejściami, poręczami i ogrodzeniami, które z powodu wykonywania robót mogą być konieczne dla użytku i bezpieczeństwa publicznego oraz właścicieli i użytkowników terenów sąsiednich;</w:t>
      </w:r>
    </w:p>
    <w:p w14:paraId="178D68D0" w14:textId="44EB45C7" w:rsidR="003D0A11" w:rsidRPr="007B7946" w:rsidRDefault="003D0A11" w:rsidP="002373FE">
      <w:pPr>
        <w:pStyle w:val="Akapitzlist"/>
        <w:numPr>
          <w:ilvl w:val="0"/>
          <w:numId w:val="80"/>
        </w:numPr>
        <w:spacing w:after="0" w:line="240" w:lineRule="auto"/>
        <w:jc w:val="both"/>
        <w:rPr>
          <w:rFonts w:cs="Calibri"/>
          <w:sz w:val="24"/>
          <w:szCs w:val="24"/>
        </w:rPr>
      </w:pPr>
      <w:r w:rsidRPr="00CB2CDC">
        <w:rPr>
          <w:rFonts w:cs="Arial"/>
          <w:sz w:val="24"/>
          <w:szCs w:val="24"/>
        </w:rPr>
        <w:t xml:space="preserve">zapewnienia bezpieczeństwa pracownikom podczas wykonywania prac w </w:t>
      </w:r>
      <w:r w:rsidRPr="007B7946">
        <w:rPr>
          <w:rFonts w:cs="Calibri"/>
          <w:sz w:val="24"/>
          <w:szCs w:val="24"/>
        </w:rPr>
        <w:t xml:space="preserve">tych częściach </w:t>
      </w:r>
      <w:r w:rsidR="007806DF">
        <w:rPr>
          <w:rFonts w:cs="Calibri"/>
          <w:sz w:val="24"/>
          <w:szCs w:val="24"/>
        </w:rPr>
        <w:t>terenu</w:t>
      </w:r>
      <w:r w:rsidRPr="007B7946">
        <w:rPr>
          <w:rFonts w:cs="Calibri"/>
          <w:sz w:val="24"/>
          <w:szCs w:val="24"/>
        </w:rPr>
        <w:t xml:space="preserve"> </w:t>
      </w:r>
      <w:r w:rsidR="007806DF">
        <w:rPr>
          <w:rFonts w:cs="Calibri"/>
          <w:sz w:val="24"/>
          <w:szCs w:val="24"/>
        </w:rPr>
        <w:t>b</w:t>
      </w:r>
      <w:r w:rsidRPr="007B7946">
        <w:rPr>
          <w:rFonts w:cs="Calibri"/>
          <w:sz w:val="24"/>
          <w:szCs w:val="24"/>
        </w:rPr>
        <w:t>udowy, których nie można wyłączyć z eksploatacji;</w:t>
      </w:r>
    </w:p>
    <w:p w14:paraId="338A264D" w14:textId="77777777" w:rsidR="007B7946" w:rsidRPr="007B7946" w:rsidRDefault="003D0A11" w:rsidP="002373FE">
      <w:pPr>
        <w:pStyle w:val="Akapitzlist"/>
        <w:numPr>
          <w:ilvl w:val="0"/>
          <w:numId w:val="80"/>
        </w:numPr>
        <w:spacing w:after="0" w:line="240" w:lineRule="auto"/>
        <w:jc w:val="both"/>
        <w:rPr>
          <w:rFonts w:cs="Calibri"/>
          <w:sz w:val="24"/>
          <w:szCs w:val="24"/>
        </w:rPr>
      </w:pPr>
      <w:r w:rsidRPr="007B7946">
        <w:rPr>
          <w:rFonts w:cs="Calibri"/>
          <w:sz w:val="24"/>
          <w:szCs w:val="24"/>
        </w:rPr>
        <w:t>uczestniczenia w radach budowy;</w:t>
      </w:r>
    </w:p>
    <w:p w14:paraId="7D5C28F5" w14:textId="77777777" w:rsidR="003D0A11" w:rsidRPr="00CB2CDC" w:rsidRDefault="003D0A11" w:rsidP="002373FE">
      <w:pPr>
        <w:numPr>
          <w:ilvl w:val="0"/>
          <w:numId w:val="80"/>
        </w:numPr>
        <w:jc w:val="both"/>
        <w:rPr>
          <w:rFonts w:ascii="Calibri" w:hAnsi="Calibri" w:cs="Arial"/>
        </w:rPr>
      </w:pPr>
      <w:r w:rsidRPr="007B7946">
        <w:rPr>
          <w:rFonts w:ascii="Calibri" w:hAnsi="Calibri" w:cs="Calibri"/>
        </w:rPr>
        <w:t>dostarczenia Zamawiającemu polisy</w:t>
      </w:r>
      <w:r w:rsidRPr="00CB2CDC">
        <w:rPr>
          <w:rFonts w:ascii="Calibri" w:hAnsi="Calibri" w:cs="Arial"/>
        </w:rPr>
        <w:t xml:space="preserve"> ubezpieczenia </w:t>
      </w:r>
      <w:proofErr w:type="spellStart"/>
      <w:r w:rsidRPr="00CB2CDC">
        <w:rPr>
          <w:rFonts w:ascii="Calibri" w:hAnsi="Calibri" w:cs="Arial"/>
        </w:rPr>
        <w:t>Ryzyk</w:t>
      </w:r>
      <w:proofErr w:type="spellEnd"/>
      <w:r w:rsidRPr="00CB2CDC">
        <w:rPr>
          <w:rFonts w:ascii="Calibri" w:hAnsi="Calibri" w:cs="Arial"/>
        </w:rPr>
        <w:t xml:space="preserve"> Budowlanych, obejmującej </w:t>
      </w:r>
      <w:r w:rsidRPr="00944098">
        <w:rPr>
          <w:rFonts w:ascii="Calibri" w:hAnsi="Calibri" w:cs="Arial"/>
          <w:color w:val="000000" w:themeColor="text1"/>
        </w:rPr>
        <w:t xml:space="preserve">ubezpieczenie Umowy na czas realizacji prowadzonej inwestycji. Suma ubezpieczenia Umowy  budowlanego (Roboty wraz z materiałami i urządzeniami przeznaczonymi do wybudowania) do wysokości ceny ofertowej brutto. Zakres ubezpieczenia </w:t>
      </w:r>
      <w:proofErr w:type="spellStart"/>
      <w:r w:rsidRPr="00944098">
        <w:rPr>
          <w:rFonts w:ascii="Calibri" w:hAnsi="Calibri" w:cs="Arial"/>
          <w:color w:val="000000" w:themeColor="text1"/>
        </w:rPr>
        <w:t>Ryzyk</w:t>
      </w:r>
      <w:proofErr w:type="spellEnd"/>
      <w:r w:rsidRPr="00944098">
        <w:rPr>
          <w:rFonts w:ascii="Calibri" w:hAnsi="Calibri" w:cs="Arial"/>
          <w:color w:val="000000" w:themeColor="text1"/>
        </w:rPr>
        <w:t xml:space="preserve"> Budowlanych obejmuje </w:t>
      </w:r>
      <w:r w:rsidRPr="00CB2CDC">
        <w:rPr>
          <w:rFonts w:ascii="Calibri" w:hAnsi="Calibri" w:cs="Arial"/>
        </w:rPr>
        <w:t xml:space="preserve">ubezpieczenie odpowiedzialności cywilnej w ramach ubezpieczenia wszystkich </w:t>
      </w:r>
      <w:proofErr w:type="spellStart"/>
      <w:r w:rsidRPr="00CB2CDC">
        <w:rPr>
          <w:rFonts w:ascii="Calibri" w:hAnsi="Calibri" w:cs="Arial"/>
        </w:rPr>
        <w:t>ryzyk</w:t>
      </w:r>
      <w:proofErr w:type="spellEnd"/>
      <w:r w:rsidRPr="00CB2CDC">
        <w:rPr>
          <w:rFonts w:ascii="Calibri" w:hAnsi="Calibri" w:cs="Arial"/>
        </w:rPr>
        <w:t xml:space="preserve"> budowy i montażu (CAR/EAR - </w:t>
      </w:r>
      <w:proofErr w:type="spellStart"/>
      <w:r w:rsidRPr="00CB2CDC">
        <w:rPr>
          <w:rFonts w:ascii="Calibri" w:hAnsi="Calibri" w:cs="Arial"/>
        </w:rPr>
        <w:t>all</w:t>
      </w:r>
      <w:proofErr w:type="spellEnd"/>
      <w:r w:rsidRPr="00CB2CDC">
        <w:rPr>
          <w:rFonts w:ascii="Calibri" w:hAnsi="Calibri" w:cs="Arial"/>
        </w:rPr>
        <w:t xml:space="preserve"> </w:t>
      </w:r>
      <w:proofErr w:type="spellStart"/>
      <w:r w:rsidRPr="00CB2CDC">
        <w:rPr>
          <w:rFonts w:ascii="Calibri" w:hAnsi="Calibri" w:cs="Arial"/>
        </w:rPr>
        <w:t>risks</w:t>
      </w:r>
      <w:proofErr w:type="spellEnd"/>
      <w:r w:rsidRPr="00CB2CDC">
        <w:rPr>
          <w:rFonts w:ascii="Calibri" w:hAnsi="Calibri" w:cs="Arial"/>
        </w:rPr>
        <w:t>);</w:t>
      </w:r>
    </w:p>
    <w:p w14:paraId="539C4C51" w14:textId="69F5F36B" w:rsidR="003D0A11" w:rsidRPr="00CB2CDC" w:rsidRDefault="003D0A11" w:rsidP="002373FE">
      <w:pPr>
        <w:pStyle w:val="Akapitzlist"/>
        <w:numPr>
          <w:ilvl w:val="0"/>
          <w:numId w:val="80"/>
        </w:numPr>
        <w:spacing w:after="0" w:line="240" w:lineRule="auto"/>
        <w:jc w:val="both"/>
        <w:rPr>
          <w:rFonts w:cs="Arial"/>
          <w:sz w:val="24"/>
          <w:szCs w:val="24"/>
        </w:rPr>
      </w:pPr>
      <w:r w:rsidRPr="00CB2CDC">
        <w:rPr>
          <w:rFonts w:cs="Arial"/>
          <w:sz w:val="24"/>
          <w:szCs w:val="24"/>
        </w:rPr>
        <w:t xml:space="preserve">dostarczenia Zamawiającemu w przypadku upływu ważności polisy OC, o której mowa w § 2 ust. </w:t>
      </w:r>
      <w:r>
        <w:rPr>
          <w:rFonts w:cs="Arial"/>
          <w:sz w:val="24"/>
          <w:szCs w:val="24"/>
        </w:rPr>
        <w:t>1</w:t>
      </w:r>
      <w:r w:rsidR="00963543">
        <w:rPr>
          <w:rFonts w:cs="Arial"/>
          <w:sz w:val="24"/>
          <w:szCs w:val="24"/>
        </w:rPr>
        <w:t>1</w:t>
      </w:r>
      <w:r w:rsidRPr="00CB2CDC">
        <w:rPr>
          <w:rFonts w:cs="Arial"/>
          <w:sz w:val="24"/>
          <w:szCs w:val="24"/>
        </w:rPr>
        <w:t xml:space="preserve"> pkt. 5 ważnego ubezpieczenia Wykonawcy z tytułu odpowiedzialności cywilnej w zakresie prowadzonej działalności gospodarczej na sumę nie mniejszą niż </w:t>
      </w:r>
      <w:r w:rsidR="00B81CD1">
        <w:rPr>
          <w:rFonts w:cs="Arial"/>
          <w:sz w:val="24"/>
          <w:szCs w:val="24"/>
        </w:rPr>
        <w:t>5</w:t>
      </w:r>
      <w:r w:rsidRPr="00CB2CDC">
        <w:rPr>
          <w:rFonts w:cs="Arial"/>
          <w:sz w:val="24"/>
          <w:szCs w:val="24"/>
        </w:rPr>
        <w:t>00.000,00 zł (słownie:</w:t>
      </w:r>
      <w:r w:rsidR="00254C02">
        <w:rPr>
          <w:rFonts w:cs="Arial"/>
          <w:sz w:val="24"/>
          <w:szCs w:val="24"/>
        </w:rPr>
        <w:t xml:space="preserve"> </w:t>
      </w:r>
      <w:r w:rsidR="004129E5">
        <w:rPr>
          <w:rFonts w:cs="Arial"/>
          <w:sz w:val="24"/>
          <w:szCs w:val="24"/>
        </w:rPr>
        <w:t>pięćset tysięcy</w:t>
      </w:r>
      <w:r w:rsidR="00254C02">
        <w:rPr>
          <w:rFonts w:cs="Arial"/>
          <w:sz w:val="24"/>
          <w:szCs w:val="24"/>
        </w:rPr>
        <w:t xml:space="preserve"> </w:t>
      </w:r>
      <w:r w:rsidRPr="00CB2CDC">
        <w:rPr>
          <w:rFonts w:cs="Arial"/>
          <w:sz w:val="24"/>
          <w:szCs w:val="24"/>
        </w:rPr>
        <w:t xml:space="preserve">złotych), </w:t>
      </w:r>
      <w:r w:rsidRPr="00CB2CDC">
        <w:rPr>
          <w:rFonts w:cs="Arial"/>
          <w:bCs/>
          <w:sz w:val="24"/>
          <w:szCs w:val="24"/>
        </w:rPr>
        <w:t>w tym limit dla jednego zdarzenia (wypadku) nie</w:t>
      </w:r>
      <w:r w:rsidRPr="00CB2CDC">
        <w:rPr>
          <w:rFonts w:cs="Arial"/>
          <w:sz w:val="24"/>
          <w:szCs w:val="24"/>
        </w:rPr>
        <w:t xml:space="preserve"> </w:t>
      </w:r>
      <w:r w:rsidRPr="00CB2CDC">
        <w:rPr>
          <w:rFonts w:cs="Arial"/>
          <w:bCs/>
          <w:sz w:val="24"/>
          <w:szCs w:val="24"/>
        </w:rPr>
        <w:t>mniejszy niż</w:t>
      </w:r>
      <w:r w:rsidRPr="00CB2CDC">
        <w:rPr>
          <w:rFonts w:eastAsia="Arial,Bold" w:cs="Arial"/>
          <w:bCs/>
          <w:sz w:val="24"/>
          <w:szCs w:val="24"/>
        </w:rPr>
        <w:t xml:space="preserve"> </w:t>
      </w:r>
      <w:r w:rsidR="004129E5">
        <w:rPr>
          <w:rFonts w:eastAsia="Arial,Bold" w:cs="Arial"/>
          <w:bCs/>
          <w:sz w:val="24"/>
          <w:szCs w:val="24"/>
        </w:rPr>
        <w:t>5</w:t>
      </w:r>
      <w:r w:rsidRPr="00CB2CDC">
        <w:rPr>
          <w:rFonts w:eastAsia="Arial,Bold" w:cs="Arial"/>
          <w:bCs/>
          <w:sz w:val="24"/>
          <w:szCs w:val="24"/>
        </w:rPr>
        <w:t>00.</w:t>
      </w:r>
      <w:r w:rsidRPr="00CB2CDC">
        <w:rPr>
          <w:rFonts w:cs="Arial"/>
          <w:bCs/>
          <w:sz w:val="24"/>
          <w:szCs w:val="24"/>
        </w:rPr>
        <w:t xml:space="preserve">000,00 zł (słownie: </w:t>
      </w:r>
      <w:r w:rsidR="004129E5">
        <w:rPr>
          <w:rFonts w:cs="Arial"/>
          <w:bCs/>
          <w:sz w:val="24"/>
          <w:szCs w:val="24"/>
        </w:rPr>
        <w:t>pięćset tysięcy</w:t>
      </w:r>
      <w:r w:rsidRPr="00CB2CDC">
        <w:rPr>
          <w:rFonts w:cs="Arial"/>
          <w:bCs/>
          <w:sz w:val="24"/>
          <w:szCs w:val="24"/>
        </w:rPr>
        <w:t xml:space="preserve"> złotych)</w:t>
      </w:r>
      <w:r w:rsidRPr="00CB2CDC">
        <w:rPr>
          <w:rFonts w:cs="Arial"/>
          <w:sz w:val="24"/>
          <w:szCs w:val="24"/>
        </w:rPr>
        <w:t>. Termin dokonania ww. czynności zostanie ustalony w formie pisemnej przez Zamawiającego z zastrzeżeniem, iż nie może być on dłuższy niż 7 dni od upływu ważności poprzedniej polisy;</w:t>
      </w:r>
    </w:p>
    <w:p w14:paraId="2E28AF72" w14:textId="77777777" w:rsidR="003D0A11" w:rsidRPr="00CB2CDC" w:rsidRDefault="003D0A11" w:rsidP="002373FE">
      <w:pPr>
        <w:pStyle w:val="Akapitzlist"/>
        <w:numPr>
          <w:ilvl w:val="0"/>
          <w:numId w:val="80"/>
        </w:numPr>
        <w:spacing w:after="0" w:line="240" w:lineRule="auto"/>
        <w:jc w:val="both"/>
        <w:rPr>
          <w:rFonts w:cs="Arial"/>
          <w:sz w:val="24"/>
          <w:szCs w:val="24"/>
        </w:rPr>
      </w:pPr>
      <w:r w:rsidRPr="00CB2CDC">
        <w:rPr>
          <w:rFonts w:cs="Arial"/>
          <w:sz w:val="24"/>
          <w:szCs w:val="24"/>
        </w:rPr>
        <w:lastRenderedPageBreak/>
        <w:t>dostarczenia Zamawiającemu nowego zabezpieczenia należytego wykonania umowy, w przypadku upływu jego ważności w trakcie realizacji przedmiotu umowy. Przedmiotowe zabezpieczenie winno wpłynąć do Zamawiającego nie później niż na 5 dni przed upływem ważności poprzedniego zabezpieczenia;</w:t>
      </w:r>
    </w:p>
    <w:p w14:paraId="69DF7118" w14:textId="2EF3DDD7" w:rsidR="003D0A11" w:rsidRPr="00CB2CDC" w:rsidRDefault="003D0A11" w:rsidP="002373FE">
      <w:pPr>
        <w:pStyle w:val="Akapitzlist"/>
        <w:numPr>
          <w:ilvl w:val="0"/>
          <w:numId w:val="80"/>
        </w:numPr>
        <w:spacing w:after="0" w:line="240" w:lineRule="auto"/>
        <w:jc w:val="both"/>
        <w:rPr>
          <w:rFonts w:cs="Arial"/>
          <w:sz w:val="24"/>
          <w:szCs w:val="24"/>
        </w:rPr>
      </w:pPr>
      <w:r w:rsidRPr="00CB2CDC">
        <w:rPr>
          <w:rFonts w:cs="Arial"/>
          <w:sz w:val="24"/>
          <w:szCs w:val="24"/>
        </w:rPr>
        <w:t xml:space="preserve">przekazania Zamawiającemu przed przekazaniem </w:t>
      </w:r>
      <w:r w:rsidR="007806DF">
        <w:rPr>
          <w:rFonts w:cs="Arial"/>
          <w:sz w:val="24"/>
          <w:szCs w:val="24"/>
        </w:rPr>
        <w:t>terenu</w:t>
      </w:r>
      <w:r w:rsidRPr="00CB2CDC">
        <w:rPr>
          <w:rFonts w:cs="Arial"/>
          <w:sz w:val="24"/>
          <w:szCs w:val="24"/>
        </w:rPr>
        <w:t xml:space="preserve"> budowy kopii dokumentów potwierdzających, że osoby przewidziane do pełnienia samodzielnych funkcji technicznych w budownictwie spełniają wymagania określone w ustawie Prawo budowlane z dnia 07.07.1994r.</w:t>
      </w:r>
      <w:r w:rsidR="00370B39">
        <w:rPr>
          <w:rFonts w:cs="Arial"/>
          <w:sz w:val="24"/>
          <w:szCs w:val="24"/>
        </w:rPr>
        <w:t xml:space="preserve"> (Dz.U. z 20</w:t>
      </w:r>
      <w:r w:rsidR="00766809">
        <w:rPr>
          <w:rFonts w:cs="Arial"/>
          <w:sz w:val="24"/>
          <w:szCs w:val="24"/>
        </w:rPr>
        <w:t>20</w:t>
      </w:r>
      <w:r w:rsidR="00370B39">
        <w:rPr>
          <w:rFonts w:cs="Arial"/>
          <w:sz w:val="24"/>
          <w:szCs w:val="24"/>
        </w:rPr>
        <w:t xml:space="preserve">r., poz. </w:t>
      </w:r>
      <w:r w:rsidR="00766809">
        <w:rPr>
          <w:rFonts w:cs="Arial"/>
          <w:sz w:val="24"/>
          <w:szCs w:val="24"/>
        </w:rPr>
        <w:t>1333</w:t>
      </w:r>
      <w:r w:rsidR="00370B39">
        <w:rPr>
          <w:rFonts w:cs="Arial"/>
          <w:sz w:val="24"/>
          <w:szCs w:val="24"/>
        </w:rPr>
        <w:t>)</w:t>
      </w:r>
      <w:r w:rsidR="00254C02">
        <w:rPr>
          <w:rFonts w:cs="Arial"/>
          <w:sz w:val="24"/>
          <w:szCs w:val="24"/>
        </w:rPr>
        <w:t>.</w:t>
      </w:r>
    </w:p>
    <w:p w14:paraId="3C0286E7" w14:textId="77777777" w:rsidR="003D0A11" w:rsidRPr="00CB2CDC" w:rsidRDefault="003D0A11" w:rsidP="003D0A11">
      <w:pPr>
        <w:autoSpaceDE w:val="0"/>
        <w:autoSpaceDN w:val="0"/>
        <w:adjustRightInd w:val="0"/>
        <w:jc w:val="both"/>
        <w:rPr>
          <w:rFonts w:ascii="Calibri" w:hAnsi="Calibri" w:cs="Arial"/>
        </w:rPr>
      </w:pPr>
    </w:p>
    <w:p w14:paraId="47FE15F2" w14:textId="77777777" w:rsidR="003D0A11" w:rsidRPr="00CB2CDC" w:rsidRDefault="003D0A11" w:rsidP="003D0A11">
      <w:pPr>
        <w:jc w:val="center"/>
        <w:rPr>
          <w:rFonts w:ascii="Calibri" w:hAnsi="Calibri" w:cs="Arial"/>
          <w:b/>
        </w:rPr>
      </w:pPr>
      <w:r w:rsidRPr="00CB2CDC">
        <w:rPr>
          <w:rFonts w:ascii="Calibri" w:hAnsi="Calibri" w:cs="Arial"/>
          <w:b/>
        </w:rPr>
        <w:t>§ 3</w:t>
      </w:r>
    </w:p>
    <w:p w14:paraId="799CD06F" w14:textId="77777777" w:rsidR="003D0A11" w:rsidRPr="00CB2CDC" w:rsidRDefault="003D0A11" w:rsidP="003D0A11">
      <w:pPr>
        <w:jc w:val="center"/>
        <w:rPr>
          <w:rFonts w:ascii="Calibri" w:hAnsi="Calibri" w:cs="Arial"/>
          <w:b/>
        </w:rPr>
      </w:pPr>
      <w:r w:rsidRPr="00CB2CDC">
        <w:rPr>
          <w:rFonts w:ascii="Calibri" w:hAnsi="Calibri" w:cs="Arial"/>
          <w:b/>
        </w:rPr>
        <w:t>[OBOWIĄZKI ZAMAWIAJĄCEGO]</w:t>
      </w:r>
    </w:p>
    <w:p w14:paraId="3576B161" w14:textId="77777777" w:rsidR="002373FE" w:rsidRDefault="002373FE" w:rsidP="003D0A11">
      <w:pPr>
        <w:pStyle w:val="Tekstpodstawowy"/>
        <w:rPr>
          <w:rFonts w:ascii="Calibri" w:hAnsi="Calibri" w:cs="Arial"/>
        </w:rPr>
      </w:pPr>
    </w:p>
    <w:p w14:paraId="0FF52544" w14:textId="3700D1A0" w:rsidR="003D0A11" w:rsidRPr="00CB2CDC" w:rsidRDefault="003D0A11" w:rsidP="003D0A11">
      <w:pPr>
        <w:pStyle w:val="Tekstpodstawowy"/>
        <w:rPr>
          <w:rFonts w:ascii="Calibri" w:hAnsi="Calibri" w:cs="Arial"/>
        </w:rPr>
      </w:pPr>
      <w:r w:rsidRPr="00CB2CDC">
        <w:rPr>
          <w:rFonts w:ascii="Calibri" w:hAnsi="Calibri" w:cs="Arial"/>
        </w:rPr>
        <w:t>Zamawiający jest zobowiązany do:</w:t>
      </w:r>
    </w:p>
    <w:p w14:paraId="4AA36DC1" w14:textId="70E36993" w:rsidR="003D0A11" w:rsidRPr="00CB2CDC" w:rsidRDefault="003D0A11" w:rsidP="002373FE">
      <w:pPr>
        <w:pStyle w:val="Akapitzlist"/>
        <w:numPr>
          <w:ilvl w:val="0"/>
          <w:numId w:val="77"/>
        </w:numPr>
        <w:spacing w:after="0" w:line="240" w:lineRule="auto"/>
        <w:rPr>
          <w:rFonts w:cs="Arial"/>
          <w:sz w:val="24"/>
          <w:szCs w:val="24"/>
        </w:rPr>
      </w:pPr>
      <w:r w:rsidRPr="00CB2CDC">
        <w:rPr>
          <w:rFonts w:cs="Arial"/>
          <w:sz w:val="24"/>
          <w:szCs w:val="24"/>
        </w:rPr>
        <w:t xml:space="preserve">przekazania </w:t>
      </w:r>
      <w:r w:rsidR="007806DF">
        <w:rPr>
          <w:rFonts w:cs="Arial"/>
          <w:sz w:val="24"/>
          <w:szCs w:val="24"/>
        </w:rPr>
        <w:t>terenu</w:t>
      </w:r>
      <w:r w:rsidRPr="00CB2CDC">
        <w:rPr>
          <w:rFonts w:cs="Arial"/>
          <w:sz w:val="24"/>
          <w:szCs w:val="24"/>
        </w:rPr>
        <w:t xml:space="preserve"> budowy;</w:t>
      </w:r>
    </w:p>
    <w:p w14:paraId="7AB66CF6" w14:textId="77777777" w:rsidR="003D0A11" w:rsidRDefault="003D0A11" w:rsidP="002373FE">
      <w:pPr>
        <w:pStyle w:val="Akapitzlist"/>
        <w:numPr>
          <w:ilvl w:val="0"/>
          <w:numId w:val="77"/>
        </w:numPr>
        <w:spacing w:after="0" w:line="240" w:lineRule="auto"/>
        <w:rPr>
          <w:rFonts w:cs="Arial"/>
          <w:sz w:val="24"/>
          <w:szCs w:val="24"/>
        </w:rPr>
      </w:pPr>
      <w:r w:rsidRPr="00CB2CDC">
        <w:rPr>
          <w:rFonts w:cs="Arial"/>
          <w:sz w:val="24"/>
          <w:szCs w:val="24"/>
        </w:rPr>
        <w:t>zapewnienia nadzoru inwestorskiego;</w:t>
      </w:r>
    </w:p>
    <w:p w14:paraId="437F1021" w14:textId="77777777" w:rsidR="003D0A11" w:rsidRPr="00317C77" w:rsidRDefault="003D0A11" w:rsidP="002373FE">
      <w:pPr>
        <w:pStyle w:val="Akapitzlist"/>
        <w:numPr>
          <w:ilvl w:val="0"/>
          <w:numId w:val="77"/>
        </w:numPr>
        <w:spacing w:after="0" w:line="240" w:lineRule="auto"/>
        <w:rPr>
          <w:rFonts w:cs="Arial"/>
          <w:sz w:val="24"/>
          <w:szCs w:val="24"/>
        </w:rPr>
      </w:pPr>
      <w:r>
        <w:rPr>
          <w:rFonts w:cs="Arial"/>
          <w:sz w:val="24"/>
          <w:szCs w:val="24"/>
        </w:rPr>
        <w:t>odbioru dokumentacji projektowej sporządzonej przez Wykonawcę;</w:t>
      </w:r>
    </w:p>
    <w:p w14:paraId="7C9A9814" w14:textId="77777777" w:rsidR="003D0A11" w:rsidRPr="00CB2CDC" w:rsidRDefault="003D0A11" w:rsidP="002373FE">
      <w:pPr>
        <w:pStyle w:val="Akapitzlist"/>
        <w:numPr>
          <w:ilvl w:val="0"/>
          <w:numId w:val="77"/>
        </w:numPr>
        <w:spacing w:after="0" w:line="240" w:lineRule="auto"/>
        <w:rPr>
          <w:rFonts w:cs="Arial"/>
          <w:sz w:val="24"/>
          <w:szCs w:val="24"/>
        </w:rPr>
      </w:pPr>
      <w:r w:rsidRPr="00CB2CDC">
        <w:rPr>
          <w:rFonts w:cs="Arial"/>
          <w:sz w:val="24"/>
          <w:szCs w:val="24"/>
        </w:rPr>
        <w:t>odbioru prac;</w:t>
      </w:r>
    </w:p>
    <w:p w14:paraId="51C92C27" w14:textId="77777777" w:rsidR="003D0A11" w:rsidRPr="00CB2CDC" w:rsidRDefault="003D0A11" w:rsidP="002373FE">
      <w:pPr>
        <w:pStyle w:val="Akapitzlist"/>
        <w:numPr>
          <w:ilvl w:val="0"/>
          <w:numId w:val="77"/>
        </w:numPr>
        <w:spacing w:after="0" w:line="240" w:lineRule="auto"/>
        <w:rPr>
          <w:rFonts w:cs="Arial"/>
          <w:sz w:val="24"/>
          <w:szCs w:val="24"/>
        </w:rPr>
      </w:pPr>
      <w:r w:rsidRPr="00CB2CDC">
        <w:rPr>
          <w:rFonts w:cs="Arial"/>
          <w:sz w:val="24"/>
          <w:szCs w:val="24"/>
        </w:rPr>
        <w:t>zapłaty wynagrodzenia na podstawie wystawionej przez Wykonawcę</w:t>
      </w:r>
      <w:r w:rsidRPr="00CB2CDC">
        <w:rPr>
          <w:rFonts w:cs="Arial"/>
          <w:i/>
          <w:sz w:val="24"/>
          <w:szCs w:val="24"/>
        </w:rPr>
        <w:t xml:space="preserve"> </w:t>
      </w:r>
      <w:r w:rsidRPr="00CB2CDC">
        <w:rPr>
          <w:rFonts w:cs="Arial"/>
          <w:sz w:val="24"/>
          <w:szCs w:val="24"/>
        </w:rPr>
        <w:t>faktury końcowej i faktur częściowych.</w:t>
      </w:r>
    </w:p>
    <w:p w14:paraId="2DAFBBCC" w14:textId="77777777" w:rsidR="003D0A11" w:rsidRPr="00CB2CDC" w:rsidRDefault="003D0A11" w:rsidP="003D0A11">
      <w:pPr>
        <w:rPr>
          <w:rFonts w:ascii="Calibri" w:hAnsi="Calibri" w:cs="Arial"/>
          <w:b/>
        </w:rPr>
      </w:pPr>
    </w:p>
    <w:p w14:paraId="49C43C9A" w14:textId="77777777" w:rsidR="003D0A11" w:rsidRPr="00CB2CDC" w:rsidRDefault="003D0A11" w:rsidP="003D0A11">
      <w:pPr>
        <w:jc w:val="center"/>
        <w:rPr>
          <w:rFonts w:ascii="Calibri" w:hAnsi="Calibri" w:cs="Arial"/>
          <w:b/>
        </w:rPr>
      </w:pPr>
      <w:r w:rsidRPr="00CB2CDC">
        <w:rPr>
          <w:rFonts w:ascii="Calibri" w:hAnsi="Calibri" w:cs="Arial"/>
          <w:b/>
        </w:rPr>
        <w:t>§ 4</w:t>
      </w:r>
    </w:p>
    <w:p w14:paraId="0855C254" w14:textId="257FB04E" w:rsidR="003D0A11" w:rsidRDefault="003D0A11" w:rsidP="003D0A11">
      <w:pPr>
        <w:jc w:val="center"/>
        <w:rPr>
          <w:rFonts w:ascii="Calibri" w:hAnsi="Calibri" w:cs="Arial"/>
          <w:b/>
        </w:rPr>
      </w:pPr>
      <w:r w:rsidRPr="00CB2CDC">
        <w:rPr>
          <w:rFonts w:ascii="Calibri" w:hAnsi="Calibri" w:cs="Arial"/>
          <w:b/>
        </w:rPr>
        <w:t>[TERMINY]</w:t>
      </w:r>
    </w:p>
    <w:p w14:paraId="2E9B608D" w14:textId="77777777" w:rsidR="002373FE" w:rsidRPr="00CB2CDC" w:rsidRDefault="002373FE" w:rsidP="003D0A11">
      <w:pPr>
        <w:jc w:val="center"/>
        <w:rPr>
          <w:rFonts w:ascii="Calibri" w:hAnsi="Calibri" w:cs="Arial"/>
          <w:b/>
        </w:rPr>
      </w:pPr>
    </w:p>
    <w:p w14:paraId="47870E15" w14:textId="0F6F8529" w:rsidR="00370B39" w:rsidRPr="00370B39" w:rsidRDefault="003D0A11" w:rsidP="00370B39">
      <w:pPr>
        <w:pStyle w:val="Tekstpodstawowy"/>
        <w:rPr>
          <w:rFonts w:ascii="Calibri" w:hAnsi="Calibri"/>
          <w:color w:val="000000"/>
        </w:rPr>
      </w:pPr>
      <w:r w:rsidRPr="00CB2CDC">
        <w:rPr>
          <w:rFonts w:ascii="Calibri" w:hAnsi="Calibri" w:cs="Arial"/>
        </w:rPr>
        <w:t xml:space="preserve">Strony ustalają, iż przedmiot umowy zostanie zrealizowany w terminie </w:t>
      </w:r>
      <w:r w:rsidR="00370B39">
        <w:rPr>
          <w:rFonts w:ascii="Calibri" w:hAnsi="Calibri"/>
          <w:color w:val="000000"/>
        </w:rPr>
        <w:t xml:space="preserve">do dnia 30.11.2022r. </w:t>
      </w:r>
      <w:r w:rsidR="00DD17E2">
        <w:rPr>
          <w:rFonts w:ascii="Calibri" w:hAnsi="Calibri"/>
          <w:color w:val="000000"/>
        </w:rPr>
        <w:br/>
      </w:r>
      <w:r w:rsidR="00370B39" w:rsidRPr="00FC7794">
        <w:rPr>
          <w:rFonts w:ascii="Calibri" w:hAnsi="Calibri" w:cs="Calibri"/>
        </w:rPr>
        <w:t>Ww. termin dotyczy:</w:t>
      </w:r>
    </w:p>
    <w:p w14:paraId="233422A8" w14:textId="1C0D423A" w:rsidR="00370B39" w:rsidRPr="00FC7794" w:rsidRDefault="00370B39" w:rsidP="002373FE">
      <w:pPr>
        <w:pStyle w:val="Akapitzlist"/>
        <w:numPr>
          <w:ilvl w:val="0"/>
          <w:numId w:val="88"/>
        </w:numPr>
        <w:autoSpaceDE w:val="0"/>
        <w:autoSpaceDN w:val="0"/>
        <w:adjustRightInd w:val="0"/>
        <w:spacing w:after="0" w:line="240" w:lineRule="auto"/>
        <w:jc w:val="both"/>
        <w:rPr>
          <w:rFonts w:cs="Calibri"/>
          <w:sz w:val="24"/>
          <w:szCs w:val="24"/>
        </w:rPr>
      </w:pPr>
      <w:r w:rsidRPr="00FC7794">
        <w:rPr>
          <w:rFonts w:cs="Calibri"/>
          <w:sz w:val="24"/>
          <w:szCs w:val="24"/>
        </w:rPr>
        <w:t>wykonania dokumentacji projektowej</w:t>
      </w:r>
      <w:r w:rsidR="000A6243">
        <w:rPr>
          <w:rFonts w:cs="Calibri"/>
          <w:sz w:val="24"/>
          <w:szCs w:val="24"/>
        </w:rPr>
        <w:t xml:space="preserve"> i uzyskania pozwolenia na budowę</w:t>
      </w:r>
      <w:r w:rsidRPr="00FC7794">
        <w:rPr>
          <w:rFonts w:cs="Calibri"/>
          <w:sz w:val="24"/>
          <w:szCs w:val="24"/>
        </w:rPr>
        <w:t xml:space="preserve">, </w:t>
      </w:r>
    </w:p>
    <w:p w14:paraId="22225782" w14:textId="77777777" w:rsidR="00370B39" w:rsidRPr="00FC7794" w:rsidRDefault="00370B39" w:rsidP="002373FE">
      <w:pPr>
        <w:pStyle w:val="Akapitzlist"/>
        <w:numPr>
          <w:ilvl w:val="0"/>
          <w:numId w:val="88"/>
        </w:numPr>
        <w:autoSpaceDE w:val="0"/>
        <w:autoSpaceDN w:val="0"/>
        <w:adjustRightInd w:val="0"/>
        <w:spacing w:after="0" w:line="240" w:lineRule="auto"/>
        <w:jc w:val="both"/>
        <w:rPr>
          <w:rFonts w:cs="Calibri"/>
          <w:bCs/>
          <w:color w:val="000000"/>
          <w:sz w:val="24"/>
          <w:szCs w:val="24"/>
        </w:rPr>
      </w:pPr>
      <w:r w:rsidRPr="00FC7794">
        <w:rPr>
          <w:rFonts w:cs="Calibri"/>
          <w:sz w:val="24"/>
          <w:szCs w:val="24"/>
        </w:rPr>
        <w:t xml:space="preserve">wykonania robót </w:t>
      </w:r>
      <w:r>
        <w:rPr>
          <w:rFonts w:cs="Calibri"/>
          <w:sz w:val="24"/>
          <w:szCs w:val="24"/>
        </w:rPr>
        <w:t>budowlanych</w:t>
      </w:r>
      <w:r w:rsidRPr="00FC7794">
        <w:rPr>
          <w:rFonts w:cs="Calibri"/>
          <w:sz w:val="24"/>
          <w:szCs w:val="24"/>
        </w:rPr>
        <w:t xml:space="preserve"> wraz z zapewnieniem nadzoru autorskiego,</w:t>
      </w:r>
    </w:p>
    <w:p w14:paraId="1A83CCDA" w14:textId="77777777" w:rsidR="00370B39" w:rsidRPr="00FC7794" w:rsidRDefault="00370B39" w:rsidP="002373FE">
      <w:pPr>
        <w:pStyle w:val="Akapitzlist"/>
        <w:numPr>
          <w:ilvl w:val="0"/>
          <w:numId w:val="88"/>
        </w:numPr>
        <w:autoSpaceDE w:val="0"/>
        <w:autoSpaceDN w:val="0"/>
        <w:adjustRightInd w:val="0"/>
        <w:spacing w:after="0" w:line="240" w:lineRule="auto"/>
        <w:jc w:val="both"/>
        <w:rPr>
          <w:rFonts w:cs="Calibri"/>
          <w:bCs/>
          <w:color w:val="000000"/>
          <w:sz w:val="24"/>
          <w:szCs w:val="24"/>
        </w:rPr>
      </w:pPr>
      <w:r w:rsidRPr="00FC7794">
        <w:rPr>
          <w:rFonts w:cs="Calibri"/>
          <w:sz w:val="24"/>
          <w:szCs w:val="24"/>
        </w:rPr>
        <w:t>uporządkowania terenu budowy i terenów przyległych i dróg dojazdowych,</w:t>
      </w:r>
    </w:p>
    <w:p w14:paraId="4D568AA1" w14:textId="1815EE35" w:rsidR="00370B39" w:rsidRPr="00FC7794" w:rsidRDefault="00370B39" w:rsidP="002373FE">
      <w:pPr>
        <w:pStyle w:val="Akapitzlist"/>
        <w:numPr>
          <w:ilvl w:val="0"/>
          <w:numId w:val="88"/>
        </w:numPr>
        <w:autoSpaceDE w:val="0"/>
        <w:autoSpaceDN w:val="0"/>
        <w:adjustRightInd w:val="0"/>
        <w:spacing w:after="0" w:line="240" w:lineRule="auto"/>
        <w:jc w:val="both"/>
        <w:rPr>
          <w:rFonts w:cs="Calibri"/>
          <w:bCs/>
          <w:color w:val="000000"/>
          <w:sz w:val="24"/>
          <w:szCs w:val="24"/>
        </w:rPr>
      </w:pPr>
      <w:r>
        <w:rPr>
          <w:rFonts w:cs="Calibri"/>
          <w:sz w:val="24"/>
          <w:szCs w:val="24"/>
        </w:rPr>
        <w:t xml:space="preserve">uzyskania pozwolenia na </w:t>
      </w:r>
      <w:r w:rsidR="00061D30">
        <w:rPr>
          <w:rFonts w:cs="Calibri"/>
          <w:sz w:val="24"/>
          <w:szCs w:val="24"/>
        </w:rPr>
        <w:t xml:space="preserve">zmianę sposobu </w:t>
      </w:r>
      <w:r>
        <w:rPr>
          <w:rFonts w:cs="Calibri"/>
          <w:sz w:val="24"/>
          <w:szCs w:val="24"/>
        </w:rPr>
        <w:t>użytkowani</w:t>
      </w:r>
      <w:r w:rsidR="00061D30">
        <w:rPr>
          <w:rFonts w:cs="Calibri"/>
          <w:sz w:val="24"/>
          <w:szCs w:val="24"/>
        </w:rPr>
        <w:t>a</w:t>
      </w:r>
      <w:r>
        <w:rPr>
          <w:rFonts w:cs="Calibri"/>
          <w:sz w:val="24"/>
          <w:szCs w:val="24"/>
        </w:rPr>
        <w:t>.</w:t>
      </w:r>
    </w:p>
    <w:p w14:paraId="509EF83A" w14:textId="77777777" w:rsidR="003D0A11" w:rsidRDefault="003D0A11" w:rsidP="003D0A11">
      <w:pPr>
        <w:jc w:val="center"/>
        <w:rPr>
          <w:rFonts w:ascii="Calibri" w:hAnsi="Calibri" w:cs="Arial"/>
          <w:b/>
        </w:rPr>
      </w:pPr>
    </w:p>
    <w:p w14:paraId="7DA59BA3" w14:textId="77777777" w:rsidR="003D0A11" w:rsidRPr="00CB2CDC" w:rsidRDefault="003D0A11" w:rsidP="003D0A11">
      <w:pPr>
        <w:jc w:val="center"/>
        <w:rPr>
          <w:rFonts w:ascii="Calibri" w:hAnsi="Calibri" w:cs="Arial"/>
          <w:b/>
        </w:rPr>
      </w:pPr>
      <w:r w:rsidRPr="00CB2CDC">
        <w:rPr>
          <w:rFonts w:ascii="Calibri" w:hAnsi="Calibri" w:cs="Arial"/>
          <w:b/>
        </w:rPr>
        <w:t>§ 5</w:t>
      </w:r>
    </w:p>
    <w:p w14:paraId="5550C2DC" w14:textId="2B76EF9D" w:rsidR="003D0A11" w:rsidRDefault="003D0A11" w:rsidP="003D0A11">
      <w:pPr>
        <w:jc w:val="center"/>
        <w:rPr>
          <w:rFonts w:ascii="Calibri" w:hAnsi="Calibri" w:cs="Arial"/>
          <w:b/>
        </w:rPr>
      </w:pPr>
      <w:r w:rsidRPr="00CB2CDC">
        <w:rPr>
          <w:rFonts w:ascii="Calibri" w:hAnsi="Calibri" w:cs="Arial"/>
          <w:b/>
        </w:rPr>
        <w:t>[WYNAGRODZENIE]</w:t>
      </w:r>
    </w:p>
    <w:p w14:paraId="0CD31E39" w14:textId="77777777" w:rsidR="002373FE" w:rsidRPr="00CB2CDC" w:rsidRDefault="002373FE" w:rsidP="003D0A11">
      <w:pPr>
        <w:jc w:val="center"/>
        <w:rPr>
          <w:rFonts w:ascii="Calibri" w:hAnsi="Calibri" w:cs="Arial"/>
          <w:b/>
        </w:rPr>
      </w:pPr>
    </w:p>
    <w:p w14:paraId="16505B80" w14:textId="77777777" w:rsidR="003D0A11" w:rsidRPr="00253700" w:rsidRDefault="003D0A11" w:rsidP="00C33DFC">
      <w:pPr>
        <w:numPr>
          <w:ilvl w:val="0"/>
          <w:numId w:val="28"/>
        </w:numPr>
        <w:tabs>
          <w:tab w:val="num" w:pos="360"/>
        </w:tabs>
        <w:jc w:val="both"/>
        <w:rPr>
          <w:rFonts w:ascii="Calibri" w:hAnsi="Calibri" w:cs="Arial"/>
        </w:rPr>
      </w:pPr>
      <w:r w:rsidRPr="00253700">
        <w:rPr>
          <w:rFonts w:ascii="Calibri" w:hAnsi="Calibri" w:cs="Arial"/>
        </w:rPr>
        <w:t xml:space="preserve">Za wykonanie przedmiotu umowy o którym mowa w §1 Zamawiający zapłaci Wykonawcy łączne wynagrodzenie ryczałtowe w wysokości </w:t>
      </w:r>
      <w:r w:rsidRPr="00253700">
        <w:rPr>
          <w:rFonts w:ascii="Calibri" w:hAnsi="Calibri" w:cs="Arial"/>
          <w:b/>
        </w:rPr>
        <w:t xml:space="preserve">…………………. </w:t>
      </w:r>
      <w:r w:rsidRPr="00253700">
        <w:rPr>
          <w:rFonts w:ascii="Calibri" w:hAnsi="Calibri" w:cs="Arial"/>
        </w:rPr>
        <w:t>zł brutto (słownie złotych brutto: ………………………. 00/100), w tym podatek VAT w wysokości ….%.</w:t>
      </w:r>
    </w:p>
    <w:p w14:paraId="23D2EE5B" w14:textId="77777777" w:rsidR="003D0A11" w:rsidRPr="00253700" w:rsidRDefault="003D0A11" w:rsidP="00C33DFC">
      <w:pPr>
        <w:numPr>
          <w:ilvl w:val="0"/>
          <w:numId w:val="28"/>
        </w:numPr>
        <w:tabs>
          <w:tab w:val="num" w:pos="360"/>
        </w:tabs>
        <w:jc w:val="both"/>
        <w:rPr>
          <w:rFonts w:ascii="Calibri" w:hAnsi="Calibri" w:cs="Arial"/>
        </w:rPr>
      </w:pPr>
      <w:r w:rsidRPr="00253700">
        <w:rPr>
          <w:rFonts w:ascii="Calibri" w:hAnsi="Calibri" w:cs="Arial"/>
        </w:rPr>
        <w:lastRenderedPageBreak/>
        <w:t>Kwota powyższa zawiera podatek od towarów i usług zgodnie z obowiązującą stawką. Wynagrodzenie za realizację przedmiotu umowy</w:t>
      </w:r>
      <w:r>
        <w:rPr>
          <w:rFonts w:ascii="Calibri" w:hAnsi="Calibri" w:cs="Arial"/>
        </w:rPr>
        <w:t xml:space="preserve"> ustalono jako kwotę ryczałtową.</w:t>
      </w:r>
    </w:p>
    <w:p w14:paraId="6E0EDD04" w14:textId="52BCC163" w:rsidR="003D0A11" w:rsidRPr="00253700" w:rsidRDefault="003D0A11" w:rsidP="00C33DFC">
      <w:pPr>
        <w:numPr>
          <w:ilvl w:val="0"/>
          <w:numId w:val="28"/>
        </w:numPr>
        <w:tabs>
          <w:tab w:val="num" w:pos="360"/>
        </w:tabs>
        <w:jc w:val="both"/>
        <w:rPr>
          <w:rFonts w:ascii="Calibri" w:hAnsi="Calibri" w:cs="Arial"/>
        </w:rPr>
      </w:pPr>
      <w:r w:rsidRPr="00253700">
        <w:rPr>
          <w:rFonts w:ascii="Calibri" w:hAnsi="Calibri" w:cs="Arial"/>
        </w:rPr>
        <w:t xml:space="preserve">Wynagrodzenie ryczałtowe </w:t>
      </w:r>
      <w:r w:rsidRPr="00253700">
        <w:rPr>
          <w:rFonts w:ascii="Calibri" w:hAnsi="Calibri"/>
          <w:bCs/>
        </w:rPr>
        <w:t>obejmuje</w:t>
      </w:r>
      <w:r w:rsidRPr="00253700">
        <w:rPr>
          <w:rFonts w:ascii="Calibri" w:eastAsia="TimesNewRoman" w:hAnsi="Calibri"/>
        </w:rPr>
        <w:t xml:space="preserve"> </w:t>
      </w:r>
      <w:r w:rsidRPr="00253700">
        <w:rPr>
          <w:rFonts w:ascii="Calibri" w:hAnsi="Calibri"/>
          <w:bCs/>
        </w:rPr>
        <w:t>wszystkie prace, jakie z technicznego punktu</w:t>
      </w:r>
      <w:r w:rsidRPr="00253700">
        <w:rPr>
          <w:rFonts w:ascii="Calibri" w:hAnsi="Calibri"/>
        </w:rPr>
        <w:t xml:space="preserve"> </w:t>
      </w:r>
      <w:r w:rsidRPr="00253700">
        <w:rPr>
          <w:rFonts w:ascii="Calibri" w:hAnsi="Calibri"/>
          <w:bCs/>
        </w:rPr>
        <w:t>widzenia s</w:t>
      </w:r>
      <w:r w:rsidRPr="00253700">
        <w:rPr>
          <w:rFonts w:ascii="Calibri" w:eastAsia="TimesNewRoman" w:hAnsi="Calibri"/>
        </w:rPr>
        <w:t xml:space="preserve">ą </w:t>
      </w:r>
      <w:r w:rsidRPr="00253700">
        <w:rPr>
          <w:rFonts w:ascii="Calibri" w:hAnsi="Calibri"/>
          <w:bCs/>
        </w:rPr>
        <w:t>konieczne do prawidłowego wykonania i oddania do u</w:t>
      </w:r>
      <w:r w:rsidRPr="00253700">
        <w:rPr>
          <w:rFonts w:ascii="Calibri" w:eastAsia="TimesNewRoman" w:hAnsi="Calibri"/>
        </w:rPr>
        <w:t>ż</w:t>
      </w:r>
      <w:r w:rsidRPr="00253700">
        <w:rPr>
          <w:rFonts w:ascii="Calibri" w:hAnsi="Calibri"/>
          <w:bCs/>
        </w:rPr>
        <w:t>ytkowania</w:t>
      </w:r>
      <w:r w:rsidRPr="00253700">
        <w:rPr>
          <w:rFonts w:ascii="Calibri" w:hAnsi="Calibri"/>
        </w:rPr>
        <w:t xml:space="preserve"> </w:t>
      </w:r>
      <w:r w:rsidRPr="00253700">
        <w:rPr>
          <w:rFonts w:ascii="Calibri" w:hAnsi="Calibri"/>
          <w:bCs/>
        </w:rPr>
        <w:t>przedmiotu zamówienia obejmuj</w:t>
      </w:r>
      <w:r w:rsidRPr="00253700">
        <w:rPr>
          <w:rFonts w:ascii="Calibri" w:eastAsia="TimesNewRoman" w:hAnsi="Calibri"/>
        </w:rPr>
        <w:t>ą</w:t>
      </w:r>
      <w:r w:rsidRPr="00253700">
        <w:rPr>
          <w:rFonts w:ascii="Calibri" w:hAnsi="Calibri"/>
          <w:bCs/>
        </w:rPr>
        <w:t xml:space="preserve">cego </w:t>
      </w:r>
      <w:r w:rsidR="007C10EB">
        <w:rPr>
          <w:rFonts w:ascii="Calibri" w:hAnsi="Calibri"/>
          <w:bCs/>
        </w:rPr>
        <w:t xml:space="preserve">wykonanie </w:t>
      </w:r>
      <w:r w:rsidRPr="00253700">
        <w:rPr>
          <w:rFonts w:ascii="Calibri" w:hAnsi="Calibri"/>
        </w:rPr>
        <w:t>rob</w:t>
      </w:r>
      <w:r w:rsidR="007C10EB">
        <w:rPr>
          <w:rFonts w:ascii="Calibri" w:hAnsi="Calibri"/>
        </w:rPr>
        <w:t xml:space="preserve">ót budowlanych w formule „zaprojektuj i wybuduj” </w:t>
      </w:r>
      <w:r w:rsidR="00963543">
        <w:rPr>
          <w:rFonts w:ascii="Calibri" w:hAnsi="Calibri"/>
        </w:rPr>
        <w:t xml:space="preserve">dla zadania inwestycyjnego </w:t>
      </w:r>
      <w:r w:rsidR="007877C5">
        <w:rPr>
          <w:rFonts w:ascii="Calibri" w:hAnsi="Calibri"/>
        </w:rPr>
        <w:t>pn. „</w:t>
      </w:r>
      <w:r w:rsidR="007877C5" w:rsidRPr="003D0A11">
        <w:rPr>
          <w:rFonts w:ascii="Calibri" w:hAnsi="Calibri"/>
          <w:bCs/>
        </w:rPr>
        <w:t xml:space="preserve">Utworzenie Centrum </w:t>
      </w:r>
      <w:r w:rsidR="007C10EB">
        <w:rPr>
          <w:rFonts w:ascii="Calibri" w:hAnsi="Calibri"/>
          <w:bCs/>
        </w:rPr>
        <w:t>E</w:t>
      </w:r>
      <w:r w:rsidR="007877C5" w:rsidRPr="003D0A11">
        <w:rPr>
          <w:rFonts w:ascii="Calibri" w:hAnsi="Calibri"/>
          <w:bCs/>
        </w:rPr>
        <w:t xml:space="preserve">dukacji Ekologicznej w Staniszewie </w:t>
      </w:r>
      <w:r w:rsidR="00582B7E">
        <w:rPr>
          <w:rFonts w:ascii="Calibri" w:hAnsi="Calibri"/>
          <w:bCs/>
        </w:rPr>
        <w:t xml:space="preserve">gmina Kartuzy </w:t>
      </w:r>
      <w:r w:rsidR="007877C5" w:rsidRPr="003D0A11">
        <w:rPr>
          <w:rFonts w:ascii="Calibri" w:hAnsi="Calibri"/>
          <w:bCs/>
        </w:rPr>
        <w:t>wraz</w:t>
      </w:r>
      <w:r w:rsidR="001D23D1">
        <w:rPr>
          <w:rFonts w:ascii="Calibri" w:hAnsi="Calibri"/>
          <w:bCs/>
        </w:rPr>
        <w:t xml:space="preserve"> </w:t>
      </w:r>
      <w:r w:rsidR="007877C5" w:rsidRPr="003D0A11">
        <w:rPr>
          <w:rFonts w:ascii="Calibri" w:hAnsi="Calibri"/>
          <w:bCs/>
        </w:rPr>
        <w:t xml:space="preserve">z zagospodarowaniem </w:t>
      </w:r>
      <w:r w:rsidR="007C10EB">
        <w:rPr>
          <w:rFonts w:ascii="Calibri" w:hAnsi="Calibri"/>
          <w:bCs/>
        </w:rPr>
        <w:t xml:space="preserve">i wyposażeniem </w:t>
      </w:r>
      <w:r w:rsidR="007877C5" w:rsidRPr="003D0A11">
        <w:rPr>
          <w:rFonts w:ascii="Calibri" w:hAnsi="Calibri"/>
          <w:bCs/>
        </w:rPr>
        <w:t>terenu”</w:t>
      </w:r>
      <w:r w:rsidR="007877C5">
        <w:rPr>
          <w:rFonts w:ascii="Calibri" w:hAnsi="Calibri"/>
          <w:bCs/>
        </w:rPr>
        <w:t>.</w:t>
      </w:r>
    </w:p>
    <w:p w14:paraId="4B41D8FD" w14:textId="77777777" w:rsidR="003D0A11" w:rsidRPr="00253700" w:rsidRDefault="003D0A11" w:rsidP="00C33DFC">
      <w:pPr>
        <w:numPr>
          <w:ilvl w:val="0"/>
          <w:numId w:val="28"/>
        </w:numPr>
        <w:tabs>
          <w:tab w:val="num" w:pos="360"/>
        </w:tabs>
        <w:jc w:val="both"/>
        <w:rPr>
          <w:rFonts w:ascii="Calibri" w:hAnsi="Calibri" w:cs="Arial"/>
        </w:rPr>
      </w:pPr>
      <w:r w:rsidRPr="00253700">
        <w:rPr>
          <w:rFonts w:ascii="Calibri" w:hAnsi="Calibri" w:cs="Arial"/>
        </w:rPr>
        <w:t>Wynagrodzenie o który mowa w ust. 1 zawiera także w szczególności:</w:t>
      </w:r>
    </w:p>
    <w:p w14:paraId="307C4A3C" w14:textId="77777777" w:rsidR="007877C5" w:rsidRPr="000C7775" w:rsidRDefault="007877C5" w:rsidP="00C33DFC">
      <w:pPr>
        <w:numPr>
          <w:ilvl w:val="3"/>
          <w:numId w:val="28"/>
        </w:numPr>
        <w:autoSpaceDE w:val="0"/>
        <w:autoSpaceDN w:val="0"/>
        <w:adjustRightInd w:val="0"/>
        <w:jc w:val="both"/>
        <w:rPr>
          <w:rFonts w:ascii="Calibri" w:hAnsi="Calibri"/>
          <w:color w:val="000000" w:themeColor="text1"/>
        </w:rPr>
      </w:pPr>
      <w:r w:rsidRPr="000C7775">
        <w:rPr>
          <w:rFonts w:ascii="Calibri" w:hAnsi="Calibri"/>
          <w:color w:val="000000" w:themeColor="text1"/>
        </w:rPr>
        <w:t>koszty robót przygotowawczych na terenie obj</w:t>
      </w:r>
      <w:r w:rsidRPr="000C7775">
        <w:rPr>
          <w:rFonts w:ascii="Calibri" w:eastAsia="TimesNewRoman" w:hAnsi="Calibri"/>
          <w:color w:val="000000" w:themeColor="text1"/>
        </w:rPr>
        <w:t>ę</w:t>
      </w:r>
      <w:r w:rsidRPr="000C7775">
        <w:rPr>
          <w:rFonts w:ascii="Calibri" w:hAnsi="Calibri"/>
          <w:color w:val="000000" w:themeColor="text1"/>
        </w:rPr>
        <w:t>tym przedmiotem zamówienia, roboty rozbiórkowe i porz</w:t>
      </w:r>
      <w:r w:rsidRPr="000C7775">
        <w:rPr>
          <w:rFonts w:ascii="Calibri" w:eastAsia="TimesNewRoman" w:hAnsi="Calibri"/>
          <w:color w:val="000000" w:themeColor="text1"/>
        </w:rPr>
        <w:t>ą</w:t>
      </w:r>
      <w:r w:rsidRPr="000C7775">
        <w:rPr>
          <w:rFonts w:ascii="Calibri" w:hAnsi="Calibri"/>
          <w:color w:val="000000" w:themeColor="text1"/>
        </w:rPr>
        <w:t>dkowe,</w:t>
      </w:r>
    </w:p>
    <w:p w14:paraId="39C3790F" w14:textId="06B11957" w:rsidR="007877C5" w:rsidRPr="000C7775" w:rsidRDefault="007877C5" w:rsidP="00C33DFC">
      <w:pPr>
        <w:numPr>
          <w:ilvl w:val="3"/>
          <w:numId w:val="28"/>
        </w:numPr>
        <w:autoSpaceDE w:val="0"/>
        <w:autoSpaceDN w:val="0"/>
        <w:adjustRightInd w:val="0"/>
        <w:jc w:val="both"/>
        <w:rPr>
          <w:rFonts w:ascii="Calibri" w:hAnsi="Calibri"/>
          <w:color w:val="000000" w:themeColor="text1"/>
        </w:rPr>
      </w:pPr>
      <w:r w:rsidRPr="000C7775">
        <w:rPr>
          <w:rFonts w:ascii="Calibri" w:hAnsi="Calibri"/>
          <w:color w:val="000000" w:themeColor="text1"/>
        </w:rPr>
        <w:t>koszty zwi</w:t>
      </w:r>
      <w:r w:rsidRPr="000C7775">
        <w:rPr>
          <w:rFonts w:ascii="Calibri" w:eastAsia="TimesNewRoman" w:hAnsi="Calibri"/>
          <w:color w:val="000000" w:themeColor="text1"/>
        </w:rPr>
        <w:t>ą</w:t>
      </w:r>
      <w:r w:rsidRPr="000C7775">
        <w:rPr>
          <w:rFonts w:ascii="Calibri" w:hAnsi="Calibri"/>
          <w:color w:val="000000" w:themeColor="text1"/>
        </w:rPr>
        <w:t xml:space="preserve">zane z zagospodarowaniem </w:t>
      </w:r>
      <w:r w:rsidR="007806DF" w:rsidRPr="000C7775">
        <w:rPr>
          <w:rFonts w:ascii="Calibri" w:hAnsi="Calibri"/>
          <w:color w:val="000000" w:themeColor="text1"/>
        </w:rPr>
        <w:t>terenu</w:t>
      </w:r>
      <w:r w:rsidRPr="000C7775">
        <w:rPr>
          <w:rFonts w:ascii="Calibri" w:hAnsi="Calibri"/>
          <w:color w:val="000000" w:themeColor="text1"/>
        </w:rPr>
        <w:t xml:space="preserve"> budowy, utrzymaniem zaplecza budowy (naprawy, </w:t>
      </w:r>
      <w:r w:rsidR="000C7775" w:rsidRPr="000C7775">
        <w:rPr>
          <w:rFonts w:ascii="Calibri" w:hAnsi="Calibri"/>
          <w:color w:val="000000" w:themeColor="text1"/>
        </w:rPr>
        <w:t xml:space="preserve">zużycia </w:t>
      </w:r>
      <w:r w:rsidRPr="000C7775">
        <w:rPr>
          <w:rFonts w:ascii="Calibri" w:hAnsi="Calibri"/>
          <w:color w:val="000000" w:themeColor="text1"/>
        </w:rPr>
        <w:t>wody</w:t>
      </w:r>
      <w:r w:rsidR="00061D30" w:rsidRPr="000C7775">
        <w:rPr>
          <w:rFonts w:ascii="Calibri" w:hAnsi="Calibri"/>
          <w:color w:val="000000" w:themeColor="text1"/>
        </w:rPr>
        <w:t xml:space="preserve"> i</w:t>
      </w:r>
      <w:r w:rsidRPr="000C7775">
        <w:rPr>
          <w:rFonts w:ascii="Calibri" w:hAnsi="Calibri"/>
          <w:color w:val="000000" w:themeColor="text1"/>
        </w:rPr>
        <w:t xml:space="preserve"> energii elektrycznej, telefon, dozorowanie), wszelkie prace porz</w:t>
      </w:r>
      <w:r w:rsidRPr="000C7775">
        <w:rPr>
          <w:rFonts w:ascii="Calibri" w:eastAsia="TimesNewRoman" w:hAnsi="Calibri"/>
          <w:color w:val="000000" w:themeColor="text1"/>
        </w:rPr>
        <w:t>ą</w:t>
      </w:r>
      <w:r w:rsidRPr="000C7775">
        <w:rPr>
          <w:rFonts w:ascii="Calibri" w:hAnsi="Calibri"/>
          <w:color w:val="000000" w:themeColor="text1"/>
        </w:rPr>
        <w:t>dkowe zwi</w:t>
      </w:r>
      <w:r w:rsidRPr="000C7775">
        <w:rPr>
          <w:rFonts w:ascii="Calibri" w:eastAsia="TimesNewRoman" w:hAnsi="Calibri"/>
          <w:color w:val="000000" w:themeColor="text1"/>
        </w:rPr>
        <w:t>ą</w:t>
      </w:r>
      <w:r w:rsidRPr="000C7775">
        <w:rPr>
          <w:rFonts w:ascii="Calibri" w:hAnsi="Calibri"/>
          <w:color w:val="000000" w:themeColor="text1"/>
        </w:rPr>
        <w:t>zane z zako</w:t>
      </w:r>
      <w:r w:rsidRPr="000C7775">
        <w:rPr>
          <w:rFonts w:ascii="Calibri" w:eastAsia="TimesNewRoman" w:hAnsi="Calibri"/>
          <w:color w:val="000000" w:themeColor="text1"/>
        </w:rPr>
        <w:t>ń</w:t>
      </w:r>
      <w:r w:rsidRPr="000C7775">
        <w:rPr>
          <w:rFonts w:ascii="Calibri" w:hAnsi="Calibri"/>
          <w:color w:val="000000" w:themeColor="text1"/>
        </w:rPr>
        <w:t>czeniem przedmiotu zamówienia,</w:t>
      </w:r>
    </w:p>
    <w:p w14:paraId="1B08193B" w14:textId="77777777" w:rsidR="007877C5" w:rsidRPr="000C7775" w:rsidRDefault="007877C5" w:rsidP="00C33DFC">
      <w:pPr>
        <w:numPr>
          <w:ilvl w:val="3"/>
          <w:numId w:val="28"/>
        </w:numPr>
        <w:autoSpaceDE w:val="0"/>
        <w:autoSpaceDN w:val="0"/>
        <w:adjustRightInd w:val="0"/>
        <w:jc w:val="both"/>
        <w:rPr>
          <w:rFonts w:ascii="Calibri" w:hAnsi="Calibri"/>
          <w:color w:val="000000" w:themeColor="text1"/>
        </w:rPr>
      </w:pPr>
      <w:r w:rsidRPr="000C7775">
        <w:rPr>
          <w:rFonts w:ascii="Calibri" w:hAnsi="Calibri"/>
          <w:color w:val="000000" w:themeColor="text1"/>
        </w:rPr>
        <w:t>koszty zwi</w:t>
      </w:r>
      <w:r w:rsidRPr="000C7775">
        <w:rPr>
          <w:rFonts w:ascii="Calibri" w:eastAsia="TimesNewRoman" w:hAnsi="Calibri"/>
          <w:color w:val="000000" w:themeColor="text1"/>
        </w:rPr>
        <w:t>ą</w:t>
      </w:r>
      <w:r w:rsidRPr="000C7775">
        <w:rPr>
          <w:rFonts w:ascii="Calibri" w:hAnsi="Calibri"/>
          <w:color w:val="000000" w:themeColor="text1"/>
        </w:rPr>
        <w:t>zane z ogrodzeniem terenu budowy (szczelne wygrodzenie terenu budowy), zabezpieczeniem terenu budowy przed dost</w:t>
      </w:r>
      <w:r w:rsidRPr="000C7775">
        <w:rPr>
          <w:rFonts w:ascii="Calibri" w:eastAsia="TimesNewRoman" w:hAnsi="Calibri"/>
          <w:color w:val="000000" w:themeColor="text1"/>
        </w:rPr>
        <w:t>ę</w:t>
      </w:r>
      <w:r w:rsidRPr="000C7775">
        <w:rPr>
          <w:rFonts w:ascii="Calibri" w:hAnsi="Calibri"/>
          <w:color w:val="000000" w:themeColor="text1"/>
        </w:rPr>
        <w:t>pem osób trzecich,</w:t>
      </w:r>
    </w:p>
    <w:p w14:paraId="20BCABAD" w14:textId="77777777" w:rsidR="007877C5" w:rsidRPr="000C7775" w:rsidRDefault="007877C5" w:rsidP="00C33DFC">
      <w:pPr>
        <w:numPr>
          <w:ilvl w:val="3"/>
          <w:numId w:val="28"/>
        </w:numPr>
        <w:autoSpaceDE w:val="0"/>
        <w:autoSpaceDN w:val="0"/>
        <w:adjustRightInd w:val="0"/>
        <w:jc w:val="both"/>
        <w:rPr>
          <w:rFonts w:ascii="Calibri" w:hAnsi="Calibri"/>
          <w:color w:val="000000" w:themeColor="text1"/>
        </w:rPr>
      </w:pPr>
      <w:r w:rsidRPr="000C7775">
        <w:rPr>
          <w:rFonts w:ascii="Calibri" w:hAnsi="Calibri"/>
          <w:color w:val="000000" w:themeColor="text1"/>
        </w:rPr>
        <w:t>koszty wykonania na czas budowy zadasze</w:t>
      </w:r>
      <w:r w:rsidRPr="000C7775">
        <w:rPr>
          <w:rFonts w:ascii="Calibri" w:eastAsia="TimesNewRoman" w:hAnsi="Calibri"/>
          <w:color w:val="000000" w:themeColor="text1"/>
        </w:rPr>
        <w:t>ń</w:t>
      </w:r>
      <w:r w:rsidRPr="000C7775">
        <w:rPr>
          <w:rFonts w:ascii="Calibri" w:hAnsi="Calibri"/>
          <w:color w:val="000000" w:themeColor="text1"/>
        </w:rPr>
        <w:t>, zastaw zabezpieczaj</w:t>
      </w:r>
      <w:r w:rsidRPr="000C7775">
        <w:rPr>
          <w:rFonts w:ascii="Calibri" w:eastAsia="TimesNewRoman" w:hAnsi="Calibri"/>
          <w:color w:val="000000" w:themeColor="text1"/>
        </w:rPr>
        <w:t>ą</w:t>
      </w:r>
      <w:r w:rsidRPr="000C7775">
        <w:rPr>
          <w:rFonts w:ascii="Calibri" w:hAnsi="Calibri"/>
          <w:color w:val="000000" w:themeColor="text1"/>
        </w:rPr>
        <w:t>cych itp.,</w:t>
      </w:r>
    </w:p>
    <w:p w14:paraId="0112CB04" w14:textId="77777777" w:rsidR="007877C5" w:rsidRPr="000C7775" w:rsidRDefault="007877C5" w:rsidP="00C33DFC">
      <w:pPr>
        <w:numPr>
          <w:ilvl w:val="3"/>
          <w:numId w:val="28"/>
        </w:numPr>
        <w:autoSpaceDE w:val="0"/>
        <w:autoSpaceDN w:val="0"/>
        <w:adjustRightInd w:val="0"/>
        <w:jc w:val="both"/>
        <w:rPr>
          <w:rFonts w:ascii="Calibri" w:hAnsi="Calibri"/>
          <w:color w:val="000000" w:themeColor="text1"/>
        </w:rPr>
      </w:pPr>
      <w:r w:rsidRPr="000C7775">
        <w:rPr>
          <w:rFonts w:ascii="Calibri" w:hAnsi="Calibri"/>
          <w:color w:val="000000" w:themeColor="text1"/>
        </w:rPr>
        <w:t>koszty zwi</w:t>
      </w:r>
      <w:r w:rsidRPr="000C7775">
        <w:rPr>
          <w:rFonts w:ascii="Calibri" w:eastAsia="TimesNewRoman" w:hAnsi="Calibri"/>
          <w:color w:val="000000" w:themeColor="text1"/>
        </w:rPr>
        <w:t>ą</w:t>
      </w:r>
      <w:r w:rsidRPr="000C7775">
        <w:rPr>
          <w:rFonts w:ascii="Calibri" w:hAnsi="Calibri"/>
          <w:color w:val="000000" w:themeColor="text1"/>
        </w:rPr>
        <w:t>zane z usuni</w:t>
      </w:r>
      <w:r w:rsidRPr="000C7775">
        <w:rPr>
          <w:rFonts w:ascii="Calibri" w:eastAsia="TimesNewRoman" w:hAnsi="Calibri"/>
          <w:color w:val="000000" w:themeColor="text1"/>
        </w:rPr>
        <w:t>ę</w:t>
      </w:r>
      <w:r w:rsidRPr="000C7775">
        <w:rPr>
          <w:rFonts w:ascii="Calibri" w:hAnsi="Calibri"/>
          <w:color w:val="000000" w:themeColor="text1"/>
        </w:rPr>
        <w:t>ciem gruzu i odpadów z terenu budowy i ich zagospodarowaniem (wywóz z terenu budowy, składowanie na wysypisku, utylizacja itp.),</w:t>
      </w:r>
    </w:p>
    <w:p w14:paraId="490310A6" w14:textId="77777777" w:rsidR="007877C5" w:rsidRPr="000C7775" w:rsidRDefault="007877C5" w:rsidP="00C33DFC">
      <w:pPr>
        <w:numPr>
          <w:ilvl w:val="3"/>
          <w:numId w:val="28"/>
        </w:numPr>
        <w:autoSpaceDE w:val="0"/>
        <w:autoSpaceDN w:val="0"/>
        <w:adjustRightInd w:val="0"/>
        <w:jc w:val="both"/>
        <w:rPr>
          <w:rFonts w:ascii="Calibri" w:hAnsi="Calibri"/>
          <w:color w:val="000000" w:themeColor="text1"/>
        </w:rPr>
      </w:pPr>
      <w:r w:rsidRPr="000C7775">
        <w:rPr>
          <w:rFonts w:ascii="Calibri" w:hAnsi="Calibri"/>
          <w:color w:val="000000" w:themeColor="text1"/>
        </w:rPr>
        <w:t>koszty rusztowa</w:t>
      </w:r>
      <w:r w:rsidRPr="000C7775">
        <w:rPr>
          <w:rFonts w:ascii="Calibri" w:eastAsia="TimesNewRoman" w:hAnsi="Calibri"/>
          <w:color w:val="000000" w:themeColor="text1"/>
        </w:rPr>
        <w:t xml:space="preserve">ń </w:t>
      </w:r>
      <w:r w:rsidRPr="000C7775">
        <w:rPr>
          <w:rFonts w:ascii="Calibri" w:hAnsi="Calibri"/>
          <w:color w:val="000000" w:themeColor="text1"/>
        </w:rPr>
        <w:t>i wszelkiego rodzaju sprz</w:t>
      </w:r>
      <w:r w:rsidRPr="000C7775">
        <w:rPr>
          <w:rFonts w:ascii="Calibri" w:eastAsia="TimesNewRoman" w:hAnsi="Calibri"/>
          <w:color w:val="000000" w:themeColor="text1"/>
        </w:rPr>
        <w:t>ę</w:t>
      </w:r>
      <w:r w:rsidRPr="000C7775">
        <w:rPr>
          <w:rFonts w:ascii="Calibri" w:hAnsi="Calibri"/>
          <w:color w:val="000000" w:themeColor="text1"/>
        </w:rPr>
        <w:t>tu, narz</w:t>
      </w:r>
      <w:r w:rsidRPr="000C7775">
        <w:rPr>
          <w:rFonts w:ascii="Calibri" w:eastAsia="TimesNewRoman" w:hAnsi="Calibri"/>
          <w:color w:val="000000" w:themeColor="text1"/>
        </w:rPr>
        <w:t>ę</w:t>
      </w:r>
      <w:r w:rsidRPr="000C7775">
        <w:rPr>
          <w:rFonts w:ascii="Calibri" w:hAnsi="Calibri"/>
          <w:color w:val="000000" w:themeColor="text1"/>
        </w:rPr>
        <w:t>dzi i urz</w:t>
      </w:r>
      <w:r w:rsidRPr="000C7775">
        <w:rPr>
          <w:rFonts w:ascii="Calibri" w:eastAsia="TimesNewRoman" w:hAnsi="Calibri"/>
          <w:color w:val="000000" w:themeColor="text1"/>
        </w:rPr>
        <w:t>ą</w:t>
      </w:r>
      <w:r w:rsidRPr="000C7775">
        <w:rPr>
          <w:rFonts w:ascii="Calibri" w:hAnsi="Calibri"/>
          <w:color w:val="000000" w:themeColor="text1"/>
        </w:rPr>
        <w:t>dze</w:t>
      </w:r>
      <w:r w:rsidRPr="000C7775">
        <w:rPr>
          <w:rFonts w:ascii="Calibri" w:eastAsia="TimesNewRoman" w:hAnsi="Calibri"/>
          <w:color w:val="000000" w:themeColor="text1"/>
        </w:rPr>
        <w:t xml:space="preserve">ń </w:t>
      </w:r>
      <w:r w:rsidRPr="000C7775">
        <w:rPr>
          <w:rFonts w:ascii="Calibri" w:hAnsi="Calibri"/>
          <w:color w:val="000000" w:themeColor="text1"/>
        </w:rPr>
        <w:t>koniecznych do u</w:t>
      </w:r>
      <w:r w:rsidRPr="000C7775">
        <w:rPr>
          <w:rFonts w:ascii="Calibri" w:eastAsia="TimesNewRoman" w:hAnsi="Calibri"/>
          <w:color w:val="000000" w:themeColor="text1"/>
        </w:rPr>
        <w:t>ż</w:t>
      </w:r>
      <w:r w:rsidRPr="000C7775">
        <w:rPr>
          <w:rFonts w:ascii="Calibri" w:hAnsi="Calibri"/>
          <w:color w:val="000000" w:themeColor="text1"/>
        </w:rPr>
        <w:t>ycia w celu wykonania przedmiotu umowy,</w:t>
      </w:r>
    </w:p>
    <w:p w14:paraId="15A292FD" w14:textId="77777777" w:rsidR="007877C5" w:rsidRPr="000C7775" w:rsidRDefault="007877C5" w:rsidP="00C33DFC">
      <w:pPr>
        <w:numPr>
          <w:ilvl w:val="3"/>
          <w:numId w:val="28"/>
        </w:numPr>
        <w:autoSpaceDE w:val="0"/>
        <w:autoSpaceDN w:val="0"/>
        <w:adjustRightInd w:val="0"/>
        <w:jc w:val="both"/>
        <w:rPr>
          <w:rFonts w:ascii="Calibri" w:hAnsi="Calibri"/>
          <w:color w:val="000000" w:themeColor="text1"/>
        </w:rPr>
      </w:pPr>
      <w:r w:rsidRPr="000C7775">
        <w:rPr>
          <w:rFonts w:ascii="Calibri" w:hAnsi="Calibri"/>
          <w:color w:val="000000" w:themeColor="text1"/>
        </w:rPr>
        <w:t>koszty zwi</w:t>
      </w:r>
      <w:r w:rsidRPr="000C7775">
        <w:rPr>
          <w:rFonts w:ascii="Calibri" w:eastAsia="TimesNewRoman" w:hAnsi="Calibri"/>
          <w:color w:val="000000" w:themeColor="text1"/>
        </w:rPr>
        <w:t>ą</w:t>
      </w:r>
      <w:r w:rsidRPr="000C7775">
        <w:rPr>
          <w:rFonts w:ascii="Calibri" w:hAnsi="Calibri"/>
          <w:color w:val="000000" w:themeColor="text1"/>
        </w:rPr>
        <w:t>zane z zaj</w:t>
      </w:r>
      <w:r w:rsidRPr="000C7775">
        <w:rPr>
          <w:rFonts w:ascii="Calibri" w:eastAsia="TimesNewRoman" w:hAnsi="Calibri"/>
          <w:color w:val="000000" w:themeColor="text1"/>
        </w:rPr>
        <w:t>ę</w:t>
      </w:r>
      <w:r w:rsidRPr="000C7775">
        <w:rPr>
          <w:rFonts w:ascii="Calibri" w:hAnsi="Calibri"/>
          <w:color w:val="000000" w:themeColor="text1"/>
        </w:rPr>
        <w:t>ciem pasa drogowego (jezdni, chodnika, pobocza, itd.), je</w:t>
      </w:r>
      <w:r w:rsidRPr="000C7775">
        <w:rPr>
          <w:rFonts w:ascii="Calibri" w:eastAsia="TimesNewRoman" w:hAnsi="Calibri"/>
          <w:color w:val="000000" w:themeColor="text1"/>
        </w:rPr>
        <w:t>ż</w:t>
      </w:r>
      <w:r w:rsidRPr="000C7775">
        <w:rPr>
          <w:rFonts w:ascii="Calibri" w:hAnsi="Calibri"/>
          <w:color w:val="000000" w:themeColor="text1"/>
        </w:rPr>
        <w:t>eli zajdzie taka konieczno</w:t>
      </w:r>
      <w:r w:rsidRPr="000C7775">
        <w:rPr>
          <w:rFonts w:ascii="Calibri" w:eastAsia="TimesNewRoman" w:hAnsi="Calibri"/>
          <w:color w:val="000000" w:themeColor="text1"/>
        </w:rPr>
        <w:t xml:space="preserve">ść </w:t>
      </w:r>
      <w:r w:rsidRPr="000C7775">
        <w:rPr>
          <w:rFonts w:ascii="Calibri" w:hAnsi="Calibri"/>
          <w:color w:val="000000" w:themeColor="text1"/>
        </w:rPr>
        <w:t>dla zrealizowania przedmiotu umowy,</w:t>
      </w:r>
    </w:p>
    <w:p w14:paraId="18EDBB52" w14:textId="77777777" w:rsidR="007877C5" w:rsidRPr="000C7775" w:rsidRDefault="007877C5" w:rsidP="00C33DFC">
      <w:pPr>
        <w:numPr>
          <w:ilvl w:val="3"/>
          <w:numId w:val="28"/>
        </w:numPr>
        <w:autoSpaceDE w:val="0"/>
        <w:autoSpaceDN w:val="0"/>
        <w:adjustRightInd w:val="0"/>
        <w:jc w:val="both"/>
        <w:rPr>
          <w:rFonts w:ascii="Calibri" w:hAnsi="Calibri"/>
          <w:color w:val="000000" w:themeColor="text1"/>
        </w:rPr>
      </w:pPr>
      <w:r w:rsidRPr="000C7775">
        <w:rPr>
          <w:rFonts w:ascii="Calibri" w:hAnsi="Calibri"/>
          <w:color w:val="000000" w:themeColor="text1"/>
        </w:rPr>
        <w:t>koszty sporz</w:t>
      </w:r>
      <w:r w:rsidRPr="000C7775">
        <w:rPr>
          <w:rFonts w:ascii="Calibri" w:eastAsia="TimesNewRoman" w:hAnsi="Calibri"/>
          <w:color w:val="000000" w:themeColor="text1"/>
        </w:rPr>
        <w:t>ą</w:t>
      </w:r>
      <w:r w:rsidRPr="000C7775">
        <w:rPr>
          <w:rFonts w:ascii="Calibri" w:hAnsi="Calibri"/>
          <w:color w:val="000000" w:themeColor="text1"/>
        </w:rPr>
        <w:t>dzenia planu bezpiecze</w:t>
      </w:r>
      <w:r w:rsidRPr="000C7775">
        <w:rPr>
          <w:rFonts w:ascii="Calibri" w:eastAsia="TimesNewRoman" w:hAnsi="Calibri"/>
          <w:color w:val="000000" w:themeColor="text1"/>
        </w:rPr>
        <w:t>ń</w:t>
      </w:r>
      <w:r w:rsidRPr="000C7775">
        <w:rPr>
          <w:rFonts w:ascii="Calibri" w:hAnsi="Calibri"/>
          <w:color w:val="000000" w:themeColor="text1"/>
        </w:rPr>
        <w:t>stwa i ochrony zdrowia,</w:t>
      </w:r>
    </w:p>
    <w:p w14:paraId="7337F03C" w14:textId="10FE06AC" w:rsidR="007877C5" w:rsidRPr="005E5EB4" w:rsidRDefault="007877C5" w:rsidP="00C33DFC">
      <w:pPr>
        <w:numPr>
          <w:ilvl w:val="3"/>
          <w:numId w:val="28"/>
        </w:numPr>
        <w:autoSpaceDE w:val="0"/>
        <w:autoSpaceDN w:val="0"/>
        <w:adjustRightInd w:val="0"/>
        <w:jc w:val="both"/>
        <w:rPr>
          <w:rFonts w:ascii="Calibri" w:hAnsi="Calibri" w:cs="Calibri"/>
          <w:color w:val="000000" w:themeColor="text1"/>
        </w:rPr>
      </w:pPr>
      <w:r w:rsidRPr="000C7775">
        <w:rPr>
          <w:rFonts w:ascii="Calibri" w:hAnsi="Calibri" w:cs="Calibri"/>
          <w:color w:val="000000" w:themeColor="text1"/>
        </w:rPr>
        <w:t xml:space="preserve">koszty wykonania wszelkich wymaganych przepisami pomiarów </w:t>
      </w:r>
      <w:proofErr w:type="spellStart"/>
      <w:r w:rsidRPr="005E5EB4">
        <w:rPr>
          <w:rFonts w:ascii="Calibri" w:hAnsi="Calibri" w:cs="Calibri"/>
          <w:color w:val="000000" w:themeColor="text1"/>
        </w:rPr>
        <w:t>kontrolych</w:t>
      </w:r>
      <w:proofErr w:type="spellEnd"/>
      <w:r w:rsidR="000C7775" w:rsidRPr="005E5EB4">
        <w:rPr>
          <w:rFonts w:ascii="Calibri" w:hAnsi="Calibri" w:cs="Calibri"/>
          <w:color w:val="000000" w:themeColor="text1"/>
        </w:rPr>
        <w:t>,</w:t>
      </w:r>
      <w:r w:rsidRPr="005E5EB4">
        <w:rPr>
          <w:rFonts w:ascii="Calibri" w:hAnsi="Calibri" w:cs="Calibri"/>
          <w:color w:val="000000" w:themeColor="text1"/>
        </w:rPr>
        <w:t xml:space="preserve"> ekspertyz, opinii, prób i badań, </w:t>
      </w:r>
      <w:r w:rsidRPr="005E5EB4">
        <w:rPr>
          <w:rFonts w:ascii="Calibri" w:hAnsi="Calibri"/>
          <w:color w:val="000000" w:themeColor="text1"/>
        </w:rPr>
        <w:t>w tym pomiarów geodezyjnych oraz sporz</w:t>
      </w:r>
      <w:r w:rsidRPr="005E5EB4">
        <w:rPr>
          <w:rFonts w:ascii="Calibri" w:eastAsia="TimesNewRoman" w:hAnsi="Calibri"/>
          <w:color w:val="000000" w:themeColor="text1"/>
        </w:rPr>
        <w:t>ą</w:t>
      </w:r>
      <w:r w:rsidRPr="005E5EB4">
        <w:rPr>
          <w:rFonts w:ascii="Calibri" w:hAnsi="Calibri"/>
          <w:color w:val="000000" w:themeColor="text1"/>
        </w:rPr>
        <w:t>dzenia wymaganych przepisami protokołów, inwentaryzacji</w:t>
      </w:r>
      <w:r w:rsidR="008562BB" w:rsidRPr="005E5EB4">
        <w:rPr>
          <w:rFonts w:ascii="Calibri" w:hAnsi="Calibri"/>
          <w:color w:val="000000" w:themeColor="text1"/>
        </w:rPr>
        <w:t xml:space="preserve"> oraz </w:t>
      </w:r>
      <w:r w:rsidR="00251DE3" w:rsidRPr="005E5EB4">
        <w:rPr>
          <w:rFonts w:ascii="Calibri" w:hAnsi="Calibri"/>
          <w:color w:val="000000" w:themeColor="text1"/>
        </w:rPr>
        <w:t>koordynacja</w:t>
      </w:r>
      <w:r w:rsidR="00D339DF" w:rsidRPr="005E5EB4">
        <w:rPr>
          <w:rFonts w:ascii="Calibri" w:hAnsi="Calibri"/>
          <w:color w:val="000000" w:themeColor="text1"/>
        </w:rPr>
        <w:t xml:space="preserve"> </w:t>
      </w:r>
      <w:r w:rsidR="008562BB" w:rsidRPr="005E5EB4">
        <w:rPr>
          <w:rFonts w:ascii="Calibri" w:hAnsi="Calibri"/>
          <w:color w:val="000000" w:themeColor="text1"/>
        </w:rPr>
        <w:t xml:space="preserve">przeglądów </w:t>
      </w:r>
      <w:r w:rsidR="00D339DF" w:rsidRPr="005E5EB4">
        <w:rPr>
          <w:rFonts w:ascii="Calibri" w:hAnsi="Calibri"/>
          <w:color w:val="000000" w:themeColor="text1"/>
        </w:rPr>
        <w:t>gwarancyjnych</w:t>
      </w:r>
      <w:r w:rsidRPr="005E5EB4">
        <w:rPr>
          <w:rFonts w:ascii="Calibri" w:hAnsi="Calibri"/>
          <w:color w:val="000000" w:themeColor="text1"/>
        </w:rPr>
        <w:t>;</w:t>
      </w:r>
    </w:p>
    <w:p w14:paraId="44081785" w14:textId="77777777" w:rsidR="007877C5" w:rsidRPr="005E5EB4" w:rsidRDefault="007877C5" w:rsidP="00C33DFC">
      <w:pPr>
        <w:numPr>
          <w:ilvl w:val="3"/>
          <w:numId w:val="28"/>
        </w:numPr>
        <w:autoSpaceDE w:val="0"/>
        <w:autoSpaceDN w:val="0"/>
        <w:adjustRightInd w:val="0"/>
        <w:jc w:val="both"/>
        <w:rPr>
          <w:rFonts w:ascii="Calibri" w:hAnsi="Calibri"/>
          <w:color w:val="000000" w:themeColor="text1"/>
        </w:rPr>
      </w:pPr>
      <w:r w:rsidRPr="005E5EB4">
        <w:rPr>
          <w:rFonts w:ascii="Calibri" w:hAnsi="Calibri"/>
          <w:color w:val="000000" w:themeColor="text1"/>
        </w:rPr>
        <w:t>koszty sporz</w:t>
      </w:r>
      <w:r w:rsidRPr="005E5EB4">
        <w:rPr>
          <w:rFonts w:ascii="Calibri" w:eastAsia="TimesNewRoman" w:hAnsi="Calibri"/>
          <w:color w:val="000000" w:themeColor="text1"/>
        </w:rPr>
        <w:t>ą</w:t>
      </w:r>
      <w:r w:rsidRPr="005E5EB4">
        <w:rPr>
          <w:rFonts w:ascii="Calibri" w:hAnsi="Calibri"/>
          <w:color w:val="000000" w:themeColor="text1"/>
        </w:rPr>
        <w:t>dzenia i przekazania zamawiaj</w:t>
      </w:r>
      <w:r w:rsidRPr="005E5EB4">
        <w:rPr>
          <w:rFonts w:ascii="Calibri" w:eastAsia="TimesNewRoman" w:hAnsi="Calibri"/>
          <w:color w:val="000000" w:themeColor="text1"/>
        </w:rPr>
        <w:t>ą</w:t>
      </w:r>
      <w:r w:rsidRPr="005E5EB4">
        <w:rPr>
          <w:rFonts w:ascii="Calibri" w:hAnsi="Calibri"/>
          <w:color w:val="000000" w:themeColor="text1"/>
        </w:rPr>
        <w:t xml:space="preserve">cemu dokumentacji powykonawczej, </w:t>
      </w:r>
    </w:p>
    <w:p w14:paraId="2B454AD4" w14:textId="77777777" w:rsidR="000F0CB6" w:rsidRPr="000C7775" w:rsidRDefault="007877C5" w:rsidP="00C33DFC">
      <w:pPr>
        <w:numPr>
          <w:ilvl w:val="3"/>
          <w:numId w:val="28"/>
        </w:numPr>
        <w:autoSpaceDE w:val="0"/>
        <w:autoSpaceDN w:val="0"/>
        <w:adjustRightInd w:val="0"/>
        <w:jc w:val="both"/>
        <w:rPr>
          <w:rFonts w:ascii="Calibri" w:hAnsi="Calibri"/>
          <w:color w:val="000000" w:themeColor="text1"/>
        </w:rPr>
      </w:pPr>
      <w:r w:rsidRPr="000C7775">
        <w:rPr>
          <w:rFonts w:ascii="Calibri" w:hAnsi="Calibri"/>
          <w:color w:val="000000" w:themeColor="text1"/>
        </w:rPr>
        <w:t>podatek VAT naliczony według obowi</w:t>
      </w:r>
      <w:r w:rsidRPr="000C7775">
        <w:rPr>
          <w:rFonts w:ascii="Calibri" w:eastAsia="TimesNewRoman" w:hAnsi="Calibri"/>
          <w:color w:val="000000" w:themeColor="text1"/>
        </w:rPr>
        <w:t>ą</w:t>
      </w:r>
      <w:r w:rsidRPr="000C7775">
        <w:rPr>
          <w:rFonts w:ascii="Calibri" w:hAnsi="Calibri"/>
          <w:color w:val="000000" w:themeColor="text1"/>
        </w:rPr>
        <w:t>zuj</w:t>
      </w:r>
      <w:r w:rsidRPr="000C7775">
        <w:rPr>
          <w:rFonts w:ascii="Calibri" w:eastAsia="TimesNewRoman" w:hAnsi="Calibri"/>
          <w:color w:val="000000" w:themeColor="text1"/>
        </w:rPr>
        <w:t>ą</w:t>
      </w:r>
      <w:r w:rsidRPr="000C7775">
        <w:rPr>
          <w:rFonts w:ascii="Calibri" w:hAnsi="Calibri"/>
          <w:color w:val="000000" w:themeColor="text1"/>
        </w:rPr>
        <w:t>cych przepisów na dzień składania ofert;</w:t>
      </w:r>
    </w:p>
    <w:p w14:paraId="4D89D34B" w14:textId="0652750D" w:rsidR="000F0CB6" w:rsidRPr="000C7775" w:rsidRDefault="000F0CB6" w:rsidP="00C33DFC">
      <w:pPr>
        <w:numPr>
          <w:ilvl w:val="3"/>
          <w:numId w:val="28"/>
        </w:numPr>
        <w:autoSpaceDE w:val="0"/>
        <w:autoSpaceDN w:val="0"/>
        <w:adjustRightInd w:val="0"/>
        <w:jc w:val="both"/>
        <w:rPr>
          <w:rFonts w:ascii="Calibri" w:hAnsi="Calibri"/>
          <w:color w:val="000000" w:themeColor="text1"/>
        </w:rPr>
      </w:pPr>
      <w:r w:rsidRPr="000C7775">
        <w:rPr>
          <w:rFonts w:ascii="Myriad Pro" w:hAnsi="Myriad Pro"/>
          <w:color w:val="000000" w:themeColor="text1"/>
        </w:rPr>
        <w:t xml:space="preserve">wszystkie koszty wynikające z obowiązków Wykonawcy w okresie gwarancji </w:t>
      </w:r>
      <w:r w:rsidRPr="000C7775">
        <w:rPr>
          <w:rFonts w:ascii="Myriad Pro" w:hAnsi="Myriad Pro"/>
          <w:color w:val="000000" w:themeColor="text1"/>
        </w:rPr>
        <w:br/>
        <w:t>i rękojmi,</w:t>
      </w:r>
    </w:p>
    <w:p w14:paraId="61B5738B" w14:textId="77777777" w:rsidR="007877C5" w:rsidRPr="000C7775" w:rsidRDefault="007877C5" w:rsidP="00C33DFC">
      <w:pPr>
        <w:numPr>
          <w:ilvl w:val="3"/>
          <w:numId w:val="28"/>
        </w:numPr>
        <w:autoSpaceDE w:val="0"/>
        <w:autoSpaceDN w:val="0"/>
        <w:adjustRightInd w:val="0"/>
        <w:jc w:val="both"/>
        <w:rPr>
          <w:rFonts w:ascii="Calibri" w:hAnsi="Calibri"/>
          <w:color w:val="000000" w:themeColor="text1"/>
        </w:rPr>
      </w:pPr>
      <w:r w:rsidRPr="000C7775">
        <w:rPr>
          <w:rFonts w:ascii="Calibri" w:hAnsi="Calibri" w:cs="Arial"/>
          <w:color w:val="000000" w:themeColor="text1"/>
        </w:rPr>
        <w:t>koszty przeniesienia autorskich i pokrewnych praw majątkowych oraz wyrażenia zgody na wykonywanie oraz nieograniczone zlecanie przez Zamawiającego wykonywania praw zależnych na wszystkich polach eksploatacji określonych Umową;</w:t>
      </w:r>
    </w:p>
    <w:p w14:paraId="091E8EAA" w14:textId="77777777" w:rsidR="007877C5" w:rsidRPr="000C7775" w:rsidRDefault="007877C5" w:rsidP="00C33DFC">
      <w:pPr>
        <w:numPr>
          <w:ilvl w:val="3"/>
          <w:numId w:val="28"/>
        </w:numPr>
        <w:autoSpaceDE w:val="0"/>
        <w:autoSpaceDN w:val="0"/>
        <w:adjustRightInd w:val="0"/>
        <w:jc w:val="both"/>
        <w:rPr>
          <w:rFonts w:ascii="Calibri" w:hAnsi="Calibri"/>
          <w:color w:val="000000" w:themeColor="text1"/>
        </w:rPr>
      </w:pPr>
      <w:r w:rsidRPr="000C7775">
        <w:rPr>
          <w:rFonts w:ascii="Calibri" w:hAnsi="Calibri" w:cs="Arial"/>
          <w:color w:val="000000" w:themeColor="text1"/>
        </w:rPr>
        <w:t xml:space="preserve">koszty ubezpieczenia OC oraz ubezpieczenia </w:t>
      </w:r>
      <w:proofErr w:type="spellStart"/>
      <w:r w:rsidRPr="000C7775">
        <w:rPr>
          <w:rFonts w:ascii="Calibri" w:hAnsi="Calibri" w:cs="Arial"/>
          <w:color w:val="000000" w:themeColor="text1"/>
        </w:rPr>
        <w:t>Ryzyk</w:t>
      </w:r>
      <w:proofErr w:type="spellEnd"/>
      <w:r w:rsidRPr="000C7775">
        <w:rPr>
          <w:rFonts w:ascii="Calibri" w:hAnsi="Calibri" w:cs="Arial"/>
          <w:color w:val="000000" w:themeColor="text1"/>
        </w:rPr>
        <w:t xml:space="preserve"> Budowlanych (CAR/EAR - </w:t>
      </w:r>
      <w:proofErr w:type="spellStart"/>
      <w:r w:rsidRPr="000C7775">
        <w:rPr>
          <w:rFonts w:ascii="Calibri" w:hAnsi="Calibri" w:cs="Arial"/>
          <w:color w:val="000000" w:themeColor="text1"/>
        </w:rPr>
        <w:t>all</w:t>
      </w:r>
      <w:proofErr w:type="spellEnd"/>
      <w:r w:rsidRPr="000C7775">
        <w:rPr>
          <w:rFonts w:ascii="Calibri" w:hAnsi="Calibri" w:cs="Arial"/>
          <w:color w:val="000000" w:themeColor="text1"/>
        </w:rPr>
        <w:t xml:space="preserve"> </w:t>
      </w:r>
      <w:proofErr w:type="spellStart"/>
      <w:r w:rsidRPr="000C7775">
        <w:rPr>
          <w:rFonts w:ascii="Calibri" w:hAnsi="Calibri" w:cs="Arial"/>
          <w:color w:val="000000" w:themeColor="text1"/>
        </w:rPr>
        <w:t>risks</w:t>
      </w:r>
      <w:proofErr w:type="spellEnd"/>
      <w:r w:rsidRPr="000C7775">
        <w:rPr>
          <w:rFonts w:ascii="Calibri" w:hAnsi="Calibri" w:cs="Arial"/>
          <w:color w:val="000000" w:themeColor="text1"/>
        </w:rPr>
        <w:t>) zgodnie z postanowieniami wzoru Umowy.</w:t>
      </w:r>
    </w:p>
    <w:p w14:paraId="4CE57B71" w14:textId="77777777" w:rsidR="007877C5" w:rsidRDefault="007877C5" w:rsidP="003D0A11">
      <w:pPr>
        <w:jc w:val="center"/>
        <w:rPr>
          <w:rFonts w:ascii="Calibri" w:hAnsi="Calibri" w:cs="Arial"/>
          <w:b/>
        </w:rPr>
      </w:pPr>
    </w:p>
    <w:p w14:paraId="6B971D58" w14:textId="77777777" w:rsidR="002373FE" w:rsidRDefault="002373FE" w:rsidP="003D0A11">
      <w:pPr>
        <w:jc w:val="center"/>
        <w:rPr>
          <w:rFonts w:ascii="Calibri" w:hAnsi="Calibri" w:cs="Arial"/>
          <w:b/>
        </w:rPr>
      </w:pPr>
    </w:p>
    <w:p w14:paraId="29D4891C" w14:textId="1A3B2F6D" w:rsidR="003D0A11" w:rsidRPr="00CB2CDC" w:rsidRDefault="003D0A11" w:rsidP="003D0A11">
      <w:pPr>
        <w:jc w:val="center"/>
        <w:rPr>
          <w:rFonts w:ascii="Calibri" w:hAnsi="Calibri" w:cs="Arial"/>
          <w:b/>
        </w:rPr>
      </w:pPr>
      <w:r w:rsidRPr="00CB2CDC">
        <w:rPr>
          <w:rFonts w:ascii="Calibri" w:hAnsi="Calibri" w:cs="Arial"/>
          <w:b/>
        </w:rPr>
        <w:lastRenderedPageBreak/>
        <w:t xml:space="preserve">§ 6 </w:t>
      </w:r>
    </w:p>
    <w:p w14:paraId="599CCEE9" w14:textId="526CEC1D" w:rsidR="003D0A11" w:rsidRDefault="003D0A11" w:rsidP="003D0A11">
      <w:pPr>
        <w:jc w:val="center"/>
        <w:rPr>
          <w:rFonts w:ascii="Calibri" w:hAnsi="Calibri" w:cs="Arial"/>
          <w:b/>
        </w:rPr>
      </w:pPr>
      <w:r w:rsidRPr="00CB2CDC">
        <w:rPr>
          <w:rFonts w:ascii="Calibri" w:hAnsi="Calibri" w:cs="Arial"/>
          <w:b/>
        </w:rPr>
        <w:t>[PRZENIESIENIE AUTORSKICH I POKREWNYCH PRAW MAJĄTKOWYCH]</w:t>
      </w:r>
    </w:p>
    <w:p w14:paraId="37AB0168" w14:textId="77777777" w:rsidR="000F0CB6" w:rsidRPr="00CB2CDC" w:rsidRDefault="000F0CB6" w:rsidP="003D0A11">
      <w:pPr>
        <w:jc w:val="center"/>
        <w:rPr>
          <w:rFonts w:ascii="Calibri" w:hAnsi="Calibri" w:cs="Arial"/>
          <w:b/>
        </w:rPr>
      </w:pPr>
    </w:p>
    <w:p w14:paraId="6FBAB561" w14:textId="77777777" w:rsidR="003D0A11" w:rsidRPr="00CB2CDC" w:rsidRDefault="003D0A11" w:rsidP="00CA5ECF">
      <w:pPr>
        <w:pStyle w:val="redniasiatka1akcent21"/>
        <w:numPr>
          <w:ilvl w:val="0"/>
          <w:numId w:val="39"/>
        </w:numPr>
        <w:jc w:val="both"/>
        <w:rPr>
          <w:rFonts w:ascii="Calibri" w:hAnsi="Calibri" w:cs="Arial"/>
        </w:rPr>
      </w:pPr>
      <w:r w:rsidRPr="00CB2CDC">
        <w:rPr>
          <w:rFonts w:ascii="Calibri" w:hAnsi="Calibri" w:cs="Arial"/>
        </w:rPr>
        <w:t>Wykonawca oświadcza, że:</w:t>
      </w:r>
    </w:p>
    <w:p w14:paraId="68CD4A4A" w14:textId="77777777" w:rsidR="003D0A11" w:rsidRPr="00CB2CDC" w:rsidRDefault="003D0A11" w:rsidP="00CA5ECF">
      <w:pPr>
        <w:pStyle w:val="redniasiatka1akcent21"/>
        <w:numPr>
          <w:ilvl w:val="0"/>
          <w:numId w:val="40"/>
        </w:numPr>
        <w:jc w:val="both"/>
        <w:rPr>
          <w:rFonts w:ascii="Calibri" w:hAnsi="Calibri" w:cs="Arial"/>
        </w:rPr>
      </w:pPr>
      <w:r w:rsidRPr="00CB2CDC">
        <w:rPr>
          <w:rFonts w:ascii="Calibri" w:hAnsi="Calibri" w:cs="Arial"/>
        </w:rPr>
        <w:t>będzie wyłącznie uprawniony z tytułu autorskich i pokrewnych praw majątkowych do wszystkich utworów w rozumieniu art. 1 ustawy z dnia 4 lutego 1994 r. o prawie autorskim i prawach pokrewnych, powstałych w wykonaniu i na potrzeby Umowy, tj. w szczególności w postaci wszelkich opracowań, opisów, projektów, rysunków i obrazów graficznych (zwanych dalej także utworami);</w:t>
      </w:r>
    </w:p>
    <w:p w14:paraId="26A7E30F" w14:textId="77777777" w:rsidR="003D0A11" w:rsidRPr="00CB2CDC" w:rsidRDefault="003D0A11" w:rsidP="00CA5ECF">
      <w:pPr>
        <w:pStyle w:val="redniasiatka1akcent21"/>
        <w:numPr>
          <w:ilvl w:val="0"/>
          <w:numId w:val="40"/>
        </w:numPr>
        <w:jc w:val="both"/>
        <w:rPr>
          <w:rFonts w:ascii="Calibri" w:hAnsi="Calibri" w:cs="Arial"/>
        </w:rPr>
      </w:pPr>
      <w:r w:rsidRPr="00CB2CDC">
        <w:rPr>
          <w:rFonts w:ascii="Calibri" w:hAnsi="Calibri" w:cs="Arial"/>
        </w:rPr>
        <w:t xml:space="preserve">przysługujące mu autorskie prawa osobiste i majątkowe do utworów określonych </w:t>
      </w:r>
      <w:r w:rsidRPr="00CB2CDC">
        <w:rPr>
          <w:rFonts w:ascii="Calibri" w:hAnsi="Calibri" w:cs="Arial"/>
        </w:rPr>
        <w:br/>
        <w:t xml:space="preserve">w pkt. 1 nie </w:t>
      </w:r>
      <w:r>
        <w:rPr>
          <w:rFonts w:ascii="Calibri" w:hAnsi="Calibri" w:cs="Arial"/>
        </w:rPr>
        <w:t>będą</w:t>
      </w:r>
      <w:r w:rsidRPr="00CB2CDC">
        <w:rPr>
          <w:rFonts w:ascii="Calibri" w:hAnsi="Calibri" w:cs="Arial"/>
        </w:rPr>
        <w:t xml:space="preserve"> w żaden sposób ograniczone lub obciążone prawami osób trzecich;</w:t>
      </w:r>
    </w:p>
    <w:p w14:paraId="11BE78B0" w14:textId="77777777" w:rsidR="003D0A11" w:rsidRPr="00CB2CDC" w:rsidRDefault="003D0A11" w:rsidP="00CA5ECF">
      <w:pPr>
        <w:pStyle w:val="redniasiatka1akcent21"/>
        <w:numPr>
          <w:ilvl w:val="0"/>
          <w:numId w:val="40"/>
        </w:numPr>
        <w:jc w:val="both"/>
        <w:rPr>
          <w:rFonts w:ascii="Calibri" w:hAnsi="Calibri" w:cs="Arial"/>
        </w:rPr>
      </w:pPr>
      <w:r w:rsidRPr="00CB2CDC">
        <w:rPr>
          <w:rFonts w:ascii="Calibri" w:hAnsi="Calibri" w:cs="Arial"/>
        </w:rPr>
        <w:t xml:space="preserve">nie udzieli żadnej osobie licencji uprawniającej do korzystania z utworów, </w:t>
      </w:r>
      <w:r w:rsidRPr="00CB2CDC">
        <w:rPr>
          <w:rFonts w:ascii="MingLiU" w:eastAsia="MingLiU" w:hAnsi="MingLiU" w:cs="MingLiU"/>
        </w:rPr>
        <w:br/>
      </w:r>
      <w:r w:rsidRPr="00CB2CDC">
        <w:rPr>
          <w:rFonts w:ascii="Calibri" w:hAnsi="Calibri" w:cs="Arial"/>
        </w:rPr>
        <w:t>o których mowa w pkt. 1;</w:t>
      </w:r>
    </w:p>
    <w:p w14:paraId="5328C14B" w14:textId="77777777" w:rsidR="003D0A11" w:rsidRPr="00CB2CDC" w:rsidRDefault="003D0A11" w:rsidP="00CA5ECF">
      <w:pPr>
        <w:pStyle w:val="redniasiatka1akcent21"/>
        <w:numPr>
          <w:ilvl w:val="0"/>
          <w:numId w:val="40"/>
        </w:numPr>
        <w:jc w:val="both"/>
        <w:rPr>
          <w:rFonts w:ascii="Calibri" w:hAnsi="Calibri" w:cs="Arial"/>
        </w:rPr>
      </w:pPr>
      <w:r w:rsidRPr="00CB2CDC">
        <w:rPr>
          <w:rFonts w:ascii="Calibri" w:hAnsi="Calibri" w:cs="Arial"/>
        </w:rPr>
        <w:t>posiada</w:t>
      </w:r>
      <w:r>
        <w:rPr>
          <w:rFonts w:ascii="Calibri" w:hAnsi="Calibri" w:cs="Arial"/>
        </w:rPr>
        <w:t>ł będzie</w:t>
      </w:r>
      <w:r w:rsidRPr="00CB2CDC">
        <w:rPr>
          <w:rFonts w:ascii="Calibri" w:hAnsi="Calibri" w:cs="Arial"/>
        </w:rPr>
        <w:t xml:space="preserve"> wyłączne prawo do udzielania zezwoleń na rozporządzanie i korzystanie z opracowań utworów, o których mowa w pkt. 1;</w:t>
      </w:r>
    </w:p>
    <w:p w14:paraId="5D8C2D6A" w14:textId="77777777" w:rsidR="003D0A11" w:rsidRPr="00CB2CDC" w:rsidRDefault="003D0A11" w:rsidP="00CA5ECF">
      <w:pPr>
        <w:pStyle w:val="redniasiatka1akcent21"/>
        <w:numPr>
          <w:ilvl w:val="0"/>
          <w:numId w:val="40"/>
        </w:numPr>
        <w:jc w:val="both"/>
        <w:rPr>
          <w:rFonts w:ascii="Calibri" w:hAnsi="Calibri" w:cs="Arial"/>
        </w:rPr>
      </w:pPr>
      <w:r w:rsidRPr="00CB2CDC">
        <w:rPr>
          <w:rFonts w:ascii="Calibri" w:hAnsi="Calibri" w:cs="Arial"/>
        </w:rPr>
        <w:t>zobowiązuje się zapewnić, że wykonanie postanowień określonych w niniejszym paragrafie nie narusz</w:t>
      </w:r>
      <w:r>
        <w:rPr>
          <w:rFonts w:ascii="Calibri" w:hAnsi="Calibri" w:cs="Arial"/>
        </w:rPr>
        <w:t>y</w:t>
      </w:r>
      <w:r w:rsidRPr="00CB2CDC">
        <w:rPr>
          <w:rFonts w:ascii="Calibri" w:hAnsi="Calibri" w:cs="Arial"/>
        </w:rPr>
        <w:t xml:space="preserve"> jakichkolwiek praw osób trzecich;</w:t>
      </w:r>
    </w:p>
    <w:p w14:paraId="65B72D2C" w14:textId="77777777" w:rsidR="003D0A11" w:rsidRPr="00CB2CDC" w:rsidRDefault="003D0A11" w:rsidP="00CA5ECF">
      <w:pPr>
        <w:pStyle w:val="redniasiatka1akcent21"/>
        <w:numPr>
          <w:ilvl w:val="0"/>
          <w:numId w:val="40"/>
        </w:numPr>
        <w:jc w:val="both"/>
        <w:rPr>
          <w:rFonts w:ascii="Calibri" w:hAnsi="Calibri" w:cs="Arial"/>
        </w:rPr>
      </w:pPr>
      <w:r w:rsidRPr="00CB2CDC">
        <w:rPr>
          <w:rFonts w:ascii="Calibri" w:hAnsi="Calibri" w:cs="Arial"/>
        </w:rPr>
        <w:t>zapewni, aby jakakolwiek osoba fizyczna będąca twórcą utworów, o których mowa w pkt. 1, nie wykonywała swoich osobistych praw autorskich do utworów w złej wierze, ani w żaden inny sposób mogący zaszkodzić interesom Zamawiającego związanym z ukończeniem, konserwacją, naprawą, modernizacją, lub przebudową Inwestycji oraz dalszym opracowaniem tych utworów;</w:t>
      </w:r>
    </w:p>
    <w:p w14:paraId="3F4CDFE1" w14:textId="77777777" w:rsidR="003D0A11" w:rsidRDefault="003D0A11" w:rsidP="00CA5ECF">
      <w:pPr>
        <w:pStyle w:val="redniasiatka1akcent21"/>
        <w:numPr>
          <w:ilvl w:val="0"/>
          <w:numId w:val="40"/>
        </w:numPr>
        <w:jc w:val="both"/>
        <w:rPr>
          <w:rFonts w:ascii="Calibri" w:hAnsi="Calibri" w:cs="Arial"/>
        </w:rPr>
      </w:pPr>
      <w:r w:rsidRPr="00CB2CDC">
        <w:rPr>
          <w:rFonts w:ascii="Calibri" w:hAnsi="Calibri" w:cs="Arial"/>
        </w:rPr>
        <w:t>dostarczone utwory będą wolne od wad fizycznych i prawnych.</w:t>
      </w:r>
    </w:p>
    <w:p w14:paraId="03358DFD" w14:textId="77777777" w:rsidR="003D0A11" w:rsidRPr="00CB2CDC" w:rsidRDefault="003D0A11" w:rsidP="00CA5ECF">
      <w:pPr>
        <w:pStyle w:val="redniasiatka1akcent21"/>
        <w:numPr>
          <w:ilvl w:val="0"/>
          <w:numId w:val="40"/>
        </w:numPr>
        <w:jc w:val="both"/>
        <w:rPr>
          <w:rFonts w:ascii="Calibri" w:hAnsi="Calibri" w:cs="Arial"/>
        </w:rPr>
      </w:pPr>
      <w:r>
        <w:rPr>
          <w:rFonts w:ascii="Calibri" w:hAnsi="Calibri" w:cs="Arial"/>
        </w:rPr>
        <w:t>na żądanie Zamawiającego dostarczy pisemne zgody twórców utworów na wykonywania opracowań utworów,</w:t>
      </w:r>
    </w:p>
    <w:p w14:paraId="3894CED2" w14:textId="77777777" w:rsidR="003D0A11" w:rsidRPr="00CB2CDC" w:rsidRDefault="003D0A11" w:rsidP="00CA5ECF">
      <w:pPr>
        <w:pStyle w:val="redniasiatka1akcent21"/>
        <w:numPr>
          <w:ilvl w:val="0"/>
          <w:numId w:val="39"/>
        </w:numPr>
        <w:jc w:val="both"/>
        <w:rPr>
          <w:rFonts w:ascii="Calibri" w:hAnsi="Calibri" w:cs="Arial"/>
        </w:rPr>
      </w:pPr>
      <w:r w:rsidRPr="00CB2CDC">
        <w:rPr>
          <w:rFonts w:ascii="Calibri" w:hAnsi="Calibri" w:cs="Arial"/>
        </w:rPr>
        <w:t xml:space="preserve">Wykonawca przenosi na Zamawiającego całość autorskich i pokrewnych praw majątkowych do utworów, określonych w ust. 1 pkt. 1 z momentem ich odbioru przez Zamawiającego, z prawem do ich wykorzystania bez ograniczeń terytorialnych i czasowych na następujących polach eksploatacji: </w:t>
      </w:r>
    </w:p>
    <w:p w14:paraId="3FCF12B4" w14:textId="77777777" w:rsidR="003D0A11" w:rsidRPr="00CB2CDC" w:rsidRDefault="003D0A11" w:rsidP="00CA5ECF">
      <w:pPr>
        <w:pStyle w:val="redniasiatka1akcent21"/>
        <w:numPr>
          <w:ilvl w:val="0"/>
          <w:numId w:val="41"/>
        </w:numPr>
        <w:ind w:left="720"/>
        <w:jc w:val="both"/>
        <w:rPr>
          <w:rFonts w:ascii="Calibri" w:hAnsi="Calibri" w:cs="Arial"/>
        </w:rPr>
      </w:pPr>
      <w:r w:rsidRPr="00CB2CDC">
        <w:rPr>
          <w:rFonts w:ascii="Calibri" w:hAnsi="Calibri" w:cs="Arial"/>
        </w:rPr>
        <w:t xml:space="preserve">utrwalania utworów dowolną techniką w dowolnej skali na dowolnym materiale, </w:t>
      </w:r>
    </w:p>
    <w:p w14:paraId="060D47A7" w14:textId="77777777" w:rsidR="003D0A11" w:rsidRPr="00CB2CDC" w:rsidRDefault="003D0A11" w:rsidP="00CA5ECF">
      <w:pPr>
        <w:pStyle w:val="redniasiatka1akcent21"/>
        <w:numPr>
          <w:ilvl w:val="0"/>
          <w:numId w:val="41"/>
        </w:numPr>
        <w:ind w:left="720"/>
        <w:jc w:val="both"/>
        <w:rPr>
          <w:rFonts w:ascii="Calibri" w:hAnsi="Calibri" w:cs="Arial"/>
        </w:rPr>
      </w:pPr>
      <w:r w:rsidRPr="00CB2CDC">
        <w:rPr>
          <w:rFonts w:ascii="Calibri" w:hAnsi="Calibri" w:cs="Arial"/>
        </w:rPr>
        <w:t xml:space="preserve">wprowadzania utworów do obrotu w całości lub w części w tym ich zbywania, </w:t>
      </w:r>
    </w:p>
    <w:p w14:paraId="4682975A" w14:textId="77777777" w:rsidR="003D0A11" w:rsidRPr="00CB2CDC" w:rsidRDefault="003D0A11" w:rsidP="00CA5ECF">
      <w:pPr>
        <w:pStyle w:val="redniasiatka1akcent21"/>
        <w:numPr>
          <w:ilvl w:val="0"/>
          <w:numId w:val="41"/>
        </w:numPr>
        <w:ind w:left="720"/>
        <w:jc w:val="both"/>
        <w:rPr>
          <w:rFonts w:ascii="Calibri" w:hAnsi="Calibri" w:cs="Arial"/>
        </w:rPr>
      </w:pPr>
      <w:r w:rsidRPr="00CB2CDC">
        <w:rPr>
          <w:rFonts w:ascii="Calibri" w:hAnsi="Calibri" w:cs="Arial"/>
        </w:rPr>
        <w:t>dowolnego wykorzystania utworów, szczególnie w zakresie publicznego wyświetlania, wystawiania i odtwarzania,</w:t>
      </w:r>
    </w:p>
    <w:p w14:paraId="1AF52EB1" w14:textId="77777777" w:rsidR="003D0A11" w:rsidRPr="00CB2CDC" w:rsidRDefault="003D0A11" w:rsidP="00CA5ECF">
      <w:pPr>
        <w:pStyle w:val="redniasiatka1akcent21"/>
        <w:numPr>
          <w:ilvl w:val="0"/>
          <w:numId w:val="41"/>
        </w:numPr>
        <w:ind w:left="720"/>
        <w:jc w:val="both"/>
        <w:rPr>
          <w:rFonts w:ascii="Calibri" w:hAnsi="Calibri" w:cs="Arial"/>
        </w:rPr>
      </w:pPr>
      <w:r w:rsidRPr="00CB2CDC">
        <w:rPr>
          <w:rFonts w:ascii="Calibri" w:hAnsi="Calibri" w:cs="Arial"/>
        </w:rPr>
        <w:t>wprowadzania utworów do pamięci komputerów i innych podobnie działających urządzeń, a także publicznego udostępniania utworów w taki sposób, aby każdy mógł mieć do nich dostęp w miejscu i w czasie przez Zamawiającego wybranym,</w:t>
      </w:r>
    </w:p>
    <w:p w14:paraId="4B0CEB5B" w14:textId="77777777" w:rsidR="003D0A11" w:rsidRPr="00CB2CDC" w:rsidRDefault="003D0A11" w:rsidP="00CA5ECF">
      <w:pPr>
        <w:pStyle w:val="redniasiatka1akcent21"/>
        <w:numPr>
          <w:ilvl w:val="0"/>
          <w:numId w:val="41"/>
        </w:numPr>
        <w:ind w:left="720"/>
        <w:jc w:val="both"/>
        <w:rPr>
          <w:rFonts w:ascii="Calibri" w:hAnsi="Calibri" w:cs="Arial"/>
        </w:rPr>
      </w:pPr>
      <w:r w:rsidRPr="00CB2CDC">
        <w:rPr>
          <w:rFonts w:ascii="Calibri" w:hAnsi="Calibri" w:cs="Arial"/>
        </w:rPr>
        <w:lastRenderedPageBreak/>
        <w:t>udzielania licencji oraz innych podobnych praw, na wykorzystywanie utworów przez osoby trzecie w zakresie pól eksploatacji wymienionych w niniejszym paragrafie,</w:t>
      </w:r>
    </w:p>
    <w:p w14:paraId="49ADDE98" w14:textId="77777777" w:rsidR="003D0A11" w:rsidRPr="00CB2CDC" w:rsidRDefault="003D0A11" w:rsidP="00CA5ECF">
      <w:pPr>
        <w:pStyle w:val="redniasiatka1akcent21"/>
        <w:numPr>
          <w:ilvl w:val="0"/>
          <w:numId w:val="41"/>
        </w:numPr>
        <w:ind w:left="720"/>
        <w:jc w:val="both"/>
        <w:rPr>
          <w:rFonts w:ascii="Calibri" w:hAnsi="Calibri" w:cs="Arial"/>
        </w:rPr>
      </w:pPr>
      <w:r w:rsidRPr="00CB2CDC">
        <w:rPr>
          <w:rFonts w:ascii="Calibri" w:hAnsi="Calibri" w:cs="Arial"/>
        </w:rPr>
        <w:t>zezwalania na wykonywanie zależnego prawa autorskiego oraz eksploatacji nowo stworzonych utworów na wskazanych w niniejszym paragrafie polach eksploatacji,</w:t>
      </w:r>
    </w:p>
    <w:p w14:paraId="2E415392" w14:textId="77777777" w:rsidR="003D0A11" w:rsidRPr="00CB2CDC" w:rsidRDefault="003D0A11" w:rsidP="00CA5ECF">
      <w:pPr>
        <w:pStyle w:val="redniasiatka1akcent21"/>
        <w:numPr>
          <w:ilvl w:val="0"/>
          <w:numId w:val="41"/>
        </w:numPr>
        <w:ind w:left="720"/>
        <w:jc w:val="both"/>
        <w:rPr>
          <w:rFonts w:ascii="Calibri" w:hAnsi="Calibri" w:cs="Arial"/>
        </w:rPr>
      </w:pPr>
      <w:r w:rsidRPr="00CB2CDC">
        <w:rPr>
          <w:rFonts w:ascii="Calibri" w:hAnsi="Calibri" w:cs="Arial"/>
        </w:rPr>
        <w:t xml:space="preserve">prawa adoptowania całego lub części utworu dla różnego rodzaju odbiorców przez nadanie mu różnego rodzaju form oraz utrwalania, powielania, rozpowszechniania i wprowadzania do obrotu tak zmienionego utworu, </w:t>
      </w:r>
    </w:p>
    <w:p w14:paraId="1B2FE687" w14:textId="77777777" w:rsidR="003D0A11" w:rsidRPr="00CB2CDC" w:rsidRDefault="003D0A11" w:rsidP="00CA5ECF">
      <w:pPr>
        <w:pStyle w:val="redniasiatka1akcent21"/>
        <w:numPr>
          <w:ilvl w:val="0"/>
          <w:numId w:val="41"/>
        </w:numPr>
        <w:ind w:left="720"/>
        <w:jc w:val="both"/>
        <w:rPr>
          <w:rFonts w:ascii="Calibri" w:hAnsi="Calibri" w:cs="Arial"/>
        </w:rPr>
      </w:pPr>
      <w:r w:rsidRPr="00CB2CDC">
        <w:rPr>
          <w:rFonts w:ascii="Calibri" w:hAnsi="Calibri" w:cs="Arial"/>
        </w:rPr>
        <w:t>wykorzystywania utworów w całości lub w części i w ustalonej przez Zamawiającego formie do celów marketingowych,</w:t>
      </w:r>
    </w:p>
    <w:p w14:paraId="17AB7E65" w14:textId="77777777" w:rsidR="003D0A11" w:rsidRPr="00CB2CDC" w:rsidRDefault="003D0A11" w:rsidP="00CA5ECF">
      <w:pPr>
        <w:pStyle w:val="redniasiatka1akcent21"/>
        <w:numPr>
          <w:ilvl w:val="0"/>
          <w:numId w:val="41"/>
        </w:numPr>
        <w:ind w:left="720"/>
        <w:jc w:val="both"/>
        <w:rPr>
          <w:rFonts w:ascii="Calibri" w:hAnsi="Calibri" w:cs="Arial"/>
        </w:rPr>
      </w:pPr>
      <w:r w:rsidRPr="00CB2CDC">
        <w:rPr>
          <w:rFonts w:ascii="Calibri" w:hAnsi="Calibri" w:cs="Arial"/>
        </w:rPr>
        <w:t>zwielokrotniania utworów dowolną techniką,</w:t>
      </w:r>
    </w:p>
    <w:p w14:paraId="291CA8C2" w14:textId="77777777" w:rsidR="003D0A11" w:rsidRPr="00CB2CDC" w:rsidRDefault="003D0A11" w:rsidP="00CA5ECF">
      <w:pPr>
        <w:pStyle w:val="redniasiatka1akcent21"/>
        <w:numPr>
          <w:ilvl w:val="0"/>
          <w:numId w:val="41"/>
        </w:numPr>
        <w:ind w:left="720"/>
        <w:jc w:val="both"/>
        <w:rPr>
          <w:rFonts w:ascii="Calibri" w:hAnsi="Calibri" w:cs="Arial"/>
        </w:rPr>
      </w:pPr>
      <w:r w:rsidRPr="00CB2CDC">
        <w:rPr>
          <w:rFonts w:ascii="Calibri" w:hAnsi="Calibri" w:cs="Arial"/>
        </w:rPr>
        <w:t>prawa adaptacji, reprodukowania oraz wprowadzania wszelkich zmian, adaptacji, przeróbek i modyfikacji utworów, w tym zmiany koloru, układu, czcionki,</w:t>
      </w:r>
    </w:p>
    <w:p w14:paraId="4B82D991" w14:textId="77777777" w:rsidR="003D0A11" w:rsidRPr="00CB2CDC" w:rsidRDefault="003D0A11" w:rsidP="00CA5ECF">
      <w:pPr>
        <w:pStyle w:val="redniasiatka1akcent21"/>
        <w:numPr>
          <w:ilvl w:val="0"/>
          <w:numId w:val="41"/>
        </w:numPr>
        <w:ind w:left="720"/>
        <w:jc w:val="both"/>
        <w:rPr>
          <w:rFonts w:ascii="Calibri" w:hAnsi="Calibri" w:cs="Arial"/>
        </w:rPr>
      </w:pPr>
      <w:r w:rsidRPr="00CB2CDC">
        <w:rPr>
          <w:rFonts w:ascii="Calibri" w:hAnsi="Calibri" w:cs="Arial"/>
        </w:rPr>
        <w:t>wykorzystywania w sieciach otwartych, wewnętrznych, przekazach satelitarnych,</w:t>
      </w:r>
    </w:p>
    <w:p w14:paraId="75E16744" w14:textId="77777777" w:rsidR="003D0A11" w:rsidRPr="00CB2CDC" w:rsidRDefault="003D0A11" w:rsidP="00CA5ECF">
      <w:pPr>
        <w:pStyle w:val="redniasiatka1akcent21"/>
        <w:numPr>
          <w:ilvl w:val="0"/>
          <w:numId w:val="41"/>
        </w:numPr>
        <w:ind w:left="720"/>
        <w:jc w:val="both"/>
        <w:rPr>
          <w:rFonts w:ascii="Calibri" w:hAnsi="Calibri" w:cs="Arial"/>
        </w:rPr>
      </w:pPr>
      <w:r w:rsidRPr="00CB2CDC">
        <w:rPr>
          <w:rFonts w:ascii="Calibri" w:hAnsi="Calibri" w:cs="Arial"/>
        </w:rPr>
        <w:t>trwałego lub czasowego zwielokrotnienia utworów w całości lub w części jakimikolwiek środkami i w jakiejkolwiek formie, w szczególności przez zapis elektroniczny, magnetyczny oraz optyczny na wszelkich nośnikach, w tym na dyskach komputerowych oraz z wykorzystaniem sieci www,</w:t>
      </w:r>
    </w:p>
    <w:p w14:paraId="63438281" w14:textId="77777777" w:rsidR="003D0A11" w:rsidRPr="00CB2CDC" w:rsidRDefault="003D0A11" w:rsidP="00CA5ECF">
      <w:pPr>
        <w:pStyle w:val="redniasiatka1akcent21"/>
        <w:numPr>
          <w:ilvl w:val="0"/>
          <w:numId w:val="41"/>
        </w:numPr>
        <w:ind w:left="720"/>
        <w:jc w:val="both"/>
        <w:rPr>
          <w:rFonts w:ascii="Calibri" w:hAnsi="Calibri" w:cs="Arial"/>
        </w:rPr>
      </w:pPr>
      <w:r w:rsidRPr="00CB2CDC">
        <w:rPr>
          <w:rFonts w:ascii="Calibri" w:hAnsi="Calibri" w:cs="Arial"/>
        </w:rPr>
        <w:t>rozpowszechniania kopii zmodyfikowanych utworów, a także ich poszczególnych egzemplarzy,</w:t>
      </w:r>
    </w:p>
    <w:p w14:paraId="2FF270CC" w14:textId="77777777" w:rsidR="003D0A11" w:rsidRPr="00CB2CDC" w:rsidRDefault="003D0A11" w:rsidP="00CA5ECF">
      <w:pPr>
        <w:pStyle w:val="redniasiatka1akcent21"/>
        <w:numPr>
          <w:ilvl w:val="0"/>
          <w:numId w:val="41"/>
        </w:numPr>
        <w:ind w:left="720"/>
        <w:jc w:val="both"/>
        <w:rPr>
          <w:rFonts w:ascii="Calibri" w:hAnsi="Calibri" w:cs="Arial"/>
        </w:rPr>
      </w:pPr>
      <w:r w:rsidRPr="00CB2CDC">
        <w:rPr>
          <w:rFonts w:ascii="Calibri" w:hAnsi="Calibri" w:cs="Arial"/>
        </w:rPr>
        <w:t>poprawiania, modyfikowania, rozwijania i powielania całości lub dowolnych elementów utworów,</w:t>
      </w:r>
    </w:p>
    <w:p w14:paraId="02DE0519" w14:textId="77777777" w:rsidR="003D0A11" w:rsidRPr="00CB2CDC" w:rsidRDefault="003D0A11" w:rsidP="00CA5ECF">
      <w:pPr>
        <w:pStyle w:val="redniasiatka1akcent21"/>
        <w:numPr>
          <w:ilvl w:val="0"/>
          <w:numId w:val="41"/>
        </w:numPr>
        <w:ind w:left="720"/>
        <w:jc w:val="both"/>
        <w:rPr>
          <w:rFonts w:ascii="Calibri" w:hAnsi="Calibri" w:cs="Arial"/>
        </w:rPr>
      </w:pPr>
      <w:r w:rsidRPr="00CB2CDC">
        <w:rPr>
          <w:rFonts w:ascii="Calibri" w:hAnsi="Calibri" w:cs="Arial"/>
        </w:rPr>
        <w:t>digitalizacji utworów,</w:t>
      </w:r>
    </w:p>
    <w:p w14:paraId="1A765265" w14:textId="77777777" w:rsidR="003D0A11" w:rsidRPr="00CB2CDC" w:rsidRDefault="003D0A11" w:rsidP="00CA5ECF">
      <w:pPr>
        <w:pStyle w:val="redniasiatka1akcent21"/>
        <w:numPr>
          <w:ilvl w:val="0"/>
          <w:numId w:val="41"/>
        </w:numPr>
        <w:ind w:left="720"/>
        <w:jc w:val="both"/>
        <w:rPr>
          <w:rFonts w:ascii="Calibri" w:hAnsi="Calibri" w:cs="Arial"/>
        </w:rPr>
      </w:pPr>
      <w:r w:rsidRPr="00CB2CDC">
        <w:rPr>
          <w:rFonts w:ascii="Calibri" w:hAnsi="Calibri" w:cs="Arial"/>
        </w:rPr>
        <w:t>użyczania, wynajmowania lub wydzierżawiania oryginalnych utworów lub ich kopii,</w:t>
      </w:r>
    </w:p>
    <w:p w14:paraId="4843BD04" w14:textId="77777777" w:rsidR="003D0A11" w:rsidRPr="00CB2CDC" w:rsidRDefault="003D0A11" w:rsidP="00CA5ECF">
      <w:pPr>
        <w:pStyle w:val="redniasiatka1akcent21"/>
        <w:numPr>
          <w:ilvl w:val="0"/>
          <w:numId w:val="41"/>
        </w:numPr>
        <w:ind w:left="720"/>
        <w:jc w:val="both"/>
        <w:rPr>
          <w:rFonts w:ascii="Calibri" w:hAnsi="Calibri" w:cs="Arial"/>
        </w:rPr>
      </w:pPr>
      <w:r w:rsidRPr="00CB2CDC">
        <w:rPr>
          <w:rFonts w:ascii="Calibri" w:hAnsi="Calibri" w:cs="Arial"/>
        </w:rPr>
        <w:t>wykorzystywania utworów w celu przygotowania dokumentacji projektowej, budowy i rozbudowy Inwestycji,</w:t>
      </w:r>
    </w:p>
    <w:p w14:paraId="69B72881" w14:textId="77777777" w:rsidR="003D0A11" w:rsidRPr="00CB2CDC" w:rsidRDefault="003D0A11" w:rsidP="00CA5ECF">
      <w:pPr>
        <w:pStyle w:val="redniasiatka1akcent21"/>
        <w:numPr>
          <w:ilvl w:val="0"/>
          <w:numId w:val="41"/>
        </w:numPr>
        <w:ind w:left="720"/>
        <w:jc w:val="both"/>
        <w:rPr>
          <w:rFonts w:ascii="Calibri" w:hAnsi="Calibri" w:cs="Arial"/>
        </w:rPr>
      </w:pPr>
      <w:r w:rsidRPr="00CB2CDC">
        <w:rPr>
          <w:rFonts w:ascii="Calibri" w:hAnsi="Calibri" w:cs="Arial"/>
        </w:rPr>
        <w:t>wykorzystywania utworów w celu przeprowadzenia prac remontowych w Inwestycji, jak również utrzymania ich w należytym stanie technicznym,</w:t>
      </w:r>
    </w:p>
    <w:p w14:paraId="3299C5D7" w14:textId="77777777" w:rsidR="003D0A11" w:rsidRPr="00CB2CDC" w:rsidRDefault="003D0A11" w:rsidP="00CA5ECF">
      <w:pPr>
        <w:pStyle w:val="redniasiatka1akcent21"/>
        <w:numPr>
          <w:ilvl w:val="0"/>
          <w:numId w:val="41"/>
        </w:numPr>
        <w:ind w:left="720"/>
        <w:jc w:val="both"/>
        <w:rPr>
          <w:rFonts w:ascii="Calibri" w:hAnsi="Calibri" w:cs="Arial"/>
        </w:rPr>
      </w:pPr>
      <w:r w:rsidRPr="00CB2CDC">
        <w:rPr>
          <w:rFonts w:ascii="Calibri" w:hAnsi="Calibri" w:cs="Arial"/>
        </w:rPr>
        <w:t>wprowadzania utworów lub ich kopii do obrotu gospodarczego,</w:t>
      </w:r>
    </w:p>
    <w:p w14:paraId="50478EF0" w14:textId="77777777" w:rsidR="003D0A11" w:rsidRPr="00CB2CDC" w:rsidRDefault="003D0A11" w:rsidP="00CA5ECF">
      <w:pPr>
        <w:pStyle w:val="redniasiatka1akcent21"/>
        <w:numPr>
          <w:ilvl w:val="0"/>
          <w:numId w:val="41"/>
        </w:numPr>
        <w:ind w:left="720"/>
        <w:jc w:val="both"/>
        <w:rPr>
          <w:rFonts w:ascii="Calibri" w:hAnsi="Calibri" w:cs="Arial"/>
        </w:rPr>
      </w:pPr>
      <w:r w:rsidRPr="00CB2CDC">
        <w:rPr>
          <w:rFonts w:ascii="Calibri" w:hAnsi="Calibri" w:cs="Arial"/>
        </w:rPr>
        <w:t>archiwizowania.</w:t>
      </w:r>
    </w:p>
    <w:p w14:paraId="6443721D" w14:textId="77777777" w:rsidR="003D0A11" w:rsidRPr="00CB2CDC" w:rsidRDefault="003D0A11" w:rsidP="00CA5ECF">
      <w:pPr>
        <w:pStyle w:val="redniasiatka1akcent21"/>
        <w:numPr>
          <w:ilvl w:val="0"/>
          <w:numId w:val="39"/>
        </w:numPr>
        <w:jc w:val="both"/>
        <w:rPr>
          <w:rFonts w:ascii="Calibri" w:hAnsi="Calibri" w:cs="Arial"/>
        </w:rPr>
      </w:pPr>
      <w:r w:rsidRPr="00CB2CDC">
        <w:rPr>
          <w:rFonts w:ascii="Calibri" w:hAnsi="Calibri" w:cs="Arial"/>
        </w:rPr>
        <w:t xml:space="preserve">W celu usunięcia ewentualnych wątpliwości Strony zgodnie potwierdzają, </w:t>
      </w:r>
      <w:r w:rsidRPr="00CB2CDC">
        <w:rPr>
          <w:rFonts w:ascii="MingLiU" w:eastAsia="MingLiU" w:hAnsi="MingLiU" w:cs="MingLiU"/>
        </w:rPr>
        <w:br/>
      </w:r>
      <w:r w:rsidRPr="00CB2CDC">
        <w:rPr>
          <w:rFonts w:ascii="Calibri" w:hAnsi="Calibri" w:cs="Arial"/>
        </w:rPr>
        <w:t>iż celem umowy jest takie ukształtowanie praw Zamawiającego do utworów, aby miały one możliwie najszerszy wymiar. Oznacza to w szczególności, że wszelkie korzystanie z utworu przez Zamawiającego oraz przez podmioty, którym udzieli zgody na używanie utworów, będące w jakikolwiek sposób powiązane z szeroko rozumianą realizacją, wykonawstwem, eksploatacją, przebudową i modernizacją Inwestycji, mieści się w granicach przeniesionych na Zamawiającego praw autorskich i pokrewnych i nie wymaga zapłaty na rzecz Wykonawcy jakiegokolwiek dodatkowego wynagrodzenia.</w:t>
      </w:r>
    </w:p>
    <w:p w14:paraId="0A7DB614" w14:textId="77777777" w:rsidR="003D0A11" w:rsidRPr="00CB2CDC" w:rsidRDefault="003D0A11" w:rsidP="00CA5ECF">
      <w:pPr>
        <w:pStyle w:val="redniasiatka1akcent21"/>
        <w:numPr>
          <w:ilvl w:val="0"/>
          <w:numId w:val="39"/>
        </w:numPr>
        <w:jc w:val="both"/>
        <w:rPr>
          <w:rFonts w:ascii="Calibri" w:hAnsi="Calibri" w:cs="Arial"/>
        </w:rPr>
      </w:pPr>
      <w:r w:rsidRPr="00CB2CDC">
        <w:rPr>
          <w:rFonts w:ascii="Calibri" w:hAnsi="Calibri" w:cs="Arial"/>
        </w:rPr>
        <w:lastRenderedPageBreak/>
        <w:t>Z chwilą przekazania utworów Zamawiający nabywa także własność przekazanych przez Wykonawcę egzemplarzy utworów, w tym nośników, na których utwory utrwalono.</w:t>
      </w:r>
    </w:p>
    <w:p w14:paraId="13BED431" w14:textId="77777777" w:rsidR="003D0A11" w:rsidRPr="00CB2CDC" w:rsidRDefault="003D0A11" w:rsidP="00CA5ECF">
      <w:pPr>
        <w:pStyle w:val="redniasiatka1akcent21"/>
        <w:numPr>
          <w:ilvl w:val="0"/>
          <w:numId w:val="39"/>
        </w:numPr>
        <w:jc w:val="both"/>
        <w:rPr>
          <w:rFonts w:ascii="Calibri" w:hAnsi="Calibri" w:cs="Arial"/>
        </w:rPr>
      </w:pPr>
      <w:r w:rsidRPr="00CB2CDC">
        <w:rPr>
          <w:rFonts w:ascii="Calibri" w:hAnsi="Calibri" w:cs="Arial"/>
        </w:rPr>
        <w:t>Wykonawca odpowiada za naruszenia dóbr osobistych lub praw autorskich osób trzecich.</w:t>
      </w:r>
    </w:p>
    <w:p w14:paraId="1ADF14C0" w14:textId="77777777" w:rsidR="003D0A11" w:rsidRPr="00CB2CDC" w:rsidRDefault="003D0A11" w:rsidP="00CA5ECF">
      <w:pPr>
        <w:pStyle w:val="redniasiatka1akcent21"/>
        <w:numPr>
          <w:ilvl w:val="0"/>
          <w:numId w:val="39"/>
        </w:numPr>
        <w:jc w:val="both"/>
        <w:rPr>
          <w:rFonts w:ascii="Calibri" w:hAnsi="Calibri" w:cs="Arial"/>
        </w:rPr>
      </w:pPr>
      <w:r w:rsidRPr="00CB2CDC">
        <w:rPr>
          <w:rFonts w:ascii="Calibri" w:hAnsi="Calibri" w:cs="Arial"/>
        </w:rPr>
        <w:t>Wykonawca wyraża nieodwołalnie zgodę i przenosi na rzecz Zamawiającego prawo do wyrażenia dalszej zgody na dokonywanie dowolnych zmian, przeróbek, modyfikacji, tłumaczeń i adaptacji utworów na wszystkich Polach Eksploatacji wymienionych w ust. 2 ("Utwory Zależne") i korzystania z takich Utworów Zależnych. Strony potwierdzają, że autorskie prawa majątkowe do utworów oraz Utworów Zależnych będą stanowiły wyłączną własność Zamawiającego na wszystkich Polach Eksploatacji wymienionych w ust. 2 oraz wyrażają zgodę na to, by Zamawiający dysponował zarówno utworami, jak i Utworami Zależnymi i korzystał z nich wedle własnego uznania w celu zaprojektowania, wykonawstwa, eksploatacji, przebudowy i modernizacji Inwestycji.</w:t>
      </w:r>
    </w:p>
    <w:p w14:paraId="7B2BBF05" w14:textId="77777777" w:rsidR="003D0A11" w:rsidRPr="00CB2CDC" w:rsidRDefault="003D0A11" w:rsidP="00CA5ECF">
      <w:pPr>
        <w:pStyle w:val="redniasiatka1akcent21"/>
        <w:numPr>
          <w:ilvl w:val="0"/>
          <w:numId w:val="39"/>
        </w:numPr>
        <w:jc w:val="both"/>
        <w:rPr>
          <w:rFonts w:ascii="Calibri" w:hAnsi="Calibri" w:cs="Arial"/>
        </w:rPr>
      </w:pPr>
      <w:r w:rsidRPr="00CB2CDC">
        <w:rPr>
          <w:rFonts w:ascii="Calibri" w:hAnsi="Calibri" w:cs="Arial"/>
        </w:rPr>
        <w:t>Wykonawca na zasadzie art. 392 Kodeksu cywilnego zwalnia Zamawiającego z obowiązku świadczenia na rzecz osób trzecich w przypadku podniesienia wobec Zamawiającego roszczeń związanych z naruszeniem praw autorskich, patentu, zarejestrowanego projektu, znaku towarowego, nazwy handlowej lub innych praw własności intelektualnej lub przemysłowej, jeżeli takie roszczenie lub postępowanie ma związek z utworami.</w:t>
      </w:r>
    </w:p>
    <w:p w14:paraId="584C28A3" w14:textId="77777777" w:rsidR="003D0A11" w:rsidRPr="00CB2CDC" w:rsidRDefault="003D0A11" w:rsidP="00CA5ECF">
      <w:pPr>
        <w:pStyle w:val="redniasiatka1akcent21"/>
        <w:numPr>
          <w:ilvl w:val="0"/>
          <w:numId w:val="39"/>
        </w:numPr>
        <w:jc w:val="both"/>
        <w:rPr>
          <w:rFonts w:ascii="Calibri" w:hAnsi="Calibri" w:cs="Arial"/>
        </w:rPr>
      </w:pPr>
      <w:r w:rsidRPr="00CB2CDC">
        <w:rPr>
          <w:rFonts w:ascii="Calibri" w:hAnsi="Calibri" w:cs="Arial"/>
        </w:rPr>
        <w:t xml:space="preserve">Wynagrodzenie za przeniesienie majątkowych praw autorskich i pokrewnych, prawa własności nośników, na których utwory zostały utrwalone, udzielenie zezwoleń i zgód, oraz wykonanie pozostałych zobowiązań Wykonawcy, o których mowa w niniejszym paragrafie objęte jest w całości Wynagrodzeniem określonym w § </w:t>
      </w:r>
      <w:r>
        <w:rPr>
          <w:rFonts w:ascii="Calibri" w:hAnsi="Calibri" w:cs="Arial"/>
        </w:rPr>
        <w:t>5</w:t>
      </w:r>
      <w:r w:rsidRPr="00CB2CDC">
        <w:rPr>
          <w:rFonts w:ascii="Calibri" w:hAnsi="Calibri" w:cs="Arial"/>
        </w:rPr>
        <w:t xml:space="preserve"> ust. 1 Umowy. Tym samym Wykonawca wyraża zgodę na rozporządzanie i korzystanie przez Zamawiającego w zakresie określonym Umową z utworów i Utworów Zależnych bez dodatkowego wynagrodzenia na rzecz Wykonawcy.</w:t>
      </w:r>
    </w:p>
    <w:p w14:paraId="7CBFDEEF" w14:textId="77777777" w:rsidR="003D0A11" w:rsidRPr="00CB2CDC" w:rsidRDefault="003D0A11" w:rsidP="00CA5ECF">
      <w:pPr>
        <w:pStyle w:val="redniasiatka1akcent21"/>
        <w:numPr>
          <w:ilvl w:val="0"/>
          <w:numId w:val="39"/>
        </w:numPr>
        <w:jc w:val="both"/>
        <w:rPr>
          <w:rFonts w:ascii="Calibri" w:hAnsi="Calibri" w:cs="Arial"/>
        </w:rPr>
      </w:pPr>
      <w:r w:rsidRPr="00CB2CDC">
        <w:rPr>
          <w:rFonts w:ascii="Calibri" w:hAnsi="Calibri" w:cs="Arial"/>
        </w:rPr>
        <w:t xml:space="preserve">W przypadku zakończenia obowiązywania umowy z jakiegokolwiek powodu, </w:t>
      </w:r>
      <w:r w:rsidRPr="00CB2CDC">
        <w:rPr>
          <w:rFonts w:ascii="MingLiU" w:eastAsia="MingLiU" w:hAnsi="MingLiU" w:cs="MingLiU"/>
        </w:rPr>
        <w:br/>
      </w:r>
      <w:r w:rsidRPr="00CB2CDC">
        <w:rPr>
          <w:rFonts w:ascii="Calibri" w:hAnsi="Calibri" w:cs="Arial"/>
        </w:rPr>
        <w:t xml:space="preserve">w tym, w szczególności, wypowiedzenia umowy przez którąkolwiek ze stron, Zamawiający zachowa wszystkie prawa nabyte na podstawie niniejszego paragrafu. </w:t>
      </w:r>
    </w:p>
    <w:p w14:paraId="67D88257" w14:textId="77777777" w:rsidR="003D0A11" w:rsidRPr="00CB2CDC" w:rsidRDefault="003D0A11" w:rsidP="00CA5ECF">
      <w:pPr>
        <w:pStyle w:val="redniasiatka1akcent21"/>
        <w:numPr>
          <w:ilvl w:val="0"/>
          <w:numId w:val="39"/>
        </w:numPr>
        <w:jc w:val="both"/>
        <w:rPr>
          <w:rFonts w:ascii="Calibri" w:hAnsi="Calibri" w:cs="Arial"/>
        </w:rPr>
      </w:pPr>
      <w:r w:rsidRPr="00CB2CDC">
        <w:rPr>
          <w:rFonts w:ascii="Calibri" w:hAnsi="Calibri" w:cs="Arial"/>
        </w:rPr>
        <w:t>Wykonawca zobowiązuje się w sposób nieodwołalny i trwały do niewykonywania autorskich praw osobistych przysługujących mu do utworów w zakresie:</w:t>
      </w:r>
    </w:p>
    <w:p w14:paraId="780D25D5" w14:textId="77777777" w:rsidR="003D0A11" w:rsidRPr="00CB2CDC" w:rsidRDefault="003D0A11" w:rsidP="00CA5ECF">
      <w:pPr>
        <w:pStyle w:val="redniasiatka1akcent21"/>
        <w:numPr>
          <w:ilvl w:val="0"/>
          <w:numId w:val="42"/>
        </w:numPr>
        <w:ind w:left="1134"/>
        <w:jc w:val="both"/>
        <w:rPr>
          <w:rFonts w:ascii="Calibri" w:hAnsi="Calibri" w:cs="Arial"/>
        </w:rPr>
      </w:pPr>
      <w:r w:rsidRPr="00CB2CDC">
        <w:rPr>
          <w:rFonts w:ascii="Calibri" w:hAnsi="Calibri" w:cs="Arial"/>
        </w:rPr>
        <w:t>nienaruszalności treści i formy utworów oraz ich rzetelnego wykorzystania,</w:t>
      </w:r>
    </w:p>
    <w:p w14:paraId="2B71619A" w14:textId="77777777" w:rsidR="003D0A11" w:rsidRPr="00CB2CDC" w:rsidRDefault="003D0A11" w:rsidP="00CA5ECF">
      <w:pPr>
        <w:pStyle w:val="redniasiatka1akcent21"/>
        <w:numPr>
          <w:ilvl w:val="0"/>
          <w:numId w:val="42"/>
        </w:numPr>
        <w:ind w:left="1134"/>
        <w:jc w:val="both"/>
        <w:rPr>
          <w:rFonts w:ascii="Calibri" w:hAnsi="Calibri" w:cs="Arial"/>
        </w:rPr>
      </w:pPr>
      <w:r w:rsidRPr="00CB2CDC">
        <w:rPr>
          <w:rFonts w:ascii="Calibri" w:hAnsi="Calibri" w:cs="Arial"/>
        </w:rPr>
        <w:t>decydowania o pierwszym udostępnieniu utworów publiczności,</w:t>
      </w:r>
    </w:p>
    <w:p w14:paraId="37BA2949" w14:textId="77777777" w:rsidR="003D0A11" w:rsidRDefault="003D0A11" w:rsidP="00CA5ECF">
      <w:pPr>
        <w:pStyle w:val="redniasiatka1akcent21"/>
        <w:numPr>
          <w:ilvl w:val="0"/>
          <w:numId w:val="42"/>
        </w:numPr>
        <w:ind w:left="1134"/>
        <w:jc w:val="both"/>
        <w:rPr>
          <w:rFonts w:ascii="Calibri" w:hAnsi="Calibri" w:cs="Arial"/>
        </w:rPr>
      </w:pPr>
      <w:r w:rsidRPr="00CB2CDC">
        <w:rPr>
          <w:rFonts w:ascii="Calibri" w:hAnsi="Calibri" w:cs="Arial"/>
        </w:rPr>
        <w:t>nadzoru nad sposobem korzystania z utworów.</w:t>
      </w:r>
    </w:p>
    <w:p w14:paraId="7BCEB546" w14:textId="77777777" w:rsidR="003D0A11" w:rsidRPr="00CB2CDC" w:rsidRDefault="003D0A11" w:rsidP="00CA5ECF">
      <w:pPr>
        <w:pStyle w:val="redniasiatka1akcent21"/>
        <w:numPr>
          <w:ilvl w:val="0"/>
          <w:numId w:val="39"/>
        </w:numPr>
        <w:jc w:val="both"/>
        <w:rPr>
          <w:rFonts w:ascii="Calibri" w:hAnsi="Calibri" w:cs="Arial"/>
        </w:rPr>
      </w:pPr>
      <w:r>
        <w:rPr>
          <w:rFonts w:ascii="Calibri" w:hAnsi="Calibri" w:cs="Arial"/>
        </w:rPr>
        <w:t xml:space="preserve">Wykonawca gwarantuje, że również twórcy utworów nie będą wykonywać praw autorskich osobistych o których mowa w ust. 10. </w:t>
      </w:r>
    </w:p>
    <w:p w14:paraId="440D43E1" w14:textId="77777777" w:rsidR="003D0A11" w:rsidRPr="00CB2CDC" w:rsidRDefault="003D0A11" w:rsidP="003D0A11">
      <w:pPr>
        <w:rPr>
          <w:rFonts w:ascii="Calibri" w:hAnsi="Calibri" w:cs="Arial"/>
          <w:b/>
        </w:rPr>
      </w:pPr>
    </w:p>
    <w:p w14:paraId="030DA703" w14:textId="77777777" w:rsidR="002373FE" w:rsidRDefault="002373FE" w:rsidP="000F0CB6">
      <w:pPr>
        <w:jc w:val="center"/>
        <w:rPr>
          <w:rFonts w:ascii="Calibri" w:hAnsi="Calibri" w:cs="Arial"/>
          <w:b/>
        </w:rPr>
      </w:pPr>
    </w:p>
    <w:p w14:paraId="75D2965F" w14:textId="77777777" w:rsidR="002373FE" w:rsidRDefault="002373FE" w:rsidP="000F0CB6">
      <w:pPr>
        <w:jc w:val="center"/>
        <w:rPr>
          <w:rFonts w:ascii="Calibri" w:hAnsi="Calibri" w:cs="Arial"/>
          <w:b/>
        </w:rPr>
      </w:pPr>
    </w:p>
    <w:p w14:paraId="64B74877" w14:textId="77777777" w:rsidR="002373FE" w:rsidRDefault="002373FE" w:rsidP="000F0CB6">
      <w:pPr>
        <w:jc w:val="center"/>
        <w:rPr>
          <w:rFonts w:ascii="Calibri" w:hAnsi="Calibri" w:cs="Arial"/>
          <w:b/>
        </w:rPr>
      </w:pPr>
    </w:p>
    <w:p w14:paraId="4BF1D58C" w14:textId="2ADFBF36" w:rsidR="003D0A11" w:rsidRPr="00CB2CDC" w:rsidRDefault="003D0A11" w:rsidP="000F0CB6">
      <w:pPr>
        <w:jc w:val="center"/>
        <w:rPr>
          <w:rFonts w:ascii="Calibri" w:hAnsi="Calibri" w:cs="Arial"/>
          <w:b/>
        </w:rPr>
      </w:pPr>
      <w:r w:rsidRPr="00CB2CDC">
        <w:rPr>
          <w:rFonts w:ascii="Calibri" w:hAnsi="Calibri" w:cs="Arial"/>
          <w:b/>
        </w:rPr>
        <w:lastRenderedPageBreak/>
        <w:t>§ 7</w:t>
      </w:r>
    </w:p>
    <w:p w14:paraId="179A284A" w14:textId="77777777" w:rsidR="003D0A11" w:rsidRPr="00CB2CDC" w:rsidRDefault="003D0A11" w:rsidP="000F0CB6">
      <w:pPr>
        <w:jc w:val="center"/>
        <w:rPr>
          <w:rFonts w:ascii="Calibri" w:hAnsi="Calibri" w:cs="Arial"/>
          <w:b/>
        </w:rPr>
      </w:pPr>
      <w:r w:rsidRPr="00CB2CDC">
        <w:rPr>
          <w:rFonts w:ascii="Calibri" w:hAnsi="Calibri" w:cs="Arial"/>
          <w:b/>
        </w:rPr>
        <w:t>[PRZEDSTAWICIELE STRON I OSOBY REALIZUJĄCE PRZEDMIOT UMOWY]</w:t>
      </w:r>
    </w:p>
    <w:p w14:paraId="10085CDA" w14:textId="77777777" w:rsidR="003D0A11" w:rsidRPr="00CB2CDC" w:rsidRDefault="003D0A11" w:rsidP="003D0A11">
      <w:pPr>
        <w:pStyle w:val="Tekstpodstawowy"/>
        <w:rPr>
          <w:rFonts w:ascii="Calibri" w:hAnsi="Calibri" w:cs="Arial"/>
        </w:rPr>
      </w:pPr>
    </w:p>
    <w:p w14:paraId="2BDED2FD" w14:textId="77777777" w:rsidR="003D0A11" w:rsidRPr="00CB2CDC" w:rsidRDefault="003D0A11" w:rsidP="00C33DFC">
      <w:pPr>
        <w:pStyle w:val="Tekstpodstawowy"/>
        <w:numPr>
          <w:ilvl w:val="1"/>
          <w:numId w:val="29"/>
        </w:numPr>
        <w:rPr>
          <w:rFonts w:ascii="Calibri" w:hAnsi="Calibri" w:cs="Arial"/>
        </w:rPr>
      </w:pPr>
      <w:r w:rsidRPr="00CB2CDC">
        <w:rPr>
          <w:rFonts w:ascii="Calibri" w:hAnsi="Calibri" w:cs="Arial"/>
        </w:rPr>
        <w:t>Zamawiający wyznacza następujące osoby do kontaktów w sprawie realizacji Umowy:</w:t>
      </w:r>
    </w:p>
    <w:p w14:paraId="1E510BCE" w14:textId="77777777" w:rsidR="003D0A11" w:rsidRPr="00CB2CDC" w:rsidRDefault="003D0A11" w:rsidP="00C33DFC">
      <w:pPr>
        <w:numPr>
          <w:ilvl w:val="3"/>
          <w:numId w:val="29"/>
        </w:numPr>
        <w:ind w:left="714" w:hanging="357"/>
        <w:jc w:val="both"/>
        <w:rPr>
          <w:rFonts w:ascii="Calibri" w:hAnsi="Calibri" w:cs="Arial"/>
        </w:rPr>
      </w:pPr>
      <w:r w:rsidRPr="00CB2CDC">
        <w:rPr>
          <w:rFonts w:ascii="Calibri" w:hAnsi="Calibri" w:cs="Arial"/>
        </w:rPr>
        <w:t>.............................................................................................................................</w:t>
      </w:r>
    </w:p>
    <w:p w14:paraId="263E93C9" w14:textId="77777777" w:rsidR="003D0A11" w:rsidRPr="00CB2CDC" w:rsidRDefault="003D0A11" w:rsidP="003D0A11">
      <w:pPr>
        <w:ind w:left="360"/>
        <w:jc w:val="center"/>
        <w:rPr>
          <w:rFonts w:ascii="Calibri" w:hAnsi="Calibri" w:cs="Arial"/>
          <w:i/>
        </w:rPr>
      </w:pPr>
      <w:r w:rsidRPr="00CB2CDC">
        <w:rPr>
          <w:rFonts w:ascii="Calibri" w:hAnsi="Calibri" w:cs="Arial"/>
          <w:i/>
        </w:rPr>
        <w:t>(imię, nazwisko, nr tel., e-mail)</w:t>
      </w:r>
    </w:p>
    <w:p w14:paraId="49B85777" w14:textId="77777777" w:rsidR="003D0A11" w:rsidRPr="00CB2CDC" w:rsidRDefault="003D0A11" w:rsidP="00C33DFC">
      <w:pPr>
        <w:numPr>
          <w:ilvl w:val="3"/>
          <w:numId w:val="29"/>
        </w:numPr>
        <w:ind w:left="714" w:hanging="357"/>
        <w:jc w:val="both"/>
        <w:rPr>
          <w:rFonts w:ascii="Calibri" w:hAnsi="Calibri" w:cs="Arial"/>
        </w:rPr>
      </w:pPr>
      <w:r w:rsidRPr="00CB2CDC">
        <w:rPr>
          <w:rFonts w:ascii="Calibri" w:hAnsi="Calibri" w:cs="Arial"/>
        </w:rPr>
        <w:t>.............................................................................................................................</w:t>
      </w:r>
    </w:p>
    <w:p w14:paraId="40005B14" w14:textId="77777777" w:rsidR="003D0A11" w:rsidRPr="00CB2CDC" w:rsidRDefault="003D0A11" w:rsidP="003D0A11">
      <w:pPr>
        <w:ind w:left="360"/>
        <w:jc w:val="center"/>
        <w:rPr>
          <w:rFonts w:ascii="Calibri" w:hAnsi="Calibri" w:cs="Arial"/>
          <w:i/>
        </w:rPr>
      </w:pPr>
      <w:r w:rsidRPr="00CB2CDC">
        <w:rPr>
          <w:rFonts w:ascii="Calibri" w:hAnsi="Calibri" w:cs="Arial"/>
          <w:i/>
        </w:rPr>
        <w:t>(imię, nazwisko, nr tel., e-mail)</w:t>
      </w:r>
    </w:p>
    <w:p w14:paraId="68B2E8DA" w14:textId="77777777" w:rsidR="003D0A11" w:rsidRPr="00CB2CDC" w:rsidRDefault="003D0A11" w:rsidP="00C33DFC">
      <w:pPr>
        <w:pStyle w:val="Akapitzlist"/>
        <w:numPr>
          <w:ilvl w:val="1"/>
          <w:numId w:val="29"/>
        </w:numPr>
        <w:spacing w:after="0" w:line="240" w:lineRule="auto"/>
        <w:jc w:val="both"/>
        <w:rPr>
          <w:rFonts w:cs="Arial"/>
          <w:sz w:val="24"/>
          <w:szCs w:val="24"/>
        </w:rPr>
      </w:pPr>
      <w:r w:rsidRPr="00CB2CDC">
        <w:rPr>
          <w:rFonts w:cs="Arial"/>
          <w:sz w:val="24"/>
          <w:szCs w:val="24"/>
        </w:rPr>
        <w:t>Wykonawca wyznacza jako projektanta koordynującego prace projektowe objęte przedmiotem umowy oraz kierującego zespołem sprawującym nadzór autorski Pana/Panią .............................................................................................................................</w:t>
      </w:r>
    </w:p>
    <w:p w14:paraId="329BE430" w14:textId="77777777" w:rsidR="003D0A11" w:rsidRPr="00CB2CDC" w:rsidRDefault="003D0A11" w:rsidP="003D0A11">
      <w:pPr>
        <w:ind w:left="360"/>
        <w:jc w:val="center"/>
        <w:rPr>
          <w:rFonts w:ascii="Calibri" w:hAnsi="Calibri" w:cs="Arial"/>
          <w:i/>
        </w:rPr>
      </w:pPr>
      <w:r w:rsidRPr="00CB2CDC">
        <w:rPr>
          <w:rFonts w:ascii="Calibri" w:hAnsi="Calibri" w:cs="Arial"/>
          <w:i/>
        </w:rPr>
        <w:t>(imię, nazwisko, nr tel., e-mail)</w:t>
      </w:r>
    </w:p>
    <w:p w14:paraId="218DDBFB" w14:textId="77777777" w:rsidR="003D0A11" w:rsidRPr="00CB2CDC" w:rsidRDefault="003D0A11" w:rsidP="00C33DFC">
      <w:pPr>
        <w:pStyle w:val="Tekstpodstawowywcity"/>
        <w:numPr>
          <w:ilvl w:val="1"/>
          <w:numId w:val="29"/>
        </w:numPr>
        <w:rPr>
          <w:rFonts w:ascii="Calibri" w:hAnsi="Calibri" w:cs="Arial"/>
        </w:rPr>
      </w:pPr>
      <w:r w:rsidRPr="00CB2CDC">
        <w:rPr>
          <w:rFonts w:ascii="Calibri" w:hAnsi="Calibri" w:cs="Arial"/>
        </w:rPr>
        <w:t xml:space="preserve">Umowa </w:t>
      </w:r>
      <w:r>
        <w:rPr>
          <w:rFonts w:ascii="Calibri" w:hAnsi="Calibri" w:cs="Arial"/>
        </w:rPr>
        <w:t>będzie realizowana</w:t>
      </w:r>
      <w:r w:rsidRPr="00CB2CDC">
        <w:rPr>
          <w:rFonts w:ascii="Calibri" w:hAnsi="Calibri" w:cs="Arial"/>
        </w:rPr>
        <w:t xml:space="preserve"> następującymi osobami posiadającymi wymagane przepisami uprawnienia</w:t>
      </w:r>
      <w:r>
        <w:rPr>
          <w:rStyle w:val="Odwoanieprzypisudolnego"/>
          <w:rFonts w:ascii="Calibri" w:hAnsi="Calibri" w:cs="Arial"/>
        </w:rPr>
        <w:footnoteReference w:id="3"/>
      </w:r>
      <w:r w:rsidRPr="00CB2CDC">
        <w:rPr>
          <w:rFonts w:ascii="Calibri" w:hAnsi="Calibri" w:cs="Arial"/>
        </w:rPr>
        <w:t>:</w:t>
      </w:r>
    </w:p>
    <w:p w14:paraId="5A3CFE27" w14:textId="77777777" w:rsidR="003D0A11" w:rsidRPr="00CB2CDC" w:rsidRDefault="003D0A11" w:rsidP="002373FE">
      <w:pPr>
        <w:numPr>
          <w:ilvl w:val="0"/>
          <w:numId w:val="81"/>
        </w:numPr>
        <w:ind w:left="709"/>
        <w:jc w:val="both"/>
        <w:rPr>
          <w:rFonts w:ascii="Calibri" w:hAnsi="Calibri" w:cs="Arial"/>
        </w:rPr>
      </w:pPr>
      <w:r w:rsidRPr="00CB2CDC">
        <w:rPr>
          <w:rFonts w:ascii="Calibri" w:hAnsi="Calibri" w:cs="Arial"/>
        </w:rPr>
        <w:t>.......................................................................................................................</w:t>
      </w:r>
    </w:p>
    <w:p w14:paraId="70EF136E" w14:textId="77777777" w:rsidR="003D0A11" w:rsidRPr="00CB2CDC" w:rsidRDefault="003D0A11" w:rsidP="003D0A11">
      <w:pPr>
        <w:ind w:left="709"/>
        <w:jc w:val="center"/>
        <w:rPr>
          <w:rFonts w:ascii="Calibri" w:hAnsi="Calibri" w:cs="Arial"/>
        </w:rPr>
      </w:pPr>
      <w:r w:rsidRPr="00CB2CDC">
        <w:rPr>
          <w:rFonts w:ascii="Calibri" w:hAnsi="Calibri" w:cs="Arial"/>
          <w:i/>
        </w:rPr>
        <w:t>(imię, nazwisko, nr tel., e-mail, rodzaj posiadanych uprawnień)</w:t>
      </w:r>
    </w:p>
    <w:p w14:paraId="1EC94711" w14:textId="77777777" w:rsidR="003D0A11" w:rsidRPr="00CB2CDC" w:rsidRDefault="003D0A11" w:rsidP="002373FE">
      <w:pPr>
        <w:numPr>
          <w:ilvl w:val="0"/>
          <w:numId w:val="81"/>
        </w:numPr>
        <w:ind w:left="709"/>
        <w:jc w:val="both"/>
        <w:rPr>
          <w:rFonts w:ascii="Calibri" w:hAnsi="Calibri" w:cs="Arial"/>
        </w:rPr>
      </w:pPr>
      <w:r w:rsidRPr="00CB2CDC">
        <w:rPr>
          <w:rFonts w:ascii="Calibri" w:hAnsi="Calibri" w:cs="Arial"/>
        </w:rPr>
        <w:t>.......................................................................................................................</w:t>
      </w:r>
    </w:p>
    <w:p w14:paraId="2AB8246E" w14:textId="77777777" w:rsidR="003D0A11" w:rsidRPr="00CB2CDC" w:rsidRDefault="003D0A11" w:rsidP="003D0A11">
      <w:pPr>
        <w:ind w:left="709"/>
        <w:jc w:val="center"/>
        <w:rPr>
          <w:rFonts w:ascii="Calibri" w:hAnsi="Calibri" w:cs="Arial"/>
        </w:rPr>
      </w:pPr>
      <w:r w:rsidRPr="00CB2CDC">
        <w:rPr>
          <w:rFonts w:ascii="Calibri" w:hAnsi="Calibri" w:cs="Arial"/>
          <w:i/>
        </w:rPr>
        <w:t>(imię, nazwisko, nr tel., e-mail, rodzaj posiadanych uprawnień)</w:t>
      </w:r>
    </w:p>
    <w:p w14:paraId="755A4DD9" w14:textId="77777777" w:rsidR="003D0A11" w:rsidRPr="00CB2CDC" w:rsidRDefault="003D0A11" w:rsidP="002373FE">
      <w:pPr>
        <w:numPr>
          <w:ilvl w:val="0"/>
          <w:numId w:val="81"/>
        </w:numPr>
        <w:ind w:left="709"/>
        <w:jc w:val="both"/>
        <w:rPr>
          <w:rFonts w:ascii="Calibri" w:hAnsi="Calibri" w:cs="Arial"/>
        </w:rPr>
      </w:pPr>
      <w:r w:rsidRPr="00CB2CDC">
        <w:rPr>
          <w:rFonts w:ascii="Calibri" w:hAnsi="Calibri" w:cs="Arial"/>
        </w:rPr>
        <w:t>.......................................................................................................................</w:t>
      </w:r>
    </w:p>
    <w:p w14:paraId="24697F63" w14:textId="77777777" w:rsidR="003D0A11" w:rsidRPr="00CB2CDC" w:rsidRDefault="003D0A11" w:rsidP="003D0A11">
      <w:pPr>
        <w:ind w:left="709"/>
        <w:jc w:val="center"/>
        <w:rPr>
          <w:rFonts w:ascii="Calibri" w:hAnsi="Calibri" w:cs="Arial"/>
        </w:rPr>
      </w:pPr>
      <w:r w:rsidRPr="00CB2CDC">
        <w:rPr>
          <w:rFonts w:ascii="Calibri" w:hAnsi="Calibri" w:cs="Arial"/>
          <w:i/>
        </w:rPr>
        <w:t>(imię, nazwisko, nr tel., e-mail, rodzaj posiadanych uprawnień)</w:t>
      </w:r>
    </w:p>
    <w:p w14:paraId="7E48AEAF" w14:textId="77777777" w:rsidR="003D0A11" w:rsidRPr="00CB2CDC" w:rsidRDefault="003D0A11" w:rsidP="00C33DFC">
      <w:pPr>
        <w:pStyle w:val="Tekstpodstawowywcity"/>
        <w:numPr>
          <w:ilvl w:val="1"/>
          <w:numId w:val="29"/>
        </w:numPr>
        <w:rPr>
          <w:rFonts w:ascii="Calibri" w:hAnsi="Calibri" w:cs="Arial"/>
        </w:rPr>
      </w:pPr>
      <w:r w:rsidRPr="00CB2CDC">
        <w:rPr>
          <w:rFonts w:ascii="Calibri" w:hAnsi="Calibri" w:cs="Arial"/>
        </w:rPr>
        <w:t>O każdorazowej zmianie numerów telefonów lub adresów e-mail Wykonawca jest zobowiązany niezwłocznie poinformować Zamawiającego.</w:t>
      </w:r>
    </w:p>
    <w:p w14:paraId="456278D8" w14:textId="77777777" w:rsidR="003D0A11" w:rsidRPr="00CB2CDC" w:rsidRDefault="003D0A11" w:rsidP="00C33DFC">
      <w:pPr>
        <w:pStyle w:val="Tekstpodstawowywcity"/>
        <w:numPr>
          <w:ilvl w:val="1"/>
          <w:numId w:val="29"/>
        </w:numPr>
        <w:rPr>
          <w:rFonts w:ascii="Calibri" w:hAnsi="Calibri" w:cs="Arial"/>
        </w:rPr>
      </w:pPr>
      <w:r w:rsidRPr="00CB2CDC">
        <w:rPr>
          <w:rFonts w:ascii="Calibri" w:hAnsi="Calibri" w:cs="Arial"/>
        </w:rPr>
        <w:t>Koszty współpracy oraz ryzyko i pełną odpowiedzialność za podjęte działania lub zaniechanie osób nadzorujących i współpracujących z Wykonawcą w poszczególnych branżach ponosi Wykonawca.</w:t>
      </w:r>
    </w:p>
    <w:p w14:paraId="6DC2C750" w14:textId="77777777" w:rsidR="003D0A11" w:rsidRPr="00CB2CDC" w:rsidRDefault="003D0A11" w:rsidP="00C33DFC">
      <w:pPr>
        <w:pStyle w:val="Tekstpodstawowywcity"/>
        <w:numPr>
          <w:ilvl w:val="1"/>
          <w:numId w:val="29"/>
        </w:numPr>
        <w:rPr>
          <w:rFonts w:ascii="Calibri" w:hAnsi="Calibri" w:cs="Arial"/>
        </w:rPr>
      </w:pPr>
      <w:r w:rsidRPr="00CB2CDC">
        <w:rPr>
          <w:rFonts w:ascii="Calibri" w:hAnsi="Calibri" w:cs="Arial"/>
        </w:rPr>
        <w:t>Wykonawca nie może powierzyć wykonania powyższych czynności osobie trzeciej bez uprzedniej pisemnej zgody Zamawiającego.</w:t>
      </w:r>
    </w:p>
    <w:p w14:paraId="646547E3" w14:textId="77777777" w:rsidR="003D0A11" w:rsidRPr="00CB2CDC" w:rsidRDefault="003D0A11" w:rsidP="00C33DFC">
      <w:pPr>
        <w:pStyle w:val="Tekstpodstawowywcity"/>
        <w:numPr>
          <w:ilvl w:val="1"/>
          <w:numId w:val="29"/>
        </w:numPr>
        <w:rPr>
          <w:rFonts w:ascii="Calibri" w:hAnsi="Calibri" w:cs="Arial"/>
        </w:rPr>
      </w:pPr>
      <w:r w:rsidRPr="00CB2CDC">
        <w:rPr>
          <w:rFonts w:ascii="Calibri" w:hAnsi="Calibri" w:cs="Arial"/>
        </w:rPr>
        <w:t>Wszelkie zmiany składu osobowego przedstawionego przez Wykonawcę na etapie postępowania o udzielenie zamówienia publicznego</w:t>
      </w:r>
      <w:r w:rsidRPr="00CB2CDC">
        <w:rPr>
          <w:rStyle w:val="Odwoanieprzypisudolnego"/>
          <w:rFonts w:ascii="Calibri" w:hAnsi="Calibri" w:cs="Arial"/>
        </w:rPr>
        <w:footnoteReference w:id="4"/>
      </w:r>
      <w:r w:rsidRPr="00CB2CDC">
        <w:rPr>
          <w:rFonts w:ascii="Calibri" w:hAnsi="Calibri" w:cs="Arial"/>
        </w:rPr>
        <w:t xml:space="preserve"> wymagają zgody Zamawiającego wyrażonej na piśmie pod rygorem nieważności.</w:t>
      </w:r>
    </w:p>
    <w:p w14:paraId="1FDD94BB" w14:textId="57C1E70E" w:rsidR="000F0CB6" w:rsidRPr="00CA4C0D" w:rsidRDefault="003D0A11" w:rsidP="00C33DFC">
      <w:pPr>
        <w:pStyle w:val="Tekstpodstawowywcity"/>
        <w:numPr>
          <w:ilvl w:val="1"/>
          <w:numId w:val="29"/>
        </w:numPr>
        <w:rPr>
          <w:rFonts w:ascii="Calibri" w:hAnsi="Calibri" w:cs="Arial"/>
        </w:rPr>
      </w:pPr>
      <w:r w:rsidRPr="00CB2CDC">
        <w:rPr>
          <w:rFonts w:ascii="Calibri" w:hAnsi="Calibri" w:cs="Arial"/>
        </w:rPr>
        <w:t xml:space="preserve">Wykonawca we wniosku o zmianę składu osobowego może proponować tylko osoby, których doświadczenie i kwalifikacje spełniają odpowiednio wymagania określone w dokumentacji przetargowej, w tym w ramach kryterium oceny ofert „doświadczenie kierownika budowy” </w:t>
      </w:r>
      <w:r w:rsidRPr="00CB2CDC">
        <w:rPr>
          <w:rFonts w:ascii="Calibri" w:hAnsi="Calibri" w:cs="Arial"/>
        </w:rPr>
        <w:lastRenderedPageBreak/>
        <w:t>otrzymałyby co najmniej taką samą ilość punktów</w:t>
      </w:r>
      <w:r w:rsidR="000F0CB6">
        <w:rPr>
          <w:rFonts w:ascii="Calibri" w:hAnsi="Calibri" w:cs="Arial"/>
        </w:rPr>
        <w:t xml:space="preserve"> </w:t>
      </w:r>
      <w:r w:rsidR="00CA4C0D" w:rsidRPr="00CA4C0D">
        <w:rPr>
          <w:rFonts w:ascii="Myriad Pro" w:hAnsi="Myriad Pro"/>
        </w:rPr>
        <w:t>lub odpowiednio mniejszą liczbę punktów pozwalającą na wybranie oferty Wykonawcy jako najkorzystniejszej</w:t>
      </w:r>
      <w:r w:rsidR="00CA4C0D">
        <w:rPr>
          <w:rFonts w:ascii="Myriad Pro" w:hAnsi="Myriad Pro"/>
        </w:rPr>
        <w:t>.</w:t>
      </w:r>
    </w:p>
    <w:p w14:paraId="1C83CB2D" w14:textId="66B850C0" w:rsidR="003D0A11" w:rsidRPr="00CB2CDC" w:rsidRDefault="003D0A11" w:rsidP="00C33DFC">
      <w:pPr>
        <w:pStyle w:val="Tekstpodstawowywcity"/>
        <w:numPr>
          <w:ilvl w:val="1"/>
          <w:numId w:val="29"/>
        </w:numPr>
        <w:rPr>
          <w:rFonts w:ascii="Calibri" w:hAnsi="Calibri" w:cs="Arial"/>
        </w:rPr>
      </w:pPr>
      <w:r w:rsidRPr="00CB2CDC">
        <w:rPr>
          <w:rFonts w:ascii="Calibri" w:hAnsi="Calibri" w:cs="Arial"/>
        </w:rPr>
        <w:t>Wykonawca wraz z wnioskiem obowiązany jest przedłożyć Zamawiającemu dowody potwierdzające spełnianie tych wymagań. Zamawiający jest zobowiązany do odpowiedzi w terminie 14 dni od dnia otrzymania wniosku o zmianę składu osobowego</w:t>
      </w:r>
    </w:p>
    <w:p w14:paraId="07162C8E" w14:textId="77777777" w:rsidR="003D0A11" w:rsidRPr="00CB2CDC" w:rsidRDefault="003D0A11" w:rsidP="00C33DFC">
      <w:pPr>
        <w:pStyle w:val="Tekstpodstawowywcity"/>
        <w:numPr>
          <w:ilvl w:val="1"/>
          <w:numId w:val="29"/>
        </w:numPr>
        <w:rPr>
          <w:rFonts w:ascii="Calibri" w:hAnsi="Calibri" w:cs="Arial"/>
        </w:rPr>
      </w:pPr>
      <w:r w:rsidRPr="00CB2CDC">
        <w:rPr>
          <w:rFonts w:ascii="Calibri" w:hAnsi="Calibri" w:cs="Arial"/>
        </w:rPr>
        <w:t>Zamawiający jest uprawniony do wystąpienia z pisemnym uzasadnionym żądaniem zmiany którejkolwiek z osób personelu Wykonawcy, jeżeli w opinii Zamawiającego osoba ta nie wywiązuje się ze swoich obowiązków wynikających z Umowy. Żądanie to jest dla Wykonawcy wiążące, o ile Wykonawca nie udowodni, że skierowane zarzuty są nieprawd</w:t>
      </w:r>
      <w:r>
        <w:rPr>
          <w:rFonts w:ascii="Calibri" w:hAnsi="Calibri" w:cs="Arial"/>
        </w:rPr>
        <w:t>ziwe i nie wynikają z zaniedbań</w:t>
      </w:r>
      <w:r w:rsidRPr="00CB2CDC">
        <w:rPr>
          <w:rFonts w:ascii="Calibri" w:hAnsi="Calibri" w:cs="Arial"/>
        </w:rPr>
        <w:t xml:space="preserve"> obowiązków Wykonawcy. </w:t>
      </w:r>
    </w:p>
    <w:p w14:paraId="78B807B1" w14:textId="77777777" w:rsidR="003D0A11" w:rsidRPr="00CB2CDC" w:rsidRDefault="003D0A11" w:rsidP="00C33DFC">
      <w:pPr>
        <w:pStyle w:val="Tekstpodstawowywcity"/>
        <w:numPr>
          <w:ilvl w:val="1"/>
          <w:numId w:val="29"/>
        </w:numPr>
        <w:rPr>
          <w:rFonts w:ascii="Calibri" w:hAnsi="Calibri" w:cs="Arial"/>
        </w:rPr>
      </w:pPr>
      <w:r w:rsidRPr="00CB2CDC">
        <w:rPr>
          <w:rFonts w:ascii="Calibri" w:hAnsi="Calibri" w:cs="Arial"/>
        </w:rPr>
        <w:t xml:space="preserve">W przypadku, gdy Strony nie dojdą do porozumienia w zakresie zmiany osób personelu wykonującego przedmiot Umowy, Zamawiający zastrzega sobie prawo do odstąpienia od Umowy z winy Wykonawcy w terminie 60 dni od dnia przedstawienia propozycji zmiany członka personelu Wykonawcy. </w:t>
      </w:r>
    </w:p>
    <w:p w14:paraId="470C15C6" w14:textId="77777777" w:rsidR="003D0A11" w:rsidRPr="00CB2CDC" w:rsidRDefault="003D0A11" w:rsidP="00C33DFC">
      <w:pPr>
        <w:pStyle w:val="Tekstpodstawowywcity"/>
        <w:numPr>
          <w:ilvl w:val="1"/>
          <w:numId w:val="29"/>
        </w:numPr>
        <w:rPr>
          <w:rFonts w:ascii="Calibri" w:hAnsi="Calibri" w:cs="Arial"/>
        </w:rPr>
      </w:pPr>
      <w:r w:rsidRPr="00CB2CDC">
        <w:rPr>
          <w:rFonts w:ascii="Calibri" w:hAnsi="Calibri" w:cs="Arial"/>
        </w:rPr>
        <w:t xml:space="preserve">Zamawiający zastrzega sobie prawo do zmiany osób wskazanych w ust. 1. </w:t>
      </w:r>
      <w:r w:rsidRPr="00CB2CDC">
        <w:rPr>
          <w:rFonts w:ascii="Calibri" w:eastAsia="MingLiU" w:hAnsi="Calibri" w:cs="MingLiU"/>
        </w:rPr>
        <w:br/>
      </w:r>
      <w:r w:rsidRPr="00CB2CDC">
        <w:rPr>
          <w:rFonts w:ascii="Calibri" w:hAnsi="Calibri" w:cs="Arial"/>
        </w:rPr>
        <w:t>O dokonaniu zmiany Zamawiający powiadomi na piśmie Wykonawcę.</w:t>
      </w:r>
    </w:p>
    <w:p w14:paraId="29271BEE" w14:textId="4265455D" w:rsidR="003D0A11" w:rsidRPr="00D339DF" w:rsidRDefault="003D0A11" w:rsidP="00D339DF">
      <w:pPr>
        <w:pStyle w:val="Tekstpodstawowywcity"/>
        <w:numPr>
          <w:ilvl w:val="1"/>
          <w:numId w:val="29"/>
        </w:numPr>
        <w:rPr>
          <w:rFonts w:ascii="Calibri" w:hAnsi="Calibri" w:cs="Arial"/>
        </w:rPr>
      </w:pPr>
      <w:r w:rsidRPr="00CB2CDC">
        <w:rPr>
          <w:rFonts w:ascii="Calibri" w:hAnsi="Calibri" w:cs="Arial"/>
        </w:rPr>
        <w:t xml:space="preserve">Czynności określone w ust. </w:t>
      </w:r>
      <w:r>
        <w:rPr>
          <w:rFonts w:ascii="Calibri" w:hAnsi="Calibri" w:cs="Arial"/>
        </w:rPr>
        <w:t xml:space="preserve">7 - </w:t>
      </w:r>
      <w:r w:rsidRPr="00CB2CDC">
        <w:rPr>
          <w:rFonts w:ascii="Calibri" w:hAnsi="Calibri" w:cs="Arial"/>
        </w:rPr>
        <w:t xml:space="preserve">11 nie wymagają zgody Wykonawcy, ani aneksu </w:t>
      </w:r>
      <w:r w:rsidRPr="00CB2CDC">
        <w:rPr>
          <w:rFonts w:ascii="Calibri" w:hAnsi="Calibri" w:cs="Arial"/>
        </w:rPr>
        <w:br/>
        <w:t>do Umowy.</w:t>
      </w:r>
    </w:p>
    <w:p w14:paraId="5C6736AD" w14:textId="77777777" w:rsidR="003D0A11" w:rsidRPr="00CB2CDC" w:rsidRDefault="003D0A11" w:rsidP="003D0A11">
      <w:pPr>
        <w:jc w:val="center"/>
        <w:rPr>
          <w:rFonts w:ascii="Calibri" w:hAnsi="Calibri" w:cs="Arial"/>
          <w:b/>
        </w:rPr>
      </w:pPr>
      <w:r w:rsidRPr="00CB2CDC">
        <w:rPr>
          <w:rFonts w:ascii="Calibri" w:hAnsi="Calibri" w:cs="Arial"/>
          <w:b/>
        </w:rPr>
        <w:t>§ 8</w:t>
      </w:r>
    </w:p>
    <w:p w14:paraId="7EA9740B" w14:textId="77777777" w:rsidR="003D0A11" w:rsidRPr="00CB2CDC" w:rsidRDefault="003D0A11" w:rsidP="003D0A11">
      <w:pPr>
        <w:jc w:val="center"/>
        <w:rPr>
          <w:rFonts w:ascii="Calibri" w:hAnsi="Calibri" w:cs="Arial"/>
          <w:b/>
        </w:rPr>
      </w:pPr>
      <w:r w:rsidRPr="00CB2CDC">
        <w:rPr>
          <w:rFonts w:ascii="Calibri" w:hAnsi="Calibri" w:cs="Arial"/>
          <w:b/>
        </w:rPr>
        <w:t>[PODWYKONAWCY]</w:t>
      </w:r>
    </w:p>
    <w:p w14:paraId="67B8D3FE" w14:textId="1DC1B6AC" w:rsidR="00CA4C0D" w:rsidRDefault="00CA4C0D" w:rsidP="00CA4C0D">
      <w:pPr>
        <w:jc w:val="both"/>
        <w:rPr>
          <w:rFonts w:ascii="Calibri" w:hAnsi="Calibri" w:cs="Arial"/>
        </w:rPr>
      </w:pPr>
    </w:p>
    <w:p w14:paraId="46B4FB36" w14:textId="77777777" w:rsidR="00CA4C0D" w:rsidRPr="00AD0357" w:rsidRDefault="00CA4C0D" w:rsidP="002373FE">
      <w:pPr>
        <w:numPr>
          <w:ilvl w:val="0"/>
          <w:numId w:val="75"/>
        </w:numPr>
        <w:jc w:val="both"/>
        <w:rPr>
          <w:rFonts w:ascii="Myriad Pro" w:hAnsi="Myriad Pro"/>
        </w:rPr>
      </w:pPr>
      <w:r w:rsidRPr="00AD0357">
        <w:rPr>
          <w:rFonts w:ascii="Myriad Pro" w:hAnsi="Myriad Pro"/>
        </w:rPr>
        <w:t>Wykonawca co do zasady będzie wykonywać przedmiot Umowy osobiście, jednakże dopuszcza się realizację przedmiotu zamówienia przy udziale podwykonawców (w przypadku, gdy Wykonawca poczyni stosowne zastrzeżenie w ofercie) pod warunkiem wyrażenia zgody przez Zamawiającego na wykonanie danej części robót budowlanych przez wskazanego podwykonawcę w trybie ściśle określonym w art. 647</w:t>
      </w:r>
      <w:r w:rsidRPr="00AD0357">
        <w:rPr>
          <w:rFonts w:ascii="Myriad Pro" w:hAnsi="Myriad Pro"/>
          <w:vertAlign w:val="superscript"/>
        </w:rPr>
        <w:t>1</w:t>
      </w:r>
      <w:r w:rsidRPr="00AD0357">
        <w:rPr>
          <w:rFonts w:ascii="Myriad Pro" w:hAnsi="Myriad Pro"/>
        </w:rPr>
        <w:t xml:space="preserve"> § 2 Kodeksu Cywilnego. </w:t>
      </w:r>
    </w:p>
    <w:p w14:paraId="28163164" w14:textId="4EAFB54B" w:rsidR="00CA4C0D" w:rsidRPr="00AD0357" w:rsidRDefault="00CA4C0D" w:rsidP="002373FE">
      <w:pPr>
        <w:numPr>
          <w:ilvl w:val="0"/>
          <w:numId w:val="75"/>
        </w:numPr>
        <w:jc w:val="both"/>
        <w:rPr>
          <w:rFonts w:ascii="Myriad Pro" w:hAnsi="Myriad Pro"/>
        </w:rPr>
      </w:pPr>
      <w:r w:rsidRPr="00AD0357">
        <w:rPr>
          <w:rFonts w:ascii="Myriad Pro" w:hAnsi="Myriad Pro"/>
        </w:rPr>
        <w:t xml:space="preserve">Strony ustalają, iż przedstawienie Zamawiającemu umowy lub projektu umowy Wykonawcy z podwykonawcą celem wyrażenia przez Zamawiającego zgody na wykonanie części robót przez podwykonawcę następować będzie na adres wskazany w komparycji Umowy, a przekazywana Zamawiającemu umowa lub projekt umowy obligatoryjnie musi zawierać istotne postanowienia umowne określające w szczególności: przedmiot umowy; zakres prac z określeniem zakresu w dokumentacji projektowej, Harmonogramie; wynagrodzenie podwykonawcy oraz terminy i sposób jego płatności; terminy wykonania umowy, warunki gwarancji i serwisu. Przekazanie Zamawiającemu umowy lub projektu umowy między wykonawcą a podwykonawcą z naruszeniem zasad określonych w zdaniu poprzednim uznawane będzie za bezskuteczne. </w:t>
      </w:r>
    </w:p>
    <w:p w14:paraId="76719CF2" w14:textId="21316EC0" w:rsidR="00CA4C0D" w:rsidRPr="00AD0357" w:rsidRDefault="00CA4C0D" w:rsidP="002373FE">
      <w:pPr>
        <w:numPr>
          <w:ilvl w:val="0"/>
          <w:numId w:val="75"/>
        </w:numPr>
        <w:jc w:val="both"/>
        <w:rPr>
          <w:rFonts w:ascii="Myriad Pro" w:hAnsi="Myriad Pro"/>
        </w:rPr>
      </w:pPr>
      <w:r w:rsidRPr="00AD0357">
        <w:rPr>
          <w:rFonts w:ascii="Myriad Pro" w:hAnsi="Myriad Pro"/>
        </w:rPr>
        <w:lastRenderedPageBreak/>
        <w:t>Wykonawca zamierzając zawrzeć umowę o podwykonawstwo, której przedmiotem są roboty budowlane, także w przypadku zamiaru zawarcia przez Podwykonawcę lub dalszego Podwykonawcę umowy podwykonawczej na roboty budowlane, jest zobowiązany przedstawić Zamawiającemu i Inżynierowi Kontraktu projekt umowy, przy czym w przypadku zamiaru zawarcia umowy przez Podwykonawcę lub dalszego Podwykonawcę Wykonawca wraz ze złożeniem projektu takiej umowy podwykonawczej jest zobowiązany dołączyć swoją zgodę na zawarcie umowy o dalsze podwykonawstwo o treści zgodnej z projektem. Nie zgłoszenie przez Zamawiającego w terminie 14 dni od dnia otrzymania projektu umowy lub jego zmiany, pisemnych zastrzeżeń, uważa się za akceptację projektu umowy lub jego zmiany. W przypadku projektu zmian umowy powyższe postanowienia należy stosować odpowiednio.</w:t>
      </w:r>
    </w:p>
    <w:p w14:paraId="7F9EE506" w14:textId="4247088D" w:rsidR="00CA4C0D" w:rsidRPr="00AD0357" w:rsidRDefault="00CA4C0D" w:rsidP="002373FE">
      <w:pPr>
        <w:numPr>
          <w:ilvl w:val="0"/>
          <w:numId w:val="75"/>
        </w:numPr>
        <w:jc w:val="both"/>
        <w:rPr>
          <w:rFonts w:ascii="Myriad Pro" w:hAnsi="Myriad Pro"/>
        </w:rPr>
      </w:pPr>
      <w:r w:rsidRPr="00AD0357">
        <w:rPr>
          <w:rFonts w:ascii="Myriad Pro" w:hAnsi="Myriad Pro"/>
        </w:rPr>
        <w:t xml:space="preserve"> Wykonawca jest zobowiązany przedstawić Zamawiającemu poświadczoną za zgodność </w:t>
      </w:r>
      <w:r w:rsidRPr="00AD0357">
        <w:rPr>
          <w:rFonts w:ascii="Myriad Pro" w:hAnsi="Myriad Pro"/>
        </w:rPr>
        <w:br/>
        <w:t>z oryginałem kopię umowę o podwykonawstwo, których przedmiotem są roboty budowlane w terminie 7 dni od dnia jej zawarcia, jak również zmiany do tej umowy w terminie 7 dni od dnia ich wprowadzenia. Jeśli Zamawiający w terminie 14 dni od dnia otrzymania umowy o podwykonawstwo lub zmian do umowy o podwykonawstwo nie zgłosi na piśmie sprzeciwu, uważa się, że wyraził zgodę na zawarcie umowy lub wprowadzenie zmian.</w:t>
      </w:r>
    </w:p>
    <w:p w14:paraId="0DC513CA" w14:textId="77777777" w:rsidR="00CA4C0D" w:rsidRPr="00AD0357" w:rsidRDefault="00CA4C0D" w:rsidP="002373FE">
      <w:pPr>
        <w:numPr>
          <w:ilvl w:val="0"/>
          <w:numId w:val="75"/>
        </w:numPr>
        <w:jc w:val="both"/>
        <w:rPr>
          <w:rFonts w:ascii="Myriad Pro" w:hAnsi="Myriad Pro"/>
        </w:rPr>
      </w:pPr>
      <w:r w:rsidRPr="00AD0357">
        <w:rPr>
          <w:rFonts w:ascii="Myriad Pro" w:hAnsi="Myriad Pro"/>
        </w:rPr>
        <w:t>Umowa na roboty budowlane z Podwykonawcą musi zawierać w szczególności:</w:t>
      </w:r>
    </w:p>
    <w:p w14:paraId="5C94E28E" w14:textId="7B549AE1" w:rsidR="00CA4C0D" w:rsidRPr="00623E9B" w:rsidRDefault="00CA4C0D" w:rsidP="002373FE">
      <w:pPr>
        <w:numPr>
          <w:ilvl w:val="0"/>
          <w:numId w:val="90"/>
        </w:numPr>
        <w:suppressAutoHyphens/>
        <w:ind w:hanging="294"/>
        <w:jc w:val="both"/>
        <w:rPr>
          <w:rFonts w:ascii="Myriad Pro" w:hAnsi="Myriad Pro"/>
        </w:rPr>
      </w:pPr>
      <w:r w:rsidRPr="00AD0357">
        <w:rPr>
          <w:rFonts w:ascii="Myriad Pro" w:hAnsi="Myriad Pro"/>
        </w:rPr>
        <w:t>zakres robót powierzony Podwykonawcy wraz z częścią dokumentacji dotyczącą wykonania rob</w:t>
      </w:r>
      <w:r w:rsidRPr="00623E9B">
        <w:rPr>
          <w:rFonts w:ascii="Myriad Pro" w:hAnsi="Myriad Pro"/>
        </w:rPr>
        <w:t xml:space="preserve">ót objętych umową oraz określenie wartości prac zgodnie z poszczególnymi pozycjami </w:t>
      </w:r>
      <w:proofErr w:type="spellStart"/>
      <w:r w:rsidR="00623E9B" w:rsidRPr="00623E9B">
        <w:rPr>
          <w:rFonts w:ascii="Myriad Pro" w:hAnsi="Myriad Pro"/>
        </w:rPr>
        <w:t>hamonogramu</w:t>
      </w:r>
      <w:proofErr w:type="spellEnd"/>
      <w:r w:rsidR="00623E9B" w:rsidRPr="00623E9B">
        <w:rPr>
          <w:rFonts w:ascii="Myriad Pro" w:hAnsi="Myriad Pro"/>
        </w:rPr>
        <w:t xml:space="preserve"> rzeczowo-finansowego Wykonawcy,</w:t>
      </w:r>
    </w:p>
    <w:p w14:paraId="56C447F0" w14:textId="18C60B59" w:rsidR="00CA4C0D" w:rsidRPr="00623E9B" w:rsidRDefault="00CA4C0D" w:rsidP="002373FE">
      <w:pPr>
        <w:numPr>
          <w:ilvl w:val="0"/>
          <w:numId w:val="90"/>
        </w:numPr>
        <w:suppressAutoHyphens/>
        <w:ind w:hanging="294"/>
        <w:jc w:val="both"/>
        <w:rPr>
          <w:rFonts w:ascii="Myriad Pro" w:hAnsi="Myriad Pro"/>
        </w:rPr>
      </w:pPr>
      <w:r w:rsidRPr="00623E9B">
        <w:rPr>
          <w:rFonts w:ascii="Myriad Pro" w:hAnsi="Myriad Pro"/>
        </w:rPr>
        <w:t xml:space="preserve">kwotę wynagrodzenia - kwota ta (lub suma kwot wynikająca z umów realizowanych przez Podwykonawców na tym samym zakresie) nie może być wyższa, niż wartość tego zakresu robót wynikająca z </w:t>
      </w:r>
      <w:proofErr w:type="spellStart"/>
      <w:r w:rsidRPr="00623E9B">
        <w:rPr>
          <w:rFonts w:ascii="Myriad Pro" w:hAnsi="Myriad Pro"/>
        </w:rPr>
        <w:t>hamonogramu</w:t>
      </w:r>
      <w:proofErr w:type="spellEnd"/>
      <w:r w:rsidRPr="00623E9B">
        <w:rPr>
          <w:rFonts w:ascii="Myriad Pro" w:hAnsi="Myriad Pro"/>
        </w:rPr>
        <w:t xml:space="preserve"> rzeczowo-finansowego Wykonawcy,</w:t>
      </w:r>
    </w:p>
    <w:p w14:paraId="4308A0AC" w14:textId="77777777" w:rsidR="00CA4C0D" w:rsidRPr="00AD0357" w:rsidRDefault="00CA4C0D" w:rsidP="002373FE">
      <w:pPr>
        <w:numPr>
          <w:ilvl w:val="0"/>
          <w:numId w:val="90"/>
        </w:numPr>
        <w:suppressAutoHyphens/>
        <w:ind w:hanging="294"/>
        <w:jc w:val="both"/>
        <w:rPr>
          <w:rFonts w:ascii="Myriad Pro" w:hAnsi="Myriad Pro"/>
        </w:rPr>
      </w:pPr>
      <w:r w:rsidRPr="00623E9B">
        <w:rPr>
          <w:rFonts w:ascii="Myriad Pro" w:hAnsi="Myriad Pro"/>
        </w:rPr>
        <w:t>termin wykonania robót objętych umową wraz z harmonogramem</w:t>
      </w:r>
      <w:r w:rsidRPr="00AD0357">
        <w:rPr>
          <w:rFonts w:ascii="Myriad Pro" w:hAnsi="Myriad Pro"/>
        </w:rPr>
        <w:t>, przy czym harmonogram ten musi być zgodny z harmonogramem Wykonawcy,</w:t>
      </w:r>
    </w:p>
    <w:p w14:paraId="3D08C232" w14:textId="77777777" w:rsidR="00CA4C0D" w:rsidRPr="00AD0357" w:rsidRDefault="00CA4C0D" w:rsidP="002373FE">
      <w:pPr>
        <w:numPr>
          <w:ilvl w:val="0"/>
          <w:numId w:val="90"/>
        </w:numPr>
        <w:suppressAutoHyphens/>
        <w:ind w:hanging="294"/>
        <w:jc w:val="both"/>
        <w:rPr>
          <w:rFonts w:ascii="Myriad Pro" w:hAnsi="Myriad Pro"/>
        </w:rPr>
      </w:pPr>
      <w:r w:rsidRPr="00AD0357">
        <w:rPr>
          <w:rFonts w:ascii="Myriad Pro" w:hAnsi="Myriad Pro"/>
        </w:rPr>
        <w:t>termin zapłaty wynagrodzenia dla Podwykonawcy lub dalszego Podwykonawcy, przewidziany w umowie o podwykonawstwo, nie może być dłuższy niż 30 dni od dnia doręczenia Wykonawcy przez Podwykonawcę lub Podwykonawcy przez dalszego Podwykonawcę, faktury lub rachunku, potwierdzających wykonanie zleconej Podwykonawcy lub dalszemu Podwykonawcy roboty budowlanej, dostawy lub usługi,</w:t>
      </w:r>
    </w:p>
    <w:p w14:paraId="140EDE98" w14:textId="77777777" w:rsidR="00CA4C0D" w:rsidRPr="00AD0357" w:rsidRDefault="00CA4C0D" w:rsidP="002373FE">
      <w:pPr>
        <w:numPr>
          <w:ilvl w:val="0"/>
          <w:numId w:val="90"/>
        </w:numPr>
        <w:suppressAutoHyphens/>
        <w:ind w:hanging="294"/>
        <w:jc w:val="both"/>
        <w:rPr>
          <w:rFonts w:ascii="Myriad Pro" w:hAnsi="Myriad Pro"/>
        </w:rPr>
      </w:pPr>
      <w:r w:rsidRPr="00AD0357">
        <w:rPr>
          <w:rFonts w:ascii="Myriad Pro" w:hAnsi="Myriad Pro"/>
        </w:rPr>
        <w:t>termin gwarancji i rękojmi nie może upłynąć wcześniej niż termin gwarancji i rękojmi wskazany w umowie z Wykonawcą Robót</w:t>
      </w:r>
      <w:r>
        <w:rPr>
          <w:rFonts w:ascii="Myriad Pro" w:hAnsi="Myriad Pro"/>
        </w:rPr>
        <w:t>,</w:t>
      </w:r>
    </w:p>
    <w:p w14:paraId="197E2C50" w14:textId="77777777" w:rsidR="00CA4C0D" w:rsidRPr="00AD0357" w:rsidRDefault="00CA4C0D" w:rsidP="002373FE">
      <w:pPr>
        <w:numPr>
          <w:ilvl w:val="0"/>
          <w:numId w:val="90"/>
        </w:numPr>
        <w:suppressAutoHyphens/>
        <w:ind w:hanging="294"/>
        <w:jc w:val="both"/>
        <w:rPr>
          <w:rFonts w:ascii="Myriad Pro" w:hAnsi="Myriad Pro"/>
        </w:rPr>
      </w:pPr>
      <w:r w:rsidRPr="00AD0357">
        <w:rPr>
          <w:rFonts w:ascii="Myriad Pro" w:hAnsi="Myriad Pro"/>
        </w:rPr>
        <w:t xml:space="preserve">Obowiązek uzyskania zgody Zamawiającego na zawarcie umowy z dalszym podwykonawcą. </w:t>
      </w:r>
    </w:p>
    <w:p w14:paraId="1876AA4B" w14:textId="77777777" w:rsidR="00CA4C0D" w:rsidRPr="00AD0357" w:rsidRDefault="00CA4C0D" w:rsidP="002373FE">
      <w:pPr>
        <w:numPr>
          <w:ilvl w:val="0"/>
          <w:numId w:val="90"/>
        </w:numPr>
        <w:suppressAutoHyphens/>
        <w:ind w:hanging="294"/>
        <w:jc w:val="both"/>
        <w:rPr>
          <w:rFonts w:ascii="Myriad Pro" w:hAnsi="Myriad Pro"/>
        </w:rPr>
      </w:pPr>
      <w:r w:rsidRPr="00AD0357">
        <w:rPr>
          <w:rFonts w:ascii="Myriad Pro" w:hAnsi="Myriad Pro"/>
        </w:rPr>
        <w:t xml:space="preserve">w przypadku podzlecenia przez Wykonawcę prac objętych przedmiotem umowy podwykonawcy, termin wynagrodzenia płatnego przez Wykonawcę za wykonane prace przez Podwykonawcę powinien być ustalony w taki sposób, aby przypadał wcześniej niż </w:t>
      </w:r>
      <w:r w:rsidRPr="00AD0357">
        <w:rPr>
          <w:rFonts w:ascii="Myriad Pro" w:hAnsi="Myriad Pro"/>
        </w:rPr>
        <w:lastRenderedPageBreak/>
        <w:t>termin zapłaty wynagrodzenia należnego za wykonanie tych prac Wykonawcy przez Zamawiającego,</w:t>
      </w:r>
    </w:p>
    <w:p w14:paraId="1B6FBFB0" w14:textId="77777777" w:rsidR="00CA4C0D" w:rsidRPr="00D17416" w:rsidRDefault="00CA4C0D" w:rsidP="002373FE">
      <w:pPr>
        <w:numPr>
          <w:ilvl w:val="0"/>
          <w:numId w:val="90"/>
        </w:numPr>
        <w:suppressAutoHyphens/>
        <w:ind w:hanging="294"/>
        <w:jc w:val="both"/>
        <w:rPr>
          <w:rFonts w:ascii="Myriad Pro" w:hAnsi="Myriad Pro"/>
        </w:rPr>
      </w:pPr>
      <w:r w:rsidRPr="00AD0357">
        <w:rPr>
          <w:rFonts w:ascii="Myriad Pro" w:hAnsi="Myriad Pro"/>
        </w:rPr>
        <w:t>w przypadku utworzenia zabezpieczenia należytego wykonania umowy zakazuje się wprowadzania do umów z Podwykonawcami i dalszymi Podwykonawcami postanowień dotyczących zatrzymywania przez Wykonawcę lub Podwykonawcę zapłaty części należnego wynagrodzenia Podwykonawcy lub dalszemu Podwykonawcy na poczet gwarancji lub należytego wykonania podzleconego zakresu przedmiotu Umowy (tzw. kaucja gwarancyjna), zabezpieczenie może nastąpić wyłącznie na podstawie oświadczenia o potrąceniu wierzytelności Podwykonawcy z wynagrodzenia i wygaśnięciu roszczenia Podwykonawcy o zapłatę wynagrodzenia w zatrzymanej części na zasadzie odnowienia</w:t>
      </w:r>
      <w:r>
        <w:rPr>
          <w:rFonts w:ascii="Myriad Pro" w:hAnsi="Myriad Pro"/>
        </w:rPr>
        <w:t>,</w:t>
      </w:r>
    </w:p>
    <w:p w14:paraId="29197E82" w14:textId="77777777" w:rsidR="00CA4C0D" w:rsidRPr="00AD0357" w:rsidRDefault="00CA4C0D" w:rsidP="002373FE">
      <w:pPr>
        <w:numPr>
          <w:ilvl w:val="0"/>
          <w:numId w:val="90"/>
        </w:numPr>
        <w:suppressAutoHyphens/>
        <w:ind w:left="851" w:hanging="425"/>
        <w:jc w:val="both"/>
        <w:rPr>
          <w:rFonts w:ascii="Myriad Pro" w:hAnsi="Myriad Pro"/>
        </w:rPr>
      </w:pPr>
      <w:r w:rsidRPr="00AD0357">
        <w:rPr>
          <w:rFonts w:ascii="Myriad Pro" w:hAnsi="Myriad Pro"/>
        </w:rPr>
        <w:t>wszelkie zmiany umowy powinny następować w formie pisemnej pod rygorem nieważności,</w:t>
      </w:r>
    </w:p>
    <w:p w14:paraId="52170436" w14:textId="77777777" w:rsidR="00CA4C0D" w:rsidRPr="00AD0357" w:rsidRDefault="00CA4C0D" w:rsidP="002373FE">
      <w:pPr>
        <w:numPr>
          <w:ilvl w:val="0"/>
          <w:numId w:val="90"/>
        </w:numPr>
        <w:suppressAutoHyphens/>
        <w:ind w:left="851" w:hanging="425"/>
        <w:jc w:val="both"/>
        <w:rPr>
          <w:rFonts w:ascii="Myriad Pro" w:hAnsi="Myriad Pro"/>
        </w:rPr>
      </w:pPr>
      <w:r w:rsidRPr="00AD0357">
        <w:rPr>
          <w:rFonts w:ascii="Myriad Pro" w:hAnsi="Myriad Pro"/>
        </w:rPr>
        <w:t>brak zgody Wykonawcy na przelew wierzytelności Podwykonawcy wynikających z umowy.</w:t>
      </w:r>
    </w:p>
    <w:p w14:paraId="5809744A" w14:textId="77777777" w:rsidR="00CA4C0D" w:rsidRPr="00AD0357" w:rsidRDefault="00CA4C0D" w:rsidP="002373FE">
      <w:pPr>
        <w:numPr>
          <w:ilvl w:val="0"/>
          <w:numId w:val="90"/>
        </w:numPr>
        <w:suppressAutoHyphens/>
        <w:ind w:left="851" w:hanging="425"/>
        <w:jc w:val="both"/>
        <w:rPr>
          <w:rFonts w:ascii="Myriad Pro" w:hAnsi="Myriad Pro"/>
        </w:rPr>
      </w:pPr>
      <w:r w:rsidRPr="00AD0357">
        <w:rPr>
          <w:rFonts w:ascii="Myriad Pro" w:hAnsi="Myriad Pro"/>
        </w:rPr>
        <w:t>postanowienia upoważniające Zamawiającego do wymagania, aby podzlecenie zostało scedowane na Zamawiającego w zakresie praw wynikających z rękojmi i gwarancji oraz w całości - w przypadku odstąpienia od Umowy z Wykonawcą</w:t>
      </w:r>
    </w:p>
    <w:p w14:paraId="7DBF3191" w14:textId="77777777" w:rsidR="00CA4C0D" w:rsidRPr="00AD0357" w:rsidRDefault="00CA4C0D" w:rsidP="002373FE">
      <w:pPr>
        <w:numPr>
          <w:ilvl w:val="0"/>
          <w:numId w:val="90"/>
        </w:numPr>
        <w:suppressAutoHyphens/>
        <w:ind w:left="851" w:hanging="425"/>
        <w:jc w:val="both"/>
        <w:rPr>
          <w:rFonts w:ascii="Myriad Pro" w:hAnsi="Myriad Pro"/>
        </w:rPr>
      </w:pPr>
      <w:r w:rsidRPr="00AD0357">
        <w:rPr>
          <w:rFonts w:ascii="Myriad Pro" w:hAnsi="Myriad Pro"/>
        </w:rPr>
        <w:t>Umowa o roboty budowlane z Podwykonawcą lub dalszymi podwykonawcami nie może zawierać postanowień:</w:t>
      </w:r>
    </w:p>
    <w:p w14:paraId="2ADD7D17" w14:textId="77777777" w:rsidR="00CA4C0D" w:rsidRPr="00AD0357" w:rsidRDefault="00CA4C0D" w:rsidP="002373FE">
      <w:pPr>
        <w:numPr>
          <w:ilvl w:val="1"/>
          <w:numId w:val="90"/>
        </w:numPr>
        <w:suppressAutoHyphens/>
        <w:jc w:val="both"/>
        <w:rPr>
          <w:rFonts w:ascii="Myriad Pro" w:hAnsi="Myriad Pro"/>
        </w:rPr>
      </w:pPr>
      <w:r w:rsidRPr="00AD0357">
        <w:rPr>
          <w:rFonts w:ascii="Myriad Pro" w:hAnsi="Myriad Pro"/>
        </w:rPr>
        <w:t xml:space="preserve">uzależniających uzyskanie przez Podwykonawcę lub dalszego Podwykonawcę zapłaty od Wykonawcy lub Podwykonawcy za wykonanie przedmiotu umowy </w:t>
      </w:r>
      <w:r>
        <w:rPr>
          <w:rFonts w:ascii="Myriad Pro" w:hAnsi="Myriad Pro"/>
        </w:rPr>
        <w:br/>
      </w:r>
      <w:r w:rsidRPr="00AD0357">
        <w:rPr>
          <w:rFonts w:ascii="Myriad Pro" w:hAnsi="Myriad Pro"/>
        </w:rPr>
        <w:t>o podwykonawstwo od zapłaty przez Wykonawcę wynagrodzenia Podwykonawcy,</w:t>
      </w:r>
    </w:p>
    <w:p w14:paraId="0E14A71D" w14:textId="77777777" w:rsidR="00CA4C0D" w:rsidRPr="00AD0357" w:rsidRDefault="00CA4C0D" w:rsidP="002373FE">
      <w:pPr>
        <w:numPr>
          <w:ilvl w:val="1"/>
          <w:numId w:val="90"/>
        </w:numPr>
        <w:suppressAutoHyphens/>
        <w:jc w:val="both"/>
        <w:rPr>
          <w:rFonts w:ascii="Myriad Pro" w:hAnsi="Myriad Pro"/>
        </w:rPr>
      </w:pPr>
      <w:r w:rsidRPr="00AD0357">
        <w:rPr>
          <w:rFonts w:ascii="Myriad Pro" w:hAnsi="Myriad Pro"/>
        </w:rPr>
        <w:t>uzależniających uzyskanie przez Podwykonawcę lub dalszego Podwykonawcę zapłaty od Wykonawcy lub Podwykonawcy wynagrodzenia za wykonanie przedmiotu umowy o podwykonawstwo od odbioru robót przez Zamawiającego,</w:t>
      </w:r>
    </w:p>
    <w:p w14:paraId="495BA926" w14:textId="77777777" w:rsidR="00CA4C0D" w:rsidRPr="00AD0357" w:rsidRDefault="00CA4C0D" w:rsidP="002373FE">
      <w:pPr>
        <w:numPr>
          <w:ilvl w:val="1"/>
          <w:numId w:val="90"/>
        </w:numPr>
        <w:suppressAutoHyphens/>
        <w:jc w:val="both"/>
        <w:rPr>
          <w:rFonts w:ascii="Myriad Pro" w:hAnsi="Myriad Pro"/>
        </w:rPr>
      </w:pPr>
      <w:r w:rsidRPr="00AD0357">
        <w:rPr>
          <w:rFonts w:ascii="Myriad Pro" w:hAnsi="Myriad Pro"/>
        </w:rPr>
        <w:t xml:space="preserve">uzależniających zwrot kwot zabezpieczenia przez Wykonawcę Podwykonawcy, </w:t>
      </w:r>
      <w:r>
        <w:rPr>
          <w:rFonts w:ascii="Myriad Pro" w:hAnsi="Myriad Pro"/>
        </w:rPr>
        <w:br/>
      </w:r>
      <w:r w:rsidRPr="00AD0357">
        <w:rPr>
          <w:rFonts w:ascii="Myriad Pro" w:hAnsi="Myriad Pro"/>
        </w:rPr>
        <w:t>od zwrotu zabezpieczenia należytego wykonania umowy Wykonawcy przez Zamawiającego,</w:t>
      </w:r>
    </w:p>
    <w:p w14:paraId="5C74F7B0" w14:textId="06567316" w:rsidR="00CA4C0D" w:rsidRDefault="00CA4C0D" w:rsidP="002373FE">
      <w:pPr>
        <w:numPr>
          <w:ilvl w:val="0"/>
          <w:numId w:val="91"/>
        </w:numPr>
        <w:tabs>
          <w:tab w:val="clear" w:pos="360"/>
        </w:tabs>
        <w:suppressAutoHyphens/>
        <w:jc w:val="both"/>
        <w:rPr>
          <w:rFonts w:ascii="Myriad Pro" w:hAnsi="Myriad Pro"/>
        </w:rPr>
      </w:pPr>
      <w:r w:rsidRPr="00AD0357">
        <w:rPr>
          <w:rFonts w:ascii="Myriad Pro" w:hAnsi="Myriad Pro"/>
        </w:rPr>
        <w:t>Wykonawca, Podwykonawca lub dalszy Podwykonawca zobowiązany jest przedstawić Zamawiającemu, kopie zawartych umów poświadczone za zgodność z oryginałem, których przedmiotem są dostawy lub usługi w terminie 7 dni od dnia ich zawarcia. Obowiązek nie dotyczy umów o wartości mniejszej niż 0,5 % wartości umowy, czyli wynagrodzenia, o którym mowa w § 5 ust. 1 umowy, z tym że wyłączenie, o którym mowa powyżej nie dotyczy umów o wartości większej niż 50 000,00 zł brutto.</w:t>
      </w:r>
    </w:p>
    <w:p w14:paraId="0E4EEF76" w14:textId="68704832" w:rsidR="00CA4C0D" w:rsidRDefault="00CA4C0D" w:rsidP="002373FE">
      <w:pPr>
        <w:numPr>
          <w:ilvl w:val="0"/>
          <w:numId w:val="91"/>
        </w:numPr>
        <w:tabs>
          <w:tab w:val="clear" w:pos="360"/>
        </w:tabs>
        <w:suppressAutoHyphens/>
        <w:jc w:val="both"/>
        <w:rPr>
          <w:rFonts w:ascii="Myriad Pro" w:hAnsi="Myriad Pro"/>
        </w:rPr>
      </w:pPr>
      <w:r w:rsidRPr="001E66D3">
        <w:rPr>
          <w:rFonts w:ascii="Myriad Pro" w:hAnsi="Myriad Pro"/>
        </w:rPr>
        <w:t xml:space="preserve">W przypadku stałej współpracy pomiędzy Wykonawcą a Podwykonawcą lub Podwykonawcą a dalszym Podwykonawcą na danej inwestycji obowiązek przedstawienia umowy o podwykonawstwo powstaje z chwilą przekroczenia sumy kolejnych umów, tj. 0,5 % wartości umowy lub 50.000,00 zł brutto. </w:t>
      </w:r>
    </w:p>
    <w:p w14:paraId="05453127" w14:textId="77777777" w:rsidR="00CA4C0D" w:rsidRDefault="00CA4C0D" w:rsidP="002373FE">
      <w:pPr>
        <w:numPr>
          <w:ilvl w:val="0"/>
          <w:numId w:val="91"/>
        </w:numPr>
        <w:tabs>
          <w:tab w:val="clear" w:pos="360"/>
        </w:tabs>
        <w:suppressAutoHyphens/>
        <w:jc w:val="both"/>
        <w:rPr>
          <w:rFonts w:ascii="Myriad Pro" w:hAnsi="Myriad Pro"/>
        </w:rPr>
      </w:pPr>
      <w:r w:rsidRPr="001E66D3">
        <w:rPr>
          <w:rFonts w:ascii="Myriad Pro" w:hAnsi="Myriad Pro"/>
        </w:rPr>
        <w:lastRenderedPageBreak/>
        <w:t xml:space="preserve">W przypadku umów, o których mowa w ust. 6, jeżeli termin zapłaty wynagrodzenia jest dłuższy niż 30 dni od dnia doręczenia Wykonawcy, Podwykonawcy lub dalszemu Podwykonawcy faktury lub rachunku, potwierdzających wykonanie zleconej dostawy lub usługi, Zamawiający informuje o tym Wykonawcę i wzywa go do doprowadzenia do zmiany tej umowy pod rygorem wystąpienia o zapłatę kary umownej. </w:t>
      </w:r>
    </w:p>
    <w:p w14:paraId="4A7B49E2" w14:textId="77777777" w:rsidR="00CA4C0D" w:rsidRDefault="00CA4C0D" w:rsidP="002373FE">
      <w:pPr>
        <w:numPr>
          <w:ilvl w:val="0"/>
          <w:numId w:val="91"/>
        </w:numPr>
        <w:tabs>
          <w:tab w:val="clear" w:pos="360"/>
        </w:tabs>
        <w:suppressAutoHyphens/>
        <w:jc w:val="both"/>
        <w:rPr>
          <w:rFonts w:ascii="Myriad Pro" w:hAnsi="Myriad Pro"/>
        </w:rPr>
      </w:pPr>
      <w:r w:rsidRPr="001E66D3">
        <w:rPr>
          <w:rFonts w:ascii="Myriad Pro" w:hAnsi="Myriad Pro"/>
        </w:rPr>
        <w:t>Umowa pomiędzy Podwykonawcą a dalszym Podwykonawcą musi zawierać postanowienia określone w ust. 5 niniejszego paragrafu. Załącznikiem do tej umowy jest zgoda Wykonawcy na zawarcie umowy o dalsze podwykonawstwo.</w:t>
      </w:r>
    </w:p>
    <w:p w14:paraId="76CE3D16" w14:textId="77777777" w:rsidR="00CA4C0D" w:rsidRDefault="00CA4C0D" w:rsidP="002373FE">
      <w:pPr>
        <w:numPr>
          <w:ilvl w:val="0"/>
          <w:numId w:val="91"/>
        </w:numPr>
        <w:tabs>
          <w:tab w:val="clear" w:pos="360"/>
        </w:tabs>
        <w:suppressAutoHyphens/>
        <w:jc w:val="both"/>
        <w:rPr>
          <w:rFonts w:ascii="Myriad Pro" w:hAnsi="Myriad Pro"/>
        </w:rPr>
      </w:pPr>
      <w:r w:rsidRPr="001E66D3">
        <w:rPr>
          <w:rFonts w:ascii="Myriad Pro" w:hAnsi="Myriad Pro"/>
        </w:rPr>
        <w:t>Wykonawca zobowiązany jest na żądanie Zamawiającego udzielić mu wszelkich informacji dotyczących Podwykonawców.</w:t>
      </w:r>
    </w:p>
    <w:p w14:paraId="610A7AF6" w14:textId="77777777" w:rsidR="00CA4C0D" w:rsidRDefault="00CA4C0D" w:rsidP="002373FE">
      <w:pPr>
        <w:numPr>
          <w:ilvl w:val="0"/>
          <w:numId w:val="91"/>
        </w:numPr>
        <w:tabs>
          <w:tab w:val="clear" w:pos="360"/>
        </w:tabs>
        <w:suppressAutoHyphens/>
        <w:jc w:val="both"/>
        <w:rPr>
          <w:rFonts w:ascii="Myriad Pro" w:hAnsi="Myriad Pro"/>
        </w:rPr>
      </w:pPr>
      <w:r w:rsidRPr="001E66D3">
        <w:rPr>
          <w:rFonts w:ascii="Myriad Pro" w:hAnsi="Myriad Pro"/>
        </w:rPr>
        <w:t xml:space="preserve">Wykonawca ponosi wobec Zamawiającego pełną odpowiedzialność za działania Podwykonawców. </w:t>
      </w:r>
    </w:p>
    <w:p w14:paraId="0746EE4E" w14:textId="63FF5CC2" w:rsidR="00F13643" w:rsidRPr="007E6464" w:rsidRDefault="00CA4C0D" w:rsidP="002373FE">
      <w:pPr>
        <w:numPr>
          <w:ilvl w:val="0"/>
          <w:numId w:val="91"/>
        </w:numPr>
        <w:tabs>
          <w:tab w:val="clear" w:pos="360"/>
        </w:tabs>
        <w:suppressAutoHyphens/>
        <w:jc w:val="both"/>
        <w:rPr>
          <w:rFonts w:ascii="Myriad Pro" w:hAnsi="Myriad Pro"/>
        </w:rPr>
      </w:pPr>
      <w:r w:rsidRPr="001E66D3">
        <w:rPr>
          <w:rFonts w:ascii="Myriad Pro" w:hAnsi="Myriad Pro"/>
        </w:rPr>
        <w:t>Niezależnie od postanowień zawartych w ust. 4 i 5 niniejszego paragrafu, zamiar wprowadzenia Podwykonawcy na teren budowy, w celu wykonania robót objętych przedmiotem umowy, Wykonawca powinien zgłosić Zamawiającemu z co najmniej 5 - dniowym wyprzedzeniem. Bez zgody Zamawiającego, Wykonawca nie może umożliwić Podwykonawcy wejścia na teren budowy i rozpoczęcia prac, zaś sprzeczne z niniejszymi postanowieniami postępowanie Wykonawcy poczytywane będzie za nienależyte wykonanie umowy.</w:t>
      </w:r>
    </w:p>
    <w:p w14:paraId="23690F3C" w14:textId="77777777" w:rsidR="002373FE" w:rsidRDefault="002373FE" w:rsidP="003D0A11">
      <w:pPr>
        <w:jc w:val="center"/>
        <w:rPr>
          <w:rFonts w:ascii="Calibri" w:hAnsi="Calibri" w:cs="Arial"/>
          <w:b/>
        </w:rPr>
      </w:pPr>
    </w:p>
    <w:p w14:paraId="0878BE87" w14:textId="6663F2DE" w:rsidR="003D0A11" w:rsidRPr="00CB2CDC" w:rsidRDefault="003D0A11" w:rsidP="003D0A11">
      <w:pPr>
        <w:jc w:val="center"/>
        <w:rPr>
          <w:rFonts w:ascii="Calibri" w:hAnsi="Calibri" w:cs="Arial"/>
          <w:b/>
        </w:rPr>
      </w:pPr>
      <w:r w:rsidRPr="00CB2CDC">
        <w:rPr>
          <w:rFonts w:ascii="Calibri" w:hAnsi="Calibri" w:cs="Arial"/>
          <w:b/>
        </w:rPr>
        <w:t>§ 9</w:t>
      </w:r>
    </w:p>
    <w:p w14:paraId="1B31FC77" w14:textId="107A2972" w:rsidR="003D0A11" w:rsidRDefault="003D0A11" w:rsidP="003D0A11">
      <w:pPr>
        <w:jc w:val="center"/>
        <w:rPr>
          <w:rFonts w:ascii="Calibri" w:hAnsi="Calibri" w:cs="Arial"/>
          <w:b/>
        </w:rPr>
      </w:pPr>
      <w:r w:rsidRPr="00CB2CDC">
        <w:rPr>
          <w:rFonts w:ascii="Calibri" w:hAnsi="Calibri" w:cs="Arial"/>
          <w:b/>
        </w:rPr>
        <w:t>[PŁATNOŚĆI]</w:t>
      </w:r>
    </w:p>
    <w:p w14:paraId="3994BA2E" w14:textId="77777777" w:rsidR="002373FE" w:rsidRPr="00CB2CDC" w:rsidRDefault="002373FE" w:rsidP="003D0A11">
      <w:pPr>
        <w:jc w:val="center"/>
        <w:rPr>
          <w:rFonts w:ascii="Calibri" w:hAnsi="Calibri" w:cs="Arial"/>
          <w:b/>
        </w:rPr>
      </w:pPr>
    </w:p>
    <w:p w14:paraId="67AF1647" w14:textId="77777777" w:rsidR="003D0A11" w:rsidRPr="00386478" w:rsidRDefault="003D0A11" w:rsidP="002373FE">
      <w:pPr>
        <w:pStyle w:val="Tekstpodstawowy"/>
        <w:numPr>
          <w:ilvl w:val="0"/>
          <w:numId w:val="92"/>
        </w:numPr>
        <w:rPr>
          <w:rFonts w:ascii="Calibri" w:hAnsi="Calibri" w:cs="Arial"/>
        </w:rPr>
      </w:pPr>
      <w:r w:rsidRPr="00CB2CDC">
        <w:rPr>
          <w:rFonts w:ascii="Calibri" w:hAnsi="Calibri" w:cs="Arial"/>
        </w:rPr>
        <w:t xml:space="preserve">Zapłata wynagrodzenia za wykonanie przedmiotu umowy nastąpi na podstawie dostarczonej do siedziby Zamawiającego prawidłowo wystawionej przez Wykonawcę faktury VAT. </w:t>
      </w:r>
    </w:p>
    <w:p w14:paraId="4AE8CBE6" w14:textId="6EE3A073" w:rsidR="00AF6401" w:rsidRPr="00AF6401" w:rsidRDefault="003D0A11" w:rsidP="002373FE">
      <w:pPr>
        <w:numPr>
          <w:ilvl w:val="0"/>
          <w:numId w:val="92"/>
        </w:numPr>
        <w:jc w:val="both"/>
        <w:rPr>
          <w:rFonts w:ascii="Calibri" w:hAnsi="Calibri"/>
        </w:rPr>
      </w:pPr>
      <w:r w:rsidRPr="00C52BAF">
        <w:rPr>
          <w:rFonts w:ascii="Calibri" w:hAnsi="Calibri"/>
        </w:rPr>
        <w:t>Wynagrodzenie za wykonanie dokumentacji projektowej zostanie zapłacone po przekazaniu Zamawiającemu ostateczn</w:t>
      </w:r>
      <w:r w:rsidR="00AF6401">
        <w:rPr>
          <w:rFonts w:ascii="Calibri" w:hAnsi="Calibri"/>
        </w:rPr>
        <w:t xml:space="preserve">ej </w:t>
      </w:r>
      <w:r w:rsidRPr="00C52BAF">
        <w:rPr>
          <w:rFonts w:ascii="Calibri" w:hAnsi="Calibri"/>
        </w:rPr>
        <w:t>decyzj</w:t>
      </w:r>
      <w:r w:rsidR="00AF6401">
        <w:rPr>
          <w:rFonts w:ascii="Calibri" w:hAnsi="Calibri"/>
        </w:rPr>
        <w:t>i</w:t>
      </w:r>
      <w:r w:rsidRPr="00C52BAF">
        <w:rPr>
          <w:rFonts w:ascii="Calibri" w:hAnsi="Calibri"/>
        </w:rPr>
        <w:t xml:space="preserve"> o udzieleniu pozwolenia na </w:t>
      </w:r>
      <w:r w:rsidRPr="007C581E">
        <w:rPr>
          <w:rFonts w:ascii="Calibri" w:hAnsi="Calibri"/>
          <w:color w:val="000000" w:themeColor="text1"/>
        </w:rPr>
        <w:t>budowę</w:t>
      </w:r>
      <w:r w:rsidR="007C581E" w:rsidRPr="007C581E">
        <w:rPr>
          <w:rFonts w:ascii="Calibri" w:hAnsi="Calibri"/>
          <w:color w:val="000000" w:themeColor="text1"/>
        </w:rPr>
        <w:t>.</w:t>
      </w:r>
      <w:r w:rsidR="00AF6401" w:rsidRPr="007C581E">
        <w:rPr>
          <w:rFonts w:ascii="Calibri" w:hAnsi="Calibri"/>
          <w:color w:val="000000" w:themeColor="text1"/>
        </w:rPr>
        <w:t xml:space="preserve"> </w:t>
      </w:r>
    </w:p>
    <w:p w14:paraId="08671FB2" w14:textId="77777777" w:rsidR="003D0A11" w:rsidRDefault="003D0A11" w:rsidP="002373FE">
      <w:pPr>
        <w:numPr>
          <w:ilvl w:val="0"/>
          <w:numId w:val="92"/>
        </w:numPr>
        <w:jc w:val="both"/>
        <w:rPr>
          <w:rFonts w:ascii="Calibri" w:hAnsi="Calibri"/>
        </w:rPr>
      </w:pPr>
      <w:r w:rsidRPr="00C52BAF">
        <w:rPr>
          <w:rFonts w:ascii="Calibri" w:hAnsi="Calibri"/>
        </w:rPr>
        <w:t>Strony dopuszczają możliwość fakturowania częściowego za wykonane roboty budowlane.</w:t>
      </w:r>
    </w:p>
    <w:p w14:paraId="77379F64" w14:textId="04699F02" w:rsidR="003D0A11" w:rsidRPr="005D4CAE" w:rsidRDefault="003D0A11" w:rsidP="002373FE">
      <w:pPr>
        <w:numPr>
          <w:ilvl w:val="0"/>
          <w:numId w:val="92"/>
        </w:numPr>
        <w:jc w:val="both"/>
        <w:rPr>
          <w:rFonts w:ascii="Calibri" w:hAnsi="Calibri"/>
        </w:rPr>
      </w:pPr>
      <w:r w:rsidRPr="00C52BAF">
        <w:rPr>
          <w:rFonts w:ascii="Calibri" w:hAnsi="Calibri"/>
        </w:rPr>
        <w:t>Faktury częściowe będą wystawiane przez Wykonawcę nie częściej niż raz na kwartał, po dokonaniu częściowych odbiorów robót zgodnie z Harmonogramem rzeczowo-finansowym, przy czym łączna</w:t>
      </w:r>
      <w:r>
        <w:rPr>
          <w:rFonts w:ascii="Calibri" w:hAnsi="Calibri"/>
        </w:rPr>
        <w:t xml:space="preserve"> wysokość faktur częściowych </w:t>
      </w:r>
      <w:r w:rsidRPr="00C52BAF">
        <w:rPr>
          <w:rFonts w:ascii="Calibri" w:hAnsi="Calibri"/>
        </w:rPr>
        <w:t xml:space="preserve">nie może przekroczyć więcej niż 90% całkowitego wynagrodzenia wykonawcy, o którym mowa w § 5 ust. 1 umowy. </w:t>
      </w:r>
      <w:r>
        <w:rPr>
          <w:rFonts w:ascii="Calibri" w:hAnsi="Calibri"/>
        </w:rPr>
        <w:t xml:space="preserve">  </w:t>
      </w:r>
      <w:r w:rsidRPr="00C52BAF">
        <w:rPr>
          <w:rFonts w:ascii="Calibri" w:hAnsi="Calibri"/>
        </w:rPr>
        <w:t>Do faktury częściowej Wykonawca winien załączyć protokół częściowego odbioru robót podpisany przez inspektora nadzoru inwestorskiego. Do faktury końcowej Wykonawca załączy zestawienie wszystkich faktur częściowych</w:t>
      </w:r>
      <w:r w:rsidR="005D4CAE">
        <w:rPr>
          <w:rFonts w:ascii="Calibri" w:hAnsi="Calibri"/>
        </w:rPr>
        <w:t xml:space="preserve"> oraz zestawienie rzeczowo finansowe zrealizowanych poszczególnych elementów </w:t>
      </w:r>
      <w:r w:rsidR="00B81CD1">
        <w:rPr>
          <w:rFonts w:ascii="Calibri" w:hAnsi="Calibri"/>
        </w:rPr>
        <w:t xml:space="preserve">w układzie wskazanym </w:t>
      </w:r>
      <w:r w:rsidR="005D4CAE">
        <w:rPr>
          <w:rFonts w:ascii="Calibri" w:hAnsi="Calibri"/>
        </w:rPr>
        <w:t>przez Zamawiającego</w:t>
      </w:r>
      <w:r w:rsidR="00E6561A">
        <w:rPr>
          <w:rFonts w:ascii="Calibri" w:hAnsi="Calibri"/>
        </w:rPr>
        <w:t>.</w:t>
      </w:r>
    </w:p>
    <w:p w14:paraId="2BEAB438" w14:textId="23B0270D" w:rsidR="003D0A11" w:rsidRPr="00A11527" w:rsidRDefault="003D0A11" w:rsidP="002373FE">
      <w:pPr>
        <w:pStyle w:val="Akapitzlist"/>
        <w:widowControl w:val="0"/>
        <w:numPr>
          <w:ilvl w:val="0"/>
          <w:numId w:val="92"/>
        </w:numPr>
        <w:tabs>
          <w:tab w:val="left" w:pos="567"/>
          <w:tab w:val="left" w:pos="993"/>
        </w:tabs>
        <w:suppressAutoHyphens/>
        <w:spacing w:line="240" w:lineRule="auto"/>
        <w:ind w:right="51"/>
        <w:jc w:val="both"/>
        <w:rPr>
          <w:sz w:val="24"/>
          <w:szCs w:val="24"/>
        </w:rPr>
      </w:pPr>
      <w:r w:rsidRPr="00A11527">
        <w:rPr>
          <w:rFonts w:cs="Arial"/>
          <w:sz w:val="24"/>
          <w:szCs w:val="24"/>
        </w:rPr>
        <w:t xml:space="preserve">Rozliczenie nastąpi w formie przelewu z konta Zamawiającego na konto Wykonawcy </w:t>
      </w:r>
      <w:r w:rsidRPr="00A11527">
        <w:rPr>
          <w:rFonts w:cs="Arial"/>
          <w:sz w:val="24"/>
          <w:szCs w:val="24"/>
        </w:rPr>
        <w:br/>
        <w:t xml:space="preserve">w terminie do 30 dni od daty otrzymania przez Zamawiającego prawidłowo wystawionej </w:t>
      </w:r>
      <w:r w:rsidRPr="00A11527">
        <w:rPr>
          <w:rFonts w:cs="Arial"/>
          <w:sz w:val="24"/>
          <w:szCs w:val="24"/>
        </w:rPr>
        <w:lastRenderedPageBreak/>
        <w:t>faktury wraz z protokółem, o którym mowa w §12 ust. 3 – 4 i 10 Umowy, odpowiednio do zakresu odbioru. Termin ten jest zastrzeżony na rzecz Zamawiającego.</w:t>
      </w:r>
    </w:p>
    <w:p w14:paraId="6610899B" w14:textId="77777777" w:rsidR="003D0A11" w:rsidRPr="00A11527" w:rsidRDefault="003D0A11" w:rsidP="002373FE">
      <w:pPr>
        <w:pStyle w:val="Akapitzlist"/>
        <w:widowControl w:val="0"/>
        <w:numPr>
          <w:ilvl w:val="0"/>
          <w:numId w:val="92"/>
        </w:numPr>
        <w:tabs>
          <w:tab w:val="left" w:pos="567"/>
          <w:tab w:val="left" w:pos="993"/>
        </w:tabs>
        <w:suppressAutoHyphens/>
        <w:spacing w:after="0" w:line="240" w:lineRule="auto"/>
        <w:ind w:left="357" w:right="51"/>
        <w:jc w:val="both"/>
        <w:rPr>
          <w:sz w:val="24"/>
          <w:szCs w:val="24"/>
        </w:rPr>
      </w:pPr>
      <w:r w:rsidRPr="00A11527">
        <w:rPr>
          <w:rFonts w:cs="Arial"/>
          <w:sz w:val="24"/>
          <w:szCs w:val="24"/>
        </w:rPr>
        <w:t xml:space="preserve">Do faktury Wykonawca winien załączyć odpowiednio protokół częściowego odbioru robót lub protokół końcowego odbioru robót podpisany przez inspektora nadzoru inwestorskiego. </w:t>
      </w:r>
    </w:p>
    <w:p w14:paraId="237BE12B" w14:textId="77777777" w:rsidR="003D0A11" w:rsidRPr="00A11527" w:rsidRDefault="003D0A11" w:rsidP="002373FE">
      <w:pPr>
        <w:pStyle w:val="Akapitzlist"/>
        <w:widowControl w:val="0"/>
        <w:numPr>
          <w:ilvl w:val="0"/>
          <w:numId w:val="92"/>
        </w:numPr>
        <w:tabs>
          <w:tab w:val="left" w:pos="567"/>
          <w:tab w:val="left" w:pos="993"/>
        </w:tabs>
        <w:suppressAutoHyphens/>
        <w:spacing w:after="0" w:line="240" w:lineRule="auto"/>
        <w:ind w:left="357" w:right="51"/>
        <w:jc w:val="both"/>
        <w:rPr>
          <w:sz w:val="24"/>
          <w:szCs w:val="24"/>
        </w:rPr>
      </w:pPr>
      <w:r w:rsidRPr="00A11527">
        <w:rPr>
          <w:rFonts w:cs="Arial"/>
          <w:sz w:val="24"/>
          <w:szCs w:val="24"/>
        </w:rPr>
        <w:t xml:space="preserve">Wykonawca nie ma prawa przenoszenia </w:t>
      </w:r>
      <w:r w:rsidRPr="00A11527">
        <w:rPr>
          <w:rFonts w:cs="Arial"/>
          <w:color w:val="000000" w:themeColor="text1"/>
          <w:sz w:val="24"/>
          <w:szCs w:val="24"/>
        </w:rPr>
        <w:t xml:space="preserve">praw lub obowiązków wynikających z niniejszej umowy na rzecz osób trzecich bez zgody </w:t>
      </w:r>
      <w:r w:rsidRPr="00A11527">
        <w:rPr>
          <w:rFonts w:cs="Arial"/>
          <w:sz w:val="24"/>
          <w:szCs w:val="24"/>
        </w:rPr>
        <w:t>Zamawiającego wyrażonej pod rygorem nieważności na piśmie.</w:t>
      </w:r>
    </w:p>
    <w:p w14:paraId="51839BFB" w14:textId="77777777" w:rsidR="00A11527" w:rsidRPr="00A11527" w:rsidRDefault="003D0A11" w:rsidP="002373FE">
      <w:pPr>
        <w:pStyle w:val="Akapitzlist"/>
        <w:widowControl w:val="0"/>
        <w:numPr>
          <w:ilvl w:val="0"/>
          <w:numId w:val="92"/>
        </w:numPr>
        <w:tabs>
          <w:tab w:val="left" w:pos="567"/>
          <w:tab w:val="left" w:pos="993"/>
        </w:tabs>
        <w:suppressAutoHyphens/>
        <w:spacing w:after="0" w:line="240" w:lineRule="auto"/>
        <w:ind w:left="357" w:right="51"/>
        <w:jc w:val="both"/>
        <w:rPr>
          <w:sz w:val="24"/>
          <w:szCs w:val="24"/>
        </w:rPr>
      </w:pPr>
      <w:r w:rsidRPr="00A11527">
        <w:rPr>
          <w:sz w:val="24"/>
          <w:szCs w:val="24"/>
          <w:lang w:eastAsia="pl-PL"/>
        </w:rPr>
        <w:t xml:space="preserve">Zapłata wynagrodzenia umownego o którym mowa w §5 ust. 1 w sytuacji zawarcia umów o podwykonawstwo lub dalsze podwykonawstwo zgodnie z §8,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Ponadto Wykonawca załącza protokół odbioru podpisany bez zastrzeżeń przez Wykonawcę i Podwykonawcę lub dalszego Podwykonawcę. Otrzymane dokumenty będą podstawą dla Zamawiającego do dokonania wypłaty należności za wykonanie przedmiotu umowy Wykonawcy.  </w:t>
      </w:r>
    </w:p>
    <w:p w14:paraId="49A9A683" w14:textId="77777777" w:rsidR="00A11527" w:rsidRPr="00A11527" w:rsidRDefault="00A11527" w:rsidP="002373FE">
      <w:pPr>
        <w:pStyle w:val="Akapitzlist"/>
        <w:widowControl w:val="0"/>
        <w:numPr>
          <w:ilvl w:val="0"/>
          <w:numId w:val="92"/>
        </w:numPr>
        <w:tabs>
          <w:tab w:val="left" w:pos="567"/>
          <w:tab w:val="left" w:pos="993"/>
        </w:tabs>
        <w:suppressAutoHyphens/>
        <w:spacing w:after="0" w:line="240" w:lineRule="auto"/>
        <w:ind w:left="357" w:right="51"/>
        <w:jc w:val="both"/>
        <w:rPr>
          <w:sz w:val="24"/>
          <w:szCs w:val="24"/>
        </w:rPr>
      </w:pPr>
      <w:r w:rsidRPr="00A11527">
        <w:rPr>
          <w:rFonts w:asciiTheme="minorHAnsi" w:eastAsia="MS Mincho" w:hAnsiTheme="minorHAnsi" w:cstheme="minorHAnsi"/>
          <w:sz w:val="24"/>
          <w:szCs w:val="24"/>
        </w:rPr>
        <w:t xml:space="preserve">Za datę płatności strony uznają dzień obciążenia rachunku bankowego Zamawiającego. </w:t>
      </w:r>
    </w:p>
    <w:p w14:paraId="10F0F3ED" w14:textId="269BFF9B" w:rsidR="00A11527" w:rsidRPr="00A11527" w:rsidRDefault="00A11527" w:rsidP="002373FE">
      <w:pPr>
        <w:pStyle w:val="Akapitzlist"/>
        <w:widowControl w:val="0"/>
        <w:numPr>
          <w:ilvl w:val="0"/>
          <w:numId w:val="92"/>
        </w:numPr>
        <w:tabs>
          <w:tab w:val="left" w:pos="567"/>
          <w:tab w:val="left" w:pos="993"/>
        </w:tabs>
        <w:suppressAutoHyphens/>
        <w:spacing w:after="0" w:line="240" w:lineRule="auto"/>
        <w:ind w:left="357" w:right="51"/>
        <w:jc w:val="both"/>
        <w:rPr>
          <w:sz w:val="24"/>
          <w:szCs w:val="24"/>
        </w:rPr>
      </w:pPr>
      <w:r w:rsidRPr="00A11527">
        <w:rPr>
          <w:rFonts w:asciiTheme="minorHAnsi" w:eastAsia="MS Mincho" w:hAnsiTheme="minorHAnsi" w:cstheme="minorHAnsi"/>
          <w:sz w:val="24"/>
          <w:szCs w:val="24"/>
        </w:rPr>
        <w:t>Faktura powinna zawierać następujące dane:</w:t>
      </w:r>
    </w:p>
    <w:p w14:paraId="06CA83BF" w14:textId="2D8F4940" w:rsidR="00A11527" w:rsidRPr="00F13643" w:rsidRDefault="00A11527" w:rsidP="00A11527">
      <w:pPr>
        <w:tabs>
          <w:tab w:val="left" w:pos="426"/>
          <w:tab w:val="left" w:pos="567"/>
        </w:tabs>
        <w:ind w:left="425"/>
        <w:jc w:val="both"/>
        <w:rPr>
          <w:rFonts w:asciiTheme="minorHAnsi" w:eastAsia="Times New Roman" w:hAnsiTheme="minorHAnsi" w:cstheme="minorHAnsi"/>
          <w:bCs/>
          <w:u w:val="single"/>
        </w:rPr>
      </w:pPr>
      <w:r w:rsidRPr="00A11527">
        <w:rPr>
          <w:rFonts w:asciiTheme="minorHAnsi" w:eastAsia="Times New Roman" w:hAnsiTheme="minorHAnsi" w:cstheme="minorHAnsi"/>
          <w:b/>
          <w:u w:val="single"/>
        </w:rPr>
        <w:tab/>
      </w:r>
      <w:r w:rsidRPr="00F13643">
        <w:rPr>
          <w:rFonts w:asciiTheme="minorHAnsi" w:eastAsia="Times New Roman" w:hAnsiTheme="minorHAnsi" w:cstheme="minorHAnsi"/>
          <w:bCs/>
          <w:u w:val="single"/>
        </w:rPr>
        <w:t>Nabywca:</w:t>
      </w:r>
    </w:p>
    <w:p w14:paraId="222CF627" w14:textId="6CF9DE42" w:rsidR="00A11527" w:rsidRPr="00F13643" w:rsidRDefault="007C581E" w:rsidP="007C581E">
      <w:pPr>
        <w:tabs>
          <w:tab w:val="left" w:pos="426"/>
          <w:tab w:val="left" w:pos="567"/>
        </w:tabs>
        <w:jc w:val="both"/>
        <w:rPr>
          <w:rFonts w:asciiTheme="minorHAnsi" w:eastAsia="Times New Roman" w:hAnsiTheme="minorHAnsi" w:cstheme="minorHAnsi"/>
          <w:bCs/>
        </w:rPr>
      </w:pPr>
      <w:r>
        <w:rPr>
          <w:rFonts w:asciiTheme="minorHAnsi" w:eastAsia="Times New Roman" w:hAnsiTheme="minorHAnsi" w:cstheme="minorHAnsi"/>
          <w:bCs/>
        </w:rPr>
        <w:tab/>
      </w:r>
      <w:r w:rsidR="00A11527" w:rsidRPr="00F13643">
        <w:rPr>
          <w:rFonts w:asciiTheme="minorHAnsi" w:eastAsia="Times New Roman" w:hAnsiTheme="minorHAnsi" w:cstheme="minorHAnsi"/>
          <w:bCs/>
        </w:rPr>
        <w:t xml:space="preserve">Województwo Pomorskie </w:t>
      </w:r>
    </w:p>
    <w:p w14:paraId="31EBFFC0" w14:textId="48D08B27" w:rsidR="00A11527" w:rsidRPr="00F13643" w:rsidRDefault="007C581E" w:rsidP="007C581E">
      <w:pPr>
        <w:tabs>
          <w:tab w:val="left" w:pos="426"/>
          <w:tab w:val="left" w:pos="567"/>
        </w:tabs>
        <w:jc w:val="both"/>
        <w:rPr>
          <w:rFonts w:asciiTheme="minorHAnsi" w:eastAsia="Times New Roman" w:hAnsiTheme="minorHAnsi" w:cstheme="minorHAnsi"/>
          <w:bCs/>
        </w:rPr>
      </w:pPr>
      <w:r>
        <w:rPr>
          <w:rFonts w:asciiTheme="minorHAnsi" w:eastAsia="Times New Roman" w:hAnsiTheme="minorHAnsi" w:cstheme="minorHAnsi"/>
          <w:bCs/>
        </w:rPr>
        <w:tab/>
      </w:r>
      <w:r w:rsidR="00A11527" w:rsidRPr="00F13643">
        <w:rPr>
          <w:rFonts w:asciiTheme="minorHAnsi" w:eastAsia="Times New Roman" w:hAnsiTheme="minorHAnsi" w:cstheme="minorHAnsi"/>
          <w:bCs/>
        </w:rPr>
        <w:t>NIP: 583-31-63-786</w:t>
      </w:r>
    </w:p>
    <w:p w14:paraId="45BF2A76" w14:textId="037736B5" w:rsidR="00A11527" w:rsidRPr="00F13643" w:rsidRDefault="007C581E" w:rsidP="007C581E">
      <w:pPr>
        <w:tabs>
          <w:tab w:val="left" w:pos="426"/>
          <w:tab w:val="left" w:pos="567"/>
        </w:tabs>
        <w:jc w:val="both"/>
        <w:rPr>
          <w:rFonts w:asciiTheme="minorHAnsi" w:eastAsia="Times New Roman" w:hAnsiTheme="minorHAnsi" w:cstheme="minorHAnsi"/>
          <w:bCs/>
        </w:rPr>
      </w:pPr>
      <w:r>
        <w:rPr>
          <w:rFonts w:asciiTheme="minorHAnsi" w:eastAsia="Times New Roman" w:hAnsiTheme="minorHAnsi" w:cstheme="minorHAnsi"/>
          <w:bCs/>
        </w:rPr>
        <w:tab/>
      </w:r>
      <w:r w:rsidR="00A11527" w:rsidRPr="00F13643">
        <w:rPr>
          <w:rFonts w:asciiTheme="minorHAnsi" w:eastAsia="Times New Roman" w:hAnsiTheme="minorHAnsi" w:cstheme="minorHAnsi"/>
          <w:bCs/>
        </w:rPr>
        <w:t>ul. Okopowa 21/27</w:t>
      </w:r>
    </w:p>
    <w:p w14:paraId="51CCD62B" w14:textId="0F7A6193" w:rsidR="00A11527" w:rsidRPr="00F13643" w:rsidRDefault="007C581E" w:rsidP="007C581E">
      <w:pPr>
        <w:tabs>
          <w:tab w:val="left" w:pos="426"/>
          <w:tab w:val="left" w:pos="567"/>
        </w:tabs>
        <w:jc w:val="both"/>
        <w:rPr>
          <w:rFonts w:asciiTheme="minorHAnsi" w:eastAsia="Times New Roman" w:hAnsiTheme="minorHAnsi" w:cstheme="minorHAnsi"/>
          <w:bCs/>
        </w:rPr>
      </w:pPr>
      <w:r>
        <w:rPr>
          <w:rFonts w:asciiTheme="minorHAnsi" w:eastAsia="Times New Roman" w:hAnsiTheme="minorHAnsi" w:cstheme="minorHAnsi"/>
          <w:bCs/>
        </w:rPr>
        <w:tab/>
      </w:r>
      <w:r w:rsidR="00A11527" w:rsidRPr="00F13643">
        <w:rPr>
          <w:rFonts w:asciiTheme="minorHAnsi" w:eastAsia="Times New Roman" w:hAnsiTheme="minorHAnsi" w:cstheme="minorHAnsi"/>
          <w:bCs/>
        </w:rPr>
        <w:t>80-810 Gdańsk</w:t>
      </w:r>
    </w:p>
    <w:p w14:paraId="3A411FA4" w14:textId="64FDF122" w:rsidR="00A11527" w:rsidRPr="00F13643" w:rsidRDefault="007C581E" w:rsidP="007C581E">
      <w:pPr>
        <w:tabs>
          <w:tab w:val="left" w:pos="426"/>
          <w:tab w:val="left" w:pos="567"/>
        </w:tabs>
        <w:jc w:val="both"/>
        <w:rPr>
          <w:rFonts w:asciiTheme="minorHAnsi" w:eastAsia="Times New Roman" w:hAnsiTheme="minorHAnsi" w:cstheme="minorHAnsi"/>
          <w:bCs/>
          <w:u w:val="single"/>
        </w:rPr>
      </w:pPr>
      <w:r w:rsidRPr="007C581E">
        <w:rPr>
          <w:rFonts w:asciiTheme="minorHAnsi" w:eastAsia="Times New Roman" w:hAnsiTheme="minorHAnsi" w:cstheme="minorHAnsi"/>
          <w:bCs/>
        </w:rPr>
        <w:tab/>
      </w:r>
      <w:r w:rsidR="00A11527" w:rsidRPr="00F13643">
        <w:rPr>
          <w:rFonts w:asciiTheme="minorHAnsi" w:eastAsia="Times New Roman" w:hAnsiTheme="minorHAnsi" w:cstheme="minorHAnsi"/>
          <w:bCs/>
          <w:u w:val="single"/>
        </w:rPr>
        <w:t>Odbiorca:</w:t>
      </w:r>
    </w:p>
    <w:p w14:paraId="6F679F42" w14:textId="7D18900C" w:rsidR="00A11527" w:rsidRPr="00F13643" w:rsidRDefault="007C581E" w:rsidP="007C581E">
      <w:pPr>
        <w:tabs>
          <w:tab w:val="left" w:pos="426"/>
          <w:tab w:val="left" w:pos="567"/>
        </w:tabs>
        <w:jc w:val="both"/>
        <w:rPr>
          <w:rFonts w:asciiTheme="minorHAnsi" w:eastAsia="Times New Roman" w:hAnsiTheme="minorHAnsi" w:cstheme="minorHAnsi"/>
          <w:bCs/>
        </w:rPr>
      </w:pPr>
      <w:r>
        <w:rPr>
          <w:rFonts w:asciiTheme="minorHAnsi" w:eastAsia="Times New Roman" w:hAnsiTheme="minorHAnsi" w:cstheme="minorHAnsi"/>
          <w:bCs/>
        </w:rPr>
        <w:tab/>
      </w:r>
      <w:r w:rsidR="00A11527" w:rsidRPr="00F13643">
        <w:rPr>
          <w:rFonts w:asciiTheme="minorHAnsi" w:eastAsia="Times New Roman" w:hAnsiTheme="minorHAnsi" w:cstheme="minorHAnsi"/>
          <w:bCs/>
        </w:rPr>
        <w:t>Pomorski Zespół Parków Krajobrazowych</w:t>
      </w:r>
    </w:p>
    <w:p w14:paraId="75558828" w14:textId="325B0F60" w:rsidR="00A11527" w:rsidRPr="00F13643" w:rsidRDefault="007C581E" w:rsidP="007C581E">
      <w:pPr>
        <w:tabs>
          <w:tab w:val="left" w:pos="426"/>
          <w:tab w:val="left" w:pos="567"/>
        </w:tabs>
        <w:jc w:val="both"/>
        <w:rPr>
          <w:rFonts w:asciiTheme="minorHAnsi" w:eastAsia="Times New Roman" w:hAnsiTheme="minorHAnsi" w:cstheme="minorHAnsi"/>
          <w:bCs/>
        </w:rPr>
      </w:pPr>
      <w:r>
        <w:rPr>
          <w:rFonts w:asciiTheme="minorHAnsi" w:eastAsia="Times New Roman" w:hAnsiTheme="minorHAnsi" w:cstheme="minorHAnsi"/>
          <w:bCs/>
        </w:rPr>
        <w:tab/>
      </w:r>
      <w:r w:rsidR="00A11527" w:rsidRPr="00F13643">
        <w:rPr>
          <w:rFonts w:asciiTheme="minorHAnsi" w:eastAsia="Times New Roman" w:hAnsiTheme="minorHAnsi" w:cstheme="minorHAnsi"/>
          <w:bCs/>
        </w:rPr>
        <w:t>ul. Poniatowskiego 4 A</w:t>
      </w:r>
    </w:p>
    <w:p w14:paraId="6D5556FF" w14:textId="54083363" w:rsidR="00A11527" w:rsidRPr="007C581E" w:rsidRDefault="00A11527" w:rsidP="002373FE">
      <w:pPr>
        <w:pStyle w:val="Akapitzlist"/>
        <w:numPr>
          <w:ilvl w:val="1"/>
          <w:numId w:val="113"/>
        </w:numPr>
        <w:tabs>
          <w:tab w:val="left" w:pos="426"/>
          <w:tab w:val="left" w:pos="567"/>
        </w:tabs>
        <w:jc w:val="both"/>
        <w:rPr>
          <w:rFonts w:asciiTheme="minorHAnsi" w:hAnsiTheme="minorHAnsi" w:cstheme="minorHAnsi"/>
          <w:bCs/>
          <w:sz w:val="24"/>
          <w:szCs w:val="24"/>
        </w:rPr>
      </w:pPr>
      <w:r w:rsidRPr="007C581E">
        <w:rPr>
          <w:rFonts w:asciiTheme="minorHAnsi" w:hAnsiTheme="minorHAnsi" w:cstheme="minorHAnsi"/>
          <w:bCs/>
          <w:sz w:val="24"/>
          <w:szCs w:val="24"/>
        </w:rPr>
        <w:t>Słupsk</w:t>
      </w:r>
    </w:p>
    <w:p w14:paraId="7DF76733" w14:textId="0B2065F5" w:rsidR="00A11527" w:rsidRPr="00A11527" w:rsidRDefault="00A11527" w:rsidP="002373FE">
      <w:pPr>
        <w:pStyle w:val="Akapitzlist"/>
        <w:numPr>
          <w:ilvl w:val="0"/>
          <w:numId w:val="92"/>
        </w:numPr>
        <w:tabs>
          <w:tab w:val="left" w:pos="426"/>
          <w:tab w:val="left" w:pos="567"/>
        </w:tabs>
        <w:spacing w:after="0" w:line="240" w:lineRule="auto"/>
        <w:jc w:val="both"/>
        <w:rPr>
          <w:rFonts w:asciiTheme="minorHAnsi" w:hAnsiTheme="minorHAnsi" w:cstheme="minorHAnsi"/>
          <w:sz w:val="24"/>
          <w:szCs w:val="24"/>
        </w:rPr>
      </w:pPr>
      <w:r w:rsidRPr="00A11527">
        <w:rPr>
          <w:rFonts w:asciiTheme="minorHAnsi" w:hAnsiTheme="minorHAnsi" w:cstheme="minorHAnsi"/>
          <w:sz w:val="24"/>
          <w:szCs w:val="24"/>
        </w:rPr>
        <w:t>Wykonawca nie może bez zgody Zamawiającego, wyrażonej na piśmie, przenosić wierzytelności wynikających z niniejszej umowy na osoby trzecie.</w:t>
      </w:r>
    </w:p>
    <w:p w14:paraId="173F0564" w14:textId="77777777" w:rsidR="00A11527" w:rsidRPr="00A11527" w:rsidRDefault="00A11527" w:rsidP="00A11527">
      <w:pPr>
        <w:tabs>
          <w:tab w:val="left" w:pos="426"/>
        </w:tabs>
        <w:ind w:left="425"/>
        <w:jc w:val="both"/>
        <w:rPr>
          <w:rFonts w:asciiTheme="minorHAnsi" w:hAnsiTheme="minorHAnsi" w:cstheme="minorHAnsi"/>
        </w:rPr>
      </w:pPr>
    </w:p>
    <w:p w14:paraId="67BE9C86" w14:textId="40CD2246" w:rsidR="00A11527" w:rsidRPr="002373FE" w:rsidRDefault="00A11527" w:rsidP="00F13643">
      <w:pPr>
        <w:spacing w:after="160"/>
        <w:jc w:val="center"/>
        <w:rPr>
          <w:rFonts w:ascii="Calibri" w:hAnsi="Calibri" w:cs="Calibri"/>
          <w:b/>
          <w:vertAlign w:val="superscript"/>
          <w:lang w:eastAsia="en-US"/>
        </w:rPr>
      </w:pPr>
      <w:r w:rsidRPr="002373FE">
        <w:rPr>
          <w:rFonts w:ascii="Calibri" w:hAnsi="Calibri" w:cs="Calibri"/>
          <w:b/>
          <w:lang w:eastAsia="en-US"/>
        </w:rPr>
        <w:t>§ 9a</w:t>
      </w:r>
      <w:r w:rsidR="00F13643" w:rsidRPr="002373FE">
        <w:rPr>
          <w:rFonts w:ascii="Calibri" w:hAnsi="Calibri" w:cs="Calibri"/>
          <w:b/>
          <w:vertAlign w:val="superscript"/>
          <w:lang w:eastAsia="en-US"/>
        </w:rPr>
        <w:t>1</w:t>
      </w:r>
    </w:p>
    <w:p w14:paraId="25AFED54" w14:textId="7F4E9AB2" w:rsidR="00F13643" w:rsidRPr="00A11527" w:rsidRDefault="00F13643" w:rsidP="00A11527">
      <w:pPr>
        <w:spacing w:after="160"/>
        <w:jc w:val="center"/>
        <w:rPr>
          <w:rFonts w:asciiTheme="minorHAnsi" w:hAnsiTheme="minorHAnsi" w:cstheme="minorHAnsi"/>
          <w:b/>
          <w:lang w:eastAsia="en-US"/>
        </w:rPr>
      </w:pPr>
      <w:r>
        <w:rPr>
          <w:rFonts w:asciiTheme="minorHAnsi" w:hAnsiTheme="minorHAnsi" w:cstheme="minorHAnsi"/>
          <w:b/>
          <w:lang w:eastAsia="en-US"/>
        </w:rPr>
        <w:t>[MECHANIZM PODZIELONEJ PŁATNOŚCI – DOTYCZĄCY CZYNNYCH PODATNIKÓW VAT]</w:t>
      </w:r>
    </w:p>
    <w:p w14:paraId="7B6845EC" w14:textId="77777777" w:rsidR="00A11527" w:rsidRPr="00A11527" w:rsidRDefault="00A11527" w:rsidP="002373FE">
      <w:pPr>
        <w:pStyle w:val="Akapitzlist"/>
        <w:numPr>
          <w:ilvl w:val="0"/>
          <w:numId w:val="93"/>
        </w:numPr>
        <w:spacing w:line="240" w:lineRule="auto"/>
        <w:jc w:val="both"/>
        <w:rPr>
          <w:rFonts w:asciiTheme="minorHAnsi" w:hAnsiTheme="minorHAnsi" w:cstheme="minorHAnsi"/>
          <w:sz w:val="24"/>
          <w:szCs w:val="24"/>
        </w:rPr>
      </w:pPr>
      <w:r w:rsidRPr="00A11527">
        <w:rPr>
          <w:rFonts w:asciiTheme="minorHAnsi" w:hAnsiTheme="minorHAnsi" w:cstheme="minorHAnsi"/>
          <w:sz w:val="24"/>
          <w:szCs w:val="24"/>
        </w:rPr>
        <w:t xml:space="preserve">Zamawiający oświadcza, że będzie realizować płatności za faktury z zastosowaniem mechanizmu podzielonej płatności, tzw. </w:t>
      </w:r>
      <w:proofErr w:type="spellStart"/>
      <w:r w:rsidRPr="00A11527">
        <w:rPr>
          <w:rFonts w:asciiTheme="minorHAnsi" w:hAnsiTheme="minorHAnsi" w:cstheme="minorHAnsi"/>
          <w:sz w:val="24"/>
          <w:szCs w:val="24"/>
        </w:rPr>
        <w:t>split</w:t>
      </w:r>
      <w:proofErr w:type="spellEnd"/>
      <w:r w:rsidRPr="00A11527">
        <w:rPr>
          <w:rFonts w:asciiTheme="minorHAnsi" w:hAnsiTheme="minorHAnsi" w:cstheme="minorHAnsi"/>
          <w:sz w:val="24"/>
          <w:szCs w:val="24"/>
        </w:rPr>
        <w:t xml:space="preserve"> </w:t>
      </w:r>
      <w:proofErr w:type="spellStart"/>
      <w:r w:rsidRPr="00A11527">
        <w:rPr>
          <w:rFonts w:asciiTheme="minorHAnsi" w:hAnsiTheme="minorHAnsi" w:cstheme="minorHAnsi"/>
          <w:sz w:val="24"/>
          <w:szCs w:val="24"/>
        </w:rPr>
        <w:t>payment</w:t>
      </w:r>
      <w:proofErr w:type="spellEnd"/>
      <w:r w:rsidRPr="00A11527">
        <w:rPr>
          <w:rFonts w:asciiTheme="minorHAnsi" w:hAnsiTheme="minorHAnsi" w:cstheme="minorHAnsi"/>
          <w:sz w:val="24"/>
          <w:szCs w:val="24"/>
        </w:rPr>
        <w:t xml:space="preserve">. </w:t>
      </w:r>
    </w:p>
    <w:p w14:paraId="6B162209" w14:textId="77777777" w:rsidR="00A11527" w:rsidRPr="00A11527" w:rsidRDefault="00A11527" w:rsidP="002373FE">
      <w:pPr>
        <w:pStyle w:val="Akapitzlist"/>
        <w:numPr>
          <w:ilvl w:val="0"/>
          <w:numId w:val="93"/>
        </w:numPr>
        <w:spacing w:line="240" w:lineRule="auto"/>
        <w:jc w:val="both"/>
        <w:rPr>
          <w:rFonts w:asciiTheme="minorHAnsi" w:hAnsiTheme="minorHAnsi" w:cstheme="minorHAnsi"/>
          <w:sz w:val="24"/>
          <w:szCs w:val="24"/>
        </w:rPr>
      </w:pPr>
      <w:r w:rsidRPr="00A11527">
        <w:rPr>
          <w:rFonts w:asciiTheme="minorHAnsi" w:hAnsiTheme="minorHAnsi" w:cstheme="minorHAnsi"/>
          <w:sz w:val="24"/>
          <w:szCs w:val="24"/>
        </w:rPr>
        <w:t xml:space="preserve">Podzieloną płatność, tzw. </w:t>
      </w:r>
      <w:proofErr w:type="spellStart"/>
      <w:r w:rsidRPr="00A11527">
        <w:rPr>
          <w:rFonts w:asciiTheme="minorHAnsi" w:hAnsiTheme="minorHAnsi" w:cstheme="minorHAnsi"/>
          <w:sz w:val="24"/>
          <w:szCs w:val="24"/>
        </w:rPr>
        <w:t>split</w:t>
      </w:r>
      <w:proofErr w:type="spellEnd"/>
      <w:r w:rsidRPr="00A11527">
        <w:rPr>
          <w:rFonts w:asciiTheme="minorHAnsi" w:hAnsiTheme="minorHAnsi" w:cstheme="minorHAnsi"/>
          <w:sz w:val="24"/>
          <w:szCs w:val="24"/>
        </w:rPr>
        <w:t xml:space="preserve"> </w:t>
      </w:r>
      <w:proofErr w:type="spellStart"/>
      <w:r w:rsidRPr="00A11527">
        <w:rPr>
          <w:rFonts w:asciiTheme="minorHAnsi" w:hAnsiTheme="minorHAnsi" w:cstheme="minorHAnsi"/>
          <w:sz w:val="24"/>
          <w:szCs w:val="24"/>
        </w:rPr>
        <w:t>payment</w:t>
      </w:r>
      <w:proofErr w:type="spellEnd"/>
      <w:r w:rsidRPr="00A11527">
        <w:rPr>
          <w:rFonts w:asciiTheme="minorHAnsi" w:hAnsiTheme="minorHAnsi" w:cstheme="minorHAnsi"/>
          <w:sz w:val="24"/>
          <w:szCs w:val="24"/>
        </w:rPr>
        <w:t xml:space="preserve"> stosuje się wyłącznie przy płatnościach bezgotówkowych, realizowanych za pośrednictwem polecenia przelewu lub polecenia zapłaty </w:t>
      </w:r>
      <w:r w:rsidRPr="00A11527">
        <w:rPr>
          <w:rFonts w:asciiTheme="minorHAnsi" w:hAnsiTheme="minorHAnsi" w:cstheme="minorHAnsi"/>
          <w:sz w:val="24"/>
          <w:szCs w:val="24"/>
        </w:rPr>
        <w:lastRenderedPageBreak/>
        <w:t xml:space="preserve">dla czynnych podatników VAT. Mechanizm podzielonej płatności nie będzie wykorzystywany do zapłaty za czynności lub zdarzenia pozostające poza zakresem VAT (np. zapłata za odszkodowanie), a także za świadczenia zwolnione z VAT, opodatkowane stawką 0%. </w:t>
      </w:r>
    </w:p>
    <w:p w14:paraId="19396C22" w14:textId="7D8E39CF" w:rsidR="00A11527" w:rsidRPr="00A11527" w:rsidRDefault="00A11527" w:rsidP="002373FE">
      <w:pPr>
        <w:pStyle w:val="Akapitzlist"/>
        <w:numPr>
          <w:ilvl w:val="0"/>
          <w:numId w:val="93"/>
        </w:numPr>
        <w:spacing w:line="240" w:lineRule="auto"/>
        <w:jc w:val="both"/>
        <w:rPr>
          <w:rFonts w:asciiTheme="minorHAnsi" w:hAnsiTheme="minorHAnsi" w:cstheme="minorHAnsi"/>
          <w:sz w:val="24"/>
          <w:szCs w:val="24"/>
        </w:rPr>
      </w:pPr>
      <w:r w:rsidRPr="00A11527">
        <w:rPr>
          <w:rFonts w:asciiTheme="minorHAnsi" w:hAnsiTheme="minorHAnsi" w:cstheme="minorHAnsi"/>
          <w:sz w:val="24"/>
          <w:szCs w:val="24"/>
        </w:rPr>
        <w:t xml:space="preserve">Wykonawca oświadcza, że numer rachunku rozliczeniowego wskazany we wszystkich fakturach, które będą wystawione w jego imieniu, jest rachunkiem dla którego zgodnie </w:t>
      </w:r>
      <w:r w:rsidR="00E6561A">
        <w:rPr>
          <w:rFonts w:asciiTheme="minorHAnsi" w:hAnsiTheme="minorHAnsi" w:cstheme="minorHAnsi"/>
          <w:sz w:val="24"/>
          <w:szCs w:val="24"/>
        </w:rPr>
        <w:br/>
      </w:r>
      <w:r w:rsidRPr="00A11527">
        <w:rPr>
          <w:rFonts w:asciiTheme="minorHAnsi" w:hAnsiTheme="minorHAnsi" w:cstheme="minorHAnsi"/>
          <w:sz w:val="24"/>
          <w:szCs w:val="24"/>
        </w:rPr>
        <w:t>z rozdziałem 3a ustawy z dnia 29 sierpnia 19</w:t>
      </w:r>
      <w:r w:rsidRPr="007C581E">
        <w:rPr>
          <w:rFonts w:asciiTheme="minorHAnsi" w:hAnsiTheme="minorHAnsi" w:cstheme="minorHAnsi"/>
          <w:color w:val="000000" w:themeColor="text1"/>
          <w:sz w:val="24"/>
          <w:szCs w:val="24"/>
        </w:rPr>
        <w:t>97 r. - Prawo bankowe (Dz. U. z 201</w:t>
      </w:r>
      <w:r w:rsidR="00E6561A" w:rsidRPr="007C581E">
        <w:rPr>
          <w:rFonts w:asciiTheme="minorHAnsi" w:hAnsiTheme="minorHAnsi" w:cstheme="minorHAnsi"/>
          <w:color w:val="000000" w:themeColor="text1"/>
          <w:sz w:val="24"/>
          <w:szCs w:val="24"/>
        </w:rPr>
        <w:t>9</w:t>
      </w:r>
      <w:r w:rsidRPr="007C581E">
        <w:rPr>
          <w:rFonts w:asciiTheme="minorHAnsi" w:hAnsiTheme="minorHAnsi" w:cstheme="minorHAnsi"/>
          <w:color w:val="000000" w:themeColor="text1"/>
          <w:sz w:val="24"/>
          <w:szCs w:val="24"/>
        </w:rPr>
        <w:t xml:space="preserve"> r. poz. 2</w:t>
      </w:r>
      <w:r w:rsidR="00E6561A" w:rsidRPr="007C581E">
        <w:rPr>
          <w:rFonts w:asciiTheme="minorHAnsi" w:hAnsiTheme="minorHAnsi" w:cstheme="minorHAnsi"/>
          <w:color w:val="000000" w:themeColor="text1"/>
          <w:sz w:val="24"/>
          <w:szCs w:val="24"/>
        </w:rPr>
        <w:t>357</w:t>
      </w:r>
      <w:r w:rsidRPr="007C581E">
        <w:rPr>
          <w:rFonts w:asciiTheme="minorHAnsi" w:hAnsiTheme="minorHAnsi" w:cstheme="minorHAnsi"/>
          <w:color w:val="000000" w:themeColor="text1"/>
          <w:sz w:val="24"/>
          <w:szCs w:val="24"/>
        </w:rPr>
        <w:t xml:space="preserve"> ze zm.) prowadzony jest rachunek VAT. </w:t>
      </w:r>
    </w:p>
    <w:p w14:paraId="00A2461C" w14:textId="77777777" w:rsidR="00A11527" w:rsidRPr="00A11527" w:rsidRDefault="00A11527" w:rsidP="002373FE">
      <w:pPr>
        <w:pStyle w:val="Akapitzlist"/>
        <w:numPr>
          <w:ilvl w:val="0"/>
          <w:numId w:val="93"/>
        </w:numPr>
        <w:spacing w:line="240" w:lineRule="auto"/>
        <w:jc w:val="both"/>
        <w:rPr>
          <w:rFonts w:asciiTheme="minorHAnsi" w:hAnsiTheme="minorHAnsi" w:cstheme="minorHAnsi"/>
          <w:sz w:val="24"/>
          <w:szCs w:val="24"/>
        </w:rPr>
      </w:pPr>
      <w:r w:rsidRPr="00A11527">
        <w:rPr>
          <w:rFonts w:asciiTheme="minorHAnsi" w:hAnsiTheme="minorHAnsi" w:cstheme="minorHAnsi"/>
          <w:sz w:val="24"/>
          <w:szCs w:val="24"/>
        </w:rPr>
        <w:t>Jednocześnie Wykonawca oświadcza, że rachunek bankowy, o którym mowa w ust. 3, jest rachunkiem bankowym wpisanym w wykazie podmiotów zarejestrowanych jako podatnicy VAT, niezarejestrowanych oraz wykreślonych i przywróconych do rejestru VAT (biała lista podatników VAT).</w:t>
      </w:r>
    </w:p>
    <w:p w14:paraId="6C75AF09" w14:textId="1A69CD87" w:rsidR="003D0A11" w:rsidRPr="00D138FD" w:rsidRDefault="00A11527" w:rsidP="002373FE">
      <w:pPr>
        <w:pStyle w:val="Akapitzlist"/>
        <w:numPr>
          <w:ilvl w:val="0"/>
          <w:numId w:val="93"/>
        </w:numPr>
        <w:spacing w:line="240" w:lineRule="auto"/>
        <w:jc w:val="both"/>
        <w:rPr>
          <w:rFonts w:asciiTheme="minorHAnsi" w:hAnsiTheme="minorHAnsi" w:cstheme="minorHAnsi"/>
        </w:rPr>
      </w:pPr>
      <w:r w:rsidRPr="00A11527">
        <w:rPr>
          <w:rFonts w:asciiTheme="minorHAnsi" w:hAnsiTheme="minorHAnsi" w:cstheme="minorHAnsi"/>
          <w:sz w:val="24"/>
          <w:szCs w:val="24"/>
        </w:rPr>
        <w:t xml:space="preserve">W przypadku braku możliwości dokonania zapłaty przez Zamawiającego z wykorzystaniem mechanizmu podzielonej płatności, w szczególności w przypadku złożenia przez Wykonawcę </w:t>
      </w:r>
      <w:r w:rsidRPr="007C10EB">
        <w:rPr>
          <w:rFonts w:asciiTheme="minorHAnsi" w:hAnsiTheme="minorHAnsi" w:cstheme="minorHAnsi"/>
          <w:sz w:val="24"/>
          <w:szCs w:val="24"/>
        </w:rPr>
        <w:t>nieprawdziwego oświadczenia, o którym mowa w ust. 3, Zamawiający uprawniony jest do wstrzymania płatności do czasu wska</w:t>
      </w:r>
      <w:r w:rsidRPr="00CA73A3">
        <w:rPr>
          <w:rFonts w:asciiTheme="minorHAnsi" w:hAnsiTheme="minorHAnsi" w:cstheme="minorHAnsi"/>
          <w:sz w:val="24"/>
          <w:szCs w:val="24"/>
        </w:rPr>
        <w:t>zania przez Wykonawcę rachunku, o którym mowa</w:t>
      </w:r>
      <w:r w:rsidRPr="004C6F58">
        <w:rPr>
          <w:rFonts w:asciiTheme="minorHAnsi" w:hAnsiTheme="minorHAnsi" w:cstheme="minorHAnsi"/>
          <w:sz w:val="24"/>
          <w:szCs w:val="24"/>
        </w:rPr>
        <w:t xml:space="preserve"> </w:t>
      </w:r>
      <w:r w:rsidR="004C6F58">
        <w:rPr>
          <w:rFonts w:asciiTheme="minorHAnsi" w:hAnsiTheme="minorHAnsi" w:cstheme="minorHAnsi"/>
          <w:sz w:val="24"/>
          <w:szCs w:val="24"/>
        </w:rPr>
        <w:br/>
      </w:r>
      <w:r w:rsidRPr="004C6F58">
        <w:rPr>
          <w:rFonts w:asciiTheme="minorHAnsi" w:hAnsiTheme="minorHAnsi" w:cstheme="minorHAnsi"/>
          <w:sz w:val="24"/>
          <w:szCs w:val="24"/>
        </w:rPr>
        <w:t>w ust. 4.</w:t>
      </w:r>
    </w:p>
    <w:p w14:paraId="79C8E547" w14:textId="77777777" w:rsidR="003D0A11" w:rsidRPr="00CB2CDC" w:rsidRDefault="003D0A11" w:rsidP="003D0A11">
      <w:pPr>
        <w:jc w:val="center"/>
        <w:rPr>
          <w:rFonts w:ascii="Calibri" w:hAnsi="Calibri" w:cs="Arial"/>
          <w:b/>
        </w:rPr>
      </w:pPr>
      <w:r w:rsidRPr="00CB2CDC">
        <w:rPr>
          <w:rFonts w:ascii="Calibri" w:hAnsi="Calibri" w:cs="Arial"/>
          <w:b/>
        </w:rPr>
        <w:t>§ 10</w:t>
      </w:r>
    </w:p>
    <w:p w14:paraId="2B10BC1F" w14:textId="19B7404B" w:rsidR="003D0A11" w:rsidRDefault="003D0A11" w:rsidP="003D0A11">
      <w:pPr>
        <w:jc w:val="center"/>
        <w:rPr>
          <w:rFonts w:ascii="Calibri" w:hAnsi="Calibri" w:cs="Arial"/>
          <w:b/>
        </w:rPr>
      </w:pPr>
      <w:r w:rsidRPr="00CB2CDC">
        <w:rPr>
          <w:rFonts w:ascii="Calibri" w:hAnsi="Calibri" w:cs="Arial"/>
          <w:b/>
        </w:rPr>
        <w:t>[UBEZPIECZENIE]</w:t>
      </w:r>
    </w:p>
    <w:p w14:paraId="262A3EF6" w14:textId="77777777" w:rsidR="002373FE" w:rsidRPr="00CB2CDC" w:rsidRDefault="002373FE" w:rsidP="003D0A11">
      <w:pPr>
        <w:jc w:val="center"/>
        <w:rPr>
          <w:rFonts w:ascii="Calibri" w:hAnsi="Calibri" w:cs="Arial"/>
          <w:b/>
        </w:rPr>
      </w:pPr>
    </w:p>
    <w:p w14:paraId="3C0DB752" w14:textId="77777777" w:rsidR="003D0A11" w:rsidRPr="00CB2CDC" w:rsidRDefault="003D0A11" w:rsidP="002373FE">
      <w:pPr>
        <w:numPr>
          <w:ilvl w:val="0"/>
          <w:numId w:val="74"/>
        </w:numPr>
        <w:jc w:val="both"/>
        <w:rPr>
          <w:rFonts w:ascii="Calibri" w:hAnsi="Calibri" w:cs="Arial"/>
        </w:rPr>
      </w:pPr>
      <w:r w:rsidRPr="00CB2CDC">
        <w:rPr>
          <w:rFonts w:ascii="Calibri" w:hAnsi="Calibri" w:cs="Arial"/>
        </w:rPr>
        <w:t xml:space="preserve">Wykonawca zobowiązany jest do posiadania ważnej przez cały okres realizacji robót polisy ubezpieczenia </w:t>
      </w:r>
      <w:proofErr w:type="spellStart"/>
      <w:r w:rsidRPr="00CB2CDC">
        <w:rPr>
          <w:rFonts w:ascii="Calibri" w:hAnsi="Calibri" w:cs="Arial"/>
        </w:rPr>
        <w:t>Ryzyk</w:t>
      </w:r>
      <w:proofErr w:type="spellEnd"/>
      <w:r w:rsidRPr="00CB2CDC">
        <w:rPr>
          <w:rFonts w:ascii="Calibri" w:hAnsi="Calibri" w:cs="Arial"/>
        </w:rPr>
        <w:t xml:space="preserve"> Budowlanych, obejmującej </w:t>
      </w:r>
      <w:r w:rsidRPr="00944098">
        <w:rPr>
          <w:rFonts w:ascii="Calibri" w:hAnsi="Calibri" w:cs="Arial"/>
          <w:color w:val="000000" w:themeColor="text1"/>
        </w:rPr>
        <w:t xml:space="preserve">ubezpieczenie Umowy na </w:t>
      </w:r>
      <w:r w:rsidRPr="00CB2CDC">
        <w:rPr>
          <w:rFonts w:ascii="Calibri" w:hAnsi="Calibri" w:cs="Arial"/>
        </w:rPr>
        <w:t xml:space="preserve">czas realizacji prowadzonej inwestycji. Suma ubezpieczenia kontraktu budowlanego (Roboty wraz z materiałami i urządzeniami przeznaczonymi do wybudowania) do wysokości ceny ofertowej brutto. Zakres ubezpieczenia </w:t>
      </w:r>
      <w:proofErr w:type="spellStart"/>
      <w:r w:rsidRPr="00CB2CDC">
        <w:rPr>
          <w:rFonts w:ascii="Calibri" w:hAnsi="Calibri" w:cs="Arial"/>
        </w:rPr>
        <w:t>Ryzyk</w:t>
      </w:r>
      <w:proofErr w:type="spellEnd"/>
      <w:r w:rsidRPr="00CB2CDC">
        <w:rPr>
          <w:rFonts w:ascii="Calibri" w:hAnsi="Calibri" w:cs="Arial"/>
        </w:rPr>
        <w:t xml:space="preserve"> Budowlanych obejmuje ubezpieczenie odpowiedzialności cywilnej w ramach ubezpieczenia wszystkich </w:t>
      </w:r>
      <w:proofErr w:type="spellStart"/>
      <w:r w:rsidRPr="00CB2CDC">
        <w:rPr>
          <w:rFonts w:ascii="Calibri" w:hAnsi="Calibri" w:cs="Arial"/>
        </w:rPr>
        <w:t>ryzyk</w:t>
      </w:r>
      <w:proofErr w:type="spellEnd"/>
      <w:r w:rsidRPr="00CB2CDC">
        <w:rPr>
          <w:rFonts w:ascii="Calibri" w:hAnsi="Calibri" w:cs="Arial"/>
        </w:rPr>
        <w:t xml:space="preserve"> budowy i montażu (CAR/EAR - </w:t>
      </w:r>
      <w:proofErr w:type="spellStart"/>
      <w:r w:rsidRPr="00CB2CDC">
        <w:rPr>
          <w:rFonts w:ascii="Calibri" w:hAnsi="Calibri" w:cs="Arial"/>
        </w:rPr>
        <w:t>all</w:t>
      </w:r>
      <w:proofErr w:type="spellEnd"/>
      <w:r w:rsidRPr="00CB2CDC">
        <w:rPr>
          <w:rFonts w:ascii="Calibri" w:hAnsi="Calibri" w:cs="Arial"/>
        </w:rPr>
        <w:t xml:space="preserve"> </w:t>
      </w:r>
      <w:proofErr w:type="spellStart"/>
      <w:r w:rsidRPr="00CB2CDC">
        <w:rPr>
          <w:rFonts w:ascii="Calibri" w:hAnsi="Calibri" w:cs="Arial"/>
        </w:rPr>
        <w:t>risks</w:t>
      </w:r>
      <w:proofErr w:type="spellEnd"/>
      <w:r w:rsidRPr="00CB2CDC">
        <w:rPr>
          <w:rFonts w:ascii="Calibri" w:hAnsi="Calibri" w:cs="Arial"/>
        </w:rPr>
        <w:t>).</w:t>
      </w:r>
    </w:p>
    <w:p w14:paraId="753E9842" w14:textId="77777777" w:rsidR="003D0A11" w:rsidRPr="00CB2CDC" w:rsidRDefault="003D0A11" w:rsidP="002373FE">
      <w:pPr>
        <w:numPr>
          <w:ilvl w:val="0"/>
          <w:numId w:val="74"/>
        </w:numPr>
        <w:autoSpaceDE w:val="0"/>
        <w:autoSpaceDN w:val="0"/>
        <w:adjustRightInd w:val="0"/>
        <w:jc w:val="both"/>
        <w:rPr>
          <w:rFonts w:ascii="Calibri" w:hAnsi="Calibri" w:cs="Arial"/>
        </w:rPr>
      </w:pPr>
      <w:r w:rsidRPr="00CB2CDC">
        <w:rPr>
          <w:rFonts w:ascii="Calibri" w:hAnsi="Calibri" w:cs="Arial"/>
        </w:rPr>
        <w:t>Wykonawca na 2 dni przed terminem rozpoczęcia prac budowlanych, przedłoży do wglądu Zamawiającego umowę ubezpieczenia, o której mowa w ust. 1.</w:t>
      </w:r>
    </w:p>
    <w:p w14:paraId="7D640326" w14:textId="77777777" w:rsidR="003D0A11" w:rsidRPr="00CB2CDC" w:rsidRDefault="003D0A11" w:rsidP="002373FE">
      <w:pPr>
        <w:numPr>
          <w:ilvl w:val="0"/>
          <w:numId w:val="74"/>
        </w:numPr>
        <w:autoSpaceDE w:val="0"/>
        <w:autoSpaceDN w:val="0"/>
        <w:adjustRightInd w:val="0"/>
        <w:jc w:val="both"/>
        <w:rPr>
          <w:rFonts w:ascii="Calibri" w:hAnsi="Calibri" w:cs="Arial"/>
        </w:rPr>
      </w:pPr>
      <w:r w:rsidRPr="00CB2CDC">
        <w:rPr>
          <w:rFonts w:ascii="Calibri" w:hAnsi="Calibri" w:cs="Arial"/>
        </w:rPr>
        <w:t>Wykonawca nie może rozpocząć wykonywania robót budowlanych do czasu przedłożenia dokumentów, o których mowa w ust. 1. Zwłoka z tego tytułu będzie traktowana jako powstała z przyczyn zależnych od Wykonawcy i nie może stanowić podstawy do zmiany terminu zakończenia robót.</w:t>
      </w:r>
    </w:p>
    <w:p w14:paraId="00D9CDA8" w14:textId="0064B0F4" w:rsidR="003D0A11" w:rsidRPr="00CB2CDC" w:rsidRDefault="003D0A11" w:rsidP="002373FE">
      <w:pPr>
        <w:numPr>
          <w:ilvl w:val="0"/>
          <w:numId w:val="74"/>
        </w:numPr>
        <w:autoSpaceDE w:val="0"/>
        <w:autoSpaceDN w:val="0"/>
        <w:adjustRightInd w:val="0"/>
        <w:jc w:val="both"/>
        <w:rPr>
          <w:rFonts w:ascii="Calibri" w:hAnsi="Calibri" w:cs="Arial"/>
        </w:rPr>
      </w:pPr>
      <w:r w:rsidRPr="00CB2CDC">
        <w:rPr>
          <w:rFonts w:ascii="Calibri" w:hAnsi="Calibri" w:cs="Arial"/>
        </w:rPr>
        <w:t xml:space="preserve">Wykonawca zobowiązany do posiadania przez cały okres realizacji inwestycji opłaconej </w:t>
      </w:r>
      <w:r w:rsidRPr="00CB2CDC">
        <w:rPr>
          <w:rFonts w:ascii="Calibri" w:hAnsi="Calibri"/>
        </w:rPr>
        <w:t>polisy ubezpieczenia od odpowiedzialności cywilnej w zakresie prowadzonej działalności gospodarczej związanej z realizacją przedmiotu Umowy, na kwotę nie niższą niż</w:t>
      </w:r>
      <w:r w:rsidRPr="00CB2CDC">
        <w:rPr>
          <w:rFonts w:ascii="Calibri" w:hAnsi="Calibri" w:cs="Arial"/>
        </w:rPr>
        <w:t xml:space="preserve"> </w:t>
      </w:r>
      <w:r w:rsidR="00D138FD">
        <w:rPr>
          <w:rFonts w:ascii="Calibri" w:hAnsi="Calibri" w:cs="Arial"/>
        </w:rPr>
        <w:t>5</w:t>
      </w:r>
      <w:r w:rsidRPr="00CB2CDC">
        <w:rPr>
          <w:rFonts w:ascii="Calibri" w:hAnsi="Calibri" w:cs="Arial"/>
          <w:bCs/>
        </w:rPr>
        <w:t xml:space="preserve">00.000,00 zł (słownie: </w:t>
      </w:r>
      <w:r w:rsidR="00D138FD">
        <w:rPr>
          <w:rFonts w:ascii="Calibri" w:hAnsi="Calibri" w:cs="Arial"/>
          <w:bCs/>
        </w:rPr>
        <w:t>pięćset</w:t>
      </w:r>
      <w:r w:rsidRPr="00CB2CDC">
        <w:rPr>
          <w:rFonts w:ascii="Calibri" w:hAnsi="Calibri" w:cs="Arial"/>
          <w:bCs/>
        </w:rPr>
        <w:t xml:space="preserve"> tysięcy złotych), w tym limit dla jednego zdarzenia (wypadku) nie</w:t>
      </w:r>
      <w:r w:rsidRPr="00CB2CDC">
        <w:rPr>
          <w:rFonts w:ascii="Calibri" w:hAnsi="Calibri" w:cs="Arial"/>
        </w:rPr>
        <w:t xml:space="preserve"> </w:t>
      </w:r>
      <w:r w:rsidRPr="00CB2CDC">
        <w:rPr>
          <w:rFonts w:ascii="Calibri" w:hAnsi="Calibri" w:cs="Arial"/>
          <w:bCs/>
        </w:rPr>
        <w:t>mniejszy niż</w:t>
      </w:r>
      <w:r w:rsidRPr="00CB2CDC">
        <w:rPr>
          <w:rFonts w:ascii="Calibri" w:eastAsia="Arial,Bold" w:hAnsi="Calibri" w:cs="Arial"/>
          <w:bCs/>
        </w:rPr>
        <w:t xml:space="preserve"> </w:t>
      </w:r>
      <w:r w:rsidR="00D138FD">
        <w:rPr>
          <w:rFonts w:ascii="Calibri" w:eastAsia="Arial,Bold" w:hAnsi="Calibri" w:cs="Arial"/>
          <w:bCs/>
        </w:rPr>
        <w:t>5</w:t>
      </w:r>
      <w:r w:rsidRPr="00CB2CDC">
        <w:rPr>
          <w:rFonts w:ascii="Calibri" w:hAnsi="Calibri" w:cs="Arial"/>
          <w:bCs/>
        </w:rPr>
        <w:t xml:space="preserve">00.000,00 zł (słownie: </w:t>
      </w:r>
      <w:r w:rsidR="00D138FD">
        <w:rPr>
          <w:rFonts w:ascii="Calibri" w:hAnsi="Calibri" w:cs="Arial"/>
          <w:bCs/>
        </w:rPr>
        <w:t>pięćset</w:t>
      </w:r>
      <w:r w:rsidRPr="00CB2CDC">
        <w:rPr>
          <w:rFonts w:ascii="Calibri" w:hAnsi="Calibri" w:cs="Arial"/>
          <w:bCs/>
        </w:rPr>
        <w:t xml:space="preserve"> tysięcy złotych)</w:t>
      </w:r>
      <w:r w:rsidRPr="00CB2CDC">
        <w:rPr>
          <w:rFonts w:ascii="Calibri" w:hAnsi="Calibri" w:cs="Arial"/>
        </w:rPr>
        <w:t>.</w:t>
      </w:r>
    </w:p>
    <w:p w14:paraId="3EB35B75" w14:textId="77777777" w:rsidR="003D0A11" w:rsidRPr="00CB2CDC" w:rsidRDefault="003D0A11" w:rsidP="002373FE">
      <w:pPr>
        <w:numPr>
          <w:ilvl w:val="0"/>
          <w:numId w:val="74"/>
        </w:numPr>
        <w:autoSpaceDE w:val="0"/>
        <w:autoSpaceDN w:val="0"/>
        <w:adjustRightInd w:val="0"/>
        <w:jc w:val="both"/>
        <w:rPr>
          <w:rFonts w:ascii="Calibri" w:hAnsi="Calibri" w:cs="Arial"/>
        </w:rPr>
      </w:pPr>
      <w:r w:rsidRPr="00CB2CDC">
        <w:rPr>
          <w:rFonts w:ascii="Calibri" w:hAnsi="Calibri" w:cs="Arial"/>
        </w:rPr>
        <w:lastRenderedPageBreak/>
        <w:t xml:space="preserve">Wykonawca zobowiązuje się do utrzymania ciągłości wymaganego ubezpieczenia tj.  </w:t>
      </w:r>
      <w:proofErr w:type="spellStart"/>
      <w:r w:rsidRPr="00CB2CDC">
        <w:rPr>
          <w:rFonts w:ascii="Calibri" w:hAnsi="Calibri" w:cs="Arial"/>
        </w:rPr>
        <w:t>Ryzyk</w:t>
      </w:r>
      <w:proofErr w:type="spellEnd"/>
      <w:r w:rsidRPr="00CB2CDC">
        <w:rPr>
          <w:rFonts w:ascii="Calibri" w:hAnsi="Calibri" w:cs="Arial"/>
        </w:rPr>
        <w:t xml:space="preserve"> budowlanych (CAR/EAR - </w:t>
      </w:r>
      <w:proofErr w:type="spellStart"/>
      <w:r w:rsidRPr="00CB2CDC">
        <w:rPr>
          <w:rFonts w:ascii="Calibri" w:hAnsi="Calibri" w:cs="Arial"/>
        </w:rPr>
        <w:t>all</w:t>
      </w:r>
      <w:proofErr w:type="spellEnd"/>
      <w:r w:rsidRPr="00CB2CDC">
        <w:rPr>
          <w:rFonts w:ascii="Calibri" w:hAnsi="Calibri" w:cs="Arial"/>
        </w:rPr>
        <w:t xml:space="preserve"> </w:t>
      </w:r>
      <w:proofErr w:type="spellStart"/>
      <w:r w:rsidRPr="00CB2CDC">
        <w:rPr>
          <w:rFonts w:ascii="Calibri" w:hAnsi="Calibri" w:cs="Arial"/>
        </w:rPr>
        <w:t>risks</w:t>
      </w:r>
      <w:proofErr w:type="spellEnd"/>
      <w:r w:rsidRPr="00CB2CDC">
        <w:rPr>
          <w:rFonts w:ascii="Calibri" w:hAnsi="Calibri" w:cs="Arial"/>
        </w:rPr>
        <w:t>) oraz OC. Jeżeli umowa ubezpieczenia została zawarta na okres krótszy niż wymagany na podstawie ust. 1 i 2 Wykonawca, na co najmniej 7 dni przed terminem końcowym istniejącej umowy ubezpieczenia, przedstawi Zamawiającemu dowody ubezpieczenia na kolejny okres. Wykonawca ma obowiązek po każdorazowym odnowieniu polisy przedłożyć Zamawiającemu jej kserokopię, potwierdzoną za zgodność z oryginałem wraz z dowodem jej opłacenia, w takim terminie, aby była zachowana ciągłość ubezpieczenia.</w:t>
      </w:r>
    </w:p>
    <w:p w14:paraId="01C85E8B" w14:textId="77777777" w:rsidR="003D0A11" w:rsidRPr="00CB2CDC" w:rsidRDefault="003D0A11" w:rsidP="002373FE">
      <w:pPr>
        <w:numPr>
          <w:ilvl w:val="0"/>
          <w:numId w:val="74"/>
        </w:numPr>
        <w:autoSpaceDE w:val="0"/>
        <w:autoSpaceDN w:val="0"/>
        <w:adjustRightInd w:val="0"/>
        <w:jc w:val="both"/>
        <w:rPr>
          <w:rFonts w:ascii="Calibri" w:hAnsi="Calibri" w:cs="Arial"/>
        </w:rPr>
      </w:pPr>
      <w:r w:rsidRPr="00CB2CDC">
        <w:rPr>
          <w:rFonts w:ascii="Calibri" w:hAnsi="Calibri" w:cs="Arial"/>
        </w:rPr>
        <w:t>W przypadku nieodnowienia przez Wykonawcę w trakcie realizacji umowy polisy</w:t>
      </w:r>
      <w:r>
        <w:rPr>
          <w:rFonts w:ascii="Calibri" w:hAnsi="Calibri" w:cs="Arial"/>
        </w:rPr>
        <w:t>,</w:t>
      </w:r>
      <w:r w:rsidRPr="00CB2CDC">
        <w:rPr>
          <w:rFonts w:ascii="Calibri" w:hAnsi="Calibri" w:cs="Arial"/>
        </w:rPr>
        <w:t xml:space="preserve"> o której mowa w ust. 1 i </w:t>
      </w:r>
      <w:r>
        <w:rPr>
          <w:rFonts w:ascii="Calibri" w:hAnsi="Calibri" w:cs="Arial"/>
        </w:rPr>
        <w:t>4</w:t>
      </w:r>
      <w:r w:rsidRPr="00CB2CDC">
        <w:rPr>
          <w:rFonts w:ascii="Calibri" w:hAnsi="Calibri" w:cs="Arial"/>
        </w:rPr>
        <w:t xml:space="preserve">,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przyczyn, o których mowa w niniejszym ustępie, stanowi odstąpienie z przyczyn zawinionych przez Wykonawcę. </w:t>
      </w:r>
    </w:p>
    <w:p w14:paraId="7EDF9A90" w14:textId="4E30C2D1" w:rsidR="003D0A11" w:rsidRPr="00CB2CDC" w:rsidRDefault="003D0A11" w:rsidP="002373FE">
      <w:pPr>
        <w:numPr>
          <w:ilvl w:val="0"/>
          <w:numId w:val="74"/>
        </w:numPr>
        <w:autoSpaceDE w:val="0"/>
        <w:autoSpaceDN w:val="0"/>
        <w:adjustRightInd w:val="0"/>
        <w:jc w:val="both"/>
        <w:rPr>
          <w:rFonts w:ascii="Calibri" w:hAnsi="Calibri" w:cs="Arial"/>
        </w:rPr>
      </w:pPr>
      <w:r w:rsidRPr="00CB2CDC">
        <w:rPr>
          <w:rFonts w:ascii="Calibri" w:hAnsi="Calibri" w:cs="Arial"/>
        </w:rPr>
        <w:t xml:space="preserve">W sytuacji, </w:t>
      </w:r>
      <w:r w:rsidRPr="007939B3">
        <w:rPr>
          <w:rFonts w:ascii="Calibri" w:hAnsi="Calibri" w:cs="Arial"/>
        </w:rPr>
        <w:t xml:space="preserve">gdy wskutek </w:t>
      </w:r>
      <w:r w:rsidRPr="007939B3">
        <w:rPr>
          <w:rFonts w:ascii="Calibri" w:hAnsi="Calibri" w:cs="Arial"/>
          <w:color w:val="000000" w:themeColor="text1"/>
        </w:rPr>
        <w:t>okoliczności, o których mowa w §17 ust. 3 pkt 1</w:t>
      </w:r>
      <w:r w:rsidR="007939B3" w:rsidRPr="007939B3">
        <w:rPr>
          <w:rFonts w:ascii="Calibri" w:hAnsi="Calibri" w:cs="Arial"/>
          <w:color w:val="000000" w:themeColor="text1"/>
        </w:rPr>
        <w:t xml:space="preserve">, </w:t>
      </w:r>
      <w:r w:rsidR="00D138FD" w:rsidRPr="007939B3">
        <w:rPr>
          <w:rFonts w:ascii="Calibri" w:hAnsi="Calibri" w:cs="Arial"/>
          <w:color w:val="000000" w:themeColor="text1"/>
        </w:rPr>
        <w:t>§17</w:t>
      </w:r>
      <w:r w:rsidR="00D138FD" w:rsidRPr="007939B3">
        <w:rPr>
          <w:rFonts w:ascii="Calibri" w:hAnsi="Calibri" w:cs="Arial"/>
          <w:color w:val="000000" w:themeColor="text1"/>
          <w:vertAlign w:val="superscript"/>
        </w:rPr>
        <w:t>1</w:t>
      </w:r>
      <w:r w:rsidR="007939B3" w:rsidRPr="007939B3">
        <w:rPr>
          <w:rFonts w:ascii="Calibri" w:hAnsi="Calibri" w:cs="Arial"/>
          <w:color w:val="000000" w:themeColor="text1"/>
          <w:vertAlign w:val="superscript"/>
        </w:rPr>
        <w:t xml:space="preserve"> </w:t>
      </w:r>
      <w:r w:rsidR="007939B3" w:rsidRPr="007939B3">
        <w:rPr>
          <w:rFonts w:ascii="Calibri" w:hAnsi="Calibri" w:cs="Arial"/>
          <w:color w:val="000000" w:themeColor="text1"/>
        </w:rPr>
        <w:t>lub §17</w:t>
      </w:r>
      <w:r w:rsidR="007939B3" w:rsidRPr="007939B3">
        <w:rPr>
          <w:rFonts w:ascii="Calibri" w:hAnsi="Calibri" w:cs="Arial"/>
          <w:color w:val="000000" w:themeColor="text1"/>
          <w:vertAlign w:val="superscript"/>
        </w:rPr>
        <w:t>2</w:t>
      </w:r>
      <w:r w:rsidR="00D138FD" w:rsidRPr="007939B3">
        <w:rPr>
          <w:rFonts w:ascii="Calibri" w:hAnsi="Calibri" w:cs="Arial"/>
          <w:color w:val="000000" w:themeColor="text1"/>
        </w:rPr>
        <w:t xml:space="preserve"> </w:t>
      </w:r>
      <w:r w:rsidRPr="007939B3">
        <w:rPr>
          <w:rFonts w:ascii="Calibri" w:hAnsi="Calibri" w:cs="Arial"/>
          <w:color w:val="000000" w:themeColor="text1"/>
        </w:rPr>
        <w:t>niniejszej umowy wystąpi</w:t>
      </w:r>
      <w:r w:rsidRPr="00FB39B4">
        <w:rPr>
          <w:rFonts w:ascii="Calibri" w:hAnsi="Calibri" w:cs="Arial"/>
          <w:color w:val="000000" w:themeColor="text1"/>
        </w:rPr>
        <w:t xml:space="preserve"> konieczność przedłużenia terminu realizacji przedmiotu zamówienia, Wykonawca zobowiązany jest do przedłużenia terminu ważności </w:t>
      </w:r>
      <w:r w:rsidRPr="00CB2CDC">
        <w:rPr>
          <w:rFonts w:ascii="Calibri" w:hAnsi="Calibri" w:cs="Arial"/>
        </w:rPr>
        <w:t xml:space="preserve">wniesionej polisy CAR /EAR - </w:t>
      </w:r>
      <w:proofErr w:type="spellStart"/>
      <w:r w:rsidRPr="00CB2CDC">
        <w:rPr>
          <w:rFonts w:ascii="Calibri" w:hAnsi="Calibri" w:cs="Arial"/>
        </w:rPr>
        <w:t>all</w:t>
      </w:r>
      <w:proofErr w:type="spellEnd"/>
      <w:r w:rsidRPr="00CB2CDC">
        <w:rPr>
          <w:rFonts w:ascii="Calibri" w:hAnsi="Calibri" w:cs="Arial"/>
        </w:rPr>
        <w:t xml:space="preserve"> </w:t>
      </w:r>
      <w:proofErr w:type="spellStart"/>
      <w:r w:rsidRPr="00CB2CDC">
        <w:rPr>
          <w:rFonts w:ascii="Calibri" w:hAnsi="Calibri" w:cs="Arial"/>
        </w:rPr>
        <w:t>risks</w:t>
      </w:r>
      <w:proofErr w:type="spellEnd"/>
      <w:r w:rsidRPr="00CB2CDC">
        <w:rPr>
          <w:rFonts w:ascii="Calibri" w:hAnsi="Calibri" w:cs="Arial"/>
        </w:rPr>
        <w:t xml:space="preserve"> i OC albo, jeśli nie jest to możliwe – do wniesienia nowej polisy CAR/EAR - </w:t>
      </w:r>
      <w:proofErr w:type="spellStart"/>
      <w:r w:rsidRPr="00CB2CDC">
        <w:rPr>
          <w:rFonts w:ascii="Calibri" w:hAnsi="Calibri" w:cs="Arial"/>
        </w:rPr>
        <w:t>all</w:t>
      </w:r>
      <w:proofErr w:type="spellEnd"/>
      <w:r w:rsidRPr="00CB2CDC">
        <w:rPr>
          <w:rFonts w:ascii="Calibri" w:hAnsi="Calibri" w:cs="Arial"/>
        </w:rPr>
        <w:t xml:space="preserve"> </w:t>
      </w:r>
      <w:proofErr w:type="spellStart"/>
      <w:r w:rsidRPr="00CB2CDC">
        <w:rPr>
          <w:rFonts w:ascii="Calibri" w:hAnsi="Calibri" w:cs="Arial"/>
        </w:rPr>
        <w:t>risks</w:t>
      </w:r>
      <w:proofErr w:type="spellEnd"/>
      <w:r w:rsidRPr="00CB2CDC">
        <w:rPr>
          <w:rFonts w:ascii="Calibri" w:hAnsi="Calibri" w:cs="Arial"/>
        </w:rPr>
        <w:t xml:space="preserve"> i OC na okres wynikający z przedłużonego terminu realizacji umowy.</w:t>
      </w:r>
    </w:p>
    <w:p w14:paraId="63397CA0" w14:textId="77777777" w:rsidR="003D0A11" w:rsidRDefault="003D0A11" w:rsidP="003D0A11">
      <w:pPr>
        <w:rPr>
          <w:rFonts w:ascii="Calibri" w:hAnsi="Calibri" w:cs="Arial"/>
          <w:b/>
        </w:rPr>
      </w:pPr>
    </w:p>
    <w:p w14:paraId="2F6EEFB3" w14:textId="77777777" w:rsidR="003D0A11" w:rsidRDefault="003D0A11" w:rsidP="003D0A11">
      <w:pPr>
        <w:jc w:val="center"/>
        <w:rPr>
          <w:rFonts w:ascii="Calibri" w:hAnsi="Calibri" w:cs="Arial"/>
          <w:b/>
        </w:rPr>
      </w:pPr>
    </w:p>
    <w:p w14:paraId="4DEE7D3E" w14:textId="77777777" w:rsidR="003D0A11" w:rsidRPr="00CB2CDC" w:rsidRDefault="003D0A11" w:rsidP="003D0A11">
      <w:pPr>
        <w:jc w:val="center"/>
        <w:rPr>
          <w:rFonts w:ascii="Calibri" w:hAnsi="Calibri" w:cs="Arial"/>
          <w:b/>
        </w:rPr>
      </w:pPr>
      <w:r w:rsidRPr="00CB2CDC">
        <w:rPr>
          <w:rFonts w:ascii="Calibri" w:hAnsi="Calibri" w:cs="Arial"/>
          <w:b/>
        </w:rPr>
        <w:t>§ 11</w:t>
      </w:r>
    </w:p>
    <w:p w14:paraId="51479DD9" w14:textId="3DBE224F" w:rsidR="003D0A11" w:rsidRDefault="003D0A11" w:rsidP="003D0A11">
      <w:pPr>
        <w:jc w:val="center"/>
        <w:rPr>
          <w:rFonts w:ascii="Calibri" w:hAnsi="Calibri" w:cs="Arial"/>
          <w:b/>
        </w:rPr>
      </w:pPr>
      <w:r w:rsidRPr="00CB2CDC">
        <w:rPr>
          <w:rFonts w:ascii="Calibri" w:hAnsi="Calibri" w:cs="Arial"/>
          <w:b/>
        </w:rPr>
        <w:t>[GWARANCJA I RĘKOJMIA]</w:t>
      </w:r>
    </w:p>
    <w:p w14:paraId="4236FA5B" w14:textId="77777777" w:rsidR="002373FE" w:rsidRPr="00CB2CDC" w:rsidRDefault="002373FE" w:rsidP="003D0A11">
      <w:pPr>
        <w:jc w:val="center"/>
        <w:rPr>
          <w:rFonts w:ascii="Calibri" w:hAnsi="Calibri" w:cs="Arial"/>
          <w:b/>
        </w:rPr>
      </w:pPr>
    </w:p>
    <w:p w14:paraId="437F5E01" w14:textId="42B21563" w:rsidR="003D0A11" w:rsidRPr="00CB2CDC" w:rsidRDefault="003D0A11" w:rsidP="002373FE">
      <w:pPr>
        <w:numPr>
          <w:ilvl w:val="0"/>
          <w:numId w:val="73"/>
        </w:numPr>
        <w:tabs>
          <w:tab w:val="clear" w:pos="1440"/>
          <w:tab w:val="num" w:pos="426"/>
        </w:tabs>
        <w:ind w:left="426" w:hanging="426"/>
        <w:jc w:val="both"/>
        <w:rPr>
          <w:rFonts w:ascii="Calibri" w:hAnsi="Calibri" w:cs="Arial"/>
        </w:rPr>
      </w:pPr>
      <w:r w:rsidRPr="00CB2CDC">
        <w:rPr>
          <w:rFonts w:ascii="Calibri" w:hAnsi="Calibri" w:cs="Arial"/>
        </w:rPr>
        <w:t xml:space="preserve">Wykonawca udziela Zamawiającemu gwarancji na przedmiot umowy, o którym mowa </w:t>
      </w:r>
      <w:r w:rsidRPr="00CB2CDC">
        <w:rPr>
          <w:rFonts w:ascii="Calibri" w:eastAsia="MingLiU" w:hAnsi="Calibri" w:cs="MingLiU"/>
        </w:rPr>
        <w:br/>
      </w:r>
      <w:r>
        <w:rPr>
          <w:rFonts w:ascii="Calibri" w:hAnsi="Calibri" w:cs="Arial"/>
        </w:rPr>
        <w:t>w §1</w:t>
      </w:r>
      <w:r w:rsidRPr="00CB2CDC">
        <w:rPr>
          <w:rFonts w:ascii="Calibri" w:hAnsi="Calibri" w:cs="Arial"/>
        </w:rPr>
        <w:t xml:space="preserve">. Okres gwarancji wynosi </w:t>
      </w:r>
      <w:r w:rsidRPr="00CB2CDC">
        <w:rPr>
          <w:rFonts w:ascii="Calibri" w:hAnsi="Calibri" w:cs="Arial"/>
          <w:b/>
        </w:rPr>
        <w:t>….. miesięcy</w:t>
      </w:r>
      <w:r w:rsidRPr="00CB2CDC">
        <w:rPr>
          <w:rStyle w:val="Odwoanieprzypisudolnego"/>
          <w:rFonts w:ascii="Calibri" w:hAnsi="Calibri" w:cs="Arial"/>
          <w:b/>
        </w:rPr>
        <w:footnoteReference w:id="5"/>
      </w:r>
      <w:r w:rsidRPr="00CB2CDC">
        <w:rPr>
          <w:rFonts w:ascii="Calibri" w:hAnsi="Calibri" w:cs="Arial"/>
        </w:rPr>
        <w:t xml:space="preserve">, początek licząc od daty końcowego odbioru robót. Szczegółowe warunki gwarancji </w:t>
      </w:r>
      <w:r>
        <w:rPr>
          <w:rFonts w:ascii="Calibri" w:hAnsi="Calibri" w:cs="Arial"/>
        </w:rPr>
        <w:t xml:space="preserve">określa Wykonawca w dokumencie </w:t>
      </w:r>
      <w:r w:rsidRPr="00CB2CDC">
        <w:rPr>
          <w:rFonts w:ascii="Calibri" w:hAnsi="Calibri" w:cs="Arial"/>
        </w:rPr>
        <w:t>„Warunki gwarancji“</w:t>
      </w:r>
      <w:r w:rsidR="00D50558">
        <w:rPr>
          <w:rFonts w:ascii="Calibri" w:hAnsi="Calibri" w:cs="Arial"/>
        </w:rPr>
        <w:t xml:space="preserve"> s</w:t>
      </w:r>
      <w:r>
        <w:rPr>
          <w:rFonts w:ascii="Calibri" w:hAnsi="Calibri" w:cs="Arial"/>
        </w:rPr>
        <w:t>tanowiącym załącznik do umowy</w:t>
      </w:r>
      <w:r w:rsidRPr="00CB2CDC">
        <w:rPr>
          <w:rFonts w:ascii="Calibri" w:hAnsi="Calibri" w:cs="Arial"/>
        </w:rPr>
        <w:t>.</w:t>
      </w:r>
    </w:p>
    <w:p w14:paraId="084633D8" w14:textId="374F43D8" w:rsidR="003D0A11" w:rsidRPr="00CB2CDC" w:rsidRDefault="003D0A11" w:rsidP="002373FE">
      <w:pPr>
        <w:numPr>
          <w:ilvl w:val="0"/>
          <w:numId w:val="73"/>
        </w:numPr>
        <w:tabs>
          <w:tab w:val="clear" w:pos="1440"/>
          <w:tab w:val="num" w:pos="426"/>
        </w:tabs>
        <w:ind w:left="426" w:hanging="426"/>
        <w:jc w:val="both"/>
        <w:rPr>
          <w:rFonts w:ascii="Calibri" w:hAnsi="Calibri" w:cs="Arial"/>
        </w:rPr>
      </w:pPr>
      <w:r w:rsidRPr="00CB2CDC">
        <w:rPr>
          <w:rFonts w:ascii="Calibri" w:eastAsia="TimesNewRoman" w:hAnsi="Calibri" w:cs="Arial"/>
        </w:rPr>
        <w:t xml:space="preserve">W okresie gwarancji Wykonawca zobowiązuje się do bezpłatnego usunięcia wad </w:t>
      </w:r>
      <w:r w:rsidRPr="00CB2CDC">
        <w:rPr>
          <w:rFonts w:ascii="Calibri" w:eastAsia="MingLiU" w:hAnsi="Calibri" w:cs="MingLiU"/>
        </w:rPr>
        <w:br/>
      </w:r>
      <w:r w:rsidRPr="00CB2CDC">
        <w:rPr>
          <w:rFonts w:ascii="Calibri" w:eastAsia="TimesNewRoman" w:hAnsi="Calibri" w:cs="Arial"/>
        </w:rPr>
        <w:t>i</w:t>
      </w:r>
      <w:r w:rsidRPr="00CB2CDC">
        <w:rPr>
          <w:rFonts w:ascii="Calibri" w:hAnsi="Calibri" w:cs="Arial"/>
        </w:rPr>
        <w:t xml:space="preserve"> </w:t>
      </w:r>
      <w:r w:rsidRPr="00CB2CDC">
        <w:rPr>
          <w:rFonts w:ascii="Calibri" w:eastAsia="TimesNewRoman" w:hAnsi="Calibri" w:cs="Arial"/>
        </w:rPr>
        <w:t xml:space="preserve">usterek w terminie wskazanym przez Zamawiającego uwzględniającym rodzaj i rozmiar usterki, w </w:t>
      </w:r>
      <w:r w:rsidRPr="00925A8F">
        <w:rPr>
          <w:rFonts w:ascii="Calibri" w:eastAsia="TimesNewRoman" w:hAnsi="Calibri" w:cs="Calibri"/>
        </w:rPr>
        <w:t>każdym wypadku jednak nie dłuższym niż 14 dni licząc od daty pisemnego (listem lub faksem) powiadomienia</w:t>
      </w:r>
      <w:r w:rsidRPr="00925A8F">
        <w:rPr>
          <w:rFonts w:ascii="Calibri" w:hAnsi="Calibri" w:cs="Calibri"/>
        </w:rPr>
        <w:t xml:space="preserve"> </w:t>
      </w:r>
      <w:r w:rsidRPr="00925A8F">
        <w:rPr>
          <w:rFonts w:ascii="Calibri" w:eastAsia="TimesNewRoman" w:hAnsi="Calibri" w:cs="Calibri"/>
        </w:rPr>
        <w:t>przez Zamawiającego. Okres gwarancji zostanie przedłużony o czas naprawy.</w:t>
      </w:r>
      <w:r w:rsidR="00925A8F" w:rsidRPr="00925A8F">
        <w:rPr>
          <w:rFonts w:ascii="Calibri" w:eastAsia="TimesNewRoman" w:hAnsi="Calibri" w:cs="Calibri"/>
        </w:rPr>
        <w:t xml:space="preserve"> W szczególnych przypadkach Zamawiający może wyrazić zgodę na wydłużenie terminu usunięcia wad i</w:t>
      </w:r>
      <w:r w:rsidR="00925A8F" w:rsidRPr="00925A8F">
        <w:rPr>
          <w:rFonts w:ascii="Calibri" w:hAnsi="Calibri" w:cs="Calibri"/>
        </w:rPr>
        <w:t xml:space="preserve"> </w:t>
      </w:r>
      <w:r w:rsidR="00925A8F" w:rsidRPr="00925A8F">
        <w:rPr>
          <w:rFonts w:ascii="Calibri" w:eastAsia="TimesNewRoman" w:hAnsi="Calibri" w:cs="Calibri"/>
        </w:rPr>
        <w:t>usterek.</w:t>
      </w:r>
    </w:p>
    <w:p w14:paraId="09F837CE" w14:textId="6F5BB886" w:rsidR="003D0A11" w:rsidRPr="002373FE" w:rsidRDefault="003D0A11" w:rsidP="002373FE">
      <w:pPr>
        <w:numPr>
          <w:ilvl w:val="0"/>
          <w:numId w:val="73"/>
        </w:numPr>
        <w:tabs>
          <w:tab w:val="clear" w:pos="1440"/>
          <w:tab w:val="num" w:pos="426"/>
        </w:tabs>
        <w:ind w:left="426" w:hanging="426"/>
        <w:jc w:val="both"/>
        <w:rPr>
          <w:rFonts w:ascii="Calibri" w:hAnsi="Calibri" w:cs="Arial"/>
          <w:color w:val="000000" w:themeColor="text1"/>
        </w:rPr>
      </w:pPr>
      <w:r w:rsidRPr="00CB2CDC">
        <w:rPr>
          <w:rFonts w:ascii="Calibri" w:hAnsi="Calibri"/>
        </w:rPr>
        <w:lastRenderedPageBreak/>
        <w:t xml:space="preserve">Wykonawca udziela Zamawiającemu na przedmiot umowy rękojmię, w ramach której Wykonawca jest odpowiedzialny wobec Zamawiającego za wady fizyczne i prawne. Okres </w:t>
      </w:r>
      <w:r w:rsidRPr="002373FE">
        <w:rPr>
          <w:rFonts w:ascii="Calibri" w:hAnsi="Calibri"/>
          <w:color w:val="000000" w:themeColor="text1"/>
        </w:rPr>
        <w:t>rękojmi biegnie od dnia podpisania końcowego protokołu odbioru robót.</w:t>
      </w:r>
    </w:p>
    <w:p w14:paraId="2CC2CCBD" w14:textId="7CEC123D" w:rsidR="004C6F58" w:rsidRPr="002373FE" w:rsidRDefault="004C6F58" w:rsidP="002373FE">
      <w:pPr>
        <w:numPr>
          <w:ilvl w:val="0"/>
          <w:numId w:val="73"/>
        </w:numPr>
        <w:tabs>
          <w:tab w:val="clear" w:pos="1440"/>
          <w:tab w:val="num" w:pos="426"/>
        </w:tabs>
        <w:ind w:left="426" w:hanging="426"/>
        <w:jc w:val="both"/>
        <w:rPr>
          <w:rFonts w:ascii="Calibri" w:hAnsi="Calibri" w:cs="Arial"/>
          <w:color w:val="000000" w:themeColor="text1"/>
        </w:rPr>
      </w:pPr>
      <w:r w:rsidRPr="002373FE">
        <w:rPr>
          <w:rFonts w:ascii="Calibri" w:eastAsia="TimesNewRoman" w:hAnsi="Calibri" w:cs="Arial"/>
          <w:color w:val="000000" w:themeColor="text1"/>
        </w:rPr>
        <w:t>Okres rękojmi jest równy okresowi gwarancji.</w:t>
      </w:r>
    </w:p>
    <w:p w14:paraId="12819F86" w14:textId="77777777" w:rsidR="003D0A11" w:rsidRPr="00CB2CDC" w:rsidRDefault="003D0A11" w:rsidP="002373FE">
      <w:pPr>
        <w:numPr>
          <w:ilvl w:val="0"/>
          <w:numId w:val="73"/>
        </w:numPr>
        <w:tabs>
          <w:tab w:val="clear" w:pos="1440"/>
          <w:tab w:val="num" w:pos="426"/>
        </w:tabs>
        <w:ind w:left="426" w:hanging="426"/>
        <w:jc w:val="both"/>
        <w:rPr>
          <w:rFonts w:ascii="Calibri" w:hAnsi="Calibri" w:cs="Arial"/>
        </w:rPr>
      </w:pPr>
      <w:r w:rsidRPr="00CB2CDC">
        <w:rPr>
          <w:rFonts w:ascii="Calibri" w:eastAsia="TimesNewRoman" w:hAnsi="Calibri" w:cs="Arial"/>
        </w:rPr>
        <w:t>Zamawiający ma prawo dochodzić uprawnień z tytułu rękojmi za wady, niezależnie od</w:t>
      </w:r>
      <w:r w:rsidRPr="00CB2CDC">
        <w:rPr>
          <w:rFonts w:ascii="Calibri" w:hAnsi="Calibri" w:cs="Arial"/>
        </w:rPr>
        <w:t xml:space="preserve"> </w:t>
      </w:r>
      <w:r w:rsidRPr="00CB2CDC">
        <w:rPr>
          <w:rFonts w:ascii="Calibri" w:eastAsia="TimesNewRoman" w:hAnsi="Calibri" w:cs="Arial"/>
        </w:rPr>
        <w:t>uprawnień wynikających z gwarancji.</w:t>
      </w:r>
    </w:p>
    <w:p w14:paraId="11D18850" w14:textId="77777777" w:rsidR="003D0A11" w:rsidRPr="00CB2CDC" w:rsidRDefault="003D0A11" w:rsidP="002373FE">
      <w:pPr>
        <w:numPr>
          <w:ilvl w:val="0"/>
          <w:numId w:val="73"/>
        </w:numPr>
        <w:tabs>
          <w:tab w:val="clear" w:pos="1440"/>
          <w:tab w:val="num" w:pos="426"/>
        </w:tabs>
        <w:ind w:left="426" w:hanging="426"/>
        <w:jc w:val="both"/>
        <w:rPr>
          <w:rFonts w:ascii="Calibri" w:hAnsi="Calibri" w:cs="Arial"/>
        </w:rPr>
      </w:pPr>
      <w:r w:rsidRPr="00CB2CDC">
        <w:rPr>
          <w:rFonts w:ascii="Calibri" w:eastAsia="TimesNewRoman" w:hAnsi="Calibri" w:cs="Arial"/>
        </w:rPr>
        <w:t>Wykonawca odpowiada za wady w wykonaniu przedmiotu umowy również po okresie</w:t>
      </w:r>
      <w:r w:rsidRPr="00CB2CDC">
        <w:rPr>
          <w:rFonts w:ascii="Calibri" w:hAnsi="Calibri" w:cs="Arial"/>
        </w:rPr>
        <w:t xml:space="preserve"> </w:t>
      </w:r>
      <w:r w:rsidRPr="00CB2CDC">
        <w:rPr>
          <w:rFonts w:ascii="Calibri" w:eastAsia="TimesNewRoman" w:hAnsi="Calibri" w:cs="Arial"/>
        </w:rPr>
        <w:t>rękojmi, jeżeli Zamawiający zawiadomi Wykonawcę o wadzie przed upływem okresu</w:t>
      </w:r>
      <w:r w:rsidRPr="00CB2CDC">
        <w:rPr>
          <w:rFonts w:ascii="Calibri" w:hAnsi="Calibri" w:cs="Arial"/>
        </w:rPr>
        <w:t xml:space="preserve"> </w:t>
      </w:r>
      <w:r w:rsidRPr="00CB2CDC">
        <w:rPr>
          <w:rFonts w:ascii="Calibri" w:eastAsia="TimesNewRoman" w:hAnsi="Calibri" w:cs="Arial"/>
        </w:rPr>
        <w:t>rękojmi.</w:t>
      </w:r>
    </w:p>
    <w:p w14:paraId="5C389534" w14:textId="77777777" w:rsidR="00D339DF" w:rsidRPr="005E5EB4" w:rsidRDefault="003D0A11" w:rsidP="002373FE">
      <w:pPr>
        <w:numPr>
          <w:ilvl w:val="0"/>
          <w:numId w:val="73"/>
        </w:numPr>
        <w:tabs>
          <w:tab w:val="clear" w:pos="1440"/>
          <w:tab w:val="num" w:pos="426"/>
        </w:tabs>
        <w:ind w:left="426" w:hanging="426"/>
        <w:jc w:val="both"/>
        <w:rPr>
          <w:rFonts w:ascii="Calibri" w:hAnsi="Calibri" w:cs="Arial"/>
          <w:color w:val="000000" w:themeColor="text1"/>
        </w:rPr>
      </w:pPr>
      <w:r w:rsidRPr="00CB2CDC">
        <w:rPr>
          <w:rFonts w:ascii="Calibri" w:eastAsia="TimesNewRoman" w:hAnsi="Calibri" w:cs="Arial"/>
        </w:rPr>
        <w:t xml:space="preserve">Jeżeli Wykonawca nie usunie wad w terminie </w:t>
      </w:r>
      <w:r>
        <w:rPr>
          <w:rFonts w:ascii="Calibri" w:eastAsia="TimesNewRoman" w:hAnsi="Calibri" w:cs="Arial"/>
        </w:rPr>
        <w:t>wyznaczonym przez Zamawiającego</w:t>
      </w:r>
      <w:r w:rsidRPr="00CB2CDC">
        <w:rPr>
          <w:rFonts w:ascii="Calibri" w:eastAsia="TimesNewRoman" w:hAnsi="Calibri" w:cs="Arial"/>
        </w:rPr>
        <w:t>, to Zamawiający może zlecić usunięcie wad stronie</w:t>
      </w:r>
      <w:r w:rsidRPr="00CB2CDC">
        <w:rPr>
          <w:rFonts w:ascii="Calibri" w:hAnsi="Calibri" w:cs="Arial"/>
        </w:rPr>
        <w:t xml:space="preserve"> </w:t>
      </w:r>
      <w:r w:rsidRPr="00CB2CDC">
        <w:rPr>
          <w:rFonts w:ascii="Calibri" w:eastAsia="TimesNewRoman" w:hAnsi="Calibri" w:cs="Arial"/>
        </w:rPr>
        <w:t>trzeciej na koszt Wykonawcy. W tym przypadku koszty usuwania wad będą pokrywane</w:t>
      </w:r>
      <w:r w:rsidRPr="00CB2CDC">
        <w:rPr>
          <w:rFonts w:ascii="Calibri" w:hAnsi="Calibri" w:cs="Arial"/>
        </w:rPr>
        <w:t xml:space="preserve"> </w:t>
      </w:r>
      <w:r w:rsidRPr="00CB2CDC">
        <w:rPr>
          <w:rFonts w:ascii="Calibri" w:eastAsia="TimesNewRoman" w:hAnsi="Calibri" w:cs="Arial"/>
        </w:rPr>
        <w:t>w pierwszej kolejności z zatrzymanej kwoty będącej zabezpieczeniem należytego</w:t>
      </w:r>
      <w:r w:rsidRPr="00CB2CDC">
        <w:rPr>
          <w:rFonts w:ascii="Calibri" w:hAnsi="Calibri" w:cs="Arial"/>
        </w:rPr>
        <w:t xml:space="preserve"> </w:t>
      </w:r>
      <w:r w:rsidRPr="00CB2CDC">
        <w:rPr>
          <w:rFonts w:ascii="Calibri" w:eastAsia="TimesNewRoman" w:hAnsi="Calibri" w:cs="Arial"/>
        </w:rPr>
        <w:t>wykonania umowy.</w:t>
      </w:r>
      <w:r>
        <w:rPr>
          <w:rFonts w:ascii="Calibri" w:eastAsia="TimesNewRoman" w:hAnsi="Calibri" w:cs="Arial"/>
        </w:rPr>
        <w:t xml:space="preserve"> W ww. trybie mogą być również usunięte wady, które ze względu na swój charakter muszą być usunięte natychmiast (w szczególności w przypadku zagrożenia zdrowia, życia ludzkiego lub mienia) a usunięcia wady przez osobę trzecią </w:t>
      </w:r>
      <w:r w:rsidRPr="005E5EB4">
        <w:rPr>
          <w:rFonts w:ascii="Calibri" w:eastAsia="TimesNewRoman" w:hAnsi="Calibri" w:cs="Arial"/>
          <w:color w:val="000000" w:themeColor="text1"/>
        </w:rPr>
        <w:t xml:space="preserve">będzie szybsze niż przez Wykonawcę. </w:t>
      </w:r>
    </w:p>
    <w:p w14:paraId="19B25EB0" w14:textId="77777777" w:rsidR="00D339DF" w:rsidRPr="005E5EB4" w:rsidRDefault="00D339DF" w:rsidP="002373FE">
      <w:pPr>
        <w:numPr>
          <w:ilvl w:val="0"/>
          <w:numId w:val="73"/>
        </w:numPr>
        <w:tabs>
          <w:tab w:val="clear" w:pos="1440"/>
          <w:tab w:val="num" w:pos="426"/>
        </w:tabs>
        <w:ind w:left="426" w:hanging="426"/>
        <w:jc w:val="both"/>
        <w:rPr>
          <w:rFonts w:ascii="Calibri" w:hAnsi="Calibri" w:cs="Arial"/>
          <w:color w:val="000000" w:themeColor="text1"/>
        </w:rPr>
      </w:pPr>
      <w:r w:rsidRPr="005E5EB4">
        <w:rPr>
          <w:rFonts w:ascii="Myriad Pro" w:hAnsi="Myriad Pro"/>
          <w:color w:val="000000" w:themeColor="text1"/>
        </w:rPr>
        <w:t>Zamawiający zobowiązuje się do pisemnego zawiadomienia Wykonawcy o planowanym przeglądzie gwarancyjnym na co najmniej 14 dni kalendarzowych przed planowanym terminem.</w:t>
      </w:r>
    </w:p>
    <w:p w14:paraId="4D356364" w14:textId="77777777" w:rsidR="00D339DF" w:rsidRPr="005E5EB4" w:rsidRDefault="00D339DF" w:rsidP="002373FE">
      <w:pPr>
        <w:numPr>
          <w:ilvl w:val="0"/>
          <w:numId w:val="73"/>
        </w:numPr>
        <w:tabs>
          <w:tab w:val="clear" w:pos="1440"/>
          <w:tab w:val="num" w:pos="426"/>
        </w:tabs>
        <w:ind w:left="426" w:hanging="426"/>
        <w:jc w:val="both"/>
        <w:rPr>
          <w:rFonts w:ascii="Calibri" w:hAnsi="Calibri" w:cs="Arial"/>
          <w:color w:val="000000" w:themeColor="text1"/>
        </w:rPr>
      </w:pPr>
      <w:r w:rsidRPr="005E5EB4">
        <w:rPr>
          <w:rFonts w:ascii="Myriad Pro" w:hAnsi="Myriad Pro"/>
          <w:color w:val="000000" w:themeColor="text1"/>
        </w:rPr>
        <w:t>Zamawiający</w:t>
      </w:r>
      <w:r w:rsidRPr="005E5EB4">
        <w:rPr>
          <w:rFonts w:ascii="Myriad Pro" w:hAnsi="Myriad Pro"/>
          <w:i/>
          <w:color w:val="000000" w:themeColor="text1"/>
        </w:rPr>
        <w:t xml:space="preserve"> </w:t>
      </w:r>
      <w:r w:rsidRPr="005E5EB4">
        <w:rPr>
          <w:rFonts w:ascii="Myriad Pro" w:hAnsi="Myriad Pro"/>
          <w:color w:val="000000" w:themeColor="text1"/>
        </w:rPr>
        <w:t>zastrzega sobie możliwość dokonania przeglądów gwarancyjnych także podczas nieobecności prawidłowo zawiadomionego Wykonawcy</w:t>
      </w:r>
      <w:r w:rsidRPr="005E5EB4">
        <w:rPr>
          <w:rFonts w:ascii="Myriad Pro" w:hAnsi="Myriad Pro"/>
          <w:i/>
          <w:color w:val="000000" w:themeColor="text1"/>
        </w:rPr>
        <w:t>.</w:t>
      </w:r>
    </w:p>
    <w:p w14:paraId="284B3BF8" w14:textId="712901C2" w:rsidR="00D339DF" w:rsidRPr="005E5EB4" w:rsidRDefault="00D339DF" w:rsidP="002373FE">
      <w:pPr>
        <w:numPr>
          <w:ilvl w:val="0"/>
          <w:numId w:val="73"/>
        </w:numPr>
        <w:tabs>
          <w:tab w:val="clear" w:pos="1440"/>
          <w:tab w:val="num" w:pos="426"/>
        </w:tabs>
        <w:ind w:left="426" w:hanging="426"/>
        <w:jc w:val="both"/>
        <w:rPr>
          <w:rFonts w:ascii="Calibri" w:hAnsi="Calibri" w:cs="Arial"/>
          <w:color w:val="000000" w:themeColor="text1"/>
        </w:rPr>
      </w:pPr>
      <w:r w:rsidRPr="005E5EB4">
        <w:rPr>
          <w:rFonts w:ascii="Myriad Pro" w:eastAsia="MS Mincho" w:hAnsi="Myriad Pro"/>
          <w:color w:val="000000" w:themeColor="text1"/>
        </w:rPr>
        <w:t>Nie później jednak niż na 30 dni przed upływem terminu rękojmi i gwarancji strony dokonają przeglądu Przedmiotu Umowy, z którego zostanie sporządzony protokół pogwarancyjny. W przypadku stwierdzenia wad strony uzgodnią termin ich usunięcia. Jeżeli strony nie będą mogły porozumieć się co do terminu usunięcia stwierdzonych wad, Wykonawca zobowiązany jest usunąć wady w terminie wyznaczonym przez Zamawiającego, uwzględniającym możliwości techniczne/technologiczne naprawy.</w:t>
      </w:r>
    </w:p>
    <w:p w14:paraId="437B9F6F" w14:textId="67FE80FE" w:rsidR="003D0A11" w:rsidRPr="004C6F58" w:rsidRDefault="003D0A11" w:rsidP="002373FE">
      <w:pPr>
        <w:numPr>
          <w:ilvl w:val="0"/>
          <w:numId w:val="73"/>
        </w:numPr>
        <w:tabs>
          <w:tab w:val="clear" w:pos="1440"/>
          <w:tab w:val="num" w:pos="426"/>
        </w:tabs>
        <w:ind w:left="426" w:hanging="426"/>
        <w:jc w:val="both"/>
        <w:rPr>
          <w:rFonts w:ascii="Calibri" w:hAnsi="Calibri" w:cs="Arial"/>
        </w:rPr>
      </w:pPr>
      <w:r w:rsidRPr="005E5EB4">
        <w:rPr>
          <w:rFonts w:ascii="Calibri" w:eastAsia="TimesNewRoman" w:hAnsi="Calibri" w:cs="Arial"/>
          <w:color w:val="000000" w:themeColor="text1"/>
        </w:rPr>
        <w:t xml:space="preserve">Okres gwarancji ulega wydłużeniu o czas potrzebny </w:t>
      </w:r>
      <w:r w:rsidRPr="00CB2CDC">
        <w:rPr>
          <w:rFonts w:ascii="Calibri" w:eastAsia="TimesNewRoman" w:hAnsi="Calibri" w:cs="Arial"/>
        </w:rPr>
        <w:t>na usunięcie wad.</w:t>
      </w:r>
    </w:p>
    <w:p w14:paraId="38840A55" w14:textId="77777777" w:rsidR="003D0A11" w:rsidRDefault="003D0A11" w:rsidP="003D0A11">
      <w:pPr>
        <w:rPr>
          <w:rFonts w:ascii="Calibri" w:hAnsi="Calibri" w:cs="Arial"/>
          <w:b/>
        </w:rPr>
      </w:pPr>
    </w:p>
    <w:p w14:paraId="3C8D3AAB" w14:textId="77777777" w:rsidR="003D0A11" w:rsidRPr="00CB2CDC" w:rsidRDefault="003D0A11" w:rsidP="003D0A11">
      <w:pPr>
        <w:jc w:val="center"/>
        <w:rPr>
          <w:rFonts w:ascii="Calibri" w:hAnsi="Calibri" w:cs="Arial"/>
          <w:b/>
        </w:rPr>
      </w:pPr>
      <w:r w:rsidRPr="00CB2CDC">
        <w:rPr>
          <w:rFonts w:ascii="Calibri" w:hAnsi="Calibri" w:cs="Arial"/>
          <w:b/>
        </w:rPr>
        <w:t>§ 12</w:t>
      </w:r>
    </w:p>
    <w:p w14:paraId="11107928" w14:textId="1432CD2C" w:rsidR="003D0A11" w:rsidRDefault="003D0A11" w:rsidP="003D0A11">
      <w:pPr>
        <w:jc w:val="center"/>
        <w:rPr>
          <w:rFonts w:ascii="Calibri" w:hAnsi="Calibri" w:cs="Arial"/>
          <w:b/>
        </w:rPr>
      </w:pPr>
      <w:r w:rsidRPr="00CB2CDC">
        <w:rPr>
          <w:rFonts w:ascii="Calibri" w:hAnsi="Calibri" w:cs="Arial"/>
          <w:b/>
        </w:rPr>
        <w:t>[ODBIORY]</w:t>
      </w:r>
    </w:p>
    <w:p w14:paraId="7BF5BC4A" w14:textId="77777777" w:rsidR="00D339DF" w:rsidRPr="00CB2CDC" w:rsidRDefault="00D339DF" w:rsidP="003D0A11">
      <w:pPr>
        <w:jc w:val="center"/>
        <w:rPr>
          <w:rFonts w:ascii="Calibri" w:hAnsi="Calibri" w:cs="Arial"/>
          <w:b/>
        </w:rPr>
      </w:pPr>
    </w:p>
    <w:p w14:paraId="4004AE80" w14:textId="77777777" w:rsidR="003D0A11" w:rsidRPr="00CB2CDC" w:rsidRDefault="003D0A11" w:rsidP="002373FE">
      <w:pPr>
        <w:pStyle w:val="Tekstpodstawowy"/>
        <w:numPr>
          <w:ilvl w:val="0"/>
          <w:numId w:val="71"/>
        </w:numPr>
        <w:ind w:hanging="357"/>
        <w:rPr>
          <w:rFonts w:ascii="Calibri" w:hAnsi="Calibri" w:cs="Arial"/>
        </w:rPr>
      </w:pPr>
      <w:r w:rsidRPr="00CB2CDC">
        <w:rPr>
          <w:rFonts w:ascii="Calibri" w:hAnsi="Calibri" w:cs="Arial"/>
        </w:rPr>
        <w:t xml:space="preserve">Strony postanawiają, że przedmiotem odbioru końcowego będzie przedmiot umowy, </w:t>
      </w:r>
      <w:r w:rsidRPr="00CB2CDC">
        <w:rPr>
          <w:rFonts w:ascii="Calibri" w:hAnsi="Calibri" w:cs="Arial"/>
        </w:rPr>
        <w:br/>
        <w:t>o którym mowa w § 1 niniejszej umowy.</w:t>
      </w:r>
    </w:p>
    <w:p w14:paraId="0EA73C78" w14:textId="77777777" w:rsidR="003D0A11" w:rsidRPr="00CB2CDC" w:rsidRDefault="003D0A11" w:rsidP="002373FE">
      <w:pPr>
        <w:pStyle w:val="Tekstpodstawowy"/>
        <w:numPr>
          <w:ilvl w:val="0"/>
          <w:numId w:val="71"/>
        </w:numPr>
        <w:ind w:hanging="357"/>
        <w:rPr>
          <w:rFonts w:ascii="Calibri" w:hAnsi="Calibri" w:cs="Arial"/>
        </w:rPr>
      </w:pPr>
      <w:r w:rsidRPr="00CB2CDC">
        <w:rPr>
          <w:rFonts w:ascii="Calibri" w:eastAsia="TimesNewRoman" w:hAnsi="Calibri" w:cs="Arial"/>
        </w:rPr>
        <w:t>Strony zgodnie postanawiają, że będą stosowane następujące rodzaje odbiorów robót:</w:t>
      </w:r>
    </w:p>
    <w:p w14:paraId="40C78483" w14:textId="77777777" w:rsidR="003D0A11" w:rsidRPr="00CB2CDC" w:rsidRDefault="003D0A11" w:rsidP="002373FE">
      <w:pPr>
        <w:pStyle w:val="Akapitzlist"/>
        <w:numPr>
          <w:ilvl w:val="0"/>
          <w:numId w:val="82"/>
        </w:numPr>
        <w:spacing w:after="0" w:line="240" w:lineRule="auto"/>
        <w:ind w:left="720" w:hanging="357"/>
        <w:jc w:val="both"/>
        <w:rPr>
          <w:rFonts w:eastAsia="TimesNewRoman" w:cs="Arial"/>
          <w:sz w:val="24"/>
          <w:szCs w:val="24"/>
        </w:rPr>
      </w:pPr>
      <w:r w:rsidRPr="00CB2CDC">
        <w:rPr>
          <w:rFonts w:eastAsia="TimesNewRoman" w:cs="Arial"/>
          <w:sz w:val="24"/>
          <w:szCs w:val="24"/>
        </w:rPr>
        <w:t xml:space="preserve">odbiór częściowy stanowiący podstawę do wystawiania faktury częściowej za wykonanie </w:t>
      </w:r>
      <w:r w:rsidRPr="00CB2CDC">
        <w:rPr>
          <w:sz w:val="24"/>
          <w:szCs w:val="24"/>
        </w:rPr>
        <w:t>dokumentacji projektowej wraz z uzyskaniem</w:t>
      </w:r>
      <w:r w:rsidRPr="00386478">
        <w:rPr>
          <w:color w:val="FF0000"/>
          <w:sz w:val="24"/>
          <w:szCs w:val="24"/>
        </w:rPr>
        <w:t xml:space="preserve"> </w:t>
      </w:r>
      <w:r w:rsidRPr="00C52BAF">
        <w:rPr>
          <w:sz w:val="24"/>
          <w:szCs w:val="24"/>
        </w:rPr>
        <w:t xml:space="preserve">ostatecznego </w:t>
      </w:r>
      <w:r w:rsidRPr="00CB2CDC">
        <w:rPr>
          <w:sz w:val="24"/>
          <w:szCs w:val="24"/>
        </w:rPr>
        <w:t>pozwolenia na budowę,</w:t>
      </w:r>
    </w:p>
    <w:p w14:paraId="413362EB" w14:textId="3F3DA764" w:rsidR="003D0A11" w:rsidRPr="00CB2CDC" w:rsidRDefault="003D0A11" w:rsidP="002373FE">
      <w:pPr>
        <w:pStyle w:val="Akapitzlist"/>
        <w:numPr>
          <w:ilvl w:val="0"/>
          <w:numId w:val="82"/>
        </w:numPr>
        <w:spacing w:after="0" w:line="240" w:lineRule="auto"/>
        <w:ind w:left="720" w:hanging="357"/>
        <w:jc w:val="both"/>
        <w:rPr>
          <w:rFonts w:eastAsia="TimesNewRoman" w:cs="Arial"/>
          <w:sz w:val="24"/>
          <w:szCs w:val="24"/>
        </w:rPr>
      </w:pPr>
      <w:r w:rsidRPr="00CB2CDC">
        <w:rPr>
          <w:sz w:val="24"/>
          <w:szCs w:val="24"/>
        </w:rPr>
        <w:lastRenderedPageBreak/>
        <w:t xml:space="preserve">odbiory częściowe </w:t>
      </w:r>
      <w:r w:rsidRPr="00CB2CDC">
        <w:rPr>
          <w:rFonts w:eastAsia="TimesNewRoman" w:cs="Arial"/>
          <w:sz w:val="24"/>
          <w:szCs w:val="24"/>
        </w:rPr>
        <w:t>stanowiące podstawę do wystawiania faktur częściowych za wykonanie części robót</w:t>
      </w:r>
      <w:r w:rsidR="00B81CD1">
        <w:rPr>
          <w:rFonts w:eastAsia="TimesNewRoman" w:cs="Arial"/>
          <w:sz w:val="24"/>
          <w:szCs w:val="24"/>
        </w:rPr>
        <w:t xml:space="preserve"> budowlanych</w:t>
      </w:r>
      <w:r w:rsidRPr="00CB2CDC">
        <w:rPr>
          <w:rFonts w:eastAsia="TimesNewRoman" w:cs="Arial"/>
          <w:sz w:val="24"/>
          <w:szCs w:val="24"/>
        </w:rPr>
        <w:t>,</w:t>
      </w:r>
      <w:r>
        <w:rPr>
          <w:rFonts w:eastAsia="TimesNewRoman" w:cs="Arial"/>
          <w:sz w:val="24"/>
          <w:szCs w:val="24"/>
        </w:rPr>
        <w:t xml:space="preserve"> </w:t>
      </w:r>
      <w:r w:rsidRPr="00CB2CDC">
        <w:rPr>
          <w:rFonts w:eastAsia="TimesNewRoman" w:cs="Arial"/>
          <w:sz w:val="24"/>
          <w:szCs w:val="24"/>
        </w:rPr>
        <w:t xml:space="preserve"> </w:t>
      </w:r>
    </w:p>
    <w:p w14:paraId="6B66963A" w14:textId="77777777" w:rsidR="003D0A11" w:rsidRPr="00CB2CDC" w:rsidRDefault="003D0A11" w:rsidP="002373FE">
      <w:pPr>
        <w:pStyle w:val="Akapitzlist"/>
        <w:numPr>
          <w:ilvl w:val="0"/>
          <w:numId w:val="82"/>
        </w:numPr>
        <w:spacing w:after="0" w:line="240" w:lineRule="auto"/>
        <w:ind w:left="720" w:hanging="357"/>
        <w:jc w:val="both"/>
        <w:rPr>
          <w:rFonts w:eastAsia="TimesNewRoman" w:cs="Arial"/>
          <w:sz w:val="24"/>
          <w:szCs w:val="24"/>
        </w:rPr>
      </w:pPr>
      <w:r w:rsidRPr="00CB2CDC">
        <w:rPr>
          <w:rFonts w:eastAsia="TimesNewRoman" w:cs="Arial"/>
          <w:sz w:val="24"/>
          <w:szCs w:val="24"/>
        </w:rPr>
        <w:t xml:space="preserve">odbiory robót zanikających i ulegających zakryciu, </w:t>
      </w:r>
    </w:p>
    <w:p w14:paraId="599E2C80" w14:textId="77777777" w:rsidR="003D0A11" w:rsidRPr="00CB2CDC" w:rsidRDefault="003D0A11" w:rsidP="002373FE">
      <w:pPr>
        <w:pStyle w:val="Akapitzlist"/>
        <w:numPr>
          <w:ilvl w:val="0"/>
          <w:numId w:val="82"/>
        </w:numPr>
        <w:spacing w:after="0" w:line="240" w:lineRule="auto"/>
        <w:ind w:left="720" w:hanging="357"/>
        <w:jc w:val="both"/>
        <w:rPr>
          <w:rFonts w:eastAsia="TimesNewRoman" w:cs="Arial"/>
          <w:sz w:val="24"/>
          <w:szCs w:val="24"/>
        </w:rPr>
      </w:pPr>
      <w:r w:rsidRPr="00CB2CDC">
        <w:rPr>
          <w:rFonts w:eastAsia="TimesNewRoman" w:cs="Arial"/>
          <w:sz w:val="24"/>
          <w:szCs w:val="24"/>
        </w:rPr>
        <w:t>odbiór końcowy.</w:t>
      </w:r>
    </w:p>
    <w:p w14:paraId="241E070A" w14:textId="77777777" w:rsidR="003D0A11" w:rsidRPr="006A4E60" w:rsidRDefault="003D0A11" w:rsidP="002373FE">
      <w:pPr>
        <w:pStyle w:val="Tekstpodstawowy"/>
        <w:numPr>
          <w:ilvl w:val="0"/>
          <w:numId w:val="71"/>
        </w:numPr>
        <w:ind w:hanging="357"/>
        <w:rPr>
          <w:rFonts w:ascii="Calibri" w:hAnsi="Calibri" w:cs="Arial"/>
        </w:rPr>
      </w:pPr>
      <w:r w:rsidRPr="00CB2CDC">
        <w:rPr>
          <w:rFonts w:ascii="Calibri" w:hAnsi="Calibri" w:cs="Arial"/>
        </w:rPr>
        <w:t>Odbiór częściowy o którym mowa w ust. 2 pkt. 1</w:t>
      </w:r>
      <w:r>
        <w:rPr>
          <w:rFonts w:ascii="Calibri" w:hAnsi="Calibri" w:cs="Arial"/>
        </w:rPr>
        <w:t>,</w:t>
      </w:r>
      <w:r w:rsidRPr="00CB2CDC">
        <w:rPr>
          <w:rFonts w:ascii="Calibri" w:hAnsi="Calibri" w:cs="Arial"/>
        </w:rPr>
        <w:t xml:space="preserve"> dokonany zostanie na podstawie </w:t>
      </w:r>
      <w:r w:rsidRPr="006A4E60">
        <w:rPr>
          <w:rFonts w:ascii="Calibri" w:hAnsi="Calibri" w:cs="Arial"/>
        </w:rPr>
        <w:t>protokołu zdawczo-odbiorczego potwierdzającego wykonanie dokumentacji projektowej oraz uzyskanie</w:t>
      </w:r>
      <w:r w:rsidRPr="006A4E60">
        <w:rPr>
          <w:rFonts w:ascii="Calibri" w:hAnsi="Calibri" w:cs="Arial"/>
          <w:color w:val="FF0000"/>
        </w:rPr>
        <w:t xml:space="preserve"> </w:t>
      </w:r>
      <w:r w:rsidRPr="00C52BAF">
        <w:rPr>
          <w:rFonts w:ascii="Calibri" w:hAnsi="Calibri"/>
        </w:rPr>
        <w:t xml:space="preserve">ostatecznego </w:t>
      </w:r>
      <w:r w:rsidRPr="00C52BAF">
        <w:rPr>
          <w:rFonts w:ascii="Calibri" w:hAnsi="Calibri" w:cs="Arial"/>
        </w:rPr>
        <w:t xml:space="preserve">pozwolenia </w:t>
      </w:r>
      <w:r w:rsidRPr="006A4E60">
        <w:rPr>
          <w:rFonts w:ascii="Calibri" w:hAnsi="Calibri" w:cs="Arial"/>
        </w:rPr>
        <w:t xml:space="preserve">na budowę, podpisanego przez Zamawiającego. </w:t>
      </w:r>
    </w:p>
    <w:p w14:paraId="2F00CA9F" w14:textId="77777777" w:rsidR="003D0A11" w:rsidRPr="00C52BAF" w:rsidRDefault="003D0A11" w:rsidP="002373FE">
      <w:pPr>
        <w:pStyle w:val="Tekstpodstawowy"/>
        <w:numPr>
          <w:ilvl w:val="0"/>
          <w:numId w:val="71"/>
        </w:numPr>
        <w:ind w:hanging="357"/>
        <w:rPr>
          <w:rFonts w:ascii="Calibri" w:hAnsi="Calibri" w:cs="Arial"/>
        </w:rPr>
      </w:pPr>
      <w:r w:rsidRPr="006A4E60">
        <w:rPr>
          <w:rFonts w:ascii="Calibri" w:hAnsi="Calibri" w:cs="Arial"/>
          <w:color w:val="000000" w:themeColor="text1"/>
        </w:rPr>
        <w:t>Odbiory częściowe o których mowa w ust. 2 pkt. 2, będ</w:t>
      </w:r>
      <w:r>
        <w:rPr>
          <w:rFonts w:ascii="Calibri" w:hAnsi="Calibri" w:cs="Arial"/>
          <w:color w:val="000000" w:themeColor="text1"/>
        </w:rPr>
        <w:t xml:space="preserve">ą dokonywane nie częściej niż </w:t>
      </w:r>
      <w:r w:rsidRPr="00C52BAF">
        <w:rPr>
          <w:rFonts w:ascii="Calibri" w:hAnsi="Calibri" w:cs="Arial"/>
        </w:rPr>
        <w:t>raz na kwartał na podstawie protokołu stwierdzającego stan zaawansowania robót.</w:t>
      </w:r>
    </w:p>
    <w:p w14:paraId="4C6A143F" w14:textId="77777777" w:rsidR="003D0A11" w:rsidRPr="006A4E60" w:rsidRDefault="003D0A11" w:rsidP="002373FE">
      <w:pPr>
        <w:pStyle w:val="Tekstpodstawowy"/>
        <w:numPr>
          <w:ilvl w:val="0"/>
          <w:numId w:val="71"/>
        </w:numPr>
        <w:ind w:hanging="357"/>
        <w:rPr>
          <w:rFonts w:ascii="Calibri" w:hAnsi="Calibri" w:cs="Arial"/>
          <w:color w:val="000000" w:themeColor="text1"/>
        </w:rPr>
      </w:pPr>
      <w:r w:rsidRPr="006A4E60">
        <w:rPr>
          <w:rFonts w:ascii="Calibri" w:hAnsi="Calibri" w:cs="Arial"/>
          <w:color w:val="000000" w:themeColor="text1"/>
        </w:rPr>
        <w:t xml:space="preserve">Wartość robót dla odbiorów częściowych będzie określana na podstawie Harmonogramu rzeczowo-finansowego, </w:t>
      </w:r>
      <w:r w:rsidRPr="00C52BAF">
        <w:rPr>
          <w:rFonts w:ascii="Calibri" w:hAnsi="Calibri" w:cs="Arial"/>
        </w:rPr>
        <w:t xml:space="preserve">zgodnie z § 9 ust. 4 Umowy. </w:t>
      </w:r>
    </w:p>
    <w:p w14:paraId="1C97909A" w14:textId="1D4562A3" w:rsidR="003D0A11" w:rsidRDefault="003D0A11" w:rsidP="002373FE">
      <w:pPr>
        <w:pStyle w:val="Tekstpodstawowy"/>
        <w:numPr>
          <w:ilvl w:val="0"/>
          <w:numId w:val="71"/>
        </w:numPr>
        <w:ind w:hanging="357"/>
        <w:rPr>
          <w:rFonts w:ascii="Calibri" w:hAnsi="Calibri" w:cs="Arial"/>
        </w:rPr>
      </w:pPr>
      <w:r w:rsidRPr="00CB2CDC">
        <w:rPr>
          <w:rFonts w:ascii="Calibri" w:eastAsia="TimesNewRoman" w:hAnsi="Calibri" w:cs="Arial"/>
        </w:rPr>
        <w:t>Odbiory robót zanikających i ulegających zakryciu</w:t>
      </w:r>
      <w:r>
        <w:rPr>
          <w:rFonts w:ascii="Calibri" w:eastAsia="TimesNewRoman" w:hAnsi="Calibri" w:cs="Arial"/>
        </w:rPr>
        <w:t>,</w:t>
      </w:r>
      <w:r w:rsidRPr="00CB2CDC">
        <w:rPr>
          <w:rFonts w:ascii="Calibri" w:eastAsia="TimesNewRoman" w:hAnsi="Calibri" w:cs="Arial"/>
        </w:rPr>
        <w:t xml:space="preserve"> o których mowa w ust. 2 p</w:t>
      </w:r>
      <w:r w:rsidR="004F230A">
        <w:rPr>
          <w:rFonts w:ascii="Calibri" w:eastAsia="TimesNewRoman" w:hAnsi="Calibri" w:cs="Arial"/>
        </w:rPr>
        <w:t xml:space="preserve">kt. </w:t>
      </w:r>
      <w:r>
        <w:rPr>
          <w:rFonts w:ascii="Calibri" w:eastAsia="TimesNewRoman" w:hAnsi="Calibri" w:cs="Arial"/>
        </w:rPr>
        <w:t xml:space="preserve">3, dokonywane będą przez inspektora nadzoru </w:t>
      </w:r>
      <w:r w:rsidRPr="00C52BAF">
        <w:rPr>
          <w:rFonts w:ascii="Calibri" w:eastAsia="TimesNewRoman" w:hAnsi="Calibri" w:cs="Arial"/>
        </w:rPr>
        <w:t xml:space="preserve">inwestorskiego. </w:t>
      </w:r>
      <w:r w:rsidRPr="00CB2CDC">
        <w:rPr>
          <w:rFonts w:ascii="Calibri" w:eastAsia="TimesNewRoman" w:hAnsi="Calibri" w:cs="Arial"/>
        </w:rPr>
        <w:t>Wykonawca winien zgłaszać gotowość do</w:t>
      </w:r>
      <w:r w:rsidRPr="00CB2CDC">
        <w:rPr>
          <w:rFonts w:ascii="Calibri" w:hAnsi="Calibri" w:cs="Arial"/>
        </w:rPr>
        <w:t xml:space="preserve"> </w:t>
      </w:r>
      <w:r w:rsidRPr="00CB2CDC">
        <w:rPr>
          <w:rFonts w:ascii="Calibri" w:eastAsia="TimesNewRoman" w:hAnsi="Calibri" w:cs="Arial"/>
        </w:rPr>
        <w:t>odbiorów rob</w:t>
      </w:r>
      <w:r w:rsidR="007C10EB">
        <w:rPr>
          <w:rFonts w:ascii="Calibri" w:eastAsia="TimesNewRoman" w:hAnsi="Calibri" w:cs="Arial"/>
        </w:rPr>
        <w:t>ó</w:t>
      </w:r>
      <w:r w:rsidRPr="00CB2CDC">
        <w:rPr>
          <w:rFonts w:ascii="Calibri" w:eastAsia="TimesNewRoman" w:hAnsi="Calibri" w:cs="Arial"/>
        </w:rPr>
        <w:t xml:space="preserve">t, o których mowa wyżej, wpisem do Dziennika budowy. </w:t>
      </w:r>
      <w:r w:rsidRPr="00CB2CDC">
        <w:rPr>
          <w:rFonts w:ascii="Calibri" w:hAnsi="Calibri" w:cs="Arial"/>
        </w:rPr>
        <w:t>W razie zaniechania powyższego obowiązku Wykonawca poniesie wszelkie koszty ewentualnej ponownej rozbiórki wykonanych elementów i ich ponownego wykonania.</w:t>
      </w:r>
    </w:p>
    <w:p w14:paraId="79019345" w14:textId="73EBCAD3" w:rsidR="004F230A" w:rsidRPr="002373FE" w:rsidRDefault="004F230A" w:rsidP="002373FE">
      <w:pPr>
        <w:pStyle w:val="Tekstpodstawowy"/>
        <w:numPr>
          <w:ilvl w:val="0"/>
          <w:numId w:val="71"/>
        </w:numPr>
        <w:ind w:hanging="357"/>
        <w:rPr>
          <w:rFonts w:ascii="Calibri" w:hAnsi="Calibri" w:cs="Arial"/>
          <w:color w:val="000000" w:themeColor="text1"/>
        </w:rPr>
      </w:pPr>
      <w:r w:rsidRPr="002373FE">
        <w:rPr>
          <w:rFonts w:ascii="Calibri" w:eastAsia="TimesNewRoman" w:hAnsi="Calibri" w:cs="Arial"/>
          <w:color w:val="000000" w:themeColor="text1"/>
        </w:rPr>
        <w:t xml:space="preserve">Odbiory robót częściowych, o których mowa w ust 2 pkt 2 dokonywane </w:t>
      </w:r>
      <w:r w:rsidR="00D339DF" w:rsidRPr="002373FE">
        <w:rPr>
          <w:rFonts w:ascii="Calibri" w:eastAsia="TimesNewRoman" w:hAnsi="Calibri" w:cs="Arial"/>
          <w:color w:val="000000" w:themeColor="text1"/>
        </w:rPr>
        <w:t>będą</w:t>
      </w:r>
      <w:r w:rsidRPr="002373FE">
        <w:rPr>
          <w:rFonts w:ascii="Calibri" w:eastAsia="TimesNewRoman" w:hAnsi="Calibri" w:cs="Arial"/>
          <w:color w:val="000000" w:themeColor="text1"/>
        </w:rPr>
        <w:t xml:space="preserve"> po uprzednim wpisie do Dziennika Budowy i skutecznym powiadomieniu inspektora nadzoru i przedstawicieli Zamawiającego przez Wykonawcę robót budowlanych.</w:t>
      </w:r>
    </w:p>
    <w:p w14:paraId="0800D6DF" w14:textId="3BA04B4C" w:rsidR="00CA73A3" w:rsidRPr="002373FE" w:rsidRDefault="003D0A11" w:rsidP="002373FE">
      <w:pPr>
        <w:numPr>
          <w:ilvl w:val="0"/>
          <w:numId w:val="71"/>
        </w:numPr>
        <w:jc w:val="both"/>
        <w:rPr>
          <w:rFonts w:ascii="Calibri" w:hAnsi="Calibri" w:cs="Arial"/>
          <w:i/>
          <w:color w:val="000000" w:themeColor="text1"/>
        </w:rPr>
      </w:pPr>
      <w:r w:rsidRPr="002373FE">
        <w:rPr>
          <w:rFonts w:ascii="Calibri" w:hAnsi="Calibri" w:cs="Arial"/>
          <w:color w:val="000000" w:themeColor="text1"/>
        </w:rPr>
        <w:t>Zamawiający wyznaczy termin i rozpocznie odbiór</w:t>
      </w:r>
      <w:r w:rsidR="00951049" w:rsidRPr="002373FE">
        <w:rPr>
          <w:rFonts w:ascii="Calibri" w:hAnsi="Calibri" w:cs="Arial"/>
          <w:color w:val="000000" w:themeColor="text1"/>
        </w:rPr>
        <w:t xml:space="preserve"> robót częściowych </w:t>
      </w:r>
      <w:r w:rsidRPr="002373FE">
        <w:rPr>
          <w:rFonts w:ascii="Calibri" w:hAnsi="Calibri" w:cs="Arial"/>
          <w:color w:val="000000" w:themeColor="text1"/>
        </w:rPr>
        <w:t>w ciągu 5 dni od daty zawiadomienia</w:t>
      </w:r>
      <w:r w:rsidR="004F230A" w:rsidRPr="002373FE">
        <w:rPr>
          <w:rFonts w:ascii="Calibri" w:hAnsi="Calibri" w:cs="Arial"/>
          <w:color w:val="000000" w:themeColor="text1"/>
        </w:rPr>
        <w:t xml:space="preserve"> go zgodnie z ust. 7</w:t>
      </w:r>
      <w:r w:rsidR="00CA73A3" w:rsidRPr="002373FE">
        <w:rPr>
          <w:rFonts w:ascii="Calibri" w:hAnsi="Calibri" w:cs="Arial"/>
          <w:color w:val="000000" w:themeColor="text1"/>
        </w:rPr>
        <w:t>.</w:t>
      </w:r>
    </w:p>
    <w:p w14:paraId="7493E0C5" w14:textId="5906D19A" w:rsidR="004F230A" w:rsidRPr="002373FE" w:rsidRDefault="004F230A" w:rsidP="002373FE">
      <w:pPr>
        <w:pStyle w:val="Tekstpodstawowy"/>
        <w:numPr>
          <w:ilvl w:val="0"/>
          <w:numId w:val="71"/>
        </w:numPr>
        <w:rPr>
          <w:rFonts w:ascii="Calibri" w:hAnsi="Calibri" w:cs="Arial"/>
          <w:color w:val="000000" w:themeColor="text1"/>
        </w:rPr>
      </w:pPr>
      <w:r w:rsidRPr="002373FE">
        <w:rPr>
          <w:rFonts w:ascii="Calibri" w:hAnsi="Calibri" w:cs="Arial"/>
          <w:color w:val="000000" w:themeColor="text1"/>
        </w:rPr>
        <w:t>Wykonawca zgłosi Zamawiającemu gotowość do odbioru końcowego przedmiotu zamówienia wpisem do Dziennika Budowy i jednocześnie pisemnie. Skutki zaniechania tych obowiązków obciążać będą Wykonawcę.</w:t>
      </w:r>
    </w:p>
    <w:p w14:paraId="12D5524F" w14:textId="2D1AAAA9" w:rsidR="00CA73A3" w:rsidRPr="00B81CD1" w:rsidRDefault="00CA73A3" w:rsidP="002373FE">
      <w:pPr>
        <w:numPr>
          <w:ilvl w:val="0"/>
          <w:numId w:val="71"/>
        </w:numPr>
        <w:jc w:val="both"/>
        <w:rPr>
          <w:rFonts w:ascii="Myriad Pro" w:hAnsi="Myriad Pro"/>
          <w:i/>
        </w:rPr>
      </w:pPr>
      <w:r w:rsidRPr="00AD0357">
        <w:rPr>
          <w:rFonts w:ascii="Myriad Pro" w:hAnsi="Myriad Pro"/>
        </w:rPr>
        <w:t xml:space="preserve">Zamawiający wyznaczy termin i rozpocznie odbiór końcowy </w:t>
      </w:r>
      <w:r>
        <w:rPr>
          <w:rFonts w:ascii="Myriad Pro" w:hAnsi="Myriad Pro"/>
        </w:rPr>
        <w:t>p</w:t>
      </w:r>
      <w:r w:rsidRPr="00AD0357">
        <w:rPr>
          <w:rFonts w:ascii="Myriad Pro" w:hAnsi="Myriad Pro"/>
        </w:rPr>
        <w:t xml:space="preserve">rzedmiotu </w:t>
      </w:r>
      <w:r>
        <w:rPr>
          <w:rFonts w:ascii="Myriad Pro" w:hAnsi="Myriad Pro"/>
        </w:rPr>
        <w:t>u</w:t>
      </w:r>
      <w:r w:rsidRPr="00AD0357">
        <w:rPr>
          <w:rFonts w:ascii="Myriad Pro" w:hAnsi="Myriad Pro"/>
        </w:rPr>
        <w:t xml:space="preserve">mowy w ciągu </w:t>
      </w:r>
      <w:r>
        <w:rPr>
          <w:rFonts w:ascii="Myriad Pro" w:hAnsi="Myriad Pro"/>
        </w:rPr>
        <w:t>7</w:t>
      </w:r>
      <w:r w:rsidRPr="00AD0357">
        <w:rPr>
          <w:rFonts w:ascii="Myriad Pro" w:hAnsi="Myriad Pro"/>
        </w:rPr>
        <w:t xml:space="preserve"> dni od daty zawiadomienia go zgodnie z ust. </w:t>
      </w:r>
      <w:r>
        <w:rPr>
          <w:rFonts w:ascii="Myriad Pro" w:hAnsi="Myriad Pro"/>
        </w:rPr>
        <w:t>7</w:t>
      </w:r>
      <w:r w:rsidRPr="00AD0357">
        <w:rPr>
          <w:rFonts w:ascii="Myriad Pro" w:hAnsi="Myriad Pro"/>
        </w:rPr>
        <w:t xml:space="preserve"> o osiągnięciu gotowości do odbioru, pod warunkiem potwierdzenia gotowości przez inspektorów nadzoru – termin będzie liczony od daty późniejszej - zawiadamiając o tym Wykonawcę. Zamawiający powinien zakończyć czynności odbioru najpóźniej w </w:t>
      </w:r>
      <w:r>
        <w:rPr>
          <w:rFonts w:ascii="Myriad Pro" w:hAnsi="Myriad Pro"/>
        </w:rPr>
        <w:t>7</w:t>
      </w:r>
      <w:r w:rsidRPr="00AD0357">
        <w:rPr>
          <w:rFonts w:ascii="Myriad Pro" w:hAnsi="Myriad Pro"/>
        </w:rPr>
        <w:t xml:space="preserve"> dniu od daty rozpoczęcia czynności odbioru (z zastrzeżeniem ust</w:t>
      </w:r>
      <w:r>
        <w:rPr>
          <w:rFonts w:ascii="Myriad Pro" w:hAnsi="Myriad Pro"/>
        </w:rPr>
        <w:t>. 12</w:t>
      </w:r>
      <w:r w:rsidRPr="00AD0357">
        <w:rPr>
          <w:rFonts w:ascii="Myriad Pro" w:hAnsi="Myriad Pro"/>
        </w:rPr>
        <w:t>), co zostanie potwierdzone protokółem końcowym odbioru Przedmiotu Umowy.</w:t>
      </w:r>
    </w:p>
    <w:p w14:paraId="22A91977" w14:textId="4FE7987F" w:rsidR="00CA73A3" w:rsidRPr="00B81CD1" w:rsidRDefault="00CA73A3" w:rsidP="002373FE">
      <w:pPr>
        <w:numPr>
          <w:ilvl w:val="0"/>
          <w:numId w:val="71"/>
        </w:numPr>
        <w:tabs>
          <w:tab w:val="left" w:pos="360"/>
        </w:tabs>
        <w:suppressAutoHyphens/>
        <w:autoSpaceDE w:val="0"/>
        <w:jc w:val="both"/>
        <w:rPr>
          <w:rFonts w:ascii="Myriad Pro" w:hAnsi="Myriad Pro"/>
        </w:rPr>
      </w:pPr>
      <w:r w:rsidRPr="00AD0357">
        <w:rPr>
          <w:rFonts w:ascii="Myriad Pro" w:hAnsi="Myriad Pro"/>
        </w:rPr>
        <w:t>Z czynności odbioru (częściowych i końcowego) zostanie spisany stosowny protokół, zawierający wszelkie ustalenia Stron dokonane w toku odbioru, jak też terminy na usunięcie stwierdzonych przy odbiorze wad, z tym, że wady Robót powinny być usunięte przez Wykonawcę nie później niż w ciągu 14 dni od podpisania ww. protokołu, chyba że Zamawiający wyznaczy inny termin.</w:t>
      </w:r>
    </w:p>
    <w:p w14:paraId="7A662A73" w14:textId="77777777" w:rsidR="003D0A11" w:rsidRPr="00CB2CDC" w:rsidRDefault="003D0A11" w:rsidP="002373FE">
      <w:pPr>
        <w:numPr>
          <w:ilvl w:val="0"/>
          <w:numId w:val="71"/>
        </w:numPr>
        <w:jc w:val="both"/>
        <w:rPr>
          <w:rFonts w:ascii="Calibri" w:hAnsi="Calibri" w:cs="Arial"/>
          <w:i/>
        </w:rPr>
      </w:pPr>
      <w:r w:rsidRPr="00CB2CDC">
        <w:rPr>
          <w:rFonts w:ascii="Calibri" w:hAnsi="Calibri" w:cs="Arial"/>
        </w:rPr>
        <w:t>Zamawiający</w:t>
      </w:r>
      <w:r w:rsidRPr="00CB2CDC">
        <w:rPr>
          <w:rFonts w:ascii="Calibri" w:hAnsi="Calibri" w:cs="Arial"/>
          <w:i/>
        </w:rPr>
        <w:t xml:space="preserve"> </w:t>
      </w:r>
      <w:r w:rsidRPr="00CB2CDC">
        <w:rPr>
          <w:rFonts w:ascii="Calibri" w:hAnsi="Calibri" w:cs="Arial"/>
        </w:rPr>
        <w:t>zastrzega sobie możliwość dokonania odbioru przedmiotu umowy także podczas nieobecności prawidłowo zawiadomionego Wykonawcy</w:t>
      </w:r>
      <w:r w:rsidRPr="00CB2CDC">
        <w:rPr>
          <w:rFonts w:ascii="Calibri" w:hAnsi="Calibri" w:cs="Arial"/>
          <w:i/>
        </w:rPr>
        <w:t>.</w:t>
      </w:r>
    </w:p>
    <w:p w14:paraId="06CBBE15" w14:textId="17B78E09" w:rsidR="00C76D0B" w:rsidRDefault="003D0A11" w:rsidP="002373FE">
      <w:pPr>
        <w:pStyle w:val="Tekstpodstawowy"/>
        <w:numPr>
          <w:ilvl w:val="0"/>
          <w:numId w:val="71"/>
        </w:numPr>
      </w:pPr>
      <w:r w:rsidRPr="00CB2CDC">
        <w:rPr>
          <w:rFonts w:ascii="Calibri" w:hAnsi="Calibri" w:cs="Arial"/>
        </w:rPr>
        <w:lastRenderedPageBreak/>
        <w:t>Przed odbiorem końcowym robót Wykonawca jest zobowiązany uporządkować teren, na którym wykonywane były prace będące przedmiotem umowy i przekazać go Zamawiającemu w terminie odbioru końcowego przedmiotu umowy. Na dzień rozpoczęcia czynności odbioru Wykonawca skompletuje i przekaże Zamawiającemu wszelkie dokumenty potrzebne do odbioru końcowego umożliwiające ocenę prawidłowego wykonania przedmiotu umowy, w tym protokoły badań, sprawdzeń i odbiorów, dokumentację powykonawczą. Niewykonanie tych obowiązków uprawnia Zamawiającego do wstrzymania czynności odbioru do czasu ich pełnego i prawidłowego wykonania</w:t>
      </w:r>
    </w:p>
    <w:p w14:paraId="7D084DAC" w14:textId="77777777" w:rsidR="00C76D0B" w:rsidRPr="00AD0357" w:rsidRDefault="00C76D0B" w:rsidP="002373FE">
      <w:pPr>
        <w:pStyle w:val="Tekstpodstawowy"/>
        <w:numPr>
          <w:ilvl w:val="0"/>
          <w:numId w:val="71"/>
        </w:numPr>
        <w:rPr>
          <w:rFonts w:ascii="Myriad Pro" w:hAnsi="Myriad Pro"/>
        </w:rPr>
      </w:pPr>
      <w:r w:rsidRPr="00AD0357">
        <w:rPr>
          <w:rFonts w:ascii="Myriad Pro" w:hAnsi="Myriad Pro"/>
        </w:rPr>
        <w:t xml:space="preserve">Jeżeli w toku czynności odbioru zostaną stwierdzone wady w robotach lub dokumentach </w:t>
      </w:r>
      <w:r>
        <w:rPr>
          <w:rFonts w:ascii="Myriad Pro" w:hAnsi="Myriad Pro"/>
        </w:rPr>
        <w:br/>
      </w:r>
      <w:r w:rsidRPr="00AD0357">
        <w:rPr>
          <w:rFonts w:ascii="Myriad Pro" w:hAnsi="Myriad Pro"/>
        </w:rPr>
        <w:t>to Zamawiającemu przysługują następujące uprawnienia:</w:t>
      </w:r>
    </w:p>
    <w:p w14:paraId="4298CC20" w14:textId="77777777" w:rsidR="00C76D0B" w:rsidRPr="00AD0357" w:rsidRDefault="00C76D0B" w:rsidP="002373FE">
      <w:pPr>
        <w:pStyle w:val="Akapitzlist"/>
        <w:numPr>
          <w:ilvl w:val="0"/>
          <w:numId w:val="111"/>
        </w:numPr>
        <w:spacing w:after="0" w:line="240" w:lineRule="auto"/>
        <w:contextualSpacing w:val="0"/>
        <w:rPr>
          <w:rFonts w:ascii="Myriad Pro" w:hAnsi="Myriad Pro"/>
          <w:vanish/>
          <w:sz w:val="24"/>
          <w:szCs w:val="24"/>
        </w:rPr>
      </w:pPr>
    </w:p>
    <w:p w14:paraId="7ADBBF37" w14:textId="77777777" w:rsidR="00C76D0B" w:rsidRPr="00AD0357" w:rsidRDefault="00C76D0B" w:rsidP="002373FE">
      <w:pPr>
        <w:pStyle w:val="Akapitzlist"/>
        <w:numPr>
          <w:ilvl w:val="0"/>
          <w:numId w:val="111"/>
        </w:numPr>
        <w:spacing w:after="0" w:line="240" w:lineRule="auto"/>
        <w:contextualSpacing w:val="0"/>
        <w:rPr>
          <w:rFonts w:ascii="Myriad Pro" w:hAnsi="Myriad Pro"/>
          <w:vanish/>
          <w:sz w:val="24"/>
          <w:szCs w:val="24"/>
        </w:rPr>
      </w:pPr>
    </w:p>
    <w:p w14:paraId="5B4387C8" w14:textId="77777777" w:rsidR="00C76D0B" w:rsidRPr="00AD0357" w:rsidRDefault="00C76D0B" w:rsidP="002373FE">
      <w:pPr>
        <w:pStyle w:val="Akapitzlist"/>
        <w:numPr>
          <w:ilvl w:val="0"/>
          <w:numId w:val="111"/>
        </w:numPr>
        <w:spacing w:after="0" w:line="240" w:lineRule="auto"/>
        <w:contextualSpacing w:val="0"/>
        <w:rPr>
          <w:rFonts w:ascii="Myriad Pro" w:hAnsi="Myriad Pro"/>
          <w:vanish/>
          <w:sz w:val="24"/>
          <w:szCs w:val="24"/>
        </w:rPr>
      </w:pPr>
    </w:p>
    <w:p w14:paraId="48BCE596" w14:textId="77777777" w:rsidR="00C76D0B" w:rsidRPr="00AD0357" w:rsidRDefault="00C76D0B" w:rsidP="002373FE">
      <w:pPr>
        <w:pStyle w:val="Akapitzlist"/>
        <w:numPr>
          <w:ilvl w:val="0"/>
          <w:numId w:val="111"/>
        </w:numPr>
        <w:spacing w:after="0" w:line="240" w:lineRule="auto"/>
        <w:contextualSpacing w:val="0"/>
        <w:rPr>
          <w:rFonts w:ascii="Myriad Pro" w:hAnsi="Myriad Pro"/>
          <w:vanish/>
          <w:sz w:val="24"/>
          <w:szCs w:val="24"/>
        </w:rPr>
      </w:pPr>
    </w:p>
    <w:p w14:paraId="11C094D8" w14:textId="77777777" w:rsidR="00C76D0B" w:rsidRPr="00AD0357" w:rsidRDefault="00C76D0B" w:rsidP="002373FE">
      <w:pPr>
        <w:pStyle w:val="Akapitzlist"/>
        <w:numPr>
          <w:ilvl w:val="0"/>
          <w:numId w:val="111"/>
        </w:numPr>
        <w:spacing w:after="0" w:line="240" w:lineRule="auto"/>
        <w:contextualSpacing w:val="0"/>
        <w:rPr>
          <w:rFonts w:ascii="Myriad Pro" w:hAnsi="Myriad Pro"/>
          <w:vanish/>
          <w:sz w:val="24"/>
          <w:szCs w:val="24"/>
        </w:rPr>
      </w:pPr>
    </w:p>
    <w:p w14:paraId="241AE4C8" w14:textId="77777777" w:rsidR="00C76D0B" w:rsidRPr="00AD0357" w:rsidRDefault="00C76D0B" w:rsidP="002373FE">
      <w:pPr>
        <w:pStyle w:val="Akapitzlist"/>
        <w:numPr>
          <w:ilvl w:val="0"/>
          <w:numId w:val="111"/>
        </w:numPr>
        <w:spacing w:after="0" w:line="240" w:lineRule="auto"/>
        <w:contextualSpacing w:val="0"/>
        <w:rPr>
          <w:rFonts w:ascii="Myriad Pro" w:hAnsi="Myriad Pro"/>
          <w:vanish/>
          <w:sz w:val="24"/>
          <w:szCs w:val="24"/>
        </w:rPr>
      </w:pPr>
    </w:p>
    <w:p w14:paraId="36C79CFB" w14:textId="77777777" w:rsidR="00C76D0B" w:rsidRPr="00AD0357" w:rsidRDefault="00C76D0B" w:rsidP="002373FE">
      <w:pPr>
        <w:pStyle w:val="Akapitzlist"/>
        <w:numPr>
          <w:ilvl w:val="0"/>
          <w:numId w:val="111"/>
        </w:numPr>
        <w:spacing w:after="0" w:line="240" w:lineRule="auto"/>
        <w:contextualSpacing w:val="0"/>
        <w:rPr>
          <w:rFonts w:ascii="Myriad Pro" w:hAnsi="Myriad Pro"/>
          <w:vanish/>
          <w:sz w:val="24"/>
          <w:szCs w:val="24"/>
        </w:rPr>
      </w:pPr>
    </w:p>
    <w:p w14:paraId="22DE183C" w14:textId="77777777" w:rsidR="00C76D0B" w:rsidRPr="00AD0357" w:rsidRDefault="00C76D0B" w:rsidP="002373FE">
      <w:pPr>
        <w:pStyle w:val="Akapitzlist"/>
        <w:numPr>
          <w:ilvl w:val="0"/>
          <w:numId w:val="111"/>
        </w:numPr>
        <w:spacing w:after="0" w:line="240" w:lineRule="auto"/>
        <w:contextualSpacing w:val="0"/>
        <w:rPr>
          <w:rFonts w:ascii="Myriad Pro" w:hAnsi="Myriad Pro"/>
          <w:vanish/>
          <w:sz w:val="24"/>
          <w:szCs w:val="24"/>
        </w:rPr>
      </w:pPr>
    </w:p>
    <w:p w14:paraId="3D54817A" w14:textId="77777777" w:rsidR="00C76D0B" w:rsidRPr="00AD0357" w:rsidRDefault="00C76D0B" w:rsidP="002373FE">
      <w:pPr>
        <w:pStyle w:val="Akapitzlist"/>
        <w:numPr>
          <w:ilvl w:val="0"/>
          <w:numId w:val="111"/>
        </w:numPr>
        <w:spacing w:after="0" w:line="240" w:lineRule="auto"/>
        <w:contextualSpacing w:val="0"/>
        <w:rPr>
          <w:rFonts w:ascii="Myriad Pro" w:hAnsi="Myriad Pro"/>
          <w:vanish/>
          <w:sz w:val="24"/>
          <w:szCs w:val="24"/>
        </w:rPr>
      </w:pPr>
    </w:p>
    <w:p w14:paraId="6DF7EA54" w14:textId="77777777" w:rsidR="00C76D0B" w:rsidRPr="00AD0357" w:rsidRDefault="00C76D0B" w:rsidP="002373FE">
      <w:pPr>
        <w:pStyle w:val="Akapitzlist"/>
        <w:numPr>
          <w:ilvl w:val="0"/>
          <w:numId w:val="111"/>
        </w:numPr>
        <w:spacing w:after="0" w:line="240" w:lineRule="auto"/>
        <w:contextualSpacing w:val="0"/>
        <w:rPr>
          <w:rFonts w:ascii="Myriad Pro" w:hAnsi="Myriad Pro"/>
          <w:vanish/>
          <w:sz w:val="24"/>
          <w:szCs w:val="24"/>
        </w:rPr>
      </w:pPr>
    </w:p>
    <w:p w14:paraId="5AE57D85" w14:textId="08E89557" w:rsidR="00C76D0B" w:rsidRPr="00AD0357" w:rsidRDefault="00C76D0B" w:rsidP="002373FE">
      <w:pPr>
        <w:numPr>
          <w:ilvl w:val="1"/>
          <w:numId w:val="112"/>
        </w:numPr>
        <w:jc w:val="both"/>
        <w:rPr>
          <w:rFonts w:ascii="Myriad Pro" w:hAnsi="Myriad Pro"/>
        </w:rPr>
      </w:pPr>
      <w:r w:rsidRPr="00AD0357">
        <w:rPr>
          <w:rFonts w:ascii="Myriad Pro" w:hAnsi="Myriad Pro"/>
        </w:rPr>
        <w:t xml:space="preserve">jeżeli wady będą nieistotne Zamawiający odbierze Przedmiot Umowy wskazując na wady </w:t>
      </w:r>
      <w:r>
        <w:rPr>
          <w:rFonts w:ascii="Myriad Pro" w:hAnsi="Myriad Pro"/>
        </w:rPr>
        <w:br/>
      </w:r>
      <w:r w:rsidRPr="00AD0357">
        <w:rPr>
          <w:rFonts w:ascii="Myriad Pro" w:hAnsi="Myriad Pro"/>
        </w:rPr>
        <w:t xml:space="preserve">w protokole i termin ich usunięcia, stosownie do ust. </w:t>
      </w:r>
      <w:r>
        <w:rPr>
          <w:rFonts w:ascii="Myriad Pro" w:hAnsi="Myriad Pro"/>
        </w:rPr>
        <w:t>10</w:t>
      </w:r>
      <w:r w:rsidRPr="00AD0357">
        <w:rPr>
          <w:rFonts w:ascii="Myriad Pro" w:hAnsi="Myriad Pro"/>
        </w:rPr>
        <w:t xml:space="preserve"> (postanowienia Umowy dotyczące wykonawstwa zastępczego w razie wad oraz kar umownych stosuje się odpowiednio), </w:t>
      </w:r>
    </w:p>
    <w:p w14:paraId="247D7BEF" w14:textId="52D1AF1E" w:rsidR="00C76D0B" w:rsidRPr="00811D22" w:rsidRDefault="00C76D0B" w:rsidP="002373FE">
      <w:pPr>
        <w:numPr>
          <w:ilvl w:val="1"/>
          <w:numId w:val="112"/>
        </w:numPr>
        <w:jc w:val="both"/>
        <w:rPr>
          <w:rFonts w:ascii="Myriad Pro" w:hAnsi="Myriad Pro"/>
        </w:rPr>
      </w:pPr>
      <w:r w:rsidRPr="00AD0357">
        <w:rPr>
          <w:rFonts w:ascii="Myriad Pro" w:hAnsi="Myriad Pro"/>
        </w:rPr>
        <w:t>jeżeli wady będą istotne, to jest będą uniemożliwiać lub znacznie utrudniać użytkowanie Przedmiotu Umowy zgodnie z jego przeznaczeniem Zamawiający może odmówić odbioru Przedmiotu Umowy z zachowaniem prawa do kar umownych oraz żądać wykonania przedmiotu odbioru po raz drugi, wyznaczając termin jego wykonania lub zlecić wykonanie przedmiotu odbioru innemu podmiotowi na koszt i ryzyko Wykonawcy lub na koszt i ryzyko Wykonawcy wykonać przedmiot odbioru własnym staraniem, bez potrzeby uzyskiwania zgody sądu.</w:t>
      </w:r>
    </w:p>
    <w:p w14:paraId="400FA292" w14:textId="1B479A26" w:rsidR="00C76D0B" w:rsidRPr="00811D22" w:rsidRDefault="00C76D0B" w:rsidP="002373FE">
      <w:pPr>
        <w:numPr>
          <w:ilvl w:val="0"/>
          <w:numId w:val="71"/>
        </w:numPr>
        <w:jc w:val="both"/>
        <w:rPr>
          <w:rFonts w:ascii="Myriad Pro" w:hAnsi="Myriad Pro"/>
        </w:rPr>
      </w:pPr>
      <w:r w:rsidRPr="00AD0357">
        <w:rPr>
          <w:rFonts w:ascii="Myriad Pro" w:hAnsi="Myriad Pro"/>
        </w:rPr>
        <w:t xml:space="preserve">Wykonawca oświadcza, że akceptacja protokołów częściowych i końcowego przez Zamawiającego nie zwalnia go z odpowiedzialności za realizację </w:t>
      </w:r>
      <w:r>
        <w:rPr>
          <w:rFonts w:ascii="Myriad Pro" w:hAnsi="Myriad Pro"/>
        </w:rPr>
        <w:t>p</w:t>
      </w:r>
      <w:r w:rsidRPr="00AD0357">
        <w:rPr>
          <w:rFonts w:ascii="Myriad Pro" w:hAnsi="Myriad Pro"/>
        </w:rPr>
        <w:t xml:space="preserve">rzedmiotu </w:t>
      </w:r>
      <w:r>
        <w:rPr>
          <w:rFonts w:ascii="Myriad Pro" w:hAnsi="Myriad Pro"/>
        </w:rPr>
        <w:t>u</w:t>
      </w:r>
      <w:r w:rsidRPr="00AD0357">
        <w:rPr>
          <w:rFonts w:ascii="Myriad Pro" w:hAnsi="Myriad Pro"/>
        </w:rPr>
        <w:t xml:space="preserve">mowy z zapewnieniem najwyższej jakości prac, zgodnie z zasadami współczesnej wiedzy technicznej i sztuki budowlanej, przepisami prawa powszechnie obowiązującego, a także </w:t>
      </w:r>
      <w:r>
        <w:rPr>
          <w:rFonts w:ascii="Myriad Pro" w:hAnsi="Myriad Pro"/>
        </w:rPr>
        <w:br/>
      </w:r>
      <w:r w:rsidRPr="00AD0357">
        <w:rPr>
          <w:rFonts w:ascii="Myriad Pro" w:hAnsi="Myriad Pro"/>
        </w:rPr>
        <w:t>z SIWZ, załącznikami do SIWZ i z ofertą.</w:t>
      </w:r>
    </w:p>
    <w:p w14:paraId="6CC0D2E2" w14:textId="1FCB9E6F" w:rsidR="00D138FD" w:rsidRPr="002373FE" w:rsidRDefault="003D0A11" w:rsidP="002373FE">
      <w:pPr>
        <w:numPr>
          <w:ilvl w:val="0"/>
          <w:numId w:val="71"/>
        </w:numPr>
        <w:jc w:val="both"/>
        <w:rPr>
          <w:rFonts w:ascii="Calibri" w:hAnsi="Calibri" w:cs="Arial"/>
        </w:rPr>
      </w:pPr>
      <w:r w:rsidRPr="00CB2CDC">
        <w:rPr>
          <w:rFonts w:ascii="Calibri" w:hAnsi="Calibri" w:cs="Arial"/>
        </w:rPr>
        <w:t>Wykonawca nie może odmówić usunięcia wad bez względu na wysokość związanych z tym kosztów.</w:t>
      </w:r>
    </w:p>
    <w:p w14:paraId="285AC75E" w14:textId="22309BDB" w:rsidR="00925A8F" w:rsidRDefault="00925A8F" w:rsidP="003D0A11">
      <w:pPr>
        <w:jc w:val="center"/>
        <w:rPr>
          <w:rFonts w:ascii="Calibri" w:hAnsi="Calibri" w:cs="Arial"/>
          <w:b/>
          <w:vertAlign w:val="superscript"/>
        </w:rPr>
      </w:pPr>
      <w:r>
        <w:rPr>
          <w:rFonts w:ascii="Calibri" w:hAnsi="Calibri" w:cs="Arial"/>
          <w:b/>
        </w:rPr>
        <w:t>§12</w:t>
      </w:r>
      <w:r>
        <w:rPr>
          <w:rFonts w:ascii="Calibri" w:hAnsi="Calibri" w:cs="Arial"/>
          <w:b/>
          <w:vertAlign w:val="superscript"/>
        </w:rPr>
        <w:t>1</w:t>
      </w:r>
    </w:p>
    <w:p w14:paraId="1F6946DA" w14:textId="59C802DD" w:rsidR="00925A8F" w:rsidRPr="00AD0357" w:rsidRDefault="00925A8F" w:rsidP="00925A8F">
      <w:pPr>
        <w:jc w:val="center"/>
        <w:rPr>
          <w:rFonts w:ascii="Myriad Pro" w:hAnsi="Myriad Pro"/>
          <w:b/>
        </w:rPr>
      </w:pPr>
      <w:r w:rsidRPr="00AD0357">
        <w:rPr>
          <w:rFonts w:ascii="Myriad Pro" w:hAnsi="Myriad Pro"/>
          <w:b/>
        </w:rPr>
        <w:t>[</w:t>
      </w:r>
      <w:r w:rsidR="00405843">
        <w:rPr>
          <w:rFonts w:ascii="Myriad Pro" w:hAnsi="Myriad Pro"/>
          <w:b/>
        </w:rPr>
        <w:t>PRZEKAZANIE</w:t>
      </w:r>
      <w:r w:rsidRPr="00AD0357">
        <w:rPr>
          <w:rFonts w:ascii="Myriad Pro" w:hAnsi="Myriad Pro"/>
          <w:b/>
        </w:rPr>
        <w:t xml:space="preserve"> DOKUMENTACJI PROJEKTOWEJ]</w:t>
      </w:r>
    </w:p>
    <w:p w14:paraId="2FDDDE47" w14:textId="6DA51DC9" w:rsidR="00925A8F" w:rsidRDefault="00925A8F" w:rsidP="00766F60">
      <w:pPr>
        <w:rPr>
          <w:rFonts w:ascii="Calibri" w:hAnsi="Calibri" w:cs="Arial"/>
          <w:b/>
          <w:vertAlign w:val="superscript"/>
        </w:rPr>
      </w:pPr>
    </w:p>
    <w:p w14:paraId="3D323B08" w14:textId="72884BCA" w:rsidR="00EF4972" w:rsidRPr="00811D22" w:rsidRDefault="00EF4972" w:rsidP="002373FE">
      <w:pPr>
        <w:numPr>
          <w:ilvl w:val="0"/>
          <w:numId w:val="103"/>
        </w:numPr>
        <w:jc w:val="both"/>
        <w:rPr>
          <w:rFonts w:ascii="Calibri" w:hAnsi="Calibri" w:cs="Calibri"/>
          <w:b/>
          <w:color w:val="000000" w:themeColor="text1"/>
        </w:rPr>
      </w:pPr>
      <w:r w:rsidRPr="00811D22">
        <w:rPr>
          <w:rFonts w:ascii="Calibri" w:hAnsi="Calibri" w:cs="Calibri"/>
          <w:color w:val="000000" w:themeColor="text1"/>
        </w:rPr>
        <w:t>Wykonawca zobowiązany jest do prze</w:t>
      </w:r>
      <w:r w:rsidR="00405843" w:rsidRPr="00811D22">
        <w:rPr>
          <w:rFonts w:ascii="Calibri" w:hAnsi="Calibri" w:cs="Calibri"/>
          <w:color w:val="000000" w:themeColor="text1"/>
        </w:rPr>
        <w:t>kazania</w:t>
      </w:r>
      <w:r w:rsidRPr="00811D22">
        <w:rPr>
          <w:rFonts w:ascii="Calibri" w:hAnsi="Calibri" w:cs="Calibri"/>
          <w:color w:val="000000" w:themeColor="text1"/>
        </w:rPr>
        <w:t xml:space="preserve"> opracowanej dokumentacji projektowej (koncepcja </w:t>
      </w:r>
      <w:r w:rsidR="001963D4" w:rsidRPr="00811D22">
        <w:rPr>
          <w:rFonts w:ascii="Calibri" w:hAnsi="Calibri" w:cs="Calibri"/>
          <w:color w:val="000000" w:themeColor="text1"/>
        </w:rPr>
        <w:t>projektowa</w:t>
      </w:r>
      <w:r w:rsidRPr="00811D22">
        <w:rPr>
          <w:rFonts w:ascii="Calibri" w:hAnsi="Calibri" w:cs="Calibri"/>
          <w:color w:val="000000" w:themeColor="text1"/>
        </w:rPr>
        <w:t xml:space="preserve">, wielobranżowy projekt architektoniczno-budowlany, projekty wykonawcze i warsztatowe, wytyczne, plan BIOZ oraz </w:t>
      </w:r>
      <w:proofErr w:type="spellStart"/>
      <w:r w:rsidRPr="00811D22">
        <w:rPr>
          <w:rFonts w:ascii="Calibri" w:hAnsi="Calibri" w:cs="Calibri"/>
          <w:color w:val="000000" w:themeColor="text1"/>
        </w:rPr>
        <w:t>STWiOR</w:t>
      </w:r>
      <w:proofErr w:type="spellEnd"/>
      <w:r w:rsidRPr="00811D22">
        <w:rPr>
          <w:rFonts w:ascii="Calibri" w:hAnsi="Calibri" w:cs="Calibri"/>
          <w:color w:val="000000" w:themeColor="text1"/>
        </w:rPr>
        <w:t>) Zamawiającemu do zatwierdzenia.</w:t>
      </w:r>
    </w:p>
    <w:p w14:paraId="19126752" w14:textId="2DF4120B" w:rsidR="00623E9B" w:rsidRDefault="004B0539" w:rsidP="002373FE">
      <w:pPr>
        <w:numPr>
          <w:ilvl w:val="0"/>
          <w:numId w:val="103"/>
        </w:numPr>
        <w:jc w:val="both"/>
        <w:rPr>
          <w:rFonts w:ascii="Myriad Pro" w:hAnsi="Myriad Pro"/>
          <w:b/>
        </w:rPr>
      </w:pPr>
      <w:r w:rsidRPr="00EF4972">
        <w:rPr>
          <w:rFonts w:ascii="Calibri" w:hAnsi="Calibri" w:cs="Calibri"/>
        </w:rPr>
        <w:t>Zamawiający w ciągu 14 dni od dnia otrzymania dokumentacji projektowej w wersji papierowej</w:t>
      </w:r>
      <w:r w:rsidRPr="004B0539">
        <w:rPr>
          <w:rFonts w:ascii="Myriad Pro" w:hAnsi="Myriad Pro"/>
        </w:rPr>
        <w:t xml:space="preserve"> i elektronicznej sprawdzi zgodność jego zakresu i formy z wymaganiami umownymi oraz </w:t>
      </w:r>
      <w:r w:rsidR="00623E9B">
        <w:rPr>
          <w:rFonts w:ascii="Myriad Pro" w:hAnsi="Myriad Pro"/>
        </w:rPr>
        <w:lastRenderedPageBreak/>
        <w:t xml:space="preserve">Programem Funkcjonalno-Użytkowym </w:t>
      </w:r>
      <w:r w:rsidRPr="004B0539">
        <w:rPr>
          <w:rFonts w:ascii="Myriad Pro" w:hAnsi="Myriad Pro"/>
        </w:rPr>
        <w:t xml:space="preserve"> i wskaże swoje uwagi celem ich uwzględnienia przez Wykonawcę.</w:t>
      </w:r>
    </w:p>
    <w:p w14:paraId="755AE758" w14:textId="73F319D2" w:rsidR="002373FE" w:rsidRPr="002373FE" w:rsidRDefault="004B0539" w:rsidP="002373FE">
      <w:pPr>
        <w:numPr>
          <w:ilvl w:val="0"/>
          <w:numId w:val="103"/>
        </w:numPr>
        <w:jc w:val="both"/>
        <w:rPr>
          <w:rFonts w:ascii="Myriad Pro" w:hAnsi="Myriad Pro"/>
          <w:b/>
        </w:rPr>
      </w:pPr>
      <w:r w:rsidRPr="00623E9B">
        <w:rPr>
          <w:rFonts w:ascii="Myriad Pro" w:hAnsi="Myriad Pro"/>
        </w:rPr>
        <w:t>W przypadku stwierdzenia wad dokumentacji projektowej Wykonawca powinien usunąć usterki (wady) dokumentacji projektowej w terminie uzgodnionym z </w:t>
      </w:r>
      <w:r w:rsidR="00623E9B">
        <w:rPr>
          <w:rFonts w:ascii="Myriad Pro" w:hAnsi="Myriad Pro"/>
        </w:rPr>
        <w:t>Zamawiającym</w:t>
      </w:r>
      <w:r w:rsidRPr="00623E9B">
        <w:rPr>
          <w:rFonts w:ascii="Myriad Pro" w:hAnsi="Myriad Pro"/>
        </w:rPr>
        <w:t xml:space="preserve">, nie dłuższym jednak niż w ciągu 14 dni od dnia ich stwierdzenia. W razie niedotrzymania terminu, o którym mowa powyżej Zamawiający może powierzyć usunięcie usterek (wad) innemu podmiotowi na koszt i ryzyko Wykonawcy, bez konieczności uzyskiwania zgody sądu w tym zakresie (wykonawstwo zastępcze). </w:t>
      </w:r>
    </w:p>
    <w:p w14:paraId="32A97718" w14:textId="49AC62E6" w:rsidR="003D0A11" w:rsidRPr="00CB2CDC" w:rsidRDefault="003D0A11" w:rsidP="003D0A11">
      <w:pPr>
        <w:jc w:val="center"/>
        <w:rPr>
          <w:rFonts w:ascii="Calibri" w:hAnsi="Calibri" w:cs="Arial"/>
          <w:b/>
        </w:rPr>
      </w:pPr>
      <w:r w:rsidRPr="00CB2CDC">
        <w:rPr>
          <w:rFonts w:ascii="Calibri" w:hAnsi="Calibri" w:cs="Arial"/>
          <w:b/>
        </w:rPr>
        <w:t>§ 13</w:t>
      </w:r>
    </w:p>
    <w:p w14:paraId="2A4A9EE0" w14:textId="5032858C" w:rsidR="003D0A11" w:rsidRDefault="003D0A11" w:rsidP="003D0A11">
      <w:pPr>
        <w:jc w:val="center"/>
        <w:rPr>
          <w:rFonts w:ascii="Calibri" w:hAnsi="Calibri" w:cs="Arial"/>
          <w:b/>
        </w:rPr>
      </w:pPr>
      <w:r w:rsidRPr="00CB2CDC">
        <w:rPr>
          <w:rFonts w:ascii="Calibri" w:hAnsi="Calibri" w:cs="Arial"/>
          <w:b/>
        </w:rPr>
        <w:t>[KARY UMOWNE]</w:t>
      </w:r>
    </w:p>
    <w:p w14:paraId="3D3A3A3B" w14:textId="77777777" w:rsidR="002373FE" w:rsidRPr="00CB2CDC" w:rsidRDefault="002373FE" w:rsidP="003D0A11">
      <w:pPr>
        <w:jc w:val="center"/>
        <w:rPr>
          <w:rFonts w:ascii="Calibri" w:hAnsi="Calibri" w:cs="Arial"/>
          <w:b/>
        </w:rPr>
      </w:pPr>
    </w:p>
    <w:p w14:paraId="0BBDB1F9" w14:textId="77777777" w:rsidR="003D0A11" w:rsidRPr="00CB2CDC" w:rsidRDefault="003D0A11" w:rsidP="00370B39">
      <w:pPr>
        <w:pStyle w:val="Tekstpodstawowy"/>
        <w:numPr>
          <w:ilvl w:val="0"/>
          <w:numId w:val="19"/>
        </w:numPr>
        <w:rPr>
          <w:rFonts w:ascii="Calibri" w:hAnsi="Calibri" w:cs="Arial"/>
        </w:rPr>
      </w:pPr>
      <w:r w:rsidRPr="00CB2CDC">
        <w:rPr>
          <w:rFonts w:ascii="Calibri" w:hAnsi="Calibri" w:cs="Arial"/>
        </w:rPr>
        <w:t>Strony ponoszą odpowiedzialność za niewykonanie lub nienależyte wykonanie zobowiązań na niżej opisanych zasadach, przy czym podstawą do naliczania kar umownych jest wynagrodzenie ryczałtowe brutto, określone w § 5 ust. 1 niniejszej umowy.</w:t>
      </w:r>
    </w:p>
    <w:p w14:paraId="07615296" w14:textId="77777777" w:rsidR="003D0A11" w:rsidRPr="00CB2CDC" w:rsidRDefault="003D0A11" w:rsidP="00370B39">
      <w:pPr>
        <w:numPr>
          <w:ilvl w:val="0"/>
          <w:numId w:val="19"/>
        </w:numPr>
        <w:jc w:val="both"/>
        <w:rPr>
          <w:rFonts w:ascii="Calibri" w:hAnsi="Calibri" w:cs="Arial"/>
        </w:rPr>
      </w:pPr>
      <w:r w:rsidRPr="00CB2CDC">
        <w:rPr>
          <w:rFonts w:ascii="Calibri" w:hAnsi="Calibri" w:cs="Arial"/>
        </w:rPr>
        <w:t>Wykonawca zapłaci Zamawiającemu</w:t>
      </w:r>
      <w:r w:rsidRPr="00CB2CDC">
        <w:rPr>
          <w:rFonts w:ascii="Calibri" w:hAnsi="Calibri" w:cs="Arial"/>
          <w:i/>
        </w:rPr>
        <w:t xml:space="preserve"> </w:t>
      </w:r>
      <w:r w:rsidRPr="00CB2CDC">
        <w:rPr>
          <w:rFonts w:ascii="Calibri" w:hAnsi="Calibri" w:cs="Arial"/>
        </w:rPr>
        <w:t>kary umowne:</w:t>
      </w:r>
    </w:p>
    <w:p w14:paraId="3BA9EFA7" w14:textId="370D5041" w:rsidR="003D0A11" w:rsidRPr="00CB2CDC" w:rsidRDefault="003D0A11" w:rsidP="00CA5ECF">
      <w:pPr>
        <w:pStyle w:val="Akapitzlist"/>
        <w:numPr>
          <w:ilvl w:val="0"/>
          <w:numId w:val="33"/>
        </w:numPr>
        <w:spacing w:after="0" w:line="240" w:lineRule="auto"/>
        <w:jc w:val="both"/>
        <w:rPr>
          <w:rFonts w:cs="Arial"/>
          <w:sz w:val="24"/>
          <w:szCs w:val="24"/>
        </w:rPr>
      </w:pPr>
      <w:r w:rsidRPr="00CB2CDC">
        <w:rPr>
          <w:rFonts w:cs="Arial"/>
          <w:sz w:val="24"/>
          <w:szCs w:val="24"/>
        </w:rPr>
        <w:t xml:space="preserve">za zwłokę w zakończeniu </w:t>
      </w:r>
      <w:r w:rsidR="00405843">
        <w:rPr>
          <w:rFonts w:cs="Arial"/>
          <w:sz w:val="24"/>
          <w:szCs w:val="24"/>
        </w:rPr>
        <w:t>przedmiotu umowy</w:t>
      </w:r>
      <w:r w:rsidRPr="00CB2CDC">
        <w:rPr>
          <w:rFonts w:cs="Arial"/>
          <w:sz w:val="24"/>
          <w:szCs w:val="24"/>
        </w:rPr>
        <w:t xml:space="preserve"> – w wysokości 0,</w:t>
      </w:r>
      <w:r w:rsidR="00C0135D">
        <w:rPr>
          <w:rFonts w:cs="Arial"/>
          <w:sz w:val="24"/>
          <w:szCs w:val="24"/>
        </w:rPr>
        <w:t>3</w:t>
      </w:r>
      <w:r w:rsidRPr="00CB2CDC">
        <w:rPr>
          <w:rFonts w:cs="Arial"/>
          <w:sz w:val="24"/>
          <w:szCs w:val="24"/>
        </w:rPr>
        <w:t xml:space="preserve">% wynagrodzenia umownego brutto o którym mowa w §5 ust. 1 umowy, za każdy dzień zwłoki, </w:t>
      </w:r>
    </w:p>
    <w:p w14:paraId="015BA520" w14:textId="083B7618" w:rsidR="003D0A11" w:rsidRPr="00CB2CDC" w:rsidRDefault="003D0A11" w:rsidP="00CA5ECF">
      <w:pPr>
        <w:pStyle w:val="Akapitzlist"/>
        <w:numPr>
          <w:ilvl w:val="0"/>
          <w:numId w:val="33"/>
        </w:numPr>
        <w:spacing w:after="0" w:line="240" w:lineRule="auto"/>
        <w:jc w:val="both"/>
        <w:rPr>
          <w:rFonts w:cs="Arial"/>
          <w:sz w:val="24"/>
          <w:szCs w:val="24"/>
        </w:rPr>
      </w:pPr>
      <w:r w:rsidRPr="00CB2CDC">
        <w:rPr>
          <w:rFonts w:cs="Arial"/>
          <w:sz w:val="24"/>
          <w:szCs w:val="24"/>
        </w:rPr>
        <w:t>za zwłokę w usunięciu wad i usterek stwierdzonych przy odbiorze lub w okresie gwarancji lub rękojmi - w wysokości 0,</w:t>
      </w:r>
      <w:r w:rsidR="00C0135D">
        <w:rPr>
          <w:rFonts w:cs="Arial"/>
          <w:sz w:val="24"/>
          <w:szCs w:val="24"/>
        </w:rPr>
        <w:t>2</w:t>
      </w:r>
      <w:r w:rsidRPr="00CB2CDC">
        <w:rPr>
          <w:rFonts w:cs="Arial"/>
          <w:sz w:val="24"/>
          <w:szCs w:val="24"/>
        </w:rPr>
        <w:t>% wynagrodzenia umownego brutto o którym mowa w §5 ust. 1 umowy, za każdy dzień zwłoki liczony od dnia wyznaczonego przez Zamawiającego jako termin do usunięcia wad i usterek;</w:t>
      </w:r>
    </w:p>
    <w:p w14:paraId="33DA6CBB" w14:textId="6CEF9C7A" w:rsidR="003D0A11" w:rsidRPr="00CB2CDC" w:rsidRDefault="003D0A11" w:rsidP="00CA5ECF">
      <w:pPr>
        <w:pStyle w:val="Akapitzlist"/>
        <w:numPr>
          <w:ilvl w:val="0"/>
          <w:numId w:val="33"/>
        </w:numPr>
        <w:spacing w:after="0" w:line="240" w:lineRule="auto"/>
        <w:jc w:val="both"/>
        <w:rPr>
          <w:rFonts w:cs="Arial"/>
          <w:sz w:val="24"/>
          <w:szCs w:val="24"/>
        </w:rPr>
      </w:pPr>
      <w:r w:rsidRPr="00CB2CDC">
        <w:rPr>
          <w:rFonts w:cs="Arial"/>
          <w:sz w:val="24"/>
          <w:szCs w:val="24"/>
        </w:rPr>
        <w:t>za rozwiązanie, odstąpienie lub wypowiedzenie umowy z przyczyn leżących po stronie Wykonawcy</w:t>
      </w:r>
      <w:r w:rsidRPr="00CB2CDC">
        <w:rPr>
          <w:rFonts w:cs="Arial"/>
          <w:i/>
          <w:sz w:val="24"/>
          <w:szCs w:val="24"/>
        </w:rPr>
        <w:t xml:space="preserve"> - </w:t>
      </w:r>
      <w:r w:rsidRPr="00CB2CDC">
        <w:rPr>
          <w:rFonts w:cs="Arial"/>
          <w:sz w:val="24"/>
          <w:szCs w:val="24"/>
        </w:rPr>
        <w:t>w wysokości 30% wynagrodzenia umownego brutto o którym mowa w §5 ust. 1 umowy;</w:t>
      </w:r>
    </w:p>
    <w:p w14:paraId="30142371" w14:textId="6FFCF23C" w:rsidR="00C0135D" w:rsidRPr="00C0135D" w:rsidRDefault="003D0A11" w:rsidP="00CA5ECF">
      <w:pPr>
        <w:pStyle w:val="Akapitzlist"/>
        <w:numPr>
          <w:ilvl w:val="0"/>
          <w:numId w:val="33"/>
        </w:numPr>
        <w:spacing w:after="0" w:line="240" w:lineRule="auto"/>
        <w:jc w:val="both"/>
        <w:rPr>
          <w:rFonts w:cs="Arial"/>
          <w:sz w:val="24"/>
          <w:szCs w:val="24"/>
        </w:rPr>
      </w:pPr>
      <w:r w:rsidRPr="00CB2CDC">
        <w:rPr>
          <w:rFonts w:cs="Arial"/>
          <w:sz w:val="24"/>
          <w:szCs w:val="24"/>
        </w:rPr>
        <w:t>za brak zmiany umowy o podwykonawstwo w zakresie terminu zapłaty wynagrodzenia Podwykonawcy</w:t>
      </w:r>
      <w:r w:rsidR="007C1397">
        <w:rPr>
          <w:rFonts w:cs="Arial"/>
          <w:sz w:val="24"/>
          <w:szCs w:val="24"/>
        </w:rPr>
        <w:t xml:space="preserve"> lub</w:t>
      </w:r>
      <w:r w:rsidRPr="00CB2CDC">
        <w:rPr>
          <w:rFonts w:cs="Arial"/>
          <w:sz w:val="24"/>
          <w:szCs w:val="24"/>
        </w:rPr>
        <w:t xml:space="preserve"> dalszemu Podwykonawcy</w:t>
      </w:r>
      <w:r w:rsidR="007C1397">
        <w:rPr>
          <w:rFonts w:cs="Arial"/>
          <w:sz w:val="24"/>
          <w:szCs w:val="24"/>
        </w:rPr>
        <w:t xml:space="preserve"> </w:t>
      </w:r>
      <w:r w:rsidRPr="00CB2CDC">
        <w:rPr>
          <w:rFonts w:cs="Arial"/>
          <w:sz w:val="24"/>
          <w:szCs w:val="24"/>
        </w:rPr>
        <w:t xml:space="preserve">w wysokości </w:t>
      </w:r>
      <w:r w:rsidR="00C0135D">
        <w:rPr>
          <w:rFonts w:cs="Arial"/>
          <w:sz w:val="24"/>
          <w:szCs w:val="24"/>
        </w:rPr>
        <w:t>5</w:t>
      </w:r>
      <w:r w:rsidR="00E6561A">
        <w:rPr>
          <w:rFonts w:cs="Arial"/>
          <w:sz w:val="24"/>
          <w:szCs w:val="24"/>
        </w:rPr>
        <w:t> </w:t>
      </w:r>
      <w:r w:rsidR="00C0135D">
        <w:rPr>
          <w:rFonts w:cs="Arial"/>
          <w:sz w:val="24"/>
          <w:szCs w:val="24"/>
        </w:rPr>
        <w:t>000</w:t>
      </w:r>
      <w:r w:rsidR="00E6561A">
        <w:rPr>
          <w:rFonts w:cs="Arial"/>
          <w:sz w:val="24"/>
          <w:szCs w:val="24"/>
        </w:rPr>
        <w:t>,00</w:t>
      </w:r>
      <w:r w:rsidR="00C0135D">
        <w:rPr>
          <w:rFonts w:cs="Arial"/>
          <w:sz w:val="24"/>
          <w:szCs w:val="24"/>
        </w:rPr>
        <w:t xml:space="preserve"> zł </w:t>
      </w:r>
      <w:r w:rsidRPr="00CB2CDC">
        <w:rPr>
          <w:rFonts w:cs="Arial"/>
          <w:sz w:val="24"/>
          <w:szCs w:val="24"/>
        </w:rPr>
        <w:t>za każdy taki przypadek;</w:t>
      </w:r>
    </w:p>
    <w:p w14:paraId="141F31B6" w14:textId="3E02103F" w:rsidR="003D0A11" w:rsidRPr="00CB2CDC" w:rsidRDefault="003D0A11" w:rsidP="00CA5ECF">
      <w:pPr>
        <w:pStyle w:val="Akapitzlist"/>
        <w:numPr>
          <w:ilvl w:val="0"/>
          <w:numId w:val="33"/>
        </w:numPr>
        <w:spacing w:after="0" w:line="240" w:lineRule="auto"/>
        <w:jc w:val="both"/>
        <w:rPr>
          <w:rFonts w:cs="Arial"/>
          <w:sz w:val="24"/>
          <w:szCs w:val="24"/>
        </w:rPr>
      </w:pPr>
      <w:r w:rsidRPr="00CB2CDC">
        <w:rPr>
          <w:rFonts w:cs="Arial"/>
          <w:sz w:val="24"/>
          <w:szCs w:val="24"/>
        </w:rPr>
        <w:t xml:space="preserve">za nieprzedłożenie w terminie poświadczonej za zgodność z oryginałem kopii zawartej umowy o podwykonawstwo lub jej zmiany w wysokości </w:t>
      </w:r>
      <w:r w:rsidR="007C1397">
        <w:rPr>
          <w:rFonts w:cs="Arial"/>
          <w:sz w:val="24"/>
          <w:szCs w:val="24"/>
        </w:rPr>
        <w:t>6</w:t>
      </w:r>
      <w:r w:rsidR="00E6561A">
        <w:rPr>
          <w:rFonts w:cs="Arial"/>
          <w:sz w:val="24"/>
          <w:szCs w:val="24"/>
        </w:rPr>
        <w:t> </w:t>
      </w:r>
      <w:r w:rsidR="007C1397">
        <w:rPr>
          <w:rFonts w:cs="Arial"/>
          <w:sz w:val="24"/>
          <w:szCs w:val="24"/>
        </w:rPr>
        <w:t>000</w:t>
      </w:r>
      <w:r w:rsidR="00E6561A">
        <w:rPr>
          <w:rFonts w:cs="Arial"/>
          <w:sz w:val="24"/>
          <w:szCs w:val="24"/>
        </w:rPr>
        <w:t>,00</w:t>
      </w:r>
      <w:r w:rsidR="007C1397">
        <w:rPr>
          <w:rFonts w:cs="Arial"/>
          <w:sz w:val="24"/>
          <w:szCs w:val="24"/>
        </w:rPr>
        <w:t xml:space="preserve"> zł</w:t>
      </w:r>
      <w:r w:rsidR="00C0135D">
        <w:rPr>
          <w:rFonts w:cs="Arial"/>
          <w:sz w:val="24"/>
          <w:szCs w:val="24"/>
        </w:rPr>
        <w:t>, za każde zdarzenie</w:t>
      </w:r>
      <w:r w:rsidRPr="00CB2CDC">
        <w:rPr>
          <w:rFonts w:cs="Arial"/>
          <w:sz w:val="24"/>
          <w:szCs w:val="24"/>
        </w:rPr>
        <w:t>;</w:t>
      </w:r>
    </w:p>
    <w:p w14:paraId="0BC2DF19" w14:textId="59354F72" w:rsidR="003D0A11" w:rsidRPr="00CB2CDC" w:rsidRDefault="003D0A11" w:rsidP="00CA5ECF">
      <w:pPr>
        <w:pStyle w:val="Akapitzlist"/>
        <w:numPr>
          <w:ilvl w:val="0"/>
          <w:numId w:val="33"/>
        </w:numPr>
        <w:spacing w:after="0" w:line="240" w:lineRule="auto"/>
        <w:jc w:val="both"/>
        <w:rPr>
          <w:rFonts w:cs="Arial"/>
          <w:sz w:val="24"/>
          <w:szCs w:val="24"/>
        </w:rPr>
      </w:pPr>
      <w:r w:rsidRPr="00CB2CDC">
        <w:rPr>
          <w:rFonts w:cs="Arial"/>
          <w:sz w:val="24"/>
          <w:szCs w:val="24"/>
        </w:rPr>
        <w:t>za brak zapłaty lub za nieterminową zapłatę wynagrodzenia należnego Podwykonawc</w:t>
      </w:r>
      <w:r w:rsidR="007C1397">
        <w:rPr>
          <w:rFonts w:cs="Arial"/>
          <w:sz w:val="24"/>
          <w:szCs w:val="24"/>
        </w:rPr>
        <w:t xml:space="preserve">y lub </w:t>
      </w:r>
      <w:r w:rsidRPr="00CB2CDC">
        <w:rPr>
          <w:rFonts w:cs="Arial"/>
          <w:sz w:val="24"/>
          <w:szCs w:val="24"/>
        </w:rPr>
        <w:t>dalszemu Podwykonawcy</w:t>
      </w:r>
      <w:r w:rsidR="007C1397">
        <w:rPr>
          <w:rFonts w:cs="Arial"/>
          <w:sz w:val="24"/>
          <w:szCs w:val="24"/>
        </w:rPr>
        <w:t xml:space="preserve"> </w:t>
      </w:r>
      <w:r w:rsidRPr="00CB2CDC">
        <w:rPr>
          <w:rFonts w:cs="Arial"/>
          <w:sz w:val="24"/>
          <w:szCs w:val="24"/>
        </w:rPr>
        <w:t xml:space="preserve">w wysokości </w:t>
      </w:r>
      <w:r w:rsidR="007C1397">
        <w:rPr>
          <w:rFonts w:cs="Arial"/>
          <w:sz w:val="24"/>
          <w:szCs w:val="24"/>
        </w:rPr>
        <w:t>5</w:t>
      </w:r>
      <w:r w:rsidR="00E6561A">
        <w:rPr>
          <w:rFonts w:cs="Arial"/>
          <w:sz w:val="24"/>
          <w:szCs w:val="24"/>
        </w:rPr>
        <w:t> </w:t>
      </w:r>
      <w:r w:rsidRPr="00CB2CDC">
        <w:rPr>
          <w:rFonts w:cs="Arial"/>
          <w:sz w:val="24"/>
          <w:szCs w:val="24"/>
        </w:rPr>
        <w:t>000</w:t>
      </w:r>
      <w:r w:rsidR="00E6561A">
        <w:rPr>
          <w:rFonts w:cs="Arial"/>
          <w:sz w:val="24"/>
          <w:szCs w:val="24"/>
        </w:rPr>
        <w:t>,00</w:t>
      </w:r>
      <w:r w:rsidRPr="00CB2CDC">
        <w:rPr>
          <w:rFonts w:cs="Arial"/>
          <w:sz w:val="24"/>
          <w:szCs w:val="24"/>
        </w:rPr>
        <w:t xml:space="preserve"> zł za każdy taki przypadek;</w:t>
      </w:r>
    </w:p>
    <w:p w14:paraId="4DF57C9A" w14:textId="72722A47" w:rsidR="003D0A11" w:rsidRPr="00CB2CDC" w:rsidRDefault="003D0A11" w:rsidP="00CA5ECF">
      <w:pPr>
        <w:pStyle w:val="Akapitzlist"/>
        <w:numPr>
          <w:ilvl w:val="0"/>
          <w:numId w:val="33"/>
        </w:numPr>
        <w:spacing w:after="0" w:line="240" w:lineRule="auto"/>
        <w:jc w:val="both"/>
        <w:rPr>
          <w:rFonts w:cs="Arial"/>
          <w:sz w:val="24"/>
          <w:szCs w:val="24"/>
        </w:rPr>
      </w:pPr>
      <w:r w:rsidRPr="00CB2CDC">
        <w:rPr>
          <w:rFonts w:cs="Arial"/>
          <w:sz w:val="24"/>
          <w:szCs w:val="24"/>
        </w:rPr>
        <w:t>za nieprzedłożenie do zaakceptowania projektu umowy o podwykonawstwo, której przedmiotem są roboty budowlane lub projektu jej zmiany w wysokości 10</w:t>
      </w:r>
      <w:r w:rsidR="00E6561A">
        <w:rPr>
          <w:rFonts w:cs="Arial"/>
          <w:sz w:val="24"/>
          <w:szCs w:val="24"/>
        </w:rPr>
        <w:t> </w:t>
      </w:r>
      <w:r w:rsidRPr="00CB2CDC">
        <w:rPr>
          <w:rFonts w:cs="Arial"/>
          <w:sz w:val="24"/>
          <w:szCs w:val="24"/>
        </w:rPr>
        <w:t>000</w:t>
      </w:r>
      <w:r w:rsidR="00E6561A">
        <w:rPr>
          <w:rFonts w:cs="Arial"/>
          <w:sz w:val="24"/>
          <w:szCs w:val="24"/>
        </w:rPr>
        <w:t>,00</w:t>
      </w:r>
      <w:r w:rsidRPr="00CB2CDC">
        <w:rPr>
          <w:rFonts w:cs="Arial"/>
          <w:sz w:val="24"/>
          <w:szCs w:val="24"/>
        </w:rPr>
        <w:t xml:space="preserve"> zł za każdy taki przypadek;</w:t>
      </w:r>
    </w:p>
    <w:p w14:paraId="41E44EE0" w14:textId="5892F0C8" w:rsidR="003D0A11" w:rsidRPr="000C6BB9" w:rsidRDefault="003D0A11" w:rsidP="00CA5ECF">
      <w:pPr>
        <w:pStyle w:val="Akapitzlist"/>
        <w:numPr>
          <w:ilvl w:val="0"/>
          <w:numId w:val="33"/>
        </w:numPr>
        <w:spacing w:after="0" w:line="240" w:lineRule="auto"/>
        <w:jc w:val="both"/>
        <w:rPr>
          <w:rFonts w:cs="Arial"/>
          <w:sz w:val="24"/>
          <w:szCs w:val="24"/>
        </w:rPr>
      </w:pPr>
      <w:r w:rsidRPr="00CB2CDC">
        <w:rPr>
          <w:rFonts w:eastAsia="Times New Roman"/>
          <w:sz w:val="24"/>
          <w:szCs w:val="24"/>
        </w:rPr>
        <w:t xml:space="preserve">za niedotrzymanie terminu przedłożenia przez Wykonawcę odpowiednio dokumentów, oświadczeń lub </w:t>
      </w:r>
      <w:r>
        <w:rPr>
          <w:rFonts w:eastAsia="Times New Roman"/>
          <w:sz w:val="24"/>
          <w:szCs w:val="24"/>
        </w:rPr>
        <w:t>zaświadczeń</w:t>
      </w:r>
      <w:r w:rsidRPr="00CB2CDC">
        <w:rPr>
          <w:rFonts w:eastAsia="Times New Roman"/>
          <w:sz w:val="24"/>
          <w:szCs w:val="24"/>
        </w:rPr>
        <w:t xml:space="preserve"> wymaganych na podstawie §1</w:t>
      </w:r>
      <w:r w:rsidR="007C1397">
        <w:rPr>
          <w:rFonts w:eastAsia="Times New Roman"/>
          <w:sz w:val="24"/>
          <w:szCs w:val="24"/>
        </w:rPr>
        <w:t>8</w:t>
      </w:r>
      <w:r w:rsidRPr="00CB2CDC">
        <w:rPr>
          <w:rFonts w:eastAsia="Times New Roman"/>
          <w:sz w:val="24"/>
          <w:szCs w:val="24"/>
        </w:rPr>
        <w:t xml:space="preserve"> ust. 3 Umowy, w wysokości </w:t>
      </w:r>
      <w:r w:rsidRPr="00CB2CDC">
        <w:rPr>
          <w:rFonts w:eastAsia="Times New Roman"/>
          <w:sz w:val="24"/>
          <w:szCs w:val="24"/>
        </w:rPr>
        <w:lastRenderedPageBreak/>
        <w:t>100,00 zł</w:t>
      </w:r>
      <w:r>
        <w:rPr>
          <w:rFonts w:eastAsia="Times New Roman"/>
          <w:sz w:val="24"/>
          <w:szCs w:val="24"/>
        </w:rPr>
        <w:t xml:space="preserve"> brutto </w:t>
      </w:r>
      <w:r w:rsidRPr="00CB2CDC">
        <w:rPr>
          <w:rFonts w:eastAsia="Times New Roman"/>
          <w:sz w:val="24"/>
          <w:szCs w:val="24"/>
        </w:rPr>
        <w:t xml:space="preserve"> za każdy rozpoczęty dzień opóźnienia. Powyższa kara będzie naliczana oddzielnie za każdy dokument, oświadczenie lub </w:t>
      </w:r>
      <w:r>
        <w:rPr>
          <w:rFonts w:eastAsia="Times New Roman"/>
          <w:sz w:val="24"/>
          <w:szCs w:val="24"/>
        </w:rPr>
        <w:t>zaświadczenie</w:t>
      </w:r>
      <w:r w:rsidRPr="00CB2CDC">
        <w:rPr>
          <w:rFonts w:eastAsia="Times New Roman"/>
          <w:sz w:val="24"/>
          <w:szCs w:val="24"/>
        </w:rPr>
        <w:t xml:space="preserve">; </w:t>
      </w:r>
    </w:p>
    <w:p w14:paraId="6EB2B273" w14:textId="3FD018C2" w:rsidR="003D0A11" w:rsidRPr="00405843" w:rsidRDefault="003D0A11" w:rsidP="00CA5ECF">
      <w:pPr>
        <w:pStyle w:val="Akapitzlist"/>
        <w:numPr>
          <w:ilvl w:val="0"/>
          <w:numId w:val="33"/>
        </w:numPr>
        <w:spacing w:after="0" w:line="240" w:lineRule="auto"/>
        <w:jc w:val="both"/>
        <w:rPr>
          <w:rFonts w:cs="Arial"/>
          <w:color w:val="000000" w:themeColor="text1"/>
          <w:sz w:val="24"/>
          <w:szCs w:val="24"/>
        </w:rPr>
      </w:pPr>
      <w:r w:rsidRPr="00323E4E">
        <w:rPr>
          <w:rFonts w:eastAsia="Times New Roman"/>
          <w:color w:val="000000" w:themeColor="text1"/>
          <w:sz w:val="24"/>
          <w:szCs w:val="24"/>
        </w:rPr>
        <w:t xml:space="preserve">za niedopełnienie wymogu zatrudnienia na umowę o pracę osób, </w:t>
      </w:r>
      <w:r w:rsidRPr="00323E4E">
        <w:rPr>
          <w:color w:val="000000" w:themeColor="text1"/>
          <w:sz w:val="24"/>
          <w:szCs w:val="24"/>
        </w:rPr>
        <w:t xml:space="preserve">które podczas realizacji </w:t>
      </w:r>
      <w:r>
        <w:rPr>
          <w:color w:val="000000" w:themeColor="text1"/>
          <w:sz w:val="24"/>
          <w:szCs w:val="24"/>
        </w:rPr>
        <w:t>przedmiotu umowy</w:t>
      </w:r>
      <w:r w:rsidRPr="00323E4E">
        <w:rPr>
          <w:color w:val="000000" w:themeColor="text1"/>
          <w:sz w:val="24"/>
          <w:szCs w:val="24"/>
        </w:rPr>
        <w:t xml:space="preserve"> będą wykonywać czynności w zakresie budownictwa</w:t>
      </w:r>
      <w:r>
        <w:rPr>
          <w:color w:val="000000" w:themeColor="text1"/>
          <w:sz w:val="24"/>
          <w:szCs w:val="24"/>
        </w:rPr>
        <w:t xml:space="preserve"> tj. </w:t>
      </w:r>
      <w:r w:rsidRPr="00323E4E">
        <w:rPr>
          <w:color w:val="000000" w:themeColor="text1"/>
          <w:sz w:val="24"/>
          <w:szCs w:val="24"/>
        </w:rPr>
        <w:t>prace fizyczne pod kierownictwem innej osoby, w miejscu i czasie wskazanym przez tego Wykonawcę lub Podwykonawcę, zgodnie z §1</w:t>
      </w:r>
      <w:r w:rsidR="007C1397">
        <w:rPr>
          <w:color w:val="000000" w:themeColor="text1"/>
          <w:sz w:val="24"/>
          <w:szCs w:val="24"/>
        </w:rPr>
        <w:t>8</w:t>
      </w:r>
      <w:r w:rsidRPr="00323E4E">
        <w:rPr>
          <w:color w:val="000000" w:themeColor="text1"/>
          <w:sz w:val="24"/>
          <w:szCs w:val="24"/>
        </w:rPr>
        <w:t xml:space="preserve"> Umowy </w:t>
      </w:r>
      <w:r w:rsidRPr="00323E4E">
        <w:rPr>
          <w:rFonts w:eastAsia="Times New Roman"/>
          <w:color w:val="000000" w:themeColor="text1"/>
          <w:sz w:val="24"/>
          <w:szCs w:val="24"/>
        </w:rPr>
        <w:t>– za każdy pełny dzień w wysokości 50 zł; powyższa kara będzie naliczana oddzielnie za każdą</w:t>
      </w:r>
      <w:r>
        <w:rPr>
          <w:rFonts w:eastAsia="Times New Roman"/>
          <w:color w:val="000000" w:themeColor="text1"/>
          <w:sz w:val="24"/>
          <w:szCs w:val="24"/>
        </w:rPr>
        <w:t xml:space="preserve"> osobę świ</w:t>
      </w:r>
      <w:r w:rsidRPr="00E833C3">
        <w:rPr>
          <w:rFonts w:eastAsia="Times New Roman"/>
          <w:color w:val="000000" w:themeColor="text1"/>
          <w:sz w:val="24"/>
          <w:szCs w:val="24"/>
        </w:rPr>
        <w:t>adczącą usługi, a niezatrudnioną przez Wykonawcę lub podwykonawcę na postawie umowy o pracę</w:t>
      </w:r>
      <w:r w:rsidR="00405843">
        <w:rPr>
          <w:rFonts w:eastAsia="Times New Roman"/>
          <w:color w:val="000000" w:themeColor="text1"/>
          <w:sz w:val="24"/>
          <w:szCs w:val="24"/>
        </w:rPr>
        <w:t>;</w:t>
      </w:r>
    </w:p>
    <w:p w14:paraId="3F1217D6" w14:textId="0D2FFF3E" w:rsidR="00405843" w:rsidRPr="007C1397" w:rsidRDefault="00405843" w:rsidP="00CA5ECF">
      <w:pPr>
        <w:numPr>
          <w:ilvl w:val="0"/>
          <w:numId w:val="33"/>
        </w:numPr>
        <w:jc w:val="both"/>
        <w:rPr>
          <w:rFonts w:ascii="Myriad Pro" w:hAnsi="Myriad Pro"/>
        </w:rPr>
      </w:pPr>
      <w:r w:rsidRPr="00AD0357">
        <w:rPr>
          <w:rFonts w:ascii="Myriad Pro" w:hAnsi="Myriad Pro"/>
        </w:rPr>
        <w:t xml:space="preserve">za wprowadzenie na </w:t>
      </w:r>
      <w:r>
        <w:rPr>
          <w:rFonts w:ascii="Myriad Pro" w:hAnsi="Myriad Pro"/>
        </w:rPr>
        <w:t>teren</w:t>
      </w:r>
      <w:r w:rsidRPr="00AD0357">
        <w:rPr>
          <w:rFonts w:ascii="Myriad Pro" w:hAnsi="Myriad Pro"/>
        </w:rPr>
        <w:t xml:space="preserve"> budowy Podwykonawcy, który nie został zgłoszony Zamawiającemu zgodnie z postanowieniami §</w:t>
      </w:r>
      <w:r>
        <w:rPr>
          <w:rFonts w:ascii="Myriad Pro" w:hAnsi="Myriad Pro"/>
        </w:rPr>
        <w:t>8</w:t>
      </w:r>
      <w:r w:rsidRPr="00AD0357">
        <w:rPr>
          <w:rFonts w:ascii="Myriad Pro" w:hAnsi="Myriad Pro"/>
        </w:rPr>
        <w:t xml:space="preserve">, w wysokości </w:t>
      </w:r>
      <w:r w:rsidR="007C1397">
        <w:rPr>
          <w:rFonts w:ascii="Myriad Pro" w:hAnsi="Myriad Pro"/>
        </w:rPr>
        <w:t>10 000 zł</w:t>
      </w:r>
      <w:r w:rsidRPr="00AD0357">
        <w:rPr>
          <w:rFonts w:ascii="Myriad Pro" w:hAnsi="Myriad Pro"/>
        </w:rPr>
        <w:t>, za każde zdarzenie</w:t>
      </w:r>
      <w:r w:rsidR="007C1397">
        <w:rPr>
          <w:rFonts w:ascii="Myriad Pro" w:hAnsi="Myriad Pro"/>
        </w:rPr>
        <w:t>.</w:t>
      </w:r>
    </w:p>
    <w:p w14:paraId="1456822F" w14:textId="06A51F9A" w:rsidR="00D138FD" w:rsidRPr="00D138FD" w:rsidRDefault="003D0A11" w:rsidP="00D138FD">
      <w:pPr>
        <w:numPr>
          <w:ilvl w:val="0"/>
          <w:numId w:val="19"/>
        </w:numPr>
        <w:jc w:val="both"/>
        <w:rPr>
          <w:rFonts w:ascii="Calibri" w:hAnsi="Calibri" w:cs="Calibri"/>
        </w:rPr>
      </w:pPr>
      <w:r w:rsidRPr="00CB2CDC">
        <w:rPr>
          <w:rFonts w:ascii="Calibri" w:hAnsi="Calibri" w:cs="Arial"/>
        </w:rPr>
        <w:t>Zamawiający</w:t>
      </w:r>
      <w:r w:rsidRPr="00CB2CDC">
        <w:rPr>
          <w:rFonts w:ascii="Calibri" w:hAnsi="Calibri" w:cs="Arial"/>
          <w:i/>
        </w:rPr>
        <w:t xml:space="preserve"> </w:t>
      </w:r>
      <w:r w:rsidRPr="00CB2CDC">
        <w:rPr>
          <w:rFonts w:ascii="Calibri" w:hAnsi="Calibri" w:cs="Arial"/>
        </w:rPr>
        <w:t xml:space="preserve">zastrzega sobie prawo do dochodzenia odszkodowania w wysokości rzeczywiście poniesionej szkody, niezależnie od wysokości naliczonej kary umownej. W szczególności Zamawiający zastrzega sobie prawo dochodzenia odszkodowania powstałego z tytułu utraty dofinansowania inwestycji z </w:t>
      </w:r>
      <w:r w:rsidRPr="00D138FD">
        <w:rPr>
          <w:rFonts w:ascii="Calibri" w:hAnsi="Calibri" w:cs="Calibri"/>
        </w:rPr>
        <w:t xml:space="preserve">Regionalnego Programu Operacyjnego uzyskanego w ramach projektu „EDUKACJA DLA PRZYRODY”, </w:t>
      </w:r>
      <w:r w:rsidR="00D138FD" w:rsidRPr="00D138FD">
        <w:rPr>
          <w:rFonts w:ascii="Calibri" w:hAnsi="Calibri" w:cs="Calibri"/>
        </w:rPr>
        <w:t>Oś priorytetowa 11: Środowisko, Działanie: 11.4 Ochrona Różnorodności Biologicznej</w:t>
      </w:r>
      <w:r w:rsidRPr="00D138FD">
        <w:rPr>
          <w:rFonts w:ascii="Calibri" w:hAnsi="Calibri" w:cs="Calibri"/>
          <w:bCs/>
        </w:rPr>
        <w:t>,</w:t>
      </w:r>
      <w:r w:rsidRPr="00D138FD">
        <w:rPr>
          <w:rFonts w:ascii="Calibri" w:hAnsi="Calibri" w:cs="Calibri"/>
        </w:rPr>
        <w:t xml:space="preserve"> </w:t>
      </w:r>
      <w:r w:rsidRPr="00D138FD">
        <w:rPr>
          <w:rFonts w:ascii="Calibri" w:hAnsi="Calibri" w:cs="Calibri"/>
          <w:iCs/>
        </w:rPr>
        <w:t>współfinansowanego przez Unię Europejską z Europejskiego Funduszu Rozwoju Regionalnego w ramach Regionalnego Programu Operacyjnego Województwa Pomorskiego na lata 2014-2020.</w:t>
      </w:r>
    </w:p>
    <w:p w14:paraId="17AD5FAD" w14:textId="77777777" w:rsidR="003D0A11" w:rsidRPr="00CB2CDC" w:rsidRDefault="003D0A11" w:rsidP="00370B39">
      <w:pPr>
        <w:numPr>
          <w:ilvl w:val="0"/>
          <w:numId w:val="19"/>
        </w:numPr>
        <w:jc w:val="both"/>
        <w:rPr>
          <w:rFonts w:ascii="Calibri" w:hAnsi="Calibri" w:cs="Arial"/>
        </w:rPr>
      </w:pPr>
      <w:r w:rsidRPr="00CB2CDC">
        <w:rPr>
          <w:rFonts w:ascii="Calibri" w:hAnsi="Calibri" w:cs="Arial"/>
        </w:rPr>
        <w:t>Zamawiający zastrzega sobie prawo pokrycia roszczeń z tytułu należnych kar umownych od Wykonawcy z wniesionego zabezpieczenia należytego wykonania Umowy, o którym mowa w § 14.</w:t>
      </w:r>
    </w:p>
    <w:p w14:paraId="713C2199" w14:textId="77777777" w:rsidR="003D0A11" w:rsidRPr="00D138FD" w:rsidRDefault="003D0A11" w:rsidP="00370B39">
      <w:pPr>
        <w:numPr>
          <w:ilvl w:val="0"/>
          <w:numId w:val="19"/>
        </w:numPr>
        <w:jc w:val="both"/>
        <w:rPr>
          <w:rFonts w:ascii="Calibri" w:hAnsi="Calibri" w:cs="Arial"/>
          <w:color w:val="000000" w:themeColor="text1"/>
        </w:rPr>
      </w:pPr>
      <w:r w:rsidRPr="00CB2CDC">
        <w:rPr>
          <w:rFonts w:ascii="Calibri" w:hAnsi="Calibri" w:cs="Arial"/>
        </w:rPr>
        <w:t xml:space="preserve">Kary umowne stają się wymagalne w pierwszym dniu kiedy możliwe jest ich naliczenie, a w </w:t>
      </w:r>
      <w:r w:rsidRPr="00D138FD">
        <w:rPr>
          <w:rFonts w:ascii="Calibri" w:hAnsi="Calibri" w:cs="Arial"/>
          <w:color w:val="000000" w:themeColor="text1"/>
        </w:rPr>
        <w:t>przypadku kar za zwłokę z każdym dniem.</w:t>
      </w:r>
    </w:p>
    <w:p w14:paraId="5F8C21DE" w14:textId="77777777" w:rsidR="00D138FD" w:rsidRPr="00D138FD" w:rsidRDefault="003D0A11" w:rsidP="00D138FD">
      <w:pPr>
        <w:pStyle w:val="redniasiatka1akcent21"/>
        <w:numPr>
          <w:ilvl w:val="0"/>
          <w:numId w:val="19"/>
        </w:numPr>
        <w:autoSpaceDE w:val="0"/>
        <w:autoSpaceDN w:val="0"/>
        <w:adjustRightInd w:val="0"/>
        <w:jc w:val="both"/>
        <w:rPr>
          <w:rFonts w:ascii="Calibri" w:hAnsi="Calibri" w:cs="Arial"/>
          <w:color w:val="000000" w:themeColor="text1"/>
        </w:rPr>
      </w:pPr>
      <w:r w:rsidRPr="00D138FD">
        <w:rPr>
          <w:rFonts w:ascii="Calibri" w:hAnsi="Calibri" w:cs="Arial"/>
          <w:color w:val="000000" w:themeColor="text1"/>
        </w:rPr>
        <w:t xml:space="preserve">Naliczoną karę umowną Zamawiający może potrącić z wynagrodzenia określonego </w:t>
      </w:r>
      <w:r w:rsidRPr="00D138FD">
        <w:rPr>
          <w:rFonts w:ascii="MingLiU" w:eastAsia="MingLiU" w:hAnsi="MingLiU" w:cs="MingLiU"/>
          <w:color w:val="000000" w:themeColor="text1"/>
        </w:rPr>
        <w:br/>
      </w:r>
      <w:r w:rsidRPr="00D138FD">
        <w:rPr>
          <w:rFonts w:ascii="Calibri" w:hAnsi="Calibri" w:cs="Arial"/>
          <w:color w:val="000000" w:themeColor="text1"/>
        </w:rPr>
        <w:t>w § 5 ust. 1, informując o tym Wykonawcę na piśmie.</w:t>
      </w:r>
    </w:p>
    <w:p w14:paraId="11A5ACA5" w14:textId="69733F9A" w:rsidR="00D138FD" w:rsidRPr="00405843" w:rsidRDefault="00D138FD" w:rsidP="00D138FD">
      <w:pPr>
        <w:pStyle w:val="redniasiatka1akcent21"/>
        <w:numPr>
          <w:ilvl w:val="0"/>
          <w:numId w:val="19"/>
        </w:numPr>
        <w:autoSpaceDE w:val="0"/>
        <w:autoSpaceDN w:val="0"/>
        <w:adjustRightInd w:val="0"/>
        <w:jc w:val="both"/>
        <w:rPr>
          <w:rFonts w:ascii="Calibri" w:hAnsi="Calibri" w:cs="Arial"/>
          <w:color w:val="000000" w:themeColor="text1"/>
        </w:rPr>
      </w:pPr>
      <w:r w:rsidRPr="00D138FD">
        <w:rPr>
          <w:rFonts w:ascii="Calibri" w:hAnsi="Calibri" w:cs="Calibri"/>
          <w:color w:val="000000" w:themeColor="text1"/>
          <w:shd w:val="clear" w:color="auto" w:fill="FFFFFF"/>
        </w:rPr>
        <w:t>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z wynagrodzenia wykonawcy lub z innych jego wierzytelności, o ile zdarzenie, w związku z którym zastrzeżono tę karę, nastąpiło w okresie obowiązywania stanu zagrożenia epidemicznego albo stanu epidemii.</w:t>
      </w:r>
    </w:p>
    <w:p w14:paraId="055BF940" w14:textId="5621CAEC" w:rsidR="00405843" w:rsidRPr="00405843" w:rsidRDefault="00405843" w:rsidP="00405843">
      <w:pPr>
        <w:numPr>
          <w:ilvl w:val="0"/>
          <w:numId w:val="19"/>
        </w:numPr>
        <w:jc w:val="both"/>
        <w:rPr>
          <w:rFonts w:ascii="Myriad Pro" w:hAnsi="Myriad Pro"/>
        </w:rPr>
      </w:pPr>
      <w:r w:rsidRPr="00AD0357">
        <w:rPr>
          <w:rFonts w:ascii="Myriad Pro" w:hAnsi="Myriad Pro"/>
        </w:rPr>
        <w:t xml:space="preserve">Maksymalna wysokość kar umownych naliczonych na podstawie niniejszej Umowy nie przekroczy 30% całkowitego wynagrodzenia brutto Wykonawcy. </w:t>
      </w:r>
    </w:p>
    <w:p w14:paraId="35BA0CA2" w14:textId="77777777" w:rsidR="003D0A11" w:rsidRPr="00D138FD" w:rsidRDefault="003D0A11" w:rsidP="00370B39">
      <w:pPr>
        <w:pStyle w:val="redniasiatka1akcent21"/>
        <w:numPr>
          <w:ilvl w:val="0"/>
          <w:numId w:val="19"/>
        </w:numPr>
        <w:autoSpaceDE w:val="0"/>
        <w:autoSpaceDN w:val="0"/>
        <w:adjustRightInd w:val="0"/>
        <w:jc w:val="both"/>
        <w:rPr>
          <w:rFonts w:ascii="Calibri" w:hAnsi="Calibri" w:cs="Arial"/>
        </w:rPr>
      </w:pPr>
      <w:r w:rsidRPr="00D138FD">
        <w:rPr>
          <w:rFonts w:ascii="Calibri" w:hAnsi="Calibri" w:cs="Arial"/>
          <w:color w:val="000000" w:themeColor="text1"/>
        </w:rPr>
        <w:t xml:space="preserve">W przypadku poniesienia szkody przewyższającej karę umowną Zamawiający zastrzega sobie prawo dochodzenia odszkodowania </w:t>
      </w:r>
      <w:r w:rsidRPr="00D138FD">
        <w:rPr>
          <w:rFonts w:ascii="Calibri" w:hAnsi="Calibri" w:cs="Arial"/>
        </w:rPr>
        <w:t>uzupełniającego.</w:t>
      </w:r>
    </w:p>
    <w:p w14:paraId="16B635B6" w14:textId="77777777" w:rsidR="00623E9B" w:rsidRDefault="00623E9B" w:rsidP="007C1397">
      <w:pPr>
        <w:rPr>
          <w:rFonts w:ascii="Calibri" w:hAnsi="Calibri" w:cs="Arial"/>
          <w:b/>
        </w:rPr>
      </w:pPr>
    </w:p>
    <w:p w14:paraId="7D3BA375" w14:textId="77777777" w:rsidR="002373FE" w:rsidRDefault="002373FE" w:rsidP="003D0A11">
      <w:pPr>
        <w:jc w:val="center"/>
        <w:rPr>
          <w:rFonts w:ascii="Calibri" w:hAnsi="Calibri" w:cs="Arial"/>
          <w:b/>
        </w:rPr>
      </w:pPr>
    </w:p>
    <w:p w14:paraId="737FEA32" w14:textId="7DD8B243" w:rsidR="003D0A11" w:rsidRPr="00CB2CDC" w:rsidRDefault="003D0A11" w:rsidP="003D0A11">
      <w:pPr>
        <w:jc w:val="center"/>
        <w:rPr>
          <w:rFonts w:ascii="Calibri" w:hAnsi="Calibri" w:cs="Arial"/>
          <w:b/>
        </w:rPr>
      </w:pPr>
      <w:r w:rsidRPr="00CB2CDC">
        <w:rPr>
          <w:rFonts w:ascii="Calibri" w:hAnsi="Calibri" w:cs="Arial"/>
          <w:b/>
        </w:rPr>
        <w:lastRenderedPageBreak/>
        <w:t>§ 14</w:t>
      </w:r>
    </w:p>
    <w:p w14:paraId="5990746E" w14:textId="73FAA7BA" w:rsidR="00D138FD" w:rsidRDefault="003D0A11" w:rsidP="00D138FD">
      <w:pPr>
        <w:jc w:val="center"/>
        <w:rPr>
          <w:rFonts w:ascii="Calibri" w:hAnsi="Calibri" w:cs="Arial"/>
          <w:b/>
        </w:rPr>
      </w:pPr>
      <w:r w:rsidRPr="00CB2CDC">
        <w:rPr>
          <w:rFonts w:ascii="Calibri" w:hAnsi="Calibri" w:cs="Arial"/>
          <w:b/>
        </w:rPr>
        <w:t>[ZABEZPIECZENIE NALEŻYTEGO WYKONANIA UMOWY]</w:t>
      </w:r>
    </w:p>
    <w:p w14:paraId="72017DE2" w14:textId="77777777" w:rsidR="002373FE" w:rsidRPr="00CB2CDC" w:rsidRDefault="002373FE" w:rsidP="00D138FD">
      <w:pPr>
        <w:jc w:val="center"/>
        <w:rPr>
          <w:rFonts w:ascii="Calibri" w:hAnsi="Calibri" w:cs="Arial"/>
          <w:b/>
        </w:rPr>
      </w:pPr>
    </w:p>
    <w:p w14:paraId="314369F7" w14:textId="77D0BFBD" w:rsidR="003D0A11" w:rsidRPr="00CB2CDC" w:rsidRDefault="003D0A11" w:rsidP="002373FE">
      <w:pPr>
        <w:numPr>
          <w:ilvl w:val="0"/>
          <w:numId w:val="72"/>
        </w:numPr>
        <w:jc w:val="both"/>
        <w:rPr>
          <w:rFonts w:ascii="Calibri" w:hAnsi="Calibri" w:cs="Arial"/>
        </w:rPr>
      </w:pPr>
      <w:r w:rsidRPr="00CB2CDC">
        <w:rPr>
          <w:rFonts w:ascii="Calibri" w:hAnsi="Calibri" w:cs="Arial"/>
        </w:rPr>
        <w:t xml:space="preserve">Wykonawca wnosi zabezpieczenie należytego wykonania umowy w wysokości </w:t>
      </w:r>
      <w:r w:rsidR="00166BC9" w:rsidRPr="00811D22">
        <w:rPr>
          <w:rFonts w:ascii="Calibri" w:hAnsi="Calibri" w:cs="Arial"/>
        </w:rPr>
        <w:t>5</w:t>
      </w:r>
      <w:r w:rsidRPr="00CB2CDC">
        <w:rPr>
          <w:rFonts w:ascii="Calibri" w:hAnsi="Calibri" w:cs="Arial"/>
        </w:rPr>
        <w:t xml:space="preserve">% wynagrodzenia ryczałtowego brutto, co stanowi kwotę </w:t>
      </w:r>
      <w:r w:rsidRPr="00CB2CDC">
        <w:rPr>
          <w:rFonts w:ascii="Calibri" w:hAnsi="Calibri" w:cs="Arial"/>
          <w:b/>
        </w:rPr>
        <w:t xml:space="preserve">……………………… </w:t>
      </w:r>
      <w:r w:rsidRPr="00CB2CDC">
        <w:rPr>
          <w:rFonts w:ascii="Calibri" w:hAnsi="Calibri" w:cs="Arial"/>
        </w:rPr>
        <w:t xml:space="preserve">złotych, słownie: ……………………………00/100 w formie …………….. </w:t>
      </w:r>
    </w:p>
    <w:p w14:paraId="0244FE4D" w14:textId="77777777" w:rsidR="003D0A11" w:rsidRPr="00CB2CDC" w:rsidRDefault="003D0A11" w:rsidP="002373FE">
      <w:pPr>
        <w:numPr>
          <w:ilvl w:val="0"/>
          <w:numId w:val="72"/>
        </w:numPr>
        <w:jc w:val="both"/>
        <w:rPr>
          <w:rFonts w:ascii="Calibri" w:hAnsi="Calibri" w:cs="Arial"/>
        </w:rPr>
      </w:pPr>
      <w:r w:rsidRPr="00CB2CDC">
        <w:rPr>
          <w:rFonts w:ascii="Calibri" w:hAnsi="Calibri" w:cs="Arial"/>
        </w:rPr>
        <w:t>Część zabezpieczenia, gwarantująca zgodnie z umową wykonanie robót i odpowiadająca 70% wartości zabezpieczenia należytego wykonania robót zostanie zwrócona w ciągu 30 dni od daty odbioru końcowego robót.</w:t>
      </w:r>
    </w:p>
    <w:p w14:paraId="2BDC9416" w14:textId="77777777" w:rsidR="003D0A11" w:rsidRPr="00CB2CDC" w:rsidRDefault="003D0A11" w:rsidP="002373FE">
      <w:pPr>
        <w:numPr>
          <w:ilvl w:val="0"/>
          <w:numId w:val="72"/>
        </w:numPr>
        <w:jc w:val="both"/>
        <w:rPr>
          <w:rFonts w:ascii="Calibri" w:hAnsi="Calibri" w:cs="Arial"/>
        </w:rPr>
      </w:pPr>
      <w:r w:rsidRPr="00CB2CDC">
        <w:rPr>
          <w:rFonts w:ascii="Calibri" w:hAnsi="Calibri" w:cs="Arial"/>
        </w:rPr>
        <w:t xml:space="preserve">Część zabezpieczenia, służąca do pokrywania roszczeń z tytułu rękojmi i odpowiadająca 30% wartości zabezpieczenia </w:t>
      </w:r>
      <w:r w:rsidRPr="008646C5">
        <w:rPr>
          <w:rFonts w:ascii="Calibri" w:hAnsi="Calibri" w:cs="Arial"/>
          <w:color w:val="000000" w:themeColor="text1"/>
        </w:rPr>
        <w:t>należytego wykonania umowy zostanie zwrócona nie późnej niż w 15 dniu po upływie okresu rękojmi za wady.</w:t>
      </w:r>
    </w:p>
    <w:p w14:paraId="4829C7BE" w14:textId="77777777" w:rsidR="003D0A11" w:rsidRPr="00CB2CDC" w:rsidRDefault="003D0A11" w:rsidP="002373FE">
      <w:pPr>
        <w:numPr>
          <w:ilvl w:val="0"/>
          <w:numId w:val="72"/>
        </w:numPr>
        <w:jc w:val="both"/>
        <w:rPr>
          <w:rFonts w:ascii="Calibri" w:hAnsi="Calibri" w:cs="Arial"/>
        </w:rPr>
      </w:pPr>
      <w:r w:rsidRPr="00CB2CDC">
        <w:rPr>
          <w:rFonts w:ascii="Calibri" w:hAnsi="Calibri" w:cs="Arial"/>
        </w:rPr>
        <w:t>Jeżeli wniesione zabezpieczenie nie pokryje strat z tytułu nienależytego wykonania umowy, Zamawiający ma prawo do obciążenia Wykonawcy kosztami rzeczywiście poniesionymi, pomniejszonymi o wartość zabezpieczenia.</w:t>
      </w:r>
    </w:p>
    <w:p w14:paraId="05E093E7" w14:textId="77777777" w:rsidR="003D0A11" w:rsidRPr="00CB2CDC" w:rsidRDefault="003D0A11" w:rsidP="002373FE">
      <w:pPr>
        <w:numPr>
          <w:ilvl w:val="0"/>
          <w:numId w:val="72"/>
        </w:numPr>
        <w:contextualSpacing/>
        <w:jc w:val="both"/>
        <w:rPr>
          <w:rFonts w:ascii="Calibri" w:hAnsi="Calibri" w:cs="Arial"/>
        </w:rPr>
      </w:pPr>
      <w:r w:rsidRPr="00CB2CDC">
        <w:rPr>
          <w:rFonts w:ascii="Calibri" w:hAnsi="Calibri" w:cs="Arial"/>
        </w:rPr>
        <w:t>Zamawiający przed skierowaniem roszczenia do instytucji zabezpieczającej wezwie na piśmie Wykonawcę do spełnienia świadczenia, wyznaczając ostateczny termin.</w:t>
      </w:r>
    </w:p>
    <w:p w14:paraId="1396AA29" w14:textId="77777777" w:rsidR="003D0A11" w:rsidRPr="00CB2CDC" w:rsidRDefault="003D0A11" w:rsidP="002373FE">
      <w:pPr>
        <w:numPr>
          <w:ilvl w:val="0"/>
          <w:numId w:val="72"/>
        </w:numPr>
        <w:contextualSpacing/>
        <w:jc w:val="both"/>
        <w:rPr>
          <w:rFonts w:ascii="Calibri" w:hAnsi="Calibri" w:cs="Arial"/>
        </w:rPr>
      </w:pPr>
      <w:r w:rsidRPr="00CB2CDC">
        <w:rPr>
          <w:rFonts w:ascii="Calibri" w:hAnsi="Calibri" w:cs="Arial"/>
        </w:rPr>
        <w:t>Zamawiający ma prawo zaspokoić z Zabezpieczenia wszelkie roszczenia z tytułu niewykonania lub nienależytego wykonania zobowiązania.</w:t>
      </w:r>
    </w:p>
    <w:p w14:paraId="160AA4F0" w14:textId="77777777" w:rsidR="003D0A11" w:rsidRPr="00CB2CDC" w:rsidRDefault="003D0A11" w:rsidP="002373FE">
      <w:pPr>
        <w:numPr>
          <w:ilvl w:val="0"/>
          <w:numId w:val="72"/>
        </w:numPr>
        <w:contextualSpacing/>
        <w:jc w:val="both"/>
        <w:rPr>
          <w:rFonts w:ascii="Calibri" w:hAnsi="Calibri" w:cs="Arial"/>
        </w:rPr>
      </w:pPr>
      <w:r w:rsidRPr="00CB2CDC">
        <w:rPr>
          <w:rFonts w:ascii="Calibri" w:hAnsi="Calibri" w:cs="Arial"/>
        </w:rPr>
        <w:t>Jeżeli wniesione zabezpieczenie nie pokryje strat z tytułu nienależytego wykonania umowy, Zamawiający ma prawo do obciążenia Wykonawcy kosztami rzeczywiście poniesionymi, pomniejszonymi o wartość zabezpieczenia.</w:t>
      </w:r>
    </w:p>
    <w:p w14:paraId="3CC9370C" w14:textId="77777777" w:rsidR="003D0A11" w:rsidRPr="00CB2CDC" w:rsidRDefault="003D0A11" w:rsidP="003D0A11">
      <w:pPr>
        <w:rPr>
          <w:rFonts w:ascii="Calibri" w:hAnsi="Calibri" w:cs="Arial"/>
        </w:rPr>
      </w:pPr>
    </w:p>
    <w:p w14:paraId="0E51A40D" w14:textId="77777777" w:rsidR="003D0A11" w:rsidRPr="00CB2CDC" w:rsidRDefault="003D0A11" w:rsidP="003D0A11">
      <w:pPr>
        <w:jc w:val="center"/>
        <w:rPr>
          <w:rFonts w:ascii="Calibri" w:hAnsi="Calibri" w:cs="Arial"/>
          <w:b/>
        </w:rPr>
      </w:pPr>
      <w:r w:rsidRPr="00CB2CDC">
        <w:rPr>
          <w:rFonts w:ascii="Calibri" w:hAnsi="Calibri" w:cs="Arial"/>
          <w:b/>
        </w:rPr>
        <w:t>§ 15</w:t>
      </w:r>
    </w:p>
    <w:p w14:paraId="6D0F2E48" w14:textId="3E4735EC" w:rsidR="003D0A11" w:rsidRDefault="003D0A11" w:rsidP="003D0A11">
      <w:pPr>
        <w:jc w:val="center"/>
        <w:rPr>
          <w:rFonts w:ascii="Calibri" w:hAnsi="Calibri" w:cs="Arial"/>
          <w:b/>
        </w:rPr>
      </w:pPr>
      <w:r w:rsidRPr="00CB2CDC">
        <w:rPr>
          <w:rFonts w:ascii="Calibri" w:hAnsi="Calibri" w:cs="Arial"/>
          <w:b/>
        </w:rPr>
        <w:t>[ODSTĄPIENIE OD UMOWY]</w:t>
      </w:r>
    </w:p>
    <w:p w14:paraId="4CEC6B16" w14:textId="77777777" w:rsidR="002373FE" w:rsidRPr="00CB2CDC" w:rsidRDefault="002373FE" w:rsidP="003D0A11">
      <w:pPr>
        <w:jc w:val="center"/>
        <w:rPr>
          <w:rFonts w:ascii="Calibri" w:hAnsi="Calibri" w:cs="Arial"/>
          <w:b/>
        </w:rPr>
      </w:pPr>
    </w:p>
    <w:p w14:paraId="5FC04DCF" w14:textId="77777777" w:rsidR="00D138FD" w:rsidRPr="00AD0357" w:rsidRDefault="00D138FD" w:rsidP="002373FE">
      <w:pPr>
        <w:numPr>
          <w:ilvl w:val="0"/>
          <w:numId w:val="94"/>
        </w:numPr>
        <w:tabs>
          <w:tab w:val="num" w:pos="426"/>
        </w:tabs>
        <w:suppressAutoHyphens/>
        <w:autoSpaceDE w:val="0"/>
        <w:autoSpaceDN w:val="0"/>
        <w:adjustRightInd w:val="0"/>
        <w:ind w:left="426" w:hanging="426"/>
        <w:jc w:val="both"/>
        <w:rPr>
          <w:rFonts w:ascii="Myriad Pro" w:hAnsi="Myriad Pro"/>
        </w:rPr>
      </w:pPr>
      <w:r w:rsidRPr="00AD0357">
        <w:rPr>
          <w:rFonts w:ascii="Myriad Pro" w:hAnsi="Myriad Pro"/>
        </w:rPr>
        <w:t>Niezależnie od uprawnień wynikających z Kodeksu cywilnego ka</w:t>
      </w:r>
      <w:r w:rsidRPr="00AD0357">
        <w:rPr>
          <w:rFonts w:ascii="Myriad Pro" w:eastAsia="TimesNewRoman" w:hAnsi="Myriad Pro"/>
        </w:rPr>
        <w:t>ż</w:t>
      </w:r>
      <w:r w:rsidRPr="00AD0357">
        <w:rPr>
          <w:rFonts w:ascii="Myriad Pro" w:hAnsi="Myriad Pro"/>
        </w:rPr>
        <w:t>dej ze Stron przysługuje prawo odst</w:t>
      </w:r>
      <w:r w:rsidRPr="00AD0357">
        <w:rPr>
          <w:rFonts w:ascii="Myriad Pro" w:eastAsia="TimesNewRoman" w:hAnsi="Myriad Pro"/>
        </w:rPr>
        <w:t>ą</w:t>
      </w:r>
      <w:r w:rsidRPr="00AD0357">
        <w:rPr>
          <w:rFonts w:ascii="Myriad Pro" w:hAnsi="Myriad Pro"/>
        </w:rPr>
        <w:t>pienia od umowy w przypadku udowodnionego, ra</w:t>
      </w:r>
      <w:r w:rsidRPr="00AD0357">
        <w:rPr>
          <w:rFonts w:ascii="Myriad Pro" w:eastAsia="TimesNewRoman" w:hAnsi="Myriad Pro"/>
        </w:rPr>
        <w:t>żą</w:t>
      </w:r>
      <w:r w:rsidRPr="00AD0357">
        <w:rPr>
          <w:rFonts w:ascii="Myriad Pro" w:hAnsi="Myriad Pro"/>
        </w:rPr>
        <w:t>cego naruszenia przez drug</w:t>
      </w:r>
      <w:r w:rsidRPr="00AD0357">
        <w:rPr>
          <w:rFonts w:ascii="Myriad Pro" w:eastAsia="TimesNewRoman" w:hAnsi="Myriad Pro"/>
        </w:rPr>
        <w:t xml:space="preserve">ą </w:t>
      </w:r>
      <w:r w:rsidRPr="00AD0357">
        <w:rPr>
          <w:rFonts w:ascii="Myriad Pro" w:hAnsi="Myriad Pro"/>
        </w:rPr>
        <w:t>Stron</w:t>
      </w:r>
      <w:r w:rsidRPr="00AD0357">
        <w:rPr>
          <w:rFonts w:ascii="Myriad Pro" w:eastAsia="TimesNewRoman" w:hAnsi="Myriad Pro"/>
        </w:rPr>
        <w:t xml:space="preserve">ę </w:t>
      </w:r>
      <w:r w:rsidRPr="00AD0357">
        <w:rPr>
          <w:rFonts w:ascii="Myriad Pro" w:hAnsi="Myriad Pro"/>
        </w:rPr>
        <w:t>podstawowych postanowie</w:t>
      </w:r>
      <w:r w:rsidRPr="00AD0357">
        <w:rPr>
          <w:rFonts w:ascii="Myriad Pro" w:eastAsia="TimesNewRoman" w:hAnsi="Myriad Pro"/>
        </w:rPr>
        <w:t xml:space="preserve">ń </w:t>
      </w:r>
      <w:r w:rsidRPr="00AD0357">
        <w:rPr>
          <w:rFonts w:ascii="Myriad Pro" w:hAnsi="Myriad Pro"/>
        </w:rPr>
        <w:t>Umowy na zasadach opisanych niżej.</w:t>
      </w:r>
    </w:p>
    <w:p w14:paraId="6F75E18D" w14:textId="77777777" w:rsidR="00D138FD" w:rsidRPr="00AD0357" w:rsidRDefault="00D138FD" w:rsidP="002373FE">
      <w:pPr>
        <w:numPr>
          <w:ilvl w:val="0"/>
          <w:numId w:val="94"/>
        </w:numPr>
        <w:tabs>
          <w:tab w:val="num" w:pos="426"/>
        </w:tabs>
        <w:suppressAutoHyphens/>
        <w:autoSpaceDE w:val="0"/>
        <w:autoSpaceDN w:val="0"/>
        <w:adjustRightInd w:val="0"/>
        <w:ind w:hanging="720"/>
        <w:jc w:val="both"/>
        <w:rPr>
          <w:rFonts w:ascii="Myriad Pro" w:hAnsi="Myriad Pro"/>
        </w:rPr>
      </w:pPr>
      <w:r w:rsidRPr="00AD0357">
        <w:rPr>
          <w:rFonts w:ascii="Myriad Pro" w:hAnsi="Myriad Pro"/>
        </w:rPr>
        <w:t xml:space="preserve">Zamawiającemu przysługuje prawo odstąpienia od Umowy w następujących sytuacjach, gdy: </w:t>
      </w:r>
    </w:p>
    <w:p w14:paraId="185AD8E2" w14:textId="77777777" w:rsidR="00D138FD" w:rsidRPr="00AD0357" w:rsidRDefault="00D138FD" w:rsidP="002373FE">
      <w:pPr>
        <w:pStyle w:val="Default"/>
        <w:numPr>
          <w:ilvl w:val="0"/>
          <w:numId w:val="96"/>
        </w:numPr>
        <w:suppressAutoHyphens/>
        <w:autoSpaceDN/>
        <w:adjustRightInd/>
        <w:jc w:val="both"/>
        <w:rPr>
          <w:rFonts w:ascii="Myriad Pro" w:hAnsi="Myriad Pro"/>
          <w:color w:val="auto"/>
        </w:rPr>
      </w:pPr>
      <w:r w:rsidRPr="00AD0357">
        <w:rPr>
          <w:rFonts w:ascii="Myriad Pro" w:hAnsi="Myriad Pro"/>
          <w:color w:val="auto"/>
        </w:rPr>
        <w:t xml:space="preserve">w razie zaistnienia istotnej zmiany okoliczności powodującej, że wykonanie Umowy </w:t>
      </w:r>
      <w:r w:rsidRPr="00AD0357">
        <w:rPr>
          <w:rFonts w:ascii="Myriad Pro" w:hAnsi="Myriad Pro"/>
          <w:color w:val="auto"/>
        </w:rPr>
        <w:br/>
        <w:t xml:space="preserve">w całości lub w jej części nie leży w interesie publicznym, czego nie można było przewidzieć w chwili jej zawarcia, </w:t>
      </w:r>
    </w:p>
    <w:p w14:paraId="703F16E9" w14:textId="76BA1D71" w:rsidR="00D138FD" w:rsidRPr="00AD0357" w:rsidRDefault="00D138FD" w:rsidP="002373FE">
      <w:pPr>
        <w:pStyle w:val="Default"/>
        <w:numPr>
          <w:ilvl w:val="0"/>
          <w:numId w:val="96"/>
        </w:numPr>
        <w:jc w:val="both"/>
        <w:rPr>
          <w:rFonts w:ascii="Myriad Pro" w:hAnsi="Myriad Pro"/>
          <w:color w:val="auto"/>
        </w:rPr>
      </w:pPr>
      <w:r w:rsidRPr="00AD0357">
        <w:rPr>
          <w:rFonts w:ascii="Myriad Pro" w:hAnsi="Myriad Pro"/>
          <w:color w:val="auto"/>
        </w:rPr>
        <w:t xml:space="preserve">z winy Wykonawcy, gdy zostanie wszczęte przeciwko niemu postępowanie egzekucyjne lub egzekucyjne w administracji i w toku tych postępowań dojdzie do zajęcia składników majątku Wykonawcy, w tym ruchomości i wierzytelności lub zostanie nadany w jakimkolwiek innym trybie nakaz zajęcia majątku Wykonawcy, </w:t>
      </w:r>
    </w:p>
    <w:p w14:paraId="3F5EED6B" w14:textId="529A3E20" w:rsidR="00D138FD" w:rsidRPr="00AD0357" w:rsidRDefault="00D138FD" w:rsidP="002373FE">
      <w:pPr>
        <w:pStyle w:val="Default"/>
        <w:numPr>
          <w:ilvl w:val="0"/>
          <w:numId w:val="96"/>
        </w:numPr>
        <w:jc w:val="both"/>
        <w:rPr>
          <w:rFonts w:ascii="Myriad Pro" w:hAnsi="Myriad Pro"/>
          <w:color w:val="auto"/>
        </w:rPr>
      </w:pPr>
      <w:r w:rsidRPr="00AD0357">
        <w:rPr>
          <w:rFonts w:ascii="Myriad Pro" w:hAnsi="Myriad Pro"/>
          <w:color w:val="auto"/>
        </w:rPr>
        <w:lastRenderedPageBreak/>
        <w:t>z winy Wykonawcy, gdy Wykonawca nie przystąpił do realizacji Przedmiotu Umowy bez uzasadnionych przyczyn lub przerwał wykonywanie Przedmiotu Umowy bez przyczyny i niezwłocznie nie wznowił prac, pomimo wezwania Zamawiającego,</w:t>
      </w:r>
    </w:p>
    <w:p w14:paraId="37C6F69E" w14:textId="024E4432" w:rsidR="00D138FD" w:rsidRPr="00AD0357" w:rsidRDefault="00D138FD" w:rsidP="002373FE">
      <w:pPr>
        <w:pStyle w:val="Zwykytekst"/>
        <w:numPr>
          <w:ilvl w:val="0"/>
          <w:numId w:val="96"/>
        </w:numPr>
        <w:jc w:val="both"/>
        <w:rPr>
          <w:rFonts w:ascii="Myriad Pro" w:eastAsia="MS Mincho" w:hAnsi="Myriad Pro"/>
          <w:sz w:val="24"/>
          <w:szCs w:val="24"/>
        </w:rPr>
      </w:pPr>
      <w:r w:rsidRPr="00AD0357">
        <w:rPr>
          <w:rFonts w:ascii="Myriad Pro" w:eastAsia="MS Mincho" w:hAnsi="Myriad Pro"/>
          <w:sz w:val="24"/>
          <w:szCs w:val="24"/>
        </w:rPr>
        <w:t>wykonywania robót niezgodnie z postanowieniami Umowy, w szczególności niezgodnie z dokumentacją projektową, ustaleniami koordynacyjnymi oraz obowiązującymi warunkami technicznymi i nie dokonania ich naprawy oraz nieprzystąpienia do właściwego ich wykonania w terminie 5 dni od daty wezwania przez Zamawiającego,</w:t>
      </w:r>
    </w:p>
    <w:p w14:paraId="66EFCF95" w14:textId="0FA2B59D" w:rsidR="00D138FD" w:rsidRPr="00AD0357" w:rsidRDefault="00D138FD" w:rsidP="002373FE">
      <w:pPr>
        <w:pStyle w:val="Zwykytekst"/>
        <w:numPr>
          <w:ilvl w:val="0"/>
          <w:numId w:val="96"/>
        </w:numPr>
        <w:jc w:val="both"/>
        <w:rPr>
          <w:rFonts w:ascii="Myriad Pro" w:eastAsia="MS Mincho" w:hAnsi="Myriad Pro"/>
          <w:sz w:val="24"/>
          <w:szCs w:val="24"/>
        </w:rPr>
      </w:pPr>
      <w:r w:rsidRPr="00AD0357">
        <w:rPr>
          <w:rFonts w:ascii="Myriad Pro" w:eastAsia="MS Mincho" w:hAnsi="Myriad Pro"/>
          <w:sz w:val="24"/>
          <w:szCs w:val="24"/>
        </w:rPr>
        <w:t xml:space="preserve">suma kar umownych naliczonych wobec Wykonawcy przekroczy </w:t>
      </w:r>
      <w:r w:rsidR="00405843">
        <w:rPr>
          <w:rFonts w:ascii="Myriad Pro" w:eastAsia="MS Mincho" w:hAnsi="Myriad Pro"/>
          <w:sz w:val="24"/>
          <w:szCs w:val="24"/>
        </w:rPr>
        <w:t>25</w:t>
      </w:r>
      <w:r w:rsidRPr="00AD0357">
        <w:rPr>
          <w:rFonts w:ascii="Myriad Pro" w:eastAsia="MS Mincho" w:hAnsi="Myriad Pro"/>
          <w:sz w:val="24"/>
          <w:szCs w:val="24"/>
        </w:rPr>
        <w:t xml:space="preserve">% wartości łącznego wynagrodzenia brutto określonego w § </w:t>
      </w:r>
      <w:r>
        <w:rPr>
          <w:rFonts w:ascii="Myriad Pro" w:eastAsia="MS Mincho" w:hAnsi="Myriad Pro"/>
          <w:sz w:val="24"/>
          <w:szCs w:val="24"/>
        </w:rPr>
        <w:t>5</w:t>
      </w:r>
      <w:r w:rsidRPr="00AD0357">
        <w:rPr>
          <w:rFonts w:ascii="Myriad Pro" w:eastAsia="MS Mincho" w:hAnsi="Myriad Pro"/>
          <w:sz w:val="24"/>
          <w:szCs w:val="24"/>
        </w:rPr>
        <w:t xml:space="preserve"> ust. 1 Umowy;</w:t>
      </w:r>
    </w:p>
    <w:p w14:paraId="18FB6C36" w14:textId="77777777" w:rsidR="00D138FD" w:rsidRPr="00AD0357" w:rsidRDefault="00D138FD" w:rsidP="002373FE">
      <w:pPr>
        <w:pStyle w:val="Zwykytekst"/>
        <w:numPr>
          <w:ilvl w:val="0"/>
          <w:numId w:val="96"/>
        </w:numPr>
        <w:jc w:val="both"/>
        <w:rPr>
          <w:rFonts w:ascii="Myriad Pro" w:eastAsia="MS Mincho" w:hAnsi="Myriad Pro"/>
          <w:sz w:val="24"/>
          <w:szCs w:val="24"/>
        </w:rPr>
      </w:pPr>
      <w:r w:rsidRPr="00AD0357">
        <w:rPr>
          <w:rFonts w:ascii="Myriad Pro" w:eastAsia="MS Mincho" w:hAnsi="Myriad Pro"/>
          <w:sz w:val="24"/>
          <w:szCs w:val="24"/>
        </w:rPr>
        <w:t xml:space="preserve">Wykonawca popadnie w zwłokę z realizacją Przedmiotu Umowy lub któregokolwiek </w:t>
      </w:r>
      <w:r>
        <w:rPr>
          <w:rFonts w:ascii="Myriad Pro" w:eastAsia="MS Mincho" w:hAnsi="Myriad Pro"/>
          <w:sz w:val="24"/>
          <w:szCs w:val="24"/>
        </w:rPr>
        <w:br/>
      </w:r>
      <w:r w:rsidRPr="00AD0357">
        <w:rPr>
          <w:rFonts w:ascii="Myriad Pro" w:eastAsia="MS Mincho" w:hAnsi="Myriad Pro"/>
          <w:sz w:val="24"/>
          <w:szCs w:val="24"/>
        </w:rPr>
        <w:t>z etapów prac przekraczającą 60 dni,</w:t>
      </w:r>
    </w:p>
    <w:p w14:paraId="0073085F" w14:textId="77777777" w:rsidR="00D138FD" w:rsidRPr="00AD0357" w:rsidRDefault="00D138FD" w:rsidP="002373FE">
      <w:pPr>
        <w:pStyle w:val="Zwykytekst"/>
        <w:numPr>
          <w:ilvl w:val="0"/>
          <w:numId w:val="96"/>
        </w:numPr>
        <w:jc w:val="both"/>
        <w:rPr>
          <w:rFonts w:ascii="Myriad Pro" w:eastAsia="MS Mincho" w:hAnsi="Myriad Pro"/>
          <w:sz w:val="24"/>
          <w:szCs w:val="24"/>
        </w:rPr>
      </w:pPr>
      <w:r w:rsidRPr="00AD0357">
        <w:rPr>
          <w:rFonts w:ascii="Myriad Pro" w:eastAsia="MS Mincho" w:hAnsi="Myriad Pro"/>
          <w:sz w:val="24"/>
          <w:szCs w:val="24"/>
        </w:rPr>
        <w:t>nieprzestrzegania przez Wykonawcę przepisów prawa, regulacji, pozwoleń, zgód lub norm mających zastosowanie w związku z realizacją Umowy,</w:t>
      </w:r>
    </w:p>
    <w:p w14:paraId="5814D331" w14:textId="77777777" w:rsidR="00D138FD" w:rsidRPr="00AD0357" w:rsidRDefault="00D138FD" w:rsidP="002373FE">
      <w:pPr>
        <w:pStyle w:val="NormalnyWeb"/>
        <w:numPr>
          <w:ilvl w:val="0"/>
          <w:numId w:val="96"/>
        </w:numPr>
        <w:shd w:val="clear" w:color="auto" w:fill="FFFFFF"/>
        <w:spacing w:before="0" w:beforeAutospacing="0" w:after="0" w:afterAutospacing="0"/>
        <w:rPr>
          <w:rFonts w:ascii="Myriad Pro" w:hAnsi="Myriad Pro"/>
        </w:rPr>
      </w:pPr>
      <w:r w:rsidRPr="00AD0357">
        <w:rPr>
          <w:rFonts w:ascii="Myriad Pro" w:eastAsia="MS Mincho" w:hAnsi="Myriad Pro"/>
        </w:rPr>
        <w:t>Wykonawca, bez zgody Zamawiającego, powierzy osobie trzeciej w jakiejkolwiek formie w części lub w całości realizację obowiązków lub uprawnień wynikających z Umowy,</w:t>
      </w:r>
    </w:p>
    <w:p w14:paraId="31F6DEDC" w14:textId="77777777" w:rsidR="00D138FD" w:rsidRPr="00AD0357" w:rsidRDefault="00D138FD" w:rsidP="002373FE">
      <w:pPr>
        <w:pStyle w:val="Zwykytekst"/>
        <w:numPr>
          <w:ilvl w:val="0"/>
          <w:numId w:val="96"/>
        </w:numPr>
        <w:jc w:val="both"/>
        <w:rPr>
          <w:rFonts w:ascii="Myriad Pro" w:eastAsia="MS Mincho" w:hAnsi="Myriad Pro"/>
          <w:sz w:val="24"/>
          <w:szCs w:val="24"/>
        </w:rPr>
      </w:pPr>
      <w:r w:rsidRPr="00AD0357">
        <w:rPr>
          <w:rFonts w:ascii="Myriad Pro" w:eastAsia="MS Mincho" w:hAnsi="Myriad Pro"/>
          <w:sz w:val="24"/>
          <w:szCs w:val="24"/>
        </w:rPr>
        <w:t xml:space="preserve">w razie rażącego naruszenia innych postanowień Umowy i nie usunięcia stwierdzonych uchybień mimo udzielenia dodatkowego terminu, nie krótszego, niż 7 dni, </w:t>
      </w:r>
    </w:p>
    <w:p w14:paraId="66D07DFA" w14:textId="77777777" w:rsidR="00D138FD" w:rsidRPr="00AD0357" w:rsidRDefault="00D138FD" w:rsidP="002373FE">
      <w:pPr>
        <w:pStyle w:val="Zwykytekst"/>
        <w:numPr>
          <w:ilvl w:val="0"/>
          <w:numId w:val="96"/>
        </w:numPr>
        <w:jc w:val="both"/>
        <w:rPr>
          <w:rFonts w:ascii="Myriad Pro" w:eastAsia="MS Mincho" w:hAnsi="Myriad Pro"/>
          <w:sz w:val="24"/>
          <w:szCs w:val="24"/>
        </w:rPr>
      </w:pPr>
      <w:r w:rsidRPr="00AD0357">
        <w:rPr>
          <w:rFonts w:ascii="Myriad Pro" w:eastAsia="MS Mincho" w:hAnsi="Myriad Pro"/>
          <w:sz w:val="24"/>
          <w:szCs w:val="24"/>
        </w:rPr>
        <w:t xml:space="preserve">w razie konieczności wielokrotnego (co najmniej 4-krotnego) dokonywania bezpośredniej zapłaty podwykonawcy lub dalszemu podwykonawcy, lub konieczności dokonania bezpośrednich zapłat na sumę większą niż 5% wartości Umowy, </w:t>
      </w:r>
    </w:p>
    <w:p w14:paraId="677DDAC7" w14:textId="0184786A" w:rsidR="00D138FD" w:rsidRPr="00AD0357" w:rsidRDefault="00D138FD" w:rsidP="002373FE">
      <w:pPr>
        <w:pStyle w:val="Zwykytekst"/>
        <w:numPr>
          <w:ilvl w:val="0"/>
          <w:numId w:val="96"/>
        </w:numPr>
        <w:jc w:val="both"/>
        <w:rPr>
          <w:rFonts w:ascii="Myriad Pro" w:eastAsia="MS Mincho" w:hAnsi="Myriad Pro"/>
          <w:sz w:val="24"/>
          <w:szCs w:val="24"/>
        </w:rPr>
      </w:pPr>
      <w:r w:rsidRPr="00AD0357">
        <w:rPr>
          <w:rFonts w:ascii="Myriad Pro" w:eastAsia="MS Mincho" w:hAnsi="Myriad Pro"/>
          <w:sz w:val="24"/>
          <w:szCs w:val="24"/>
        </w:rPr>
        <w:t xml:space="preserve">nie wywiązania </w:t>
      </w:r>
      <w:r w:rsidRPr="00F13643">
        <w:rPr>
          <w:rFonts w:ascii="Myriad Pro" w:eastAsia="MS Mincho" w:hAnsi="Myriad Pro"/>
          <w:sz w:val="24"/>
          <w:szCs w:val="24"/>
        </w:rPr>
        <w:t>się przez Wykonawcę, z któregokolwiek z obowiązków określonych w § 2</w:t>
      </w:r>
      <w:r w:rsidR="00F13643" w:rsidRPr="00F13643">
        <w:rPr>
          <w:rFonts w:ascii="Myriad Pro" w:eastAsia="MS Mincho" w:hAnsi="Myriad Pro"/>
          <w:sz w:val="24"/>
          <w:szCs w:val="24"/>
        </w:rPr>
        <w:t xml:space="preserve"> </w:t>
      </w:r>
      <w:proofErr w:type="spellStart"/>
      <w:r w:rsidR="00F13643" w:rsidRPr="00F13643">
        <w:rPr>
          <w:rFonts w:ascii="Myriad Pro" w:eastAsia="MS Mincho" w:hAnsi="Myriad Pro"/>
          <w:sz w:val="24"/>
          <w:szCs w:val="24"/>
        </w:rPr>
        <w:t>nieniejszej</w:t>
      </w:r>
      <w:proofErr w:type="spellEnd"/>
      <w:r w:rsidR="00F13643" w:rsidRPr="00F13643">
        <w:rPr>
          <w:rFonts w:ascii="Myriad Pro" w:eastAsia="MS Mincho" w:hAnsi="Myriad Pro"/>
          <w:sz w:val="24"/>
          <w:szCs w:val="24"/>
        </w:rPr>
        <w:t xml:space="preserve"> umowy.</w:t>
      </w:r>
    </w:p>
    <w:p w14:paraId="623EE0E7" w14:textId="02C9AB3D" w:rsidR="00D138FD" w:rsidRPr="00AD0357" w:rsidRDefault="00D138FD" w:rsidP="002373FE">
      <w:pPr>
        <w:pStyle w:val="Zwykytekst"/>
        <w:numPr>
          <w:ilvl w:val="0"/>
          <w:numId w:val="96"/>
        </w:numPr>
        <w:jc w:val="both"/>
        <w:rPr>
          <w:rFonts w:ascii="Myriad Pro" w:eastAsia="MS Mincho" w:hAnsi="Myriad Pro"/>
          <w:sz w:val="24"/>
          <w:szCs w:val="24"/>
        </w:rPr>
      </w:pPr>
      <w:r w:rsidRPr="00AD0357">
        <w:rPr>
          <w:rFonts w:ascii="Myriad Pro" w:eastAsia="MS Mincho" w:hAnsi="Myriad Pro"/>
          <w:sz w:val="24"/>
          <w:szCs w:val="24"/>
        </w:rPr>
        <w:t xml:space="preserve">Wykonawca utraci możliwość realizacji zamówienia przy udziale Podwykonawcy, </w:t>
      </w:r>
      <w:r>
        <w:rPr>
          <w:rFonts w:ascii="Myriad Pro" w:eastAsia="MS Mincho" w:hAnsi="Myriad Pro"/>
          <w:sz w:val="24"/>
          <w:szCs w:val="24"/>
        </w:rPr>
        <w:br/>
      </w:r>
      <w:r w:rsidRPr="00AD0357">
        <w:rPr>
          <w:rFonts w:ascii="Myriad Pro" w:eastAsia="MS Mincho" w:hAnsi="Myriad Pro"/>
          <w:sz w:val="24"/>
          <w:szCs w:val="24"/>
        </w:rPr>
        <w:t xml:space="preserve">na którego zasoby Wykonawca powoływał się na zasadach określonych w art. 22a ust. 1 ustawy </w:t>
      </w:r>
      <w:proofErr w:type="spellStart"/>
      <w:r w:rsidRPr="00AD0357">
        <w:rPr>
          <w:rFonts w:ascii="Myriad Pro" w:eastAsia="MS Mincho" w:hAnsi="Myriad Pro"/>
          <w:sz w:val="24"/>
          <w:szCs w:val="24"/>
        </w:rPr>
        <w:t>Pzp</w:t>
      </w:r>
      <w:proofErr w:type="spellEnd"/>
      <w:r w:rsidRPr="00AD0357">
        <w:rPr>
          <w:rFonts w:ascii="Myriad Pro" w:eastAsia="MS Mincho" w:hAnsi="Myriad Pro"/>
          <w:sz w:val="24"/>
          <w:szCs w:val="24"/>
        </w:rPr>
        <w:t>, w celu wykazania spełniania warunków udziału w postępowaniu jeżeli w ciągu 7 (siedmiu)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2146EB3E" w14:textId="77777777" w:rsidR="00D138FD" w:rsidRPr="00AD0357" w:rsidRDefault="00D138FD" w:rsidP="002373FE">
      <w:pPr>
        <w:pStyle w:val="Zwykytekst"/>
        <w:numPr>
          <w:ilvl w:val="0"/>
          <w:numId w:val="96"/>
        </w:numPr>
        <w:jc w:val="both"/>
        <w:rPr>
          <w:rFonts w:ascii="Myriad Pro" w:eastAsia="MS Mincho" w:hAnsi="Myriad Pro"/>
          <w:sz w:val="24"/>
          <w:szCs w:val="24"/>
        </w:rPr>
      </w:pPr>
      <w:r w:rsidRPr="00AD0357">
        <w:rPr>
          <w:rFonts w:ascii="Myriad Pro" w:eastAsia="MS Mincho" w:hAnsi="Myriad Pro"/>
          <w:sz w:val="24"/>
          <w:szCs w:val="24"/>
        </w:rPr>
        <w:t>w innych przypadkach określonych w Kodeksie cywilnym.</w:t>
      </w:r>
    </w:p>
    <w:p w14:paraId="38BB5D86" w14:textId="0DBAFE22" w:rsidR="00D138FD" w:rsidRPr="00AD0357" w:rsidRDefault="00D138FD" w:rsidP="002373FE">
      <w:pPr>
        <w:numPr>
          <w:ilvl w:val="0"/>
          <w:numId w:val="94"/>
        </w:numPr>
        <w:tabs>
          <w:tab w:val="num" w:pos="426"/>
        </w:tabs>
        <w:suppressAutoHyphens/>
        <w:autoSpaceDE w:val="0"/>
        <w:autoSpaceDN w:val="0"/>
        <w:adjustRightInd w:val="0"/>
        <w:ind w:left="426" w:hanging="426"/>
        <w:jc w:val="both"/>
        <w:rPr>
          <w:rFonts w:ascii="Myriad Pro" w:hAnsi="Myriad Pro"/>
        </w:rPr>
      </w:pPr>
      <w:r w:rsidRPr="00AD0357">
        <w:rPr>
          <w:rFonts w:ascii="Myriad Pro" w:hAnsi="Myriad Pro"/>
        </w:rPr>
        <w:t>Zamawiający będzie mógł odstąpić od Umowy z przyczyn określonych powyżej w terminie</w:t>
      </w:r>
      <w:r w:rsidRPr="008D51A3">
        <w:rPr>
          <w:rFonts w:ascii="Myriad Pro" w:hAnsi="Myriad Pro"/>
        </w:rPr>
        <w:t xml:space="preserve"> 90</w:t>
      </w:r>
      <w:r w:rsidRPr="00AD0357">
        <w:rPr>
          <w:rFonts w:ascii="Myriad Pro" w:hAnsi="Myriad Pro"/>
        </w:rPr>
        <w:t xml:space="preserve"> dni od powzięcia wiadomości o okolicznościach stanowiących podstawę odstąpienia.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t>
      </w:r>
    </w:p>
    <w:p w14:paraId="06FFB9C5" w14:textId="77777777" w:rsidR="00D138FD" w:rsidRPr="00AD0357" w:rsidRDefault="00D138FD" w:rsidP="002373FE">
      <w:pPr>
        <w:numPr>
          <w:ilvl w:val="0"/>
          <w:numId w:val="94"/>
        </w:numPr>
        <w:tabs>
          <w:tab w:val="num" w:pos="426"/>
        </w:tabs>
        <w:suppressAutoHyphens/>
        <w:autoSpaceDE w:val="0"/>
        <w:autoSpaceDN w:val="0"/>
        <w:adjustRightInd w:val="0"/>
        <w:ind w:left="426" w:hanging="426"/>
        <w:jc w:val="both"/>
        <w:rPr>
          <w:rFonts w:ascii="Myriad Pro" w:hAnsi="Myriad Pro"/>
        </w:rPr>
      </w:pPr>
      <w:r w:rsidRPr="00AD0357">
        <w:rPr>
          <w:rFonts w:ascii="Myriad Pro" w:hAnsi="Myriad Pro"/>
        </w:rPr>
        <w:lastRenderedPageBreak/>
        <w:t>Strony zgodnie oświadczają, że w przypadku odstąpienia od Umowy po rozpoczęciu prac, odstąpienie będzie miało charakter ex nunc, tj. będzie dotyczyło jedynie niewykonanej części Umowy.</w:t>
      </w:r>
    </w:p>
    <w:p w14:paraId="1B86771C" w14:textId="77777777" w:rsidR="00D138FD" w:rsidRPr="00AD0357" w:rsidRDefault="00D138FD" w:rsidP="002373FE">
      <w:pPr>
        <w:numPr>
          <w:ilvl w:val="0"/>
          <w:numId w:val="94"/>
        </w:numPr>
        <w:tabs>
          <w:tab w:val="num" w:pos="426"/>
        </w:tabs>
        <w:suppressAutoHyphens/>
        <w:autoSpaceDE w:val="0"/>
        <w:autoSpaceDN w:val="0"/>
        <w:adjustRightInd w:val="0"/>
        <w:ind w:left="426" w:hanging="426"/>
        <w:jc w:val="both"/>
        <w:rPr>
          <w:rFonts w:ascii="Myriad Pro" w:hAnsi="Myriad Pro"/>
        </w:rPr>
      </w:pPr>
      <w:r w:rsidRPr="00AD0357">
        <w:rPr>
          <w:rFonts w:ascii="Myriad Pro" w:hAnsi="Myriad Pro"/>
        </w:rPr>
        <w:t xml:space="preserve">W wypadku odstąpienia od Umowy Wykonawcę oraz Zamawiającego obciążają następujące obowiązki szczegółowe: </w:t>
      </w:r>
    </w:p>
    <w:p w14:paraId="10943E06" w14:textId="77777777" w:rsidR="00D138FD" w:rsidRPr="00AD0357" w:rsidRDefault="00D138FD" w:rsidP="002373FE">
      <w:pPr>
        <w:numPr>
          <w:ilvl w:val="0"/>
          <w:numId w:val="95"/>
        </w:numPr>
        <w:suppressAutoHyphens/>
        <w:autoSpaceDE w:val="0"/>
        <w:autoSpaceDN w:val="0"/>
        <w:adjustRightInd w:val="0"/>
        <w:jc w:val="both"/>
        <w:rPr>
          <w:rFonts w:ascii="Myriad Pro" w:hAnsi="Myriad Pro"/>
        </w:rPr>
      </w:pPr>
      <w:r w:rsidRPr="00AD0357">
        <w:rPr>
          <w:rFonts w:ascii="Myriad Pro" w:hAnsi="Myriad Pro"/>
        </w:rPr>
        <w:t>w terminie 14 dni od daty odstąpienia od Umowy Wykonawca przy udziale Zamawiającego sporządzi szczegółowy protokół inwentaryzacji dotychczas zrealizowanego Przedmiotu Umowy według stanu na dzień odstąpienia,</w:t>
      </w:r>
    </w:p>
    <w:p w14:paraId="221C1F48" w14:textId="77777777" w:rsidR="00D138FD" w:rsidRPr="00AD0357" w:rsidRDefault="00D138FD" w:rsidP="002373FE">
      <w:pPr>
        <w:numPr>
          <w:ilvl w:val="0"/>
          <w:numId w:val="95"/>
        </w:numPr>
        <w:suppressAutoHyphens/>
        <w:autoSpaceDE w:val="0"/>
        <w:autoSpaceDN w:val="0"/>
        <w:adjustRightInd w:val="0"/>
        <w:jc w:val="both"/>
        <w:rPr>
          <w:rFonts w:ascii="Myriad Pro" w:hAnsi="Myriad Pro"/>
        </w:rPr>
      </w:pPr>
      <w:r w:rsidRPr="00AD0357">
        <w:rPr>
          <w:rFonts w:ascii="Myriad Pro" w:hAnsi="Myriad Pro"/>
        </w:rPr>
        <w:t xml:space="preserve">Wykonawca niezwłocznie zabezpieczy przerwane roboty i wykona niezbędne roboty zabezpieczające robót wykonanych w zakresie obustronnie uzgodnionym (w przypadku braku porozumienia stron Zamawiający wskaże zakres niezbędnych zabezpieczeń i robót zabezpieczających), </w:t>
      </w:r>
    </w:p>
    <w:p w14:paraId="2BE8E25A" w14:textId="77777777" w:rsidR="00D138FD" w:rsidRPr="00AD0357" w:rsidRDefault="00D138FD" w:rsidP="002373FE">
      <w:pPr>
        <w:numPr>
          <w:ilvl w:val="0"/>
          <w:numId w:val="95"/>
        </w:numPr>
        <w:suppressAutoHyphens/>
        <w:autoSpaceDE w:val="0"/>
        <w:autoSpaceDN w:val="0"/>
        <w:adjustRightInd w:val="0"/>
        <w:jc w:val="both"/>
        <w:rPr>
          <w:rFonts w:ascii="Myriad Pro" w:hAnsi="Myriad Pro"/>
        </w:rPr>
      </w:pPr>
      <w:r w:rsidRPr="00AD0357">
        <w:rPr>
          <w:rFonts w:ascii="Myriad Pro" w:hAnsi="Myriad Pro"/>
        </w:rPr>
        <w:t xml:space="preserve">Wykonawca sporządzi wykaz materiałów lub urządzeń, które nie mogą być wykorzystane przez niego do realizacji innych prac nieobjętych niniejszą Umową, jeżeli odstąpienie od Umowy nastąpiło z przyczyn leżących po stronie Zamawiającego, </w:t>
      </w:r>
    </w:p>
    <w:p w14:paraId="20405E54" w14:textId="77777777" w:rsidR="00D138FD" w:rsidRPr="00AD0357" w:rsidRDefault="00D138FD" w:rsidP="002373FE">
      <w:pPr>
        <w:numPr>
          <w:ilvl w:val="0"/>
          <w:numId w:val="95"/>
        </w:numPr>
        <w:suppressAutoHyphens/>
        <w:autoSpaceDE w:val="0"/>
        <w:autoSpaceDN w:val="0"/>
        <w:adjustRightInd w:val="0"/>
        <w:jc w:val="both"/>
        <w:rPr>
          <w:rFonts w:ascii="Myriad Pro" w:hAnsi="Myriad Pro"/>
        </w:rPr>
      </w:pPr>
      <w:r w:rsidRPr="00AD0357">
        <w:rPr>
          <w:rFonts w:ascii="Myriad Pro" w:hAnsi="Myriad Pro"/>
        </w:rPr>
        <w:t xml:space="preserve"> Wykonawca zgłosi do odbioru roboty przerwane i wykonane do dnia odstąpienia oraz </w:t>
      </w:r>
      <w:r>
        <w:rPr>
          <w:rFonts w:ascii="Myriad Pro" w:hAnsi="Myriad Pro"/>
        </w:rPr>
        <w:br/>
      </w:r>
      <w:r w:rsidRPr="00AD0357">
        <w:rPr>
          <w:rFonts w:ascii="Myriad Pro" w:hAnsi="Myriad Pro"/>
        </w:rPr>
        <w:t xml:space="preserve">- jeżeli odstąpienie od Umowy nastąpiło z przyczyn leżących po stronie Zamawiającego </w:t>
      </w:r>
      <w:r>
        <w:rPr>
          <w:rFonts w:ascii="Myriad Pro" w:hAnsi="Myriad Pro"/>
        </w:rPr>
        <w:br/>
      </w:r>
      <w:r w:rsidRPr="00AD0357">
        <w:rPr>
          <w:rFonts w:ascii="Myriad Pro" w:hAnsi="Myriad Pro"/>
        </w:rPr>
        <w:t xml:space="preserve">- przedstawi udokumentowane koszty zakupu materiałów lub (i) urządzeń, które nie mogą być wykorzystane przez niego do realizacji innych robót – celem dokonania wzajemnych rozliczeń z Zamawiającym, </w:t>
      </w:r>
    </w:p>
    <w:p w14:paraId="606F88DE" w14:textId="77777777" w:rsidR="00D138FD" w:rsidRPr="00AD0357" w:rsidRDefault="00D138FD" w:rsidP="002373FE">
      <w:pPr>
        <w:numPr>
          <w:ilvl w:val="0"/>
          <w:numId w:val="95"/>
        </w:numPr>
        <w:suppressAutoHyphens/>
        <w:autoSpaceDE w:val="0"/>
        <w:autoSpaceDN w:val="0"/>
        <w:adjustRightInd w:val="0"/>
        <w:jc w:val="both"/>
        <w:rPr>
          <w:rFonts w:ascii="Myriad Pro" w:hAnsi="Myriad Pro"/>
        </w:rPr>
      </w:pPr>
      <w:r w:rsidRPr="00AD0357">
        <w:rPr>
          <w:rFonts w:ascii="Myriad Pro" w:hAnsi="Myriad Pro"/>
        </w:rPr>
        <w:t>Wykonawca na swój koszt, w terminie 7 dni od dnia odstąpienia usunie z terenu inwestycji urządzenia zaplecza przez niego dostarczone lub wzniesione.</w:t>
      </w:r>
    </w:p>
    <w:p w14:paraId="31E28A03" w14:textId="77777777" w:rsidR="00D138FD" w:rsidRPr="00AD0357" w:rsidRDefault="00D138FD" w:rsidP="002373FE">
      <w:pPr>
        <w:numPr>
          <w:ilvl w:val="0"/>
          <w:numId w:val="94"/>
        </w:numPr>
        <w:tabs>
          <w:tab w:val="num" w:pos="426"/>
        </w:tabs>
        <w:suppressAutoHyphens/>
        <w:autoSpaceDE w:val="0"/>
        <w:autoSpaceDN w:val="0"/>
        <w:adjustRightInd w:val="0"/>
        <w:ind w:left="426" w:hanging="426"/>
        <w:jc w:val="both"/>
        <w:rPr>
          <w:rFonts w:ascii="Myriad Pro" w:hAnsi="Myriad Pro"/>
        </w:rPr>
      </w:pPr>
      <w:r w:rsidRPr="00AD0357">
        <w:rPr>
          <w:rFonts w:ascii="Myriad Pro" w:hAnsi="Myriad Pro"/>
        </w:rPr>
        <w:t xml:space="preserve">W przypadku odstąpienia od Umowy z winy Wykonawcy koszty inwentaryzacji, zabezpieczenia robót przerwanych i wykonania niezbędnych robót zabezpieczających robót wykonanych - obciążają Wykonawcę. W przypadku odmowy Wykonawcy ich wykonania lub nie przystąpienia do ich wykonania w terminie 7 dni od daty doręczenia powiadomienia </w:t>
      </w:r>
      <w:r>
        <w:rPr>
          <w:rFonts w:ascii="Myriad Pro" w:hAnsi="Myriad Pro"/>
        </w:rPr>
        <w:br/>
      </w:r>
      <w:r w:rsidRPr="00AD0357">
        <w:rPr>
          <w:rFonts w:ascii="Myriad Pro" w:hAnsi="Myriad Pro"/>
        </w:rPr>
        <w:t>o odstąpieniu od Umowy, Zamawiający wykona te czynności na koszt i ryzyko Wykonawcy.</w:t>
      </w:r>
    </w:p>
    <w:p w14:paraId="5AD55501" w14:textId="77777777" w:rsidR="00D138FD" w:rsidRPr="00AD0357" w:rsidRDefault="00D138FD" w:rsidP="002373FE">
      <w:pPr>
        <w:numPr>
          <w:ilvl w:val="0"/>
          <w:numId w:val="94"/>
        </w:numPr>
        <w:tabs>
          <w:tab w:val="num" w:pos="426"/>
        </w:tabs>
        <w:suppressAutoHyphens/>
        <w:autoSpaceDE w:val="0"/>
        <w:autoSpaceDN w:val="0"/>
        <w:adjustRightInd w:val="0"/>
        <w:ind w:left="426" w:hanging="426"/>
        <w:jc w:val="both"/>
        <w:rPr>
          <w:rFonts w:ascii="Myriad Pro" w:hAnsi="Myriad Pro"/>
        </w:rPr>
      </w:pPr>
      <w:r w:rsidRPr="00AD0357">
        <w:rPr>
          <w:rFonts w:ascii="Myriad Pro" w:hAnsi="Myriad Pro"/>
        </w:rPr>
        <w:t xml:space="preserve">W razie odstąpienia od Umowy z przyczyn, za które Wykonawca nie odpowiada Zamawiający obowiązany jest do odbioru robót wykonanych do dnia odstąpienia od Umowy oraz zapłaty wynagrodzenia za wykonane Roboty. </w:t>
      </w:r>
    </w:p>
    <w:p w14:paraId="452ADEE1" w14:textId="55E026B4" w:rsidR="00D138FD" w:rsidRPr="00AD0357" w:rsidRDefault="00D138FD" w:rsidP="002373FE">
      <w:pPr>
        <w:numPr>
          <w:ilvl w:val="0"/>
          <w:numId w:val="94"/>
        </w:numPr>
        <w:tabs>
          <w:tab w:val="num" w:pos="426"/>
        </w:tabs>
        <w:suppressAutoHyphens/>
        <w:autoSpaceDE w:val="0"/>
        <w:autoSpaceDN w:val="0"/>
        <w:adjustRightInd w:val="0"/>
        <w:ind w:left="426" w:hanging="426"/>
        <w:jc w:val="both"/>
        <w:rPr>
          <w:rFonts w:ascii="Myriad Pro" w:hAnsi="Myriad Pro"/>
        </w:rPr>
      </w:pPr>
      <w:r w:rsidRPr="00AD0357">
        <w:rPr>
          <w:rFonts w:ascii="Myriad Pro" w:hAnsi="Myriad Pro"/>
        </w:rPr>
        <w:t xml:space="preserve">W przypadku rozwiązania lub odstąpienia od Umowy, Zamawiający dokona rozliczenia wykonanych robót budowlanych na podstawie protokołu inwentaryzacji (z uwzględnieniem jakości </w:t>
      </w:r>
      <w:r w:rsidRPr="007C1397">
        <w:rPr>
          <w:rFonts w:ascii="Myriad Pro" w:hAnsi="Myriad Pro"/>
        </w:rPr>
        <w:t xml:space="preserve">przejmowanych robót budowlanych) oraz według stawek i z uwzględnieniem odpowiednich pozycji zatwierdzonego przez Zamawiającego </w:t>
      </w:r>
      <w:proofErr w:type="spellStart"/>
      <w:r w:rsidR="00623E9B" w:rsidRPr="007C1397">
        <w:rPr>
          <w:rFonts w:ascii="Myriad Pro" w:hAnsi="Myriad Pro"/>
        </w:rPr>
        <w:t>hamonogramu</w:t>
      </w:r>
      <w:proofErr w:type="spellEnd"/>
      <w:r w:rsidR="00623E9B" w:rsidRPr="007C1397">
        <w:rPr>
          <w:rFonts w:ascii="Myriad Pro" w:hAnsi="Myriad Pro"/>
        </w:rPr>
        <w:t xml:space="preserve"> rzeczowo-finansowego</w:t>
      </w:r>
      <w:r w:rsidRPr="007C1397">
        <w:rPr>
          <w:rFonts w:ascii="Myriad Pro" w:hAnsi="Myriad Pro"/>
        </w:rPr>
        <w:t>, a w brakującym zakresie przy zastosowaniu następujących nośników cenotwórczych wskazanych</w:t>
      </w:r>
      <w:r w:rsidRPr="00AD0357">
        <w:rPr>
          <w:rFonts w:ascii="Myriad Pro" w:hAnsi="Myriad Pro"/>
        </w:rPr>
        <w:t xml:space="preserve"> w dostępnych publikacjach na rynku np. </w:t>
      </w:r>
      <w:proofErr w:type="spellStart"/>
      <w:r w:rsidRPr="00AD0357">
        <w:rPr>
          <w:rFonts w:ascii="Myriad Pro" w:hAnsi="Myriad Pro"/>
        </w:rPr>
        <w:t>Sekocenbud</w:t>
      </w:r>
      <w:proofErr w:type="spellEnd"/>
      <w:r w:rsidRPr="00AD0357">
        <w:rPr>
          <w:rFonts w:ascii="Myriad Pro" w:hAnsi="Myriad Pro"/>
        </w:rPr>
        <w:t xml:space="preserve">, aktualnego na dzień </w:t>
      </w:r>
      <w:r w:rsidR="00623E9B">
        <w:rPr>
          <w:rFonts w:ascii="Myriad Pro" w:hAnsi="Myriad Pro"/>
        </w:rPr>
        <w:t>ich s</w:t>
      </w:r>
      <w:r w:rsidRPr="00AD0357">
        <w:rPr>
          <w:rFonts w:ascii="Myriad Pro" w:hAnsi="Myriad Pro"/>
        </w:rPr>
        <w:t>porządzenia:</w:t>
      </w:r>
    </w:p>
    <w:p w14:paraId="18B53D93" w14:textId="24120715" w:rsidR="00D138FD" w:rsidRPr="00AD0357" w:rsidRDefault="00D138FD" w:rsidP="002373FE">
      <w:pPr>
        <w:numPr>
          <w:ilvl w:val="0"/>
          <w:numId w:val="98"/>
        </w:numPr>
        <w:suppressAutoHyphens/>
        <w:autoSpaceDE w:val="0"/>
        <w:autoSpaceDN w:val="0"/>
        <w:adjustRightInd w:val="0"/>
        <w:jc w:val="both"/>
        <w:rPr>
          <w:rFonts w:ascii="Myriad Pro" w:hAnsi="Myriad Pro"/>
        </w:rPr>
      </w:pPr>
      <w:r w:rsidRPr="00AD0357">
        <w:rPr>
          <w:rFonts w:ascii="Myriad Pro" w:hAnsi="Myriad Pro"/>
        </w:rPr>
        <w:lastRenderedPageBreak/>
        <w:t xml:space="preserve">stawka roboczogodziny „R" - średnia dla robót inwestycyjnych dla województwa pomorskiego, </w:t>
      </w:r>
    </w:p>
    <w:p w14:paraId="7C07F017" w14:textId="77777777" w:rsidR="00D138FD" w:rsidRPr="00AD0357" w:rsidRDefault="00D138FD" w:rsidP="002373FE">
      <w:pPr>
        <w:numPr>
          <w:ilvl w:val="0"/>
          <w:numId w:val="98"/>
        </w:numPr>
        <w:suppressAutoHyphens/>
        <w:autoSpaceDE w:val="0"/>
        <w:autoSpaceDN w:val="0"/>
        <w:adjustRightInd w:val="0"/>
        <w:jc w:val="both"/>
        <w:rPr>
          <w:rFonts w:ascii="Myriad Pro" w:hAnsi="Myriad Pro"/>
        </w:rPr>
      </w:pPr>
      <w:r w:rsidRPr="00AD0357">
        <w:rPr>
          <w:rFonts w:ascii="Myriad Pro" w:hAnsi="Myriad Pro"/>
        </w:rPr>
        <w:t>koszty pośrednie „</w:t>
      </w:r>
      <w:proofErr w:type="spellStart"/>
      <w:r w:rsidRPr="00AD0357">
        <w:rPr>
          <w:rFonts w:ascii="Myriad Pro" w:hAnsi="Myriad Pro"/>
        </w:rPr>
        <w:t>Kp</w:t>
      </w:r>
      <w:proofErr w:type="spellEnd"/>
      <w:r w:rsidRPr="00AD0357">
        <w:rPr>
          <w:rFonts w:ascii="Myriad Pro" w:hAnsi="Myriad Pro"/>
        </w:rPr>
        <w:t xml:space="preserve">" (R, S) - średnie dla robót inwestycyjnych, </w:t>
      </w:r>
    </w:p>
    <w:p w14:paraId="57928B54" w14:textId="77777777" w:rsidR="00D138FD" w:rsidRPr="00AD0357" w:rsidRDefault="00D138FD" w:rsidP="002373FE">
      <w:pPr>
        <w:numPr>
          <w:ilvl w:val="0"/>
          <w:numId w:val="98"/>
        </w:numPr>
        <w:suppressAutoHyphens/>
        <w:autoSpaceDE w:val="0"/>
        <w:autoSpaceDN w:val="0"/>
        <w:adjustRightInd w:val="0"/>
        <w:jc w:val="both"/>
        <w:rPr>
          <w:rFonts w:ascii="Myriad Pro" w:hAnsi="Myriad Pro"/>
        </w:rPr>
      </w:pPr>
      <w:r w:rsidRPr="00AD0357">
        <w:rPr>
          <w:rFonts w:ascii="Myriad Pro" w:hAnsi="Myriad Pro"/>
        </w:rPr>
        <w:t>zysk kalkulacyjny „Z" (</w:t>
      </w:r>
      <w:proofErr w:type="spellStart"/>
      <w:r w:rsidRPr="00AD0357">
        <w:rPr>
          <w:rFonts w:ascii="Myriad Pro" w:hAnsi="Myriad Pro"/>
        </w:rPr>
        <w:t>R+S+Kp</w:t>
      </w:r>
      <w:proofErr w:type="spellEnd"/>
      <w:r w:rsidRPr="00AD0357">
        <w:rPr>
          <w:rFonts w:ascii="Myriad Pro" w:hAnsi="Myriad Pro"/>
        </w:rPr>
        <w:t xml:space="preserve">) - średnie dla robót inwestycyjnych, </w:t>
      </w:r>
    </w:p>
    <w:p w14:paraId="2BF801CA" w14:textId="77777777" w:rsidR="00D138FD" w:rsidRPr="00AD0357" w:rsidRDefault="00D138FD" w:rsidP="002373FE">
      <w:pPr>
        <w:numPr>
          <w:ilvl w:val="0"/>
          <w:numId w:val="98"/>
        </w:numPr>
        <w:suppressAutoHyphens/>
        <w:autoSpaceDE w:val="0"/>
        <w:autoSpaceDN w:val="0"/>
        <w:adjustRightInd w:val="0"/>
        <w:jc w:val="both"/>
        <w:rPr>
          <w:rFonts w:ascii="Myriad Pro" w:hAnsi="Myriad Pro"/>
        </w:rPr>
      </w:pPr>
      <w:r w:rsidRPr="00AD0357">
        <w:rPr>
          <w:rFonts w:ascii="Myriad Pro" w:hAnsi="Myriad Pro"/>
        </w:rPr>
        <w:t xml:space="preserve">ceny jednostkowe sprzętu (S) i materiałów (M) - łącznie z kosztami zakupu - będą przyjmowane na podstawie średnich cen wynikających z ogólnie dostępnych cenników, </w:t>
      </w:r>
      <w:r>
        <w:rPr>
          <w:rFonts w:ascii="Myriad Pro" w:hAnsi="Myriad Pro"/>
        </w:rPr>
        <w:br/>
      </w:r>
      <w:r w:rsidRPr="00AD0357">
        <w:rPr>
          <w:rFonts w:ascii="Myriad Pro" w:hAnsi="Myriad Pro"/>
        </w:rPr>
        <w:t xml:space="preserve">w tym również cen dostawców na stronach internetowych, a w przypadku braku możliwości ustalenia ceny w oparciu o powyższe źródła - według ofert handlowych, itp. </w:t>
      </w:r>
    </w:p>
    <w:p w14:paraId="646967EA" w14:textId="467B49C3" w:rsidR="00D138FD" w:rsidRPr="00AD0357" w:rsidRDefault="00D138FD" w:rsidP="002373FE">
      <w:pPr>
        <w:numPr>
          <w:ilvl w:val="0"/>
          <w:numId w:val="97"/>
        </w:numPr>
        <w:suppressAutoHyphens/>
        <w:autoSpaceDE w:val="0"/>
        <w:autoSpaceDN w:val="0"/>
        <w:adjustRightInd w:val="0"/>
        <w:jc w:val="both"/>
        <w:rPr>
          <w:rFonts w:ascii="Myriad Pro" w:hAnsi="Myriad Pro"/>
        </w:rPr>
      </w:pPr>
      <w:r w:rsidRPr="00AD0357">
        <w:rPr>
          <w:rFonts w:ascii="Myriad Pro" w:hAnsi="Myriad Pro"/>
        </w:rPr>
        <w:t>nakłady rzeczowe - w oparciu o powszechnie stosowane katalogi nakładów rzeczowych. W przypadku robót dla których brak nakładów w katalogach nakładów rzeczowych, będzie zastosowana wycena indywidualna Zamawiającego.</w:t>
      </w:r>
    </w:p>
    <w:p w14:paraId="3AC46B6D" w14:textId="388F0B3F" w:rsidR="00D138FD" w:rsidRPr="00AD0357" w:rsidRDefault="00D138FD" w:rsidP="002373FE">
      <w:pPr>
        <w:numPr>
          <w:ilvl w:val="0"/>
          <w:numId w:val="94"/>
        </w:numPr>
        <w:tabs>
          <w:tab w:val="num" w:pos="426"/>
        </w:tabs>
        <w:suppressAutoHyphens/>
        <w:autoSpaceDE w:val="0"/>
        <w:autoSpaceDN w:val="0"/>
        <w:adjustRightInd w:val="0"/>
        <w:ind w:left="426" w:hanging="426"/>
        <w:jc w:val="both"/>
        <w:rPr>
          <w:rFonts w:ascii="Myriad Pro" w:hAnsi="Myriad Pro"/>
        </w:rPr>
      </w:pPr>
      <w:r w:rsidRPr="00AD0357">
        <w:rPr>
          <w:rFonts w:ascii="Myriad Pro" w:hAnsi="Myriad Pro"/>
        </w:rPr>
        <w:t xml:space="preserve">W przypadku odstąpienia od Umowy, w ramach wynagrodzenia lub jego części, Zamawiający nabywa majątkowe i pokrewne prawa autorskie i prawa zależne oraz zgodę na wykonywanie praw osobistych w zakresie </w:t>
      </w:r>
      <w:r w:rsidRPr="00F13643">
        <w:rPr>
          <w:rFonts w:ascii="Myriad Pro" w:hAnsi="Myriad Pro"/>
        </w:rPr>
        <w:t xml:space="preserve">określonym w § </w:t>
      </w:r>
      <w:r w:rsidR="00F13643" w:rsidRPr="00F13643">
        <w:rPr>
          <w:rFonts w:ascii="Myriad Pro" w:hAnsi="Myriad Pro"/>
        </w:rPr>
        <w:t>6</w:t>
      </w:r>
      <w:r w:rsidRPr="00F13643">
        <w:rPr>
          <w:rFonts w:ascii="Myriad Pro" w:hAnsi="Myriad Pro"/>
        </w:rPr>
        <w:t xml:space="preserve"> do wszystkich</w:t>
      </w:r>
      <w:r w:rsidRPr="00AD0357">
        <w:rPr>
          <w:rFonts w:ascii="Myriad Pro" w:hAnsi="Myriad Pro"/>
        </w:rPr>
        <w:t xml:space="preserve"> utworów wytworzonych przez Wykonawcę i przyjętych przez Zamawiającego w ramach realizacji przedmiotu Umowy do dnia odstąpienia od Umowy. </w:t>
      </w:r>
    </w:p>
    <w:p w14:paraId="760CB2FF" w14:textId="77777777" w:rsidR="00F13643" w:rsidRDefault="00F13643" w:rsidP="00F13643">
      <w:pPr>
        <w:rPr>
          <w:rFonts w:ascii="Calibri" w:hAnsi="Calibri" w:cs="Arial"/>
          <w:b/>
        </w:rPr>
      </w:pPr>
    </w:p>
    <w:p w14:paraId="07B862A5" w14:textId="77777777" w:rsidR="003D0A11" w:rsidRPr="00CB2CDC" w:rsidRDefault="003D0A11" w:rsidP="003D0A11">
      <w:pPr>
        <w:jc w:val="center"/>
        <w:rPr>
          <w:rFonts w:ascii="Calibri" w:hAnsi="Calibri" w:cs="Arial"/>
          <w:b/>
        </w:rPr>
      </w:pPr>
      <w:r w:rsidRPr="00CB2CDC">
        <w:rPr>
          <w:rFonts w:ascii="Calibri" w:hAnsi="Calibri" w:cs="Arial"/>
          <w:b/>
        </w:rPr>
        <w:t>§ 16</w:t>
      </w:r>
    </w:p>
    <w:p w14:paraId="47AD0BB0" w14:textId="24D5085B" w:rsidR="003D0A11" w:rsidRDefault="003D0A11" w:rsidP="003D0A11">
      <w:pPr>
        <w:jc w:val="center"/>
        <w:rPr>
          <w:rFonts w:ascii="Calibri" w:hAnsi="Calibri" w:cs="Arial"/>
          <w:b/>
        </w:rPr>
      </w:pPr>
      <w:r w:rsidRPr="00CB2CDC">
        <w:rPr>
          <w:rFonts w:ascii="Calibri" w:hAnsi="Calibri" w:cs="Arial"/>
          <w:b/>
        </w:rPr>
        <w:t>[KOMUNIKACJA POMIĘDZY STRONAMI]</w:t>
      </w:r>
    </w:p>
    <w:p w14:paraId="1BAE4AFA" w14:textId="77777777" w:rsidR="002373FE" w:rsidRPr="00CB2CDC" w:rsidRDefault="002373FE" w:rsidP="003D0A11">
      <w:pPr>
        <w:jc w:val="center"/>
        <w:rPr>
          <w:rFonts w:ascii="Calibri" w:hAnsi="Calibri" w:cs="Arial"/>
          <w:b/>
        </w:rPr>
      </w:pPr>
    </w:p>
    <w:p w14:paraId="54A63E2C" w14:textId="77777777" w:rsidR="003D0A11" w:rsidRPr="00CB2CDC" w:rsidRDefault="003D0A11" w:rsidP="002373FE">
      <w:pPr>
        <w:numPr>
          <w:ilvl w:val="0"/>
          <w:numId w:val="83"/>
        </w:numPr>
        <w:jc w:val="both"/>
        <w:rPr>
          <w:rFonts w:ascii="Calibri" w:hAnsi="Calibri" w:cs="Arial"/>
        </w:rPr>
      </w:pPr>
      <w:r w:rsidRPr="00CB2CDC">
        <w:rPr>
          <w:rFonts w:ascii="Calibri" w:hAnsi="Calibri" w:cs="Arial"/>
        </w:rPr>
        <w:t>Strony zobowiązują się do wzajemnego informowania się o zmianach danych kontaktowych, teleadresowych oraz innych istotnych zmianach, mogących mieć wpływ na prawidłowy przebieg realizacji umowy.</w:t>
      </w:r>
    </w:p>
    <w:p w14:paraId="08ABF2A8" w14:textId="77777777" w:rsidR="003D0A11" w:rsidRPr="00CB2CDC" w:rsidRDefault="003D0A11" w:rsidP="002373FE">
      <w:pPr>
        <w:numPr>
          <w:ilvl w:val="0"/>
          <w:numId w:val="83"/>
        </w:numPr>
        <w:jc w:val="both"/>
        <w:rPr>
          <w:rFonts w:ascii="Calibri" w:hAnsi="Calibri" w:cs="Arial"/>
        </w:rPr>
      </w:pPr>
      <w:r w:rsidRPr="00CB2CDC">
        <w:rPr>
          <w:rFonts w:ascii="Calibri" w:hAnsi="Calibri" w:cs="Arial"/>
        </w:rPr>
        <w:t xml:space="preserve">Komunikacja między stronami następować będzie drogą elektroniczną (w tym </w:t>
      </w:r>
      <w:r w:rsidRPr="00CB2CDC">
        <w:rPr>
          <w:rFonts w:ascii="MingLiU" w:eastAsia="MingLiU" w:hAnsi="MingLiU" w:cs="MingLiU"/>
        </w:rPr>
        <w:br/>
      </w:r>
      <w:r w:rsidRPr="00CB2CDC">
        <w:rPr>
          <w:rFonts w:ascii="Calibri" w:hAnsi="Calibri" w:cs="Arial"/>
        </w:rPr>
        <w:t>e-mailową), telefoniczną, pisemną, pocztową lub faksem.</w:t>
      </w:r>
    </w:p>
    <w:p w14:paraId="4788D43F" w14:textId="77777777" w:rsidR="003D0A11" w:rsidRPr="00CB2CDC" w:rsidRDefault="003D0A11" w:rsidP="002373FE">
      <w:pPr>
        <w:numPr>
          <w:ilvl w:val="0"/>
          <w:numId w:val="83"/>
        </w:numPr>
        <w:jc w:val="both"/>
        <w:rPr>
          <w:rFonts w:ascii="Calibri" w:hAnsi="Calibri" w:cs="Arial"/>
        </w:rPr>
      </w:pPr>
      <w:r w:rsidRPr="00CB2CDC">
        <w:rPr>
          <w:rFonts w:ascii="Calibri" w:hAnsi="Calibri" w:cs="Arial"/>
        </w:rPr>
        <w:t>Strony ustalają następujące dane kontaktowe na potrzeby realizacji umowy:</w:t>
      </w:r>
    </w:p>
    <w:p w14:paraId="67435E15" w14:textId="77777777" w:rsidR="003D0A11" w:rsidRPr="00CB2CDC" w:rsidRDefault="003D0A11" w:rsidP="003D0A11">
      <w:pPr>
        <w:tabs>
          <w:tab w:val="left" w:pos="284"/>
          <w:tab w:val="left" w:pos="993"/>
        </w:tabs>
        <w:ind w:left="567"/>
        <w:jc w:val="both"/>
        <w:rPr>
          <w:rFonts w:ascii="Calibri" w:hAnsi="Calibri" w:cs="Arial"/>
        </w:rPr>
      </w:pPr>
      <w:r w:rsidRPr="00CB2CDC">
        <w:rPr>
          <w:rFonts w:ascii="Calibri" w:hAnsi="Calibri" w:cs="Arial"/>
        </w:rPr>
        <w:t>1)</w:t>
      </w:r>
      <w:r w:rsidRPr="00CB2CDC">
        <w:rPr>
          <w:rFonts w:ascii="Calibri" w:hAnsi="Calibri" w:cs="Arial"/>
        </w:rPr>
        <w:tab/>
        <w:t xml:space="preserve">dane Zamawiającego: </w:t>
      </w:r>
    </w:p>
    <w:p w14:paraId="1E7D4CBC" w14:textId="77777777" w:rsidR="003D0A11" w:rsidRPr="00CB2CDC" w:rsidRDefault="003D0A11" w:rsidP="003D0A11">
      <w:pPr>
        <w:tabs>
          <w:tab w:val="left" w:pos="284"/>
          <w:tab w:val="left" w:pos="993"/>
        </w:tabs>
        <w:ind w:left="709"/>
        <w:jc w:val="both"/>
        <w:rPr>
          <w:rFonts w:ascii="Calibri" w:hAnsi="Calibri" w:cs="Arial"/>
        </w:rPr>
      </w:pPr>
      <w:r w:rsidRPr="00CB2CDC">
        <w:rPr>
          <w:rFonts w:ascii="Calibri" w:hAnsi="Calibri" w:cs="Arial"/>
        </w:rPr>
        <w:t>a)</w:t>
      </w:r>
      <w:r w:rsidRPr="00CB2CDC">
        <w:rPr>
          <w:rFonts w:ascii="Calibri" w:hAnsi="Calibri" w:cs="Arial"/>
        </w:rPr>
        <w:tab/>
        <w:t>osoba do kontaktu: ………………………,</w:t>
      </w:r>
    </w:p>
    <w:p w14:paraId="47F57A80" w14:textId="77777777" w:rsidR="003D0A11" w:rsidRPr="00CB2CDC" w:rsidRDefault="003D0A11" w:rsidP="003D0A11">
      <w:pPr>
        <w:tabs>
          <w:tab w:val="left" w:pos="284"/>
          <w:tab w:val="left" w:pos="993"/>
        </w:tabs>
        <w:ind w:left="709"/>
        <w:jc w:val="both"/>
        <w:rPr>
          <w:rFonts w:ascii="Calibri" w:hAnsi="Calibri" w:cs="Arial"/>
        </w:rPr>
      </w:pPr>
      <w:r w:rsidRPr="00CB2CDC">
        <w:rPr>
          <w:rFonts w:ascii="Calibri" w:hAnsi="Calibri" w:cs="Arial"/>
        </w:rPr>
        <w:t>b)</w:t>
      </w:r>
      <w:r w:rsidRPr="00CB2CDC">
        <w:rPr>
          <w:rFonts w:ascii="Calibri" w:hAnsi="Calibri" w:cs="Arial"/>
        </w:rPr>
        <w:tab/>
        <w:t>adres do korespondencji pocztowej: ……………,</w:t>
      </w:r>
    </w:p>
    <w:p w14:paraId="2F694ECD" w14:textId="77777777" w:rsidR="003D0A11" w:rsidRPr="00CB2CDC" w:rsidRDefault="003D0A11" w:rsidP="003D0A11">
      <w:pPr>
        <w:tabs>
          <w:tab w:val="left" w:pos="284"/>
          <w:tab w:val="left" w:pos="993"/>
        </w:tabs>
        <w:ind w:left="709"/>
        <w:jc w:val="both"/>
        <w:rPr>
          <w:rFonts w:ascii="Calibri" w:hAnsi="Calibri" w:cs="Arial"/>
        </w:rPr>
      </w:pPr>
      <w:r w:rsidRPr="00CB2CDC">
        <w:rPr>
          <w:rFonts w:ascii="Calibri" w:hAnsi="Calibri" w:cs="Arial"/>
        </w:rPr>
        <w:t>c)</w:t>
      </w:r>
      <w:r w:rsidRPr="00CB2CDC">
        <w:rPr>
          <w:rFonts w:ascii="Calibri" w:hAnsi="Calibri" w:cs="Arial"/>
        </w:rPr>
        <w:tab/>
        <w:t>adres do korespondencji elektronicznej: …………………..,</w:t>
      </w:r>
    </w:p>
    <w:p w14:paraId="7600E131" w14:textId="77777777" w:rsidR="003D0A11" w:rsidRPr="00CB2CDC" w:rsidRDefault="003D0A11" w:rsidP="003D0A11">
      <w:pPr>
        <w:tabs>
          <w:tab w:val="left" w:pos="284"/>
          <w:tab w:val="left" w:pos="993"/>
        </w:tabs>
        <w:ind w:left="709"/>
        <w:jc w:val="both"/>
        <w:rPr>
          <w:rFonts w:ascii="Calibri" w:hAnsi="Calibri" w:cs="Arial"/>
        </w:rPr>
      </w:pPr>
      <w:r w:rsidRPr="00CB2CDC">
        <w:rPr>
          <w:rFonts w:ascii="Calibri" w:hAnsi="Calibri" w:cs="Arial"/>
        </w:rPr>
        <w:t>d)</w:t>
      </w:r>
      <w:r w:rsidRPr="00CB2CDC">
        <w:rPr>
          <w:rFonts w:ascii="Calibri" w:hAnsi="Calibri" w:cs="Arial"/>
        </w:rPr>
        <w:tab/>
        <w:t>telefon kontaktowy: …………………….,</w:t>
      </w:r>
    </w:p>
    <w:p w14:paraId="1ACC0306" w14:textId="77777777" w:rsidR="003D0A11" w:rsidRPr="00CB2CDC" w:rsidRDefault="003D0A11" w:rsidP="003D0A11">
      <w:pPr>
        <w:tabs>
          <w:tab w:val="left" w:pos="284"/>
          <w:tab w:val="left" w:pos="993"/>
        </w:tabs>
        <w:ind w:left="709"/>
        <w:jc w:val="both"/>
        <w:rPr>
          <w:rFonts w:ascii="Calibri" w:hAnsi="Calibri" w:cs="Arial"/>
        </w:rPr>
      </w:pPr>
      <w:r w:rsidRPr="00CB2CDC">
        <w:rPr>
          <w:rFonts w:ascii="Calibri" w:hAnsi="Calibri" w:cs="Arial"/>
        </w:rPr>
        <w:t>e)</w:t>
      </w:r>
      <w:r w:rsidRPr="00CB2CDC">
        <w:rPr>
          <w:rFonts w:ascii="Calibri" w:hAnsi="Calibri" w:cs="Arial"/>
        </w:rPr>
        <w:tab/>
        <w:t>fax: ………………………………….;</w:t>
      </w:r>
    </w:p>
    <w:p w14:paraId="1F9CB827" w14:textId="77777777" w:rsidR="003D0A11" w:rsidRPr="00CB2CDC" w:rsidRDefault="003D0A11" w:rsidP="003D0A11">
      <w:pPr>
        <w:tabs>
          <w:tab w:val="left" w:pos="284"/>
          <w:tab w:val="left" w:pos="993"/>
        </w:tabs>
        <w:ind w:left="567"/>
        <w:jc w:val="both"/>
        <w:rPr>
          <w:rFonts w:ascii="Calibri" w:hAnsi="Calibri" w:cs="Arial"/>
        </w:rPr>
      </w:pPr>
      <w:r w:rsidRPr="00CB2CDC">
        <w:rPr>
          <w:rFonts w:ascii="Calibri" w:hAnsi="Calibri" w:cs="Arial"/>
        </w:rPr>
        <w:t>2)</w:t>
      </w:r>
      <w:r w:rsidRPr="00CB2CDC">
        <w:rPr>
          <w:rFonts w:ascii="Calibri" w:hAnsi="Calibri" w:cs="Arial"/>
        </w:rPr>
        <w:tab/>
        <w:t>dane Wykonawcy:</w:t>
      </w:r>
    </w:p>
    <w:p w14:paraId="5A5161C5" w14:textId="77777777" w:rsidR="003D0A11" w:rsidRPr="00CB2CDC" w:rsidRDefault="003D0A11" w:rsidP="003D0A11">
      <w:pPr>
        <w:tabs>
          <w:tab w:val="left" w:pos="284"/>
          <w:tab w:val="left" w:pos="993"/>
        </w:tabs>
        <w:ind w:left="709"/>
        <w:jc w:val="both"/>
        <w:rPr>
          <w:rFonts w:ascii="Calibri" w:hAnsi="Calibri" w:cs="Arial"/>
        </w:rPr>
      </w:pPr>
      <w:r w:rsidRPr="00CB2CDC">
        <w:rPr>
          <w:rFonts w:ascii="Calibri" w:hAnsi="Calibri" w:cs="Arial"/>
        </w:rPr>
        <w:t>a)</w:t>
      </w:r>
      <w:r w:rsidRPr="00CB2CDC">
        <w:rPr>
          <w:rFonts w:ascii="Calibri" w:hAnsi="Calibri" w:cs="Arial"/>
        </w:rPr>
        <w:tab/>
        <w:t>osoba do kontaktu: ……………………..,</w:t>
      </w:r>
    </w:p>
    <w:p w14:paraId="7F20A5D8" w14:textId="77777777" w:rsidR="003D0A11" w:rsidRPr="00CB2CDC" w:rsidRDefault="003D0A11" w:rsidP="003D0A11">
      <w:pPr>
        <w:tabs>
          <w:tab w:val="left" w:pos="284"/>
          <w:tab w:val="left" w:pos="993"/>
        </w:tabs>
        <w:ind w:left="709"/>
        <w:jc w:val="both"/>
        <w:rPr>
          <w:rFonts w:ascii="Calibri" w:hAnsi="Calibri" w:cs="Arial"/>
        </w:rPr>
      </w:pPr>
      <w:r w:rsidRPr="00CB2CDC">
        <w:rPr>
          <w:rFonts w:ascii="Calibri" w:hAnsi="Calibri" w:cs="Arial"/>
        </w:rPr>
        <w:t>b)</w:t>
      </w:r>
      <w:r w:rsidRPr="00CB2CDC">
        <w:rPr>
          <w:rFonts w:ascii="Calibri" w:hAnsi="Calibri" w:cs="Arial"/>
        </w:rPr>
        <w:tab/>
        <w:t>adres do korespondencji pocztowej: ……………,</w:t>
      </w:r>
    </w:p>
    <w:p w14:paraId="22874329" w14:textId="77777777" w:rsidR="003D0A11" w:rsidRPr="00CB2CDC" w:rsidRDefault="003D0A11" w:rsidP="003D0A11">
      <w:pPr>
        <w:tabs>
          <w:tab w:val="left" w:pos="284"/>
          <w:tab w:val="left" w:pos="993"/>
        </w:tabs>
        <w:ind w:left="709"/>
        <w:jc w:val="both"/>
        <w:rPr>
          <w:rFonts w:ascii="Calibri" w:hAnsi="Calibri" w:cs="Arial"/>
        </w:rPr>
      </w:pPr>
      <w:r w:rsidRPr="00CB2CDC">
        <w:rPr>
          <w:rFonts w:ascii="Calibri" w:hAnsi="Calibri" w:cs="Arial"/>
        </w:rPr>
        <w:t>c)</w:t>
      </w:r>
      <w:r w:rsidRPr="00CB2CDC">
        <w:rPr>
          <w:rFonts w:ascii="Calibri" w:hAnsi="Calibri" w:cs="Arial"/>
        </w:rPr>
        <w:tab/>
        <w:t>adres do korespondencji elektronicznej: …………………..,</w:t>
      </w:r>
    </w:p>
    <w:p w14:paraId="3A2840C1" w14:textId="77777777" w:rsidR="003D0A11" w:rsidRPr="00CB2CDC" w:rsidRDefault="003D0A11" w:rsidP="003D0A11">
      <w:pPr>
        <w:tabs>
          <w:tab w:val="left" w:pos="284"/>
          <w:tab w:val="left" w:pos="993"/>
        </w:tabs>
        <w:ind w:left="709"/>
        <w:jc w:val="both"/>
        <w:rPr>
          <w:rFonts w:ascii="Calibri" w:hAnsi="Calibri" w:cs="Arial"/>
        </w:rPr>
      </w:pPr>
      <w:r w:rsidRPr="00CB2CDC">
        <w:rPr>
          <w:rFonts w:ascii="Calibri" w:hAnsi="Calibri" w:cs="Arial"/>
        </w:rPr>
        <w:t>d)</w:t>
      </w:r>
      <w:r w:rsidRPr="00CB2CDC">
        <w:rPr>
          <w:rFonts w:ascii="Calibri" w:hAnsi="Calibri" w:cs="Arial"/>
        </w:rPr>
        <w:tab/>
        <w:t>telefon kontaktowy: …………………….,</w:t>
      </w:r>
    </w:p>
    <w:p w14:paraId="3549032E" w14:textId="77777777" w:rsidR="003D0A11" w:rsidRPr="00CB2CDC" w:rsidRDefault="003D0A11" w:rsidP="003D0A11">
      <w:pPr>
        <w:tabs>
          <w:tab w:val="left" w:pos="284"/>
          <w:tab w:val="left" w:pos="993"/>
        </w:tabs>
        <w:ind w:left="709"/>
        <w:jc w:val="both"/>
        <w:rPr>
          <w:rFonts w:ascii="Calibri" w:hAnsi="Calibri" w:cs="Arial"/>
        </w:rPr>
      </w:pPr>
      <w:r w:rsidRPr="00CB2CDC">
        <w:rPr>
          <w:rFonts w:ascii="Calibri" w:hAnsi="Calibri" w:cs="Arial"/>
        </w:rPr>
        <w:lastRenderedPageBreak/>
        <w:t>e)</w:t>
      </w:r>
      <w:r w:rsidRPr="00CB2CDC">
        <w:rPr>
          <w:rFonts w:ascii="Calibri" w:hAnsi="Calibri" w:cs="Arial"/>
        </w:rPr>
        <w:tab/>
        <w:t>fax: ………………………………….</w:t>
      </w:r>
    </w:p>
    <w:p w14:paraId="4D0BD819" w14:textId="77777777" w:rsidR="003D0A11" w:rsidRPr="00CB2CDC" w:rsidRDefault="003D0A11" w:rsidP="003D0A11">
      <w:pPr>
        <w:rPr>
          <w:rFonts w:ascii="Calibri" w:hAnsi="Calibri" w:cs="Arial"/>
          <w:b/>
        </w:rPr>
      </w:pPr>
    </w:p>
    <w:p w14:paraId="5A6E0F7F" w14:textId="77777777" w:rsidR="003D0A11" w:rsidRPr="00CB2CDC" w:rsidRDefault="003D0A11" w:rsidP="003D0A11">
      <w:pPr>
        <w:jc w:val="center"/>
        <w:rPr>
          <w:rFonts w:ascii="Calibri" w:hAnsi="Calibri" w:cs="Arial"/>
          <w:b/>
        </w:rPr>
      </w:pPr>
      <w:r w:rsidRPr="00CB2CDC">
        <w:rPr>
          <w:rFonts w:ascii="Calibri" w:hAnsi="Calibri" w:cs="Arial"/>
          <w:b/>
        </w:rPr>
        <w:t>§ 17</w:t>
      </w:r>
    </w:p>
    <w:p w14:paraId="4B5561DD" w14:textId="087F09FA" w:rsidR="003D0A11" w:rsidRDefault="003D0A11" w:rsidP="003D0A11">
      <w:pPr>
        <w:jc w:val="center"/>
        <w:rPr>
          <w:rFonts w:ascii="Calibri" w:hAnsi="Calibri" w:cs="Arial"/>
          <w:b/>
        </w:rPr>
      </w:pPr>
      <w:r w:rsidRPr="00CB2CDC">
        <w:rPr>
          <w:rFonts w:ascii="Calibri" w:hAnsi="Calibri" w:cs="Arial"/>
          <w:b/>
        </w:rPr>
        <w:t>[ZMIANA UMOWY]</w:t>
      </w:r>
    </w:p>
    <w:p w14:paraId="0CAE754B" w14:textId="77777777" w:rsidR="002373FE" w:rsidRPr="00CB2CDC" w:rsidRDefault="002373FE" w:rsidP="003D0A11">
      <w:pPr>
        <w:jc w:val="center"/>
        <w:rPr>
          <w:rFonts w:ascii="Calibri" w:hAnsi="Calibri" w:cs="Arial"/>
          <w:b/>
        </w:rPr>
      </w:pPr>
    </w:p>
    <w:p w14:paraId="25983640" w14:textId="77777777" w:rsidR="003D0A11" w:rsidRPr="00CB2CDC" w:rsidRDefault="003D0A11" w:rsidP="00C33DFC">
      <w:pPr>
        <w:numPr>
          <w:ilvl w:val="0"/>
          <w:numId w:val="31"/>
        </w:numPr>
        <w:tabs>
          <w:tab w:val="left" w:pos="600"/>
        </w:tabs>
        <w:jc w:val="both"/>
        <w:rPr>
          <w:rFonts w:ascii="Calibri" w:hAnsi="Calibri" w:cs="Arial"/>
        </w:rPr>
      </w:pPr>
      <w:r w:rsidRPr="00CB2CDC">
        <w:rPr>
          <w:rFonts w:ascii="Calibri" w:hAnsi="Calibri" w:cs="Arial"/>
        </w:rPr>
        <w:t>Zmiana postanowień niniejszej umowy wymaga formy pisemnej w postaci aneksu, pod rygorem nieważności.</w:t>
      </w:r>
    </w:p>
    <w:p w14:paraId="5B65FC5B" w14:textId="52994A93" w:rsidR="003D0A11" w:rsidRPr="00CB2CDC" w:rsidRDefault="003D0A11" w:rsidP="00C33DFC">
      <w:pPr>
        <w:numPr>
          <w:ilvl w:val="0"/>
          <w:numId w:val="31"/>
        </w:numPr>
        <w:tabs>
          <w:tab w:val="left" w:pos="600"/>
        </w:tabs>
        <w:jc w:val="both"/>
        <w:rPr>
          <w:rFonts w:ascii="Calibri" w:hAnsi="Calibri" w:cs="Arial"/>
        </w:rPr>
      </w:pPr>
      <w:r w:rsidRPr="00CB2CDC">
        <w:rPr>
          <w:rFonts w:ascii="Calibri" w:hAnsi="Calibri" w:cs="Arial"/>
        </w:rPr>
        <w:t xml:space="preserve">Zmiana umowy dokonana z naruszeniem art. 144 ust. 1 </w:t>
      </w:r>
      <w:r>
        <w:rPr>
          <w:rFonts w:ascii="Calibri" w:hAnsi="Calibri" w:cs="Arial"/>
        </w:rPr>
        <w:t xml:space="preserve">ustawy </w:t>
      </w:r>
      <w:r w:rsidRPr="00944098">
        <w:rPr>
          <w:rFonts w:ascii="Calibri" w:hAnsi="Calibri" w:cs="Arial"/>
          <w:color w:val="000000" w:themeColor="text1"/>
        </w:rPr>
        <w:t>Prawo Zamówień Publicznych</w:t>
      </w:r>
      <w:r w:rsidR="00EA266D">
        <w:rPr>
          <w:rFonts w:ascii="Calibri" w:hAnsi="Calibri" w:cs="Arial"/>
          <w:color w:val="000000" w:themeColor="text1"/>
        </w:rPr>
        <w:t xml:space="preserve"> </w:t>
      </w:r>
      <w:r w:rsidRPr="00944098">
        <w:rPr>
          <w:rFonts w:ascii="Calibri" w:hAnsi="Calibri" w:cs="Arial"/>
          <w:color w:val="000000" w:themeColor="text1"/>
        </w:rPr>
        <w:t>jest niedopuszczalna</w:t>
      </w:r>
      <w:r w:rsidRPr="00CB2CDC">
        <w:rPr>
          <w:rFonts w:ascii="Calibri" w:hAnsi="Calibri" w:cs="Arial"/>
        </w:rPr>
        <w:t xml:space="preserve">. </w:t>
      </w:r>
    </w:p>
    <w:p w14:paraId="728F175B" w14:textId="77777777" w:rsidR="003D0A11" w:rsidRPr="00CB2CDC" w:rsidRDefault="003D0A11" w:rsidP="00C33DFC">
      <w:pPr>
        <w:numPr>
          <w:ilvl w:val="0"/>
          <w:numId w:val="31"/>
        </w:numPr>
        <w:tabs>
          <w:tab w:val="left" w:pos="600"/>
        </w:tabs>
        <w:jc w:val="both"/>
        <w:rPr>
          <w:rFonts w:ascii="Calibri" w:hAnsi="Calibri" w:cs="Arial"/>
        </w:rPr>
      </w:pPr>
      <w:r w:rsidRPr="00CB2CDC">
        <w:rPr>
          <w:rFonts w:ascii="Calibri" w:hAnsi="Calibri" w:cs="Arial"/>
        </w:rPr>
        <w:t>Strony przewidują możliwość zmiany umowy w następujących sytuacjach:</w:t>
      </w:r>
    </w:p>
    <w:p w14:paraId="767FF843" w14:textId="77777777" w:rsidR="003D0A11" w:rsidRPr="00DD17E2" w:rsidRDefault="003D0A11" w:rsidP="002373FE">
      <w:pPr>
        <w:pStyle w:val="Akapitzlist"/>
        <w:numPr>
          <w:ilvl w:val="3"/>
          <w:numId w:val="92"/>
        </w:numPr>
        <w:tabs>
          <w:tab w:val="left" w:pos="600"/>
        </w:tabs>
        <w:spacing w:after="0" w:line="240" w:lineRule="auto"/>
        <w:jc w:val="both"/>
        <w:rPr>
          <w:rFonts w:cs="Calibri"/>
          <w:sz w:val="24"/>
          <w:szCs w:val="24"/>
        </w:rPr>
      </w:pPr>
      <w:r w:rsidRPr="00CB2CDC">
        <w:rPr>
          <w:rFonts w:cs="Arial"/>
          <w:sz w:val="24"/>
          <w:szCs w:val="24"/>
        </w:rPr>
        <w:t xml:space="preserve">termin </w:t>
      </w:r>
      <w:r w:rsidRPr="00DD17E2">
        <w:rPr>
          <w:rFonts w:cs="Calibri"/>
          <w:sz w:val="24"/>
          <w:szCs w:val="24"/>
        </w:rPr>
        <w:t>realizacji przedmiotu zamówienia może ulec przesunięciu w sytuacji:</w:t>
      </w:r>
    </w:p>
    <w:p w14:paraId="26642C6F" w14:textId="20B5077D" w:rsidR="003D0A11" w:rsidRPr="00DD17E2" w:rsidRDefault="003D0A11" w:rsidP="002373FE">
      <w:pPr>
        <w:pStyle w:val="Akapitzlist"/>
        <w:numPr>
          <w:ilvl w:val="0"/>
          <w:numId w:val="46"/>
        </w:numPr>
        <w:tabs>
          <w:tab w:val="left" w:pos="600"/>
        </w:tabs>
        <w:spacing w:after="0" w:line="240" w:lineRule="auto"/>
        <w:jc w:val="both"/>
        <w:rPr>
          <w:rFonts w:cs="Calibri"/>
          <w:color w:val="000000" w:themeColor="text1"/>
          <w:sz w:val="24"/>
          <w:szCs w:val="24"/>
        </w:rPr>
      </w:pPr>
      <w:r w:rsidRPr="00DD17E2">
        <w:rPr>
          <w:rFonts w:cs="Calibri"/>
          <w:sz w:val="24"/>
          <w:szCs w:val="24"/>
        </w:rPr>
        <w:t xml:space="preserve">wystąpienia zmian spowodowanych warunkami geologicznymi, archeologicznymi, </w:t>
      </w:r>
      <w:r w:rsidRPr="00DD17E2">
        <w:rPr>
          <w:rFonts w:cs="Calibri"/>
          <w:color w:val="000000" w:themeColor="text1"/>
          <w:sz w:val="24"/>
          <w:szCs w:val="24"/>
        </w:rPr>
        <w:t xml:space="preserve">terenowymi w szczególności: niewypały i niewybuchy; wykopaliska archeologiczne nieprzewidywane w dokumentacji przetargowej; </w:t>
      </w:r>
    </w:p>
    <w:p w14:paraId="5B95B55D" w14:textId="77D19C86" w:rsidR="00A55149" w:rsidRPr="00657E7B" w:rsidRDefault="00DD17E2" w:rsidP="002373FE">
      <w:pPr>
        <w:pStyle w:val="Akapitzlist"/>
        <w:numPr>
          <w:ilvl w:val="0"/>
          <w:numId w:val="46"/>
        </w:numPr>
        <w:tabs>
          <w:tab w:val="left" w:pos="600"/>
        </w:tabs>
        <w:spacing w:after="0" w:line="240" w:lineRule="auto"/>
        <w:jc w:val="both"/>
        <w:rPr>
          <w:rFonts w:cs="Calibri"/>
          <w:color w:val="000000" w:themeColor="text1"/>
          <w:sz w:val="24"/>
          <w:szCs w:val="24"/>
        </w:rPr>
      </w:pPr>
      <w:r w:rsidRPr="00DD17E2">
        <w:rPr>
          <w:rFonts w:cs="Calibri"/>
          <w:color w:val="000000" w:themeColor="text1"/>
          <w:sz w:val="24"/>
          <w:szCs w:val="24"/>
        </w:rPr>
        <w:t>gdy wystąpią niekorzystne warunki atmosferyczne uniemożliwiające prawidłowe wykonanie robót</w:t>
      </w:r>
      <w:r>
        <w:rPr>
          <w:rFonts w:cs="Calibri"/>
          <w:color w:val="000000" w:themeColor="text1"/>
          <w:sz w:val="24"/>
          <w:szCs w:val="24"/>
        </w:rPr>
        <w:t xml:space="preserve"> </w:t>
      </w:r>
      <w:r w:rsidRPr="00DD17E2">
        <w:rPr>
          <w:rFonts w:eastAsia="Times New Roman" w:cs="Calibri"/>
          <w:color w:val="000000" w:themeColor="text1"/>
          <w:sz w:val="24"/>
          <w:szCs w:val="24"/>
          <w:lang w:eastAsia="pl-PL"/>
        </w:rPr>
        <w:t>zewnętrznych budowlanych</w:t>
      </w:r>
      <w:r w:rsidRPr="00DD17E2">
        <w:rPr>
          <w:rFonts w:cs="Calibri"/>
          <w:color w:val="000000" w:themeColor="text1"/>
          <w:sz w:val="24"/>
          <w:szCs w:val="24"/>
        </w:rPr>
        <w:t xml:space="preserve">, w szczególności z powodu technologii realizacji prac określonej umową, normami i innymi przepisami, wymagającej konkretnych warunków atmosferycznych, jeżeli konieczność wykonania prac w tym okresie nie jest następstwem okoliczności, za które Wykonawca ponosi </w:t>
      </w:r>
      <w:r w:rsidRPr="00657E7B">
        <w:rPr>
          <w:rFonts w:cs="Calibri"/>
          <w:color w:val="000000" w:themeColor="text1"/>
          <w:sz w:val="24"/>
          <w:szCs w:val="24"/>
        </w:rPr>
        <w:t xml:space="preserve">odpowiedzialność. Informacja na temat niekorzystnych warunków atmosferycznych winna być odnotowana w Dzienniku Budowy. </w:t>
      </w:r>
      <w:r w:rsidR="003D0A11" w:rsidRPr="00657E7B">
        <w:rPr>
          <w:rFonts w:eastAsia="Times New Roman"/>
          <w:color w:val="000000" w:themeColor="text1"/>
          <w:sz w:val="24"/>
          <w:szCs w:val="24"/>
        </w:rPr>
        <w:t xml:space="preserve">Przez niekorzystne warunki atmosferyczne rozumie się </w:t>
      </w:r>
      <w:r w:rsidR="007C1397">
        <w:rPr>
          <w:rFonts w:eastAsia="Times New Roman"/>
          <w:color w:val="000000" w:themeColor="text1"/>
          <w:sz w:val="24"/>
          <w:szCs w:val="24"/>
        </w:rPr>
        <w:t xml:space="preserve">m.in. </w:t>
      </w:r>
      <w:r w:rsidRPr="00657E7B">
        <w:rPr>
          <w:rFonts w:eastAsia="Times New Roman"/>
          <w:color w:val="000000" w:themeColor="text1"/>
          <w:sz w:val="24"/>
          <w:szCs w:val="24"/>
        </w:rPr>
        <w:t xml:space="preserve">opady śniegu, deszczu a także </w:t>
      </w:r>
      <w:proofErr w:type="spellStart"/>
      <w:r w:rsidR="003D0A11" w:rsidRPr="00657E7B">
        <w:rPr>
          <w:rFonts w:eastAsia="Times New Roman"/>
          <w:color w:val="000000" w:themeColor="text1"/>
          <w:sz w:val="24"/>
          <w:szCs w:val="24"/>
        </w:rPr>
        <w:t>także</w:t>
      </w:r>
      <w:proofErr w:type="spellEnd"/>
      <w:r w:rsidR="003D0A11" w:rsidRPr="00657E7B">
        <w:rPr>
          <w:rFonts w:eastAsia="Times New Roman"/>
          <w:color w:val="000000" w:themeColor="text1"/>
          <w:sz w:val="24"/>
          <w:szCs w:val="24"/>
        </w:rPr>
        <w:t xml:space="preserve"> nadzwyczajne zjawiska pogodowe takie jak: nawałnice, ulewne deszcze, bardzo silne wiatry – uniemożliwiające prowadzenie zewnętrznych robót budowlanych w ogóle bądź bez niewspółmiernych nakładów. O wystąpieniu opadów atmosferycznych </w:t>
      </w:r>
      <w:r w:rsidRPr="00657E7B">
        <w:rPr>
          <w:rFonts w:eastAsia="Times New Roman"/>
          <w:color w:val="000000" w:themeColor="text1"/>
          <w:sz w:val="24"/>
          <w:szCs w:val="24"/>
        </w:rPr>
        <w:t>(</w:t>
      </w:r>
      <w:r w:rsidR="003D0A11" w:rsidRPr="00657E7B">
        <w:rPr>
          <w:rFonts w:eastAsia="Times New Roman"/>
          <w:color w:val="000000" w:themeColor="text1"/>
          <w:sz w:val="24"/>
          <w:szCs w:val="24"/>
        </w:rPr>
        <w:t xml:space="preserve">śnieg, deszcz) lub zjawiska uznanego za niekorzystne warunki atmosferyczne Wykonawca niezwłocznie poinformuje Zamawiającego i dokona wpisu w dzienniku budowy. Zamawiający ma prawo weryfikacji ustaleń nt. zjawisk uznanych za niekorzystne </w:t>
      </w:r>
      <w:r w:rsidR="003D0A11" w:rsidRPr="00657E7B">
        <w:rPr>
          <w:rFonts w:eastAsia="Times New Roman"/>
          <w:sz w:val="24"/>
          <w:szCs w:val="24"/>
        </w:rPr>
        <w:t>warunki atmosferyczne na podstawie danych z Instytutu Meteorologii i Gospodarki Wodnej (właściwych dla miejsca budowy</w:t>
      </w:r>
      <w:r w:rsidR="003B3F79" w:rsidRPr="00657E7B">
        <w:rPr>
          <w:rFonts w:eastAsia="Times New Roman"/>
          <w:sz w:val="24"/>
          <w:szCs w:val="24"/>
        </w:rPr>
        <w:t xml:space="preserve"> lub najbliższej okolicy w przypadku braku tych danych dla miejsca budowy</w:t>
      </w:r>
      <w:r w:rsidR="003D0A11" w:rsidRPr="00657E7B">
        <w:rPr>
          <w:rFonts w:eastAsia="Times New Roman"/>
          <w:sz w:val="24"/>
          <w:szCs w:val="24"/>
        </w:rPr>
        <w:t xml:space="preserve">), w szczególności średniej temperatury dziennej; </w:t>
      </w:r>
    </w:p>
    <w:p w14:paraId="40FAC473" w14:textId="77777777" w:rsidR="003D0A11" w:rsidRPr="00CB2CDC" w:rsidRDefault="003D0A11" w:rsidP="002373FE">
      <w:pPr>
        <w:pStyle w:val="Akapitzlist"/>
        <w:numPr>
          <w:ilvl w:val="0"/>
          <w:numId w:val="46"/>
        </w:numPr>
        <w:tabs>
          <w:tab w:val="left" w:pos="600"/>
        </w:tabs>
        <w:spacing w:after="0" w:line="240" w:lineRule="auto"/>
        <w:jc w:val="both"/>
        <w:rPr>
          <w:rFonts w:cs="Arial"/>
          <w:sz w:val="24"/>
          <w:szCs w:val="24"/>
        </w:rPr>
      </w:pPr>
      <w:r w:rsidRPr="00657E7B">
        <w:rPr>
          <w:rFonts w:cs="Arial"/>
          <w:sz w:val="24"/>
          <w:szCs w:val="24"/>
        </w:rPr>
        <w:t>wystąpienia okoliczności nie leżących po stronie Wykonawcy, w szczególności: wstrzymania</w:t>
      </w:r>
      <w:r w:rsidRPr="00CB2CDC">
        <w:rPr>
          <w:rFonts w:cs="Arial"/>
          <w:sz w:val="24"/>
          <w:szCs w:val="24"/>
        </w:rPr>
        <w:t xml:space="preserve"> robót przez Zamawiającego, w szczególności z uwagi na potrzebę wprowadzenia na teren budowy (podczas wykonywania tam robót objętych Umową) osób, sprzętu, urządzeń i innych materiałów, w tym materiałów budowlanych należących do dowolnie wskazanego przez Zamawiającego podmiotu, brak dostępu do mediów niezawiniony przez Wykonawcę (np. awarie w dostawach energii elektrycznej, </w:t>
      </w:r>
      <w:r w:rsidRPr="00CB2CDC">
        <w:rPr>
          <w:rFonts w:cs="Arial"/>
          <w:sz w:val="24"/>
          <w:szCs w:val="24"/>
        </w:rPr>
        <w:lastRenderedPageBreak/>
        <w:t xml:space="preserve">wody czy innych mediów niezbędnych do wykonania przedmiotu umowy), </w:t>
      </w:r>
      <w:r w:rsidRPr="00CB2CDC">
        <w:rPr>
          <w:rFonts w:cs="Calibri"/>
          <w:bCs/>
          <w:sz w:val="24"/>
          <w:szCs w:val="24"/>
        </w:rPr>
        <w:t>wystąpienie okoliczności których strony nie były w stanie przewidzieć pomimo zachowania należytej staranności;</w:t>
      </w:r>
    </w:p>
    <w:p w14:paraId="6F4F451E" w14:textId="77777777" w:rsidR="003D0A11" w:rsidRPr="00CB2CDC" w:rsidRDefault="003D0A11" w:rsidP="002373FE">
      <w:pPr>
        <w:pStyle w:val="Akapitzlist"/>
        <w:numPr>
          <w:ilvl w:val="0"/>
          <w:numId w:val="46"/>
        </w:numPr>
        <w:tabs>
          <w:tab w:val="left" w:pos="600"/>
        </w:tabs>
        <w:spacing w:after="0" w:line="240" w:lineRule="auto"/>
        <w:jc w:val="both"/>
        <w:rPr>
          <w:rFonts w:cs="Arial"/>
          <w:sz w:val="24"/>
          <w:szCs w:val="24"/>
        </w:rPr>
      </w:pPr>
      <w:r w:rsidRPr="00CB2CDC">
        <w:rPr>
          <w:rFonts w:cs="Calibri"/>
          <w:bCs/>
          <w:sz w:val="24"/>
          <w:szCs w:val="24"/>
        </w:rPr>
        <w:t xml:space="preserve">konieczności lub woli Zamawiającego udzielenia </w:t>
      </w:r>
      <w:r w:rsidRPr="00C45664">
        <w:rPr>
          <w:rFonts w:cs="Calibri"/>
          <w:bCs/>
          <w:color w:val="000000" w:themeColor="text1"/>
          <w:sz w:val="24"/>
          <w:szCs w:val="24"/>
        </w:rPr>
        <w:t xml:space="preserve">robót dodatkowych, </w:t>
      </w:r>
      <w:r w:rsidRPr="00CB2CDC">
        <w:rPr>
          <w:rFonts w:cs="Calibri"/>
          <w:bCs/>
          <w:sz w:val="24"/>
          <w:szCs w:val="24"/>
        </w:rPr>
        <w:t>których wykonanie będzie miało wpływ na wykonanie Umowy o zamówienie;</w:t>
      </w:r>
    </w:p>
    <w:p w14:paraId="4F1B8BD4" w14:textId="77777777" w:rsidR="003D0A11" w:rsidRPr="00CB2CDC" w:rsidRDefault="003D0A11" w:rsidP="002373FE">
      <w:pPr>
        <w:pStyle w:val="Akapitzlist"/>
        <w:numPr>
          <w:ilvl w:val="0"/>
          <w:numId w:val="46"/>
        </w:numPr>
        <w:tabs>
          <w:tab w:val="left" w:pos="600"/>
        </w:tabs>
        <w:spacing w:after="0" w:line="240" w:lineRule="auto"/>
        <w:jc w:val="both"/>
        <w:rPr>
          <w:rFonts w:cs="Arial"/>
          <w:sz w:val="24"/>
          <w:szCs w:val="24"/>
        </w:rPr>
      </w:pPr>
      <w:r w:rsidRPr="00CB2CDC">
        <w:rPr>
          <w:rFonts w:cs="Calibri"/>
          <w:bCs/>
          <w:sz w:val="24"/>
          <w:szCs w:val="24"/>
        </w:rPr>
        <w:t>niezawinionych przez Wykonawcę opóźnień Zamawiającego w przystąpieniu do dokonania odbiorów robót, czy też opóźnień w przekazaniu Wykonawcy lub osobom trzecim stosownych dokumentów niezbędnych do realizacji Umowy;</w:t>
      </w:r>
    </w:p>
    <w:p w14:paraId="6ED02EA3" w14:textId="77777777" w:rsidR="003D0A11" w:rsidRPr="00CB2CDC" w:rsidRDefault="003D0A11" w:rsidP="002373FE">
      <w:pPr>
        <w:pStyle w:val="Akapitzlist"/>
        <w:numPr>
          <w:ilvl w:val="0"/>
          <w:numId w:val="46"/>
        </w:numPr>
        <w:tabs>
          <w:tab w:val="left" w:pos="600"/>
        </w:tabs>
        <w:spacing w:after="0" w:line="240" w:lineRule="auto"/>
        <w:jc w:val="both"/>
        <w:rPr>
          <w:rFonts w:cs="Arial"/>
          <w:sz w:val="24"/>
          <w:szCs w:val="24"/>
        </w:rPr>
      </w:pPr>
      <w:r w:rsidRPr="00CB2CDC">
        <w:rPr>
          <w:rFonts w:cs="Calibri"/>
          <w:bCs/>
          <w:sz w:val="24"/>
          <w:szCs w:val="24"/>
        </w:rPr>
        <w:t xml:space="preserve">wstrzymania przez Zamawiającego lub organy administracji publicznej (w tym orzeczeniem sądu) prac objętych Umową, w szczególności z powodu zagrożenia życia lub zdrowia na budowie, prac archeologicznych, a także z powodu opóźnienia, zawieszenia, wstrzymania lub zaprzestania przekazywania Zamawiającemu środków finansowych na realizację zamówienia przez Instytucję Zarządzającą, w tym środków w ramach dofinansowania z </w:t>
      </w:r>
      <w:r w:rsidRPr="00CB2CDC">
        <w:rPr>
          <w:color w:val="000000" w:themeColor="text1"/>
          <w:sz w:val="24"/>
          <w:szCs w:val="24"/>
        </w:rPr>
        <w:t>Regionalnego Programu Operacyjnego Województwa Pomorskiego na lata 2014-2020;</w:t>
      </w:r>
    </w:p>
    <w:p w14:paraId="439A0F43" w14:textId="7A68DB18" w:rsidR="003D0A11" w:rsidRPr="00A55149" w:rsidRDefault="003D0A11" w:rsidP="002373FE">
      <w:pPr>
        <w:pStyle w:val="Akapitzlist"/>
        <w:numPr>
          <w:ilvl w:val="0"/>
          <w:numId w:val="46"/>
        </w:numPr>
        <w:tabs>
          <w:tab w:val="left" w:pos="600"/>
        </w:tabs>
        <w:spacing w:after="0" w:line="240" w:lineRule="auto"/>
        <w:jc w:val="both"/>
        <w:rPr>
          <w:rFonts w:cs="Arial"/>
          <w:sz w:val="24"/>
          <w:szCs w:val="24"/>
        </w:rPr>
      </w:pPr>
      <w:r w:rsidRPr="00CB2CDC">
        <w:rPr>
          <w:rFonts w:cs="Calibri"/>
          <w:bCs/>
          <w:sz w:val="24"/>
          <w:szCs w:val="24"/>
        </w:rPr>
        <w:t xml:space="preserve">z powodu Siły wyższej rozumianej jako </w:t>
      </w:r>
      <w:r w:rsidRPr="00CB2CDC">
        <w:rPr>
          <w:rFonts w:eastAsia="Times New Roman"/>
          <w:sz w:val="24"/>
          <w:szCs w:val="24"/>
          <w:lang w:eastAsia="pl-PL"/>
        </w:rPr>
        <w:t xml:space="preserve">pożar, powódź, huragan, eksplozję, awarie </w:t>
      </w:r>
      <w:r w:rsidRPr="00A55149">
        <w:rPr>
          <w:rFonts w:eastAsia="Times New Roman"/>
          <w:sz w:val="24"/>
          <w:szCs w:val="24"/>
          <w:lang w:eastAsia="pl-PL"/>
        </w:rPr>
        <w:t xml:space="preserve">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w:t>
      </w:r>
      <w:r w:rsidRPr="00A55149">
        <w:rPr>
          <w:rFonts w:eastAsia="Times New Roman"/>
          <w:sz w:val="24"/>
          <w:szCs w:val="24"/>
          <w:lang w:eastAsia="pl-PL"/>
        </w:rPr>
        <w:br/>
        <w:t>a jeżeli możliwe były do przewidzenia nie można było im zapobiec</w:t>
      </w:r>
      <w:r w:rsidR="00A55149" w:rsidRPr="00A55149">
        <w:rPr>
          <w:rFonts w:eastAsia="Times New Roman"/>
          <w:sz w:val="24"/>
          <w:szCs w:val="24"/>
          <w:lang w:eastAsia="pl-PL"/>
        </w:rPr>
        <w:t>,</w:t>
      </w:r>
    </w:p>
    <w:p w14:paraId="4FB3B289" w14:textId="12F5D77C" w:rsidR="00A55149" w:rsidRPr="00A55149" w:rsidRDefault="00A55149" w:rsidP="002373FE">
      <w:pPr>
        <w:numPr>
          <w:ilvl w:val="0"/>
          <w:numId w:val="46"/>
        </w:numPr>
        <w:jc w:val="both"/>
        <w:rPr>
          <w:rFonts w:ascii="Calibri" w:hAnsi="Calibri" w:cs="Calibri"/>
        </w:rPr>
      </w:pPr>
      <w:r w:rsidRPr="00A55149">
        <w:rPr>
          <w:rFonts w:ascii="Calibri" w:hAnsi="Calibri" w:cs="Calibri"/>
        </w:rPr>
        <w:t>opóźnienia organów administracji publicznej w wydaniu decyzji administracyjnych, uzgodnień lub innych aktów administracyjnych, których wydanie jest niezbędne dla dalszego wykonywania robót przez Wykonawcę</w:t>
      </w:r>
      <w:r w:rsidR="00CA5ECF">
        <w:rPr>
          <w:rFonts w:ascii="Calibri" w:hAnsi="Calibri" w:cs="Calibri"/>
        </w:rPr>
        <w:t xml:space="preserve"> lub zakończenia robót</w:t>
      </w:r>
      <w:r w:rsidRPr="00A55149">
        <w:rPr>
          <w:rFonts w:ascii="Calibri" w:hAnsi="Calibri" w:cs="Calibri"/>
        </w:rPr>
        <w:t xml:space="preserve">, a opóźnienie organów nie wynika z przyczyn leżących po stronie Wykonawcy, </w:t>
      </w:r>
    </w:p>
    <w:p w14:paraId="23AA19FD" w14:textId="40080584" w:rsidR="00A55149" w:rsidRPr="00A130F8" w:rsidRDefault="00A55149" w:rsidP="002373FE">
      <w:pPr>
        <w:numPr>
          <w:ilvl w:val="0"/>
          <w:numId w:val="46"/>
        </w:numPr>
        <w:jc w:val="both"/>
        <w:rPr>
          <w:rFonts w:ascii="Calibri" w:hAnsi="Calibri" w:cs="Calibri"/>
        </w:rPr>
      </w:pPr>
      <w:r w:rsidRPr="00A55149">
        <w:rPr>
          <w:rFonts w:ascii="Calibri" w:hAnsi="Calibri" w:cs="Calibri"/>
        </w:rPr>
        <w:t xml:space="preserve">opóźnienia w uzyskaniu wymaganych uzgodnień, opinii, aprobat od podmiotów trzecich, które to opóźnienie powstało z przyczyn nieleżących po stronie Wykonawcy, a powoduje brak możliwości wykonywania robót, co ma wpływ na termin wykonania </w:t>
      </w:r>
      <w:r w:rsidRPr="00A130F8">
        <w:rPr>
          <w:rFonts w:ascii="Calibri" w:hAnsi="Calibri" w:cs="Calibri"/>
        </w:rPr>
        <w:t>Umowy</w:t>
      </w:r>
    </w:p>
    <w:p w14:paraId="66D95634" w14:textId="56F9676A" w:rsidR="00657E7B" w:rsidRPr="00A130F8" w:rsidRDefault="003D0A11" w:rsidP="00CA5ECF">
      <w:pPr>
        <w:ind w:left="567"/>
        <w:jc w:val="both"/>
        <w:rPr>
          <w:rFonts w:ascii="Calibri" w:hAnsi="Calibri" w:cs="Arial"/>
        </w:rPr>
      </w:pPr>
      <w:r w:rsidRPr="00A130F8">
        <w:rPr>
          <w:rFonts w:ascii="Calibri" w:hAnsi="Calibri"/>
          <w:bCs/>
        </w:rPr>
        <w:t xml:space="preserve">- </w:t>
      </w:r>
      <w:r w:rsidRPr="00A130F8">
        <w:rPr>
          <w:rFonts w:ascii="Calibri" w:hAnsi="Calibri" w:cs="Calibri"/>
          <w:bCs/>
        </w:rPr>
        <w:t>Przedłużenie terminów wykonania zamówienia</w:t>
      </w:r>
      <w:r w:rsidRPr="00A130F8">
        <w:rPr>
          <w:rFonts w:ascii="Calibri" w:hAnsi="Calibri"/>
          <w:bCs/>
        </w:rPr>
        <w:t xml:space="preserve"> z przyczyn wskazanych w lit. a-</w:t>
      </w:r>
      <w:r w:rsidR="00CA5ECF" w:rsidRPr="00A130F8">
        <w:rPr>
          <w:rFonts w:ascii="Calibri" w:hAnsi="Calibri"/>
          <w:bCs/>
        </w:rPr>
        <w:t>i</w:t>
      </w:r>
      <w:r w:rsidRPr="00A130F8">
        <w:rPr>
          <w:rFonts w:ascii="Calibri" w:hAnsi="Calibri"/>
          <w:bCs/>
        </w:rPr>
        <w:t xml:space="preserve">, </w:t>
      </w:r>
      <w:r w:rsidRPr="00A130F8">
        <w:rPr>
          <w:rFonts w:ascii="Calibri" w:hAnsi="Calibri" w:cs="Calibri"/>
          <w:bCs/>
        </w:rPr>
        <w:t>może nastąpić wyłącznie o czas trwania przeszkody</w:t>
      </w:r>
      <w:r w:rsidR="00A55149" w:rsidRPr="00A130F8">
        <w:rPr>
          <w:rFonts w:ascii="Calibri" w:hAnsi="Calibri" w:cs="Calibri"/>
          <w:bCs/>
        </w:rPr>
        <w:t xml:space="preserve">, </w:t>
      </w:r>
      <w:r w:rsidR="00A55149" w:rsidRPr="00C45664">
        <w:rPr>
          <w:rFonts w:ascii="Calibri" w:hAnsi="Calibri" w:cs="Calibri"/>
          <w:bCs/>
          <w:lang w:eastAsia="en-US"/>
        </w:rPr>
        <w:t xml:space="preserve">tj. </w:t>
      </w:r>
      <w:r w:rsidR="00A55149" w:rsidRPr="00C45664">
        <w:rPr>
          <w:rFonts w:ascii="Calibri" w:hAnsi="Calibri" w:cs="Calibri"/>
        </w:rPr>
        <w:t>czas, w jakim wyżej wskazane okoliczności wpłynęły na termin wykonania Umowy przez Wykonawcę, to jest uniemożliwiły Wykonawcy terminową realizację przedmiotu Umowy.</w:t>
      </w:r>
    </w:p>
    <w:p w14:paraId="59DDD60A" w14:textId="2C9DC5E4" w:rsidR="003D0A11" w:rsidRPr="00CB2CDC" w:rsidRDefault="003D0A11" w:rsidP="002373FE">
      <w:pPr>
        <w:pStyle w:val="Akapitzlist"/>
        <w:numPr>
          <w:ilvl w:val="3"/>
          <w:numId w:val="92"/>
        </w:numPr>
        <w:spacing w:after="0" w:line="240" w:lineRule="auto"/>
        <w:jc w:val="both"/>
        <w:rPr>
          <w:rFonts w:cs="Arial"/>
          <w:color w:val="000000" w:themeColor="text1"/>
          <w:sz w:val="24"/>
          <w:szCs w:val="24"/>
        </w:rPr>
      </w:pPr>
      <w:r w:rsidRPr="00A55149">
        <w:rPr>
          <w:rFonts w:cs="Arial"/>
          <w:sz w:val="24"/>
          <w:szCs w:val="24"/>
        </w:rPr>
        <w:t>zmiana sposobu</w:t>
      </w:r>
      <w:r w:rsidRPr="00CB2CDC">
        <w:rPr>
          <w:rFonts w:cs="Arial"/>
          <w:sz w:val="24"/>
          <w:szCs w:val="24"/>
        </w:rPr>
        <w:t xml:space="preserve"> rozliczania umowy lub dokonywania płatności na rzecz Wykonawcy na skutek, w szczególności zmiany decyzji o przyznaniu dofinansowania dla projektu „Edukacja dla przyrody” w </w:t>
      </w:r>
      <w:r w:rsidRPr="00CB2CDC">
        <w:rPr>
          <w:rFonts w:cs="Arial"/>
          <w:color w:val="000000" w:themeColor="text1"/>
          <w:sz w:val="24"/>
          <w:szCs w:val="24"/>
        </w:rPr>
        <w:t xml:space="preserve">ramach </w:t>
      </w:r>
      <w:r w:rsidRPr="00CB2CDC">
        <w:rPr>
          <w:color w:val="000000" w:themeColor="text1"/>
          <w:sz w:val="24"/>
          <w:szCs w:val="24"/>
        </w:rPr>
        <w:t xml:space="preserve">Regionalnego Programu Operacyjnego Województwa Pomorskiego na lata 2014-2020, </w:t>
      </w:r>
      <w:r w:rsidRPr="00CB2CDC">
        <w:rPr>
          <w:rFonts w:cs="Arial"/>
          <w:color w:val="000000" w:themeColor="text1"/>
          <w:sz w:val="24"/>
          <w:szCs w:val="24"/>
        </w:rPr>
        <w:t xml:space="preserve">wytycznych </w:t>
      </w:r>
      <w:r w:rsidRPr="00CB2CDC">
        <w:rPr>
          <w:color w:val="000000" w:themeColor="text1"/>
          <w:sz w:val="24"/>
          <w:szCs w:val="24"/>
        </w:rPr>
        <w:t xml:space="preserve">w ramach Regionalnego Programu </w:t>
      </w:r>
      <w:r w:rsidRPr="00CB2CDC">
        <w:rPr>
          <w:color w:val="000000" w:themeColor="text1"/>
          <w:sz w:val="24"/>
          <w:szCs w:val="24"/>
        </w:rPr>
        <w:lastRenderedPageBreak/>
        <w:t xml:space="preserve">Operacyjnego Województwa Pomorskiego na lata 2014-2020 lub </w:t>
      </w:r>
      <w:r w:rsidRPr="00CB2CDC">
        <w:rPr>
          <w:rFonts w:cs="Arial"/>
          <w:color w:val="000000" w:themeColor="text1"/>
          <w:sz w:val="24"/>
          <w:szCs w:val="24"/>
        </w:rPr>
        <w:t>pozyskania nowego dofinansowania</w:t>
      </w:r>
      <w:r w:rsidR="00CA5ECF">
        <w:rPr>
          <w:rFonts w:cs="Arial"/>
          <w:color w:val="000000" w:themeColor="text1"/>
          <w:sz w:val="24"/>
          <w:szCs w:val="24"/>
        </w:rPr>
        <w:t xml:space="preserve"> czy zwiększenia płynności finansowej wykonawcy poprzez dopuszczenie dokonywania odbiorów częściowych częściej niż raz na kwartał</w:t>
      </w:r>
      <w:r w:rsidRPr="00CB2CDC">
        <w:rPr>
          <w:rFonts w:cs="Arial"/>
          <w:color w:val="000000" w:themeColor="text1"/>
          <w:sz w:val="24"/>
          <w:szCs w:val="24"/>
        </w:rPr>
        <w:t>;</w:t>
      </w:r>
    </w:p>
    <w:p w14:paraId="2E6911EE" w14:textId="77777777" w:rsidR="003D0A11" w:rsidRPr="00A55149" w:rsidRDefault="003D0A11" w:rsidP="002373FE">
      <w:pPr>
        <w:pStyle w:val="Akapitzlist"/>
        <w:numPr>
          <w:ilvl w:val="3"/>
          <w:numId w:val="92"/>
        </w:numPr>
        <w:spacing w:after="0" w:line="240" w:lineRule="auto"/>
        <w:jc w:val="both"/>
        <w:rPr>
          <w:rFonts w:cs="Arial"/>
          <w:sz w:val="24"/>
          <w:szCs w:val="24"/>
        </w:rPr>
      </w:pPr>
      <w:r w:rsidRPr="00CB2CDC">
        <w:rPr>
          <w:rFonts w:cs="Arial"/>
          <w:sz w:val="24"/>
          <w:szCs w:val="24"/>
          <w:lang w:eastAsia="pl-PL"/>
        </w:rPr>
        <w:t>konieczno</w:t>
      </w:r>
      <w:r w:rsidRPr="00CB2CDC">
        <w:rPr>
          <w:rFonts w:eastAsia="TimesNewRoman" w:cs="Arial"/>
          <w:sz w:val="24"/>
          <w:szCs w:val="24"/>
          <w:lang w:eastAsia="pl-PL"/>
        </w:rPr>
        <w:t xml:space="preserve">ści </w:t>
      </w:r>
      <w:r w:rsidRPr="00CB2CDC">
        <w:rPr>
          <w:rFonts w:cs="Arial"/>
          <w:sz w:val="24"/>
          <w:szCs w:val="24"/>
          <w:lang w:eastAsia="pl-PL"/>
        </w:rPr>
        <w:t>dostosowania tre</w:t>
      </w:r>
      <w:r w:rsidRPr="00CB2CDC">
        <w:rPr>
          <w:rFonts w:eastAsia="TimesNewRoman" w:cs="Arial"/>
          <w:sz w:val="24"/>
          <w:szCs w:val="24"/>
          <w:lang w:eastAsia="pl-PL"/>
        </w:rPr>
        <w:t>ś</w:t>
      </w:r>
      <w:r w:rsidRPr="00CB2CDC">
        <w:rPr>
          <w:rFonts w:cs="Arial"/>
          <w:sz w:val="24"/>
          <w:szCs w:val="24"/>
          <w:lang w:eastAsia="pl-PL"/>
        </w:rPr>
        <w:t>ci niniejszej Umowy</w:t>
      </w:r>
      <w:r>
        <w:rPr>
          <w:rFonts w:cs="Arial"/>
          <w:sz w:val="24"/>
          <w:szCs w:val="24"/>
          <w:lang w:eastAsia="pl-PL"/>
        </w:rPr>
        <w:t xml:space="preserve">, </w:t>
      </w:r>
      <w:r w:rsidRPr="00785AFC">
        <w:rPr>
          <w:rFonts w:cs="Arial"/>
          <w:sz w:val="24"/>
          <w:szCs w:val="24"/>
          <w:lang w:eastAsia="pl-PL"/>
        </w:rPr>
        <w:t xml:space="preserve">a w szczególności Harmonogramu </w:t>
      </w:r>
      <w:r w:rsidRPr="00A55149">
        <w:rPr>
          <w:rFonts w:cs="Arial"/>
          <w:sz w:val="24"/>
          <w:szCs w:val="24"/>
          <w:lang w:eastAsia="pl-PL"/>
        </w:rPr>
        <w:t xml:space="preserve">rzeczowo-finansowego o którym mowa w §2 ust. 3 Umowy,  do zasad przewidzianych w ramach dofinansowania </w:t>
      </w:r>
      <w:r w:rsidRPr="00A55149">
        <w:rPr>
          <w:rFonts w:cs="Calibri"/>
          <w:bCs/>
          <w:sz w:val="24"/>
          <w:szCs w:val="24"/>
        </w:rPr>
        <w:t xml:space="preserve">z </w:t>
      </w:r>
      <w:r w:rsidRPr="00A55149">
        <w:rPr>
          <w:sz w:val="24"/>
          <w:szCs w:val="24"/>
        </w:rPr>
        <w:t>Regionalnego Programu Operacyjnego Województwa Pomorskiego na lata 2014-2020</w:t>
      </w:r>
      <w:r w:rsidRPr="00A55149">
        <w:rPr>
          <w:rFonts w:cs="Arial"/>
          <w:sz w:val="24"/>
          <w:szCs w:val="24"/>
          <w:lang w:eastAsia="pl-PL"/>
        </w:rPr>
        <w:t>, równie</w:t>
      </w:r>
      <w:r w:rsidRPr="00A55149">
        <w:rPr>
          <w:rFonts w:eastAsia="TimesNewRoman" w:cs="Arial"/>
          <w:sz w:val="24"/>
          <w:szCs w:val="24"/>
          <w:lang w:eastAsia="pl-PL"/>
        </w:rPr>
        <w:t xml:space="preserve">ż </w:t>
      </w:r>
      <w:r w:rsidRPr="00A55149">
        <w:rPr>
          <w:rFonts w:cs="Arial"/>
          <w:sz w:val="24"/>
          <w:szCs w:val="24"/>
          <w:lang w:eastAsia="pl-PL"/>
        </w:rPr>
        <w:t xml:space="preserve">w przypadku zmiany wytycznych jw. w tym zakresie </w:t>
      </w:r>
      <w:r w:rsidRPr="00A55149">
        <w:rPr>
          <w:rFonts w:cs="Calibri"/>
          <w:bCs/>
          <w:i/>
          <w:sz w:val="24"/>
          <w:szCs w:val="24"/>
        </w:rPr>
        <w:t>(zmiana niewymagająca sporządzania aneksu);</w:t>
      </w:r>
    </w:p>
    <w:p w14:paraId="3EBEB4D8" w14:textId="77777777" w:rsidR="00A55149" w:rsidRPr="0042097B" w:rsidRDefault="003D0A11" w:rsidP="002373FE">
      <w:pPr>
        <w:pStyle w:val="Akapitzlist"/>
        <w:numPr>
          <w:ilvl w:val="3"/>
          <w:numId w:val="92"/>
        </w:numPr>
        <w:spacing w:after="0" w:line="240" w:lineRule="auto"/>
        <w:jc w:val="both"/>
        <w:rPr>
          <w:rFonts w:cs="Arial"/>
          <w:color w:val="FF0000"/>
          <w:sz w:val="24"/>
          <w:szCs w:val="24"/>
        </w:rPr>
      </w:pPr>
      <w:r w:rsidRPr="0042097B">
        <w:rPr>
          <w:rFonts w:cs="Arial"/>
          <w:sz w:val="24"/>
          <w:szCs w:val="24"/>
        </w:rPr>
        <w:t>rezygnacji przez Zamawiającego z realizacji części przedmiotu umowy, w szczególności z powodu</w:t>
      </w:r>
      <w:r w:rsidR="00A55149" w:rsidRPr="0042097B">
        <w:rPr>
          <w:rFonts w:cs="Arial"/>
          <w:sz w:val="24"/>
          <w:szCs w:val="24"/>
        </w:rPr>
        <w:t>:</w:t>
      </w:r>
    </w:p>
    <w:p w14:paraId="17A04174" w14:textId="77777777" w:rsidR="0042097B" w:rsidRPr="0042097B" w:rsidRDefault="003D0A11" w:rsidP="002373FE">
      <w:pPr>
        <w:pStyle w:val="Akapitzlist"/>
        <w:numPr>
          <w:ilvl w:val="0"/>
          <w:numId w:val="105"/>
        </w:numPr>
        <w:spacing w:after="0" w:line="240" w:lineRule="auto"/>
        <w:jc w:val="both"/>
        <w:rPr>
          <w:rFonts w:cs="Arial"/>
          <w:color w:val="FF0000"/>
          <w:sz w:val="24"/>
          <w:szCs w:val="24"/>
        </w:rPr>
      </w:pPr>
      <w:r w:rsidRPr="0042097B">
        <w:rPr>
          <w:color w:val="000000" w:themeColor="text1"/>
          <w:sz w:val="24"/>
          <w:szCs w:val="24"/>
        </w:rPr>
        <w:t>możliwości zaniechania wykonania części prac z uwagi na fakt, iż ich wykonanie nie jest niezbędne do realizacji tej inwestycji (np. wycinka drzew)</w:t>
      </w:r>
      <w:r w:rsidR="00A55149" w:rsidRPr="0042097B">
        <w:rPr>
          <w:color w:val="000000" w:themeColor="text1"/>
          <w:sz w:val="24"/>
          <w:szCs w:val="24"/>
        </w:rPr>
        <w:t>;</w:t>
      </w:r>
    </w:p>
    <w:p w14:paraId="08D07912" w14:textId="77777777" w:rsidR="0042097B" w:rsidRPr="0042097B" w:rsidRDefault="00A55149" w:rsidP="002373FE">
      <w:pPr>
        <w:pStyle w:val="Akapitzlist"/>
        <w:numPr>
          <w:ilvl w:val="0"/>
          <w:numId w:val="105"/>
        </w:numPr>
        <w:spacing w:after="0" w:line="240" w:lineRule="auto"/>
        <w:jc w:val="both"/>
        <w:rPr>
          <w:rFonts w:cs="Arial"/>
          <w:color w:val="FF0000"/>
          <w:sz w:val="24"/>
          <w:szCs w:val="24"/>
        </w:rPr>
      </w:pPr>
      <w:r w:rsidRPr="0042097B">
        <w:rPr>
          <w:rFonts w:cs="Calibri"/>
          <w:sz w:val="24"/>
          <w:szCs w:val="24"/>
        </w:rPr>
        <w:t>ustaleń poczynionych z użytkownikami obiektu (Zamawiającym),</w:t>
      </w:r>
    </w:p>
    <w:p w14:paraId="473604BC" w14:textId="4CEBB01F" w:rsidR="00A55149" w:rsidRPr="0042097B" w:rsidRDefault="00A55149" w:rsidP="002373FE">
      <w:pPr>
        <w:pStyle w:val="Akapitzlist"/>
        <w:numPr>
          <w:ilvl w:val="0"/>
          <w:numId w:val="105"/>
        </w:numPr>
        <w:spacing w:after="0" w:line="240" w:lineRule="auto"/>
        <w:jc w:val="both"/>
        <w:rPr>
          <w:rFonts w:cs="Arial"/>
          <w:color w:val="FF0000"/>
          <w:sz w:val="24"/>
          <w:szCs w:val="24"/>
        </w:rPr>
      </w:pPr>
      <w:r w:rsidRPr="0042097B">
        <w:rPr>
          <w:sz w:val="24"/>
          <w:szCs w:val="24"/>
        </w:rPr>
        <w:t>okoliczności, które powodują że wykonanie Umowy bez ograniczenia jej zakresu wywołałoby u Zamawiającego niekorzystne skutki z punktu widzenia celu realizacji Umowy lub powodowałoby nieracjonalne wydatkowanie środków publicznych.</w:t>
      </w:r>
    </w:p>
    <w:p w14:paraId="5C98B3F8" w14:textId="77777777" w:rsidR="003D0A11" w:rsidRPr="00B93347" w:rsidRDefault="003D0A11" w:rsidP="003D0A11">
      <w:pPr>
        <w:pStyle w:val="Akapitzlist"/>
        <w:spacing w:line="240" w:lineRule="auto"/>
        <w:ind w:left="785"/>
        <w:jc w:val="both"/>
        <w:rPr>
          <w:rFonts w:cs="Arial"/>
          <w:sz w:val="24"/>
          <w:szCs w:val="24"/>
        </w:rPr>
      </w:pPr>
      <w:r w:rsidRPr="0042097B">
        <w:rPr>
          <w:rFonts w:cs="Arial"/>
          <w:sz w:val="24"/>
          <w:szCs w:val="24"/>
        </w:rPr>
        <w:t>W takim przypadku wynagrodzenie przysługujące wykonawcy zostanie odpowiednio pomniejszone, przy czym zamawiający zapłaci za wszystkie wykonane prace. Pomniejszenie</w:t>
      </w:r>
      <w:r w:rsidRPr="00CB2CDC">
        <w:rPr>
          <w:rFonts w:cs="Arial"/>
          <w:sz w:val="24"/>
          <w:szCs w:val="24"/>
        </w:rPr>
        <w:t xml:space="preserve"> wynagrodzenia, o którym mowa wyżej nastąpi</w:t>
      </w:r>
      <w:r w:rsidRPr="00B93347">
        <w:rPr>
          <w:rFonts w:cs="Arial"/>
          <w:color w:val="FF0000"/>
          <w:sz w:val="24"/>
          <w:szCs w:val="24"/>
        </w:rPr>
        <w:t xml:space="preserve"> </w:t>
      </w:r>
      <w:r w:rsidRPr="00785AFC">
        <w:rPr>
          <w:rFonts w:cs="Arial"/>
          <w:sz w:val="24"/>
          <w:szCs w:val="24"/>
        </w:rPr>
        <w:t xml:space="preserve">w oparciu o dane zawarte w Harmonogramie rzeczowo-finansowym o którym mowa w §2 ust. 3, </w:t>
      </w:r>
      <w:r w:rsidRPr="00B93347">
        <w:rPr>
          <w:rFonts w:cs="Arial"/>
          <w:sz w:val="24"/>
          <w:szCs w:val="24"/>
        </w:rPr>
        <w:t xml:space="preserve">a w przypadku braku wystarczających danych w tym dokumencie uwzględnione zostaną cenniki i inne konieczne dane publikowane w katalogach </w:t>
      </w:r>
      <w:proofErr w:type="spellStart"/>
      <w:r w:rsidRPr="00B93347">
        <w:rPr>
          <w:rFonts w:cs="Arial"/>
          <w:sz w:val="24"/>
          <w:szCs w:val="24"/>
        </w:rPr>
        <w:t>Sekocenbud</w:t>
      </w:r>
      <w:proofErr w:type="spellEnd"/>
      <w:r w:rsidRPr="00B93347">
        <w:rPr>
          <w:rFonts w:cs="Arial"/>
          <w:sz w:val="24"/>
          <w:szCs w:val="24"/>
        </w:rPr>
        <w:t xml:space="preserve"> na moment zawarcia Umowy. Niezależnie od powyższego zamawiający ma prawo ustalić wysokość kwoty pomniejszonego wynagrodzenia w oparciu o opinię </w:t>
      </w:r>
      <w:r w:rsidRPr="00B93347">
        <w:rPr>
          <w:rFonts w:cs="Arial"/>
          <w:color w:val="000000" w:themeColor="text1"/>
          <w:sz w:val="24"/>
          <w:szCs w:val="24"/>
        </w:rPr>
        <w:t>biegłego rzeczoznawcy, w szczególności w sytuacji, jeżeli pomniejszenie zakresu Umowy nie będzie możliwe na podstawie wytycznych o których mowa wyżej;</w:t>
      </w:r>
    </w:p>
    <w:p w14:paraId="693D09F5" w14:textId="77777777" w:rsidR="003D0A11" w:rsidRPr="00A44C0F" w:rsidRDefault="003D0A11" w:rsidP="002373FE">
      <w:pPr>
        <w:pStyle w:val="Akapitzlist"/>
        <w:numPr>
          <w:ilvl w:val="3"/>
          <w:numId w:val="92"/>
        </w:numPr>
        <w:spacing w:after="0" w:line="240" w:lineRule="auto"/>
        <w:jc w:val="both"/>
        <w:rPr>
          <w:rFonts w:cs="Arial"/>
          <w:color w:val="000000" w:themeColor="text1"/>
          <w:sz w:val="24"/>
          <w:szCs w:val="24"/>
        </w:rPr>
      </w:pPr>
      <w:r w:rsidRPr="00A44C0F">
        <w:rPr>
          <w:bCs/>
          <w:color w:val="000000" w:themeColor="text1"/>
          <w:sz w:val="24"/>
          <w:szCs w:val="24"/>
        </w:rPr>
        <w:t>zmiana polegająca na:</w:t>
      </w:r>
    </w:p>
    <w:p w14:paraId="65B3E62D" w14:textId="77777777" w:rsidR="003D0A11" w:rsidRPr="00A44C0F" w:rsidRDefault="003D0A11" w:rsidP="00C33DFC">
      <w:pPr>
        <w:pStyle w:val="Akapitzlist"/>
        <w:numPr>
          <w:ilvl w:val="0"/>
          <w:numId w:val="30"/>
        </w:numPr>
        <w:spacing w:after="0" w:line="240" w:lineRule="auto"/>
        <w:jc w:val="both"/>
        <w:rPr>
          <w:rFonts w:cs="Arial"/>
          <w:color w:val="000000" w:themeColor="text1"/>
          <w:sz w:val="24"/>
          <w:szCs w:val="24"/>
        </w:rPr>
      </w:pPr>
      <w:r w:rsidRPr="00A44C0F">
        <w:rPr>
          <w:bCs/>
          <w:color w:val="000000" w:themeColor="text1"/>
          <w:sz w:val="24"/>
          <w:szCs w:val="24"/>
        </w:rPr>
        <w:t>dopuszczeniu do wykonywania części zamówienia (zakresu prac) podwykonawcy, który nie został wskazany w ofercie;</w:t>
      </w:r>
    </w:p>
    <w:p w14:paraId="419234F3" w14:textId="77777777" w:rsidR="003D0A11" w:rsidRPr="00A44C0F" w:rsidRDefault="003D0A11" w:rsidP="00C33DFC">
      <w:pPr>
        <w:pStyle w:val="Akapitzlist"/>
        <w:numPr>
          <w:ilvl w:val="0"/>
          <w:numId w:val="30"/>
        </w:numPr>
        <w:spacing w:after="0" w:line="240" w:lineRule="auto"/>
        <w:jc w:val="both"/>
        <w:rPr>
          <w:rFonts w:cs="Arial"/>
          <w:color w:val="000000" w:themeColor="text1"/>
          <w:sz w:val="24"/>
          <w:szCs w:val="24"/>
        </w:rPr>
      </w:pPr>
      <w:r w:rsidRPr="00A44C0F">
        <w:rPr>
          <w:bCs/>
          <w:color w:val="000000" w:themeColor="text1"/>
          <w:sz w:val="24"/>
          <w:szCs w:val="24"/>
        </w:rPr>
        <w:t xml:space="preserve">dopuszczeniu do wykonywania przez podwykonawców tej części zamówienia (zakresu prac), która nie została wskazana w ofercie do podzlecenia, </w:t>
      </w:r>
    </w:p>
    <w:p w14:paraId="210617A2" w14:textId="77777777" w:rsidR="003D0A11" w:rsidRPr="00CB2CDC" w:rsidRDefault="003D0A11" w:rsidP="003D0A11">
      <w:pPr>
        <w:ind w:left="708"/>
        <w:jc w:val="both"/>
        <w:rPr>
          <w:rFonts w:ascii="Calibri" w:hAnsi="Calibri" w:cs="Arial"/>
        </w:rPr>
      </w:pPr>
      <w:r w:rsidRPr="00CB2CDC">
        <w:rPr>
          <w:rFonts w:ascii="Calibri" w:hAnsi="Calibri"/>
          <w:bCs/>
        </w:rPr>
        <w:t xml:space="preserve">- po wcześniejszej akceptacji przez Zamawiającego i spełnieniu wymagań specyfikacji dotyczących wykonywania wskazanego zakresu robót przez podwykonawców </w:t>
      </w:r>
      <w:r w:rsidRPr="00CB2CDC">
        <w:rPr>
          <w:rFonts w:ascii="Calibri" w:hAnsi="Calibri"/>
          <w:bCs/>
          <w:i/>
        </w:rPr>
        <w:t>(zmiana niewymagająca sporządzania aneksu),</w:t>
      </w:r>
    </w:p>
    <w:p w14:paraId="01C57507" w14:textId="3E426A0D" w:rsidR="003D0A11" w:rsidRPr="00CB2CDC" w:rsidRDefault="003D0A11" w:rsidP="002373FE">
      <w:pPr>
        <w:pStyle w:val="Akapitzlist"/>
        <w:numPr>
          <w:ilvl w:val="3"/>
          <w:numId w:val="92"/>
        </w:numPr>
        <w:spacing w:after="0" w:line="240" w:lineRule="auto"/>
        <w:jc w:val="both"/>
        <w:rPr>
          <w:rFonts w:cs="Arial"/>
          <w:sz w:val="24"/>
          <w:szCs w:val="24"/>
        </w:rPr>
      </w:pPr>
      <w:r w:rsidRPr="00CB2CDC">
        <w:rPr>
          <w:rFonts w:cs="Arial"/>
          <w:sz w:val="24"/>
          <w:szCs w:val="24"/>
        </w:rPr>
        <w:t xml:space="preserve">zmiana </w:t>
      </w:r>
      <w:r w:rsidRPr="00CB2CDC">
        <w:rPr>
          <w:rFonts w:cs="Calibri"/>
          <w:bCs/>
          <w:sz w:val="24"/>
          <w:szCs w:val="24"/>
        </w:rPr>
        <w:t xml:space="preserve">osób przewidzianych do realizacji zamówienia i deklarowanych przez Wykonawcę w ofercie </w:t>
      </w:r>
      <w:r w:rsidR="00CA5ECF">
        <w:rPr>
          <w:rFonts w:cs="Calibri"/>
          <w:bCs/>
          <w:sz w:val="24"/>
          <w:szCs w:val="24"/>
        </w:rPr>
        <w:t>o których mowa w</w:t>
      </w:r>
      <w:r w:rsidRPr="00CB2CDC">
        <w:rPr>
          <w:rFonts w:cs="Calibri"/>
          <w:bCs/>
          <w:sz w:val="24"/>
          <w:szCs w:val="24"/>
        </w:rPr>
        <w:t xml:space="preserve"> §7 Umowy;</w:t>
      </w:r>
    </w:p>
    <w:p w14:paraId="0F27327C" w14:textId="77777777" w:rsidR="003D0A11" w:rsidRPr="00CB2CDC" w:rsidRDefault="003D0A11" w:rsidP="002373FE">
      <w:pPr>
        <w:pStyle w:val="Akapitzlist"/>
        <w:numPr>
          <w:ilvl w:val="3"/>
          <w:numId w:val="92"/>
        </w:numPr>
        <w:spacing w:after="0" w:line="240" w:lineRule="auto"/>
        <w:jc w:val="both"/>
        <w:rPr>
          <w:rFonts w:cs="Arial"/>
          <w:sz w:val="24"/>
          <w:szCs w:val="24"/>
        </w:rPr>
      </w:pPr>
      <w:r w:rsidRPr="00CB2CDC">
        <w:rPr>
          <w:rFonts w:cs="Verdana"/>
          <w:sz w:val="24"/>
          <w:szCs w:val="24"/>
          <w:lang w:eastAsia="pl-PL"/>
        </w:rPr>
        <w:lastRenderedPageBreak/>
        <w:t xml:space="preserve">zmiana albo rezygnacja z Podwykonawcy, na zasoby którego Wykonawca powoływał się na zasadach określonych w art. 22a ust. 1 ustawy </w:t>
      </w:r>
      <w:proofErr w:type="spellStart"/>
      <w:r w:rsidRPr="00CB2CDC">
        <w:rPr>
          <w:rFonts w:cs="Verdana"/>
          <w:sz w:val="24"/>
          <w:szCs w:val="24"/>
          <w:lang w:eastAsia="pl-PL"/>
        </w:rPr>
        <w:t>Pzp</w:t>
      </w:r>
      <w:proofErr w:type="spellEnd"/>
      <w:r w:rsidRPr="00CB2CDC">
        <w:rPr>
          <w:rFonts w:cs="Verdana"/>
          <w:sz w:val="24"/>
          <w:szCs w:val="24"/>
          <w:lang w:eastAsia="pl-PL"/>
        </w:rPr>
        <w:t xml:space="preserve">, w celu wykazania spełniania warunków udziału w postępowaniu pod warunkiem że Wykonawca wykaże Zamawiającemu, iż proponowany inny Podwykonawca lub Wykonawca samodzielnie spełnia powyższe warunki udziału w postępowaniu w stopniu nie mniejszym niż podwykonawca za zasoby którego wykonawca powoływał się w trakcie prowadzonego postępowania. </w:t>
      </w:r>
      <w:r w:rsidRPr="00CB2CDC">
        <w:rPr>
          <w:rFonts w:cs="Calibri"/>
          <w:bCs/>
          <w:i/>
          <w:sz w:val="24"/>
          <w:szCs w:val="24"/>
        </w:rPr>
        <w:t>(zmiana niewymagająca sporządzania aneksu);</w:t>
      </w:r>
    </w:p>
    <w:p w14:paraId="6DC88794" w14:textId="77777777" w:rsidR="003D0A11" w:rsidRPr="00CB2CDC" w:rsidRDefault="003D0A11" w:rsidP="002373FE">
      <w:pPr>
        <w:pStyle w:val="Akapitzlist"/>
        <w:numPr>
          <w:ilvl w:val="3"/>
          <w:numId w:val="92"/>
        </w:numPr>
        <w:spacing w:after="0" w:line="240" w:lineRule="auto"/>
        <w:jc w:val="both"/>
        <w:rPr>
          <w:rFonts w:cs="Arial"/>
          <w:sz w:val="24"/>
          <w:szCs w:val="24"/>
        </w:rPr>
      </w:pPr>
      <w:r w:rsidRPr="00CB2CDC">
        <w:rPr>
          <w:sz w:val="24"/>
          <w:szCs w:val="24"/>
        </w:rPr>
        <w:t xml:space="preserve">zmiany Umowy w zakresie materiałów, parametrów technicznych, technologii wykonania robót budowlanych, sposobu i zakresu wykonania przedmiotu Umowy w następujących sytuacjach: </w:t>
      </w:r>
    </w:p>
    <w:p w14:paraId="41062304" w14:textId="77777777" w:rsidR="003D0A11" w:rsidRPr="00CB2CDC" w:rsidRDefault="003D0A11" w:rsidP="002373FE">
      <w:pPr>
        <w:pStyle w:val="Akapitzlist"/>
        <w:numPr>
          <w:ilvl w:val="0"/>
          <w:numId w:val="45"/>
        </w:numPr>
        <w:tabs>
          <w:tab w:val="left" w:pos="567"/>
          <w:tab w:val="left" w:pos="851"/>
        </w:tabs>
        <w:spacing w:after="120" w:line="240" w:lineRule="auto"/>
        <w:ind w:left="1505"/>
        <w:jc w:val="both"/>
        <w:rPr>
          <w:sz w:val="24"/>
          <w:szCs w:val="24"/>
        </w:rPr>
      </w:pPr>
      <w:r w:rsidRPr="00CB2CDC">
        <w:rPr>
          <w:sz w:val="24"/>
          <w:szCs w:val="24"/>
        </w:rPr>
        <w:t>konieczności zrealizowania jakiejkolwiek części robót, objętej przedmiotem Umowy, przy zastosowaniu odmiennych rozwiązań technicznych lub technologicznych, niż wskazane w dokumentacji przetargowej, a wynikających ze stwierdzonych wad tej dokumentacji, zmiany stanu prawnego w oparciu, o który je przygotowano lub nakazów organów administracji publicznej, gdyby zastosowanie przewidzianych rozwiązań groziło niewykonaniem lub nienależytym wykonaniem przedmiotu Umowy,</w:t>
      </w:r>
    </w:p>
    <w:p w14:paraId="237A19CF" w14:textId="77777777" w:rsidR="003D0A11" w:rsidRPr="00CB2CDC" w:rsidRDefault="003D0A11" w:rsidP="002373FE">
      <w:pPr>
        <w:pStyle w:val="Akapitzlist"/>
        <w:numPr>
          <w:ilvl w:val="0"/>
          <w:numId w:val="45"/>
        </w:numPr>
        <w:tabs>
          <w:tab w:val="left" w:pos="567"/>
          <w:tab w:val="left" w:pos="851"/>
        </w:tabs>
        <w:spacing w:after="120" w:line="240" w:lineRule="auto"/>
        <w:ind w:left="1505"/>
        <w:jc w:val="both"/>
        <w:rPr>
          <w:sz w:val="24"/>
          <w:szCs w:val="24"/>
        </w:rPr>
      </w:pPr>
      <w:r w:rsidRPr="00CB2CDC">
        <w:rPr>
          <w:sz w:val="24"/>
          <w:szCs w:val="24"/>
        </w:rPr>
        <w:t>konieczności realizacji robót wynikających z wprowadzenia w dokumentacji projektowej zmian uznanych za nieistotne odstępstwo od projektu budowlanego, wynikających z art. 36a ust. 1 ustawy Prawo budowlane,</w:t>
      </w:r>
    </w:p>
    <w:p w14:paraId="1E3CED5F" w14:textId="77777777" w:rsidR="003D0A11" w:rsidRPr="00CB2CDC" w:rsidRDefault="003D0A11" w:rsidP="002373FE">
      <w:pPr>
        <w:pStyle w:val="Akapitzlist"/>
        <w:numPr>
          <w:ilvl w:val="0"/>
          <w:numId w:val="45"/>
        </w:numPr>
        <w:tabs>
          <w:tab w:val="left" w:pos="567"/>
          <w:tab w:val="left" w:pos="851"/>
        </w:tabs>
        <w:spacing w:after="120" w:line="240" w:lineRule="auto"/>
        <w:ind w:left="1505"/>
        <w:jc w:val="both"/>
        <w:rPr>
          <w:sz w:val="24"/>
          <w:szCs w:val="24"/>
        </w:rPr>
      </w:pPr>
      <w:r w:rsidRPr="00CB2CDC">
        <w:rPr>
          <w:sz w:val="24"/>
          <w:szCs w:val="24"/>
        </w:rPr>
        <w:t>wystąpienia warunków geologicznych, geotechnicznych lub hydrologicznych odbiegających w sposób istotny od przyjętych w dokumentacji przetargowej oraz dokumentacji projektowej, rozpoznania terenu w zakresie znalezisk archeologicznych, występowania niewybuchów lub niewypałów, które mogą skutkować w świetle dotychczasowych założeń niewykonaniem lub nienależytym wykonaniem przedmiotu Umowy,</w:t>
      </w:r>
    </w:p>
    <w:p w14:paraId="226B20D1" w14:textId="77777777" w:rsidR="003D0A11" w:rsidRPr="00CB2CDC" w:rsidRDefault="003D0A11" w:rsidP="002373FE">
      <w:pPr>
        <w:pStyle w:val="Akapitzlist"/>
        <w:numPr>
          <w:ilvl w:val="0"/>
          <w:numId w:val="45"/>
        </w:numPr>
        <w:tabs>
          <w:tab w:val="left" w:pos="567"/>
          <w:tab w:val="left" w:pos="851"/>
        </w:tabs>
        <w:spacing w:after="120" w:line="240" w:lineRule="auto"/>
        <w:ind w:left="1505"/>
        <w:jc w:val="both"/>
        <w:rPr>
          <w:sz w:val="24"/>
          <w:szCs w:val="24"/>
        </w:rPr>
      </w:pPr>
      <w:r w:rsidRPr="00CB2CDC">
        <w:rPr>
          <w:sz w:val="24"/>
          <w:szCs w:val="24"/>
        </w:rPr>
        <w:t>wystąpienia warunków Terenu budowy odbiegających w sposób istotny od przyjętych w dokumentacji przetargowej, dokumentacji projektowej, w szczególności napotkania niezinwentaryzowanych sieci, instalacji lub innych obiektów budowlanych,</w:t>
      </w:r>
    </w:p>
    <w:p w14:paraId="02D6BA76" w14:textId="77777777" w:rsidR="003D0A11" w:rsidRPr="00CB2CDC" w:rsidRDefault="003D0A11" w:rsidP="002373FE">
      <w:pPr>
        <w:pStyle w:val="Akapitzlist"/>
        <w:numPr>
          <w:ilvl w:val="0"/>
          <w:numId w:val="45"/>
        </w:numPr>
        <w:tabs>
          <w:tab w:val="left" w:pos="567"/>
          <w:tab w:val="left" w:pos="851"/>
        </w:tabs>
        <w:spacing w:after="120" w:line="240" w:lineRule="auto"/>
        <w:ind w:left="1505"/>
        <w:jc w:val="both"/>
        <w:rPr>
          <w:sz w:val="24"/>
          <w:szCs w:val="24"/>
        </w:rPr>
      </w:pPr>
      <w:r w:rsidRPr="00CB2CDC">
        <w:rPr>
          <w:sz w:val="24"/>
          <w:szCs w:val="24"/>
        </w:rPr>
        <w:t>konieczności zrealizowania przedmiotu Umowy przy zastosowaniu innych rozwiązań technicznych lub materiałowych ze względu na zmiany obowiązującego prawa,</w:t>
      </w:r>
    </w:p>
    <w:p w14:paraId="02BBEDC1" w14:textId="77777777" w:rsidR="003D0A11" w:rsidRDefault="003D0A11" w:rsidP="002373FE">
      <w:pPr>
        <w:pStyle w:val="Akapitzlist"/>
        <w:numPr>
          <w:ilvl w:val="0"/>
          <w:numId w:val="45"/>
        </w:numPr>
        <w:tabs>
          <w:tab w:val="left" w:pos="567"/>
          <w:tab w:val="left" w:pos="851"/>
        </w:tabs>
        <w:spacing w:after="120" w:line="240" w:lineRule="auto"/>
        <w:ind w:left="1505"/>
        <w:jc w:val="both"/>
        <w:rPr>
          <w:sz w:val="24"/>
          <w:szCs w:val="24"/>
        </w:rPr>
      </w:pPr>
      <w:r w:rsidRPr="00CB2CDC">
        <w:rPr>
          <w:sz w:val="24"/>
          <w:szCs w:val="24"/>
        </w:rPr>
        <w:t xml:space="preserve">wystąpienia Siły wyższej o której </w:t>
      </w:r>
      <w:r w:rsidRPr="00CB2CDC">
        <w:rPr>
          <w:color w:val="000000" w:themeColor="text1"/>
          <w:sz w:val="24"/>
          <w:szCs w:val="24"/>
        </w:rPr>
        <w:t xml:space="preserve">mowa w ust. 3 pkt. 1 lit g Umowy, </w:t>
      </w:r>
      <w:r w:rsidRPr="00CB2CDC">
        <w:rPr>
          <w:sz w:val="24"/>
          <w:szCs w:val="24"/>
        </w:rPr>
        <w:t>uniemożliwiającej wykonanie przedmiotu Umow</w:t>
      </w:r>
      <w:r>
        <w:rPr>
          <w:sz w:val="24"/>
          <w:szCs w:val="24"/>
        </w:rPr>
        <w:t>y zgodnie z jej postanowieniami,</w:t>
      </w:r>
    </w:p>
    <w:p w14:paraId="7E9CB105" w14:textId="77777777" w:rsidR="003D0A11" w:rsidRPr="00677B9C" w:rsidRDefault="003D0A11" w:rsidP="002373FE">
      <w:pPr>
        <w:pStyle w:val="Akapitzlist"/>
        <w:numPr>
          <w:ilvl w:val="0"/>
          <w:numId w:val="45"/>
        </w:numPr>
        <w:tabs>
          <w:tab w:val="left" w:pos="567"/>
          <w:tab w:val="left" w:pos="851"/>
        </w:tabs>
        <w:spacing w:after="120" w:line="240" w:lineRule="auto"/>
        <w:ind w:left="1505"/>
        <w:jc w:val="both"/>
        <w:rPr>
          <w:sz w:val="24"/>
          <w:szCs w:val="24"/>
        </w:rPr>
      </w:pPr>
      <w:r w:rsidRPr="00677B9C">
        <w:rPr>
          <w:bCs/>
          <w:sz w:val="24"/>
          <w:szCs w:val="24"/>
        </w:rPr>
        <w:t xml:space="preserve">woli Zamawiającego dokonania zmian, w szczególności, gdy zmiany mogą się przyczynić skrócenia terminu wykonania robót, obniżenia kosztów wykonania </w:t>
      </w:r>
      <w:r w:rsidRPr="00677B9C">
        <w:rPr>
          <w:bCs/>
          <w:sz w:val="24"/>
          <w:szCs w:val="24"/>
        </w:rPr>
        <w:lastRenderedPageBreak/>
        <w:t>Umowy po stronie Zamawiającego, bądź uzyskania innych dodatkowych korzyści dla Zamawiającego w stosunku do korzyści wynikających z Umowy przed zmianą;</w:t>
      </w:r>
    </w:p>
    <w:p w14:paraId="5C400E96" w14:textId="77777777" w:rsidR="003D0A11" w:rsidRPr="00BE3154" w:rsidRDefault="003D0A11" w:rsidP="00BE3154">
      <w:pPr>
        <w:pStyle w:val="Akapitzlist"/>
        <w:tabs>
          <w:tab w:val="left" w:pos="567"/>
          <w:tab w:val="left" w:pos="851"/>
        </w:tabs>
        <w:spacing w:after="120" w:line="240" w:lineRule="auto"/>
        <w:ind w:left="785"/>
        <w:jc w:val="both"/>
        <w:rPr>
          <w:color w:val="000000" w:themeColor="text1"/>
          <w:sz w:val="24"/>
          <w:szCs w:val="24"/>
        </w:rPr>
      </w:pPr>
      <w:r w:rsidRPr="00A55149">
        <w:rPr>
          <w:rFonts w:cs="Calibri"/>
          <w:bCs/>
          <w:color w:val="000000" w:themeColor="text1"/>
          <w:sz w:val="24"/>
          <w:szCs w:val="24"/>
        </w:rPr>
        <w:t>- Wskazana powyżej zmiana Umowy będzie niedopuszczalna, jeżeli miałaby prowadzić do zastosowania materiałów o jakości niższej n</w:t>
      </w:r>
      <w:r w:rsidRPr="00A55149">
        <w:rPr>
          <w:bCs/>
          <w:color w:val="000000" w:themeColor="text1"/>
          <w:sz w:val="24"/>
          <w:szCs w:val="24"/>
        </w:rPr>
        <w:t xml:space="preserve">iż wymagana na podstawie Umowy </w:t>
      </w:r>
      <w:r w:rsidRPr="00A55149">
        <w:rPr>
          <w:rFonts w:cs="Calibri"/>
          <w:bCs/>
          <w:color w:val="000000" w:themeColor="text1"/>
          <w:sz w:val="24"/>
          <w:szCs w:val="24"/>
        </w:rPr>
        <w:t xml:space="preserve"> lub zmiana </w:t>
      </w:r>
      <w:r w:rsidRPr="008F6ED1">
        <w:rPr>
          <w:rFonts w:cs="Calibri"/>
          <w:bCs/>
          <w:color w:val="000000" w:themeColor="text1"/>
          <w:sz w:val="24"/>
          <w:szCs w:val="24"/>
        </w:rPr>
        <w:t xml:space="preserve">połączona byłaby z roszczeniem Wykonawcy o zwiększenie wynagrodzenia </w:t>
      </w:r>
      <w:r w:rsidRPr="00A55149">
        <w:rPr>
          <w:rFonts w:cs="Calibri"/>
          <w:bCs/>
          <w:color w:val="000000" w:themeColor="text1"/>
          <w:sz w:val="24"/>
          <w:szCs w:val="24"/>
        </w:rPr>
        <w:t>Wykonawcy</w:t>
      </w:r>
      <w:r w:rsidRPr="00A55149">
        <w:rPr>
          <w:bCs/>
          <w:color w:val="000000" w:themeColor="text1"/>
          <w:sz w:val="24"/>
          <w:szCs w:val="24"/>
        </w:rPr>
        <w:t xml:space="preserve"> w szczególności, gdy </w:t>
      </w:r>
      <w:r w:rsidRPr="00A55149">
        <w:rPr>
          <w:rFonts w:eastAsia="Times New Roman"/>
          <w:color w:val="000000" w:themeColor="text1"/>
          <w:sz w:val="24"/>
          <w:szCs w:val="24"/>
          <w:shd w:val="clear" w:color="auto" w:fill="FFFFFF"/>
          <w:lang w:eastAsia="pl-PL"/>
        </w:rPr>
        <w:t xml:space="preserve">łączna wartość dokonywanych zmian miałaby być </w:t>
      </w:r>
      <w:r w:rsidRPr="00BE3154">
        <w:rPr>
          <w:rFonts w:eastAsia="Times New Roman"/>
          <w:color w:val="000000" w:themeColor="text1"/>
          <w:sz w:val="24"/>
          <w:szCs w:val="24"/>
          <w:shd w:val="clear" w:color="auto" w:fill="FFFFFF"/>
          <w:lang w:eastAsia="pl-PL"/>
        </w:rPr>
        <w:t>większa niż 15% wartości o której mowa w §5 ust. 1 wynikającej z oferty Wykonawcy;</w:t>
      </w:r>
    </w:p>
    <w:p w14:paraId="7E32661A" w14:textId="77777777" w:rsidR="00BE3154" w:rsidRPr="00BE3154" w:rsidRDefault="00A55149" w:rsidP="002373FE">
      <w:pPr>
        <w:pStyle w:val="Akapitzlist"/>
        <w:numPr>
          <w:ilvl w:val="3"/>
          <w:numId w:val="92"/>
        </w:numPr>
        <w:spacing w:line="240" w:lineRule="auto"/>
        <w:jc w:val="both"/>
        <w:rPr>
          <w:rFonts w:cs="Calibri"/>
          <w:sz w:val="24"/>
          <w:szCs w:val="24"/>
        </w:rPr>
      </w:pPr>
      <w:r w:rsidRPr="00BE3154">
        <w:rPr>
          <w:rFonts w:cs="Calibri"/>
          <w:sz w:val="24"/>
          <w:szCs w:val="24"/>
        </w:rPr>
        <w:t xml:space="preserve">Zamawiający dopuszcza </w:t>
      </w:r>
      <w:r w:rsidRPr="00BE3154">
        <w:rPr>
          <w:rFonts w:cs="Calibri"/>
          <w:color w:val="000000" w:themeColor="text1"/>
          <w:sz w:val="24"/>
          <w:szCs w:val="24"/>
        </w:rPr>
        <w:t xml:space="preserve">możliwość zmiany sposobu przeprowadzenia odbiorów częściowych, odbioru końcowego, </w:t>
      </w:r>
      <w:r w:rsidRPr="00BE3154">
        <w:rPr>
          <w:color w:val="000000" w:themeColor="text1"/>
          <w:sz w:val="24"/>
          <w:szCs w:val="24"/>
        </w:rPr>
        <w:t xml:space="preserve">pomiarów </w:t>
      </w:r>
      <w:proofErr w:type="spellStart"/>
      <w:r w:rsidRPr="00BE3154">
        <w:rPr>
          <w:color w:val="000000" w:themeColor="text1"/>
          <w:sz w:val="24"/>
          <w:szCs w:val="24"/>
        </w:rPr>
        <w:t>kontrolych</w:t>
      </w:r>
      <w:proofErr w:type="spellEnd"/>
      <w:r w:rsidRPr="00BE3154">
        <w:rPr>
          <w:color w:val="000000" w:themeColor="text1"/>
          <w:sz w:val="24"/>
          <w:szCs w:val="24"/>
        </w:rPr>
        <w:t xml:space="preserve">, </w:t>
      </w:r>
      <w:r w:rsidRPr="00BE3154">
        <w:rPr>
          <w:rFonts w:cs="Calibri"/>
          <w:color w:val="000000" w:themeColor="text1"/>
          <w:sz w:val="24"/>
          <w:szCs w:val="24"/>
        </w:rPr>
        <w:t xml:space="preserve">prób lub rozruchów, w sytuacji gdy taka zmiana okaże się konieczna do prawidłowej oceny należytego wykonania przedmiotu zamówienia przez Wykonawcę, w </w:t>
      </w:r>
      <w:r w:rsidRPr="00BE3154">
        <w:rPr>
          <w:rFonts w:cs="Calibri"/>
          <w:sz w:val="24"/>
          <w:szCs w:val="24"/>
        </w:rPr>
        <w:t>szczególności gdy zmianie ulegnie technologia wykonania poszczególnych robót.</w:t>
      </w:r>
    </w:p>
    <w:p w14:paraId="0633DD4F" w14:textId="77777777" w:rsidR="00BE3154" w:rsidRPr="00BE3154" w:rsidRDefault="00A55149" w:rsidP="002373FE">
      <w:pPr>
        <w:pStyle w:val="Akapitzlist"/>
        <w:numPr>
          <w:ilvl w:val="3"/>
          <w:numId w:val="92"/>
        </w:numPr>
        <w:spacing w:line="240" w:lineRule="auto"/>
        <w:jc w:val="both"/>
        <w:rPr>
          <w:rFonts w:cs="Calibri"/>
          <w:sz w:val="24"/>
          <w:szCs w:val="24"/>
        </w:rPr>
      </w:pPr>
      <w:r w:rsidRPr="00BE3154">
        <w:rPr>
          <w:rFonts w:cs="Calibri"/>
          <w:sz w:val="24"/>
          <w:szCs w:val="24"/>
        </w:rPr>
        <w:t>Zamawiający dopuszcza możliwość wystąpienia w trakcie realizacji przedmiotu umowy konieczności wykonania robót zamiennych, w sytuacji gdy wykonanie tych robót będzie niezbędne do prawidłowego, tj. zgodnego z zasadami wiedzy technicznej i obowiązującymi na dzień odbioru robót przepisami, wykonania przedmiotu Umowy</w:t>
      </w:r>
      <w:r w:rsidRPr="00BE3154">
        <w:rPr>
          <w:rFonts w:cs="Calibri"/>
          <w:color w:val="000000"/>
          <w:sz w:val="24"/>
          <w:szCs w:val="24"/>
        </w:rPr>
        <w:t>, w tym konieczność uzyskania zmiany decyzji o pozwoleniu na budowę w wyniku wprowadzenia koniecznych, istotnych zmian w projekcie budowlanym;</w:t>
      </w:r>
      <w:r w:rsidRPr="00BE3154">
        <w:rPr>
          <w:rFonts w:cs="Calibri"/>
          <w:sz w:val="24"/>
          <w:szCs w:val="24"/>
        </w:rPr>
        <w:t xml:space="preserve"> </w:t>
      </w:r>
    </w:p>
    <w:p w14:paraId="207C79EB" w14:textId="07C0B030" w:rsidR="003D0A11" w:rsidRPr="00BE3154" w:rsidRDefault="003D0A11" w:rsidP="002373FE">
      <w:pPr>
        <w:pStyle w:val="Akapitzlist"/>
        <w:numPr>
          <w:ilvl w:val="3"/>
          <w:numId w:val="92"/>
        </w:numPr>
        <w:spacing w:line="240" w:lineRule="auto"/>
        <w:jc w:val="both"/>
        <w:rPr>
          <w:rFonts w:cs="Calibri"/>
          <w:sz w:val="24"/>
          <w:szCs w:val="24"/>
        </w:rPr>
      </w:pPr>
      <w:r w:rsidRPr="00BE3154">
        <w:rPr>
          <w:rFonts w:cs="Arial"/>
          <w:color w:val="000000" w:themeColor="text1"/>
          <w:sz w:val="24"/>
          <w:szCs w:val="24"/>
        </w:rPr>
        <w:t xml:space="preserve">zmiana Umowy umożliwiająca wprowadzenie na teren budowy (podczas wykonywania tam robót objętych Umową) osób, sprzętu, urządzeń i innych materiałów, w tym materiałów budowlanych należących do dowolnie wskazanego przez Zamawiającego podmiotu (w tym podmiotu wybranego w wyniku uprzednio przeprowadzonego postępowania </w:t>
      </w:r>
      <w:r w:rsidRPr="00BE3154">
        <w:rPr>
          <w:rFonts w:cs="Arial"/>
          <w:sz w:val="24"/>
          <w:szCs w:val="24"/>
        </w:rPr>
        <w:t xml:space="preserve">o udzielenie zamówienia publicznego na podstawie </w:t>
      </w:r>
      <w:r w:rsidRPr="00BE3154">
        <w:rPr>
          <w:rFonts w:cs="Arial"/>
          <w:color w:val="000000" w:themeColor="text1"/>
          <w:sz w:val="24"/>
          <w:szCs w:val="24"/>
        </w:rPr>
        <w:t xml:space="preserve">ustawy </w:t>
      </w:r>
      <w:proofErr w:type="spellStart"/>
      <w:r w:rsidRPr="00BE3154">
        <w:rPr>
          <w:rFonts w:cs="Arial"/>
          <w:color w:val="000000" w:themeColor="text1"/>
          <w:sz w:val="24"/>
          <w:szCs w:val="24"/>
        </w:rPr>
        <w:t>Pzp</w:t>
      </w:r>
      <w:proofErr w:type="spellEnd"/>
      <w:r w:rsidRPr="00BE3154">
        <w:rPr>
          <w:rFonts w:cs="Arial"/>
          <w:color w:val="000000" w:themeColor="text1"/>
          <w:sz w:val="24"/>
          <w:szCs w:val="24"/>
        </w:rPr>
        <w:t xml:space="preserve">) w celu wykonania robót lub innych prac nieobjętych Umową. Zmiana ta może być poprzedzona wstrzymaniem prac Wykonawcy przez Zamawiającego na części terenu Robót, z jednoczesnym przekazaniem tej części terenu Robót Zamawiającemu na czas prowadzenia prac przez innego Wykonawcę. </w:t>
      </w:r>
      <w:r w:rsidRPr="00BE3154">
        <w:rPr>
          <w:rFonts w:cs="Calibri"/>
          <w:bCs/>
          <w:i/>
          <w:color w:val="000000" w:themeColor="text1"/>
          <w:sz w:val="24"/>
          <w:szCs w:val="24"/>
        </w:rPr>
        <w:t>(zmiana niewymagająca sporządzania aneksu);</w:t>
      </w:r>
    </w:p>
    <w:p w14:paraId="1C96E4C6" w14:textId="241BCE5B" w:rsidR="00657E7B" w:rsidRPr="00657E7B" w:rsidRDefault="003D0A11" w:rsidP="00BE3154">
      <w:pPr>
        <w:pStyle w:val="Akapitzlist"/>
        <w:numPr>
          <w:ilvl w:val="0"/>
          <w:numId w:val="31"/>
        </w:numPr>
        <w:spacing w:after="0" w:line="240" w:lineRule="auto"/>
        <w:jc w:val="both"/>
        <w:rPr>
          <w:rFonts w:cs="Arial"/>
          <w:i/>
          <w:sz w:val="24"/>
          <w:szCs w:val="24"/>
        </w:rPr>
      </w:pPr>
      <w:r w:rsidRPr="00BE3154">
        <w:rPr>
          <w:rFonts w:cs="Arial"/>
          <w:sz w:val="24"/>
          <w:szCs w:val="24"/>
        </w:rPr>
        <w:t>Dopuszczona jest możliwość zmiany Harmonogramu rzeczowo – finansowego o którym mowa w</w:t>
      </w:r>
      <w:r w:rsidRPr="00A55149">
        <w:rPr>
          <w:rFonts w:cs="Arial"/>
          <w:sz w:val="24"/>
          <w:szCs w:val="24"/>
        </w:rPr>
        <w:t xml:space="preserve"> §2 ust. 3 Umowy, polegająca na przesunięciu rozpoczęcia lub zakończenia wykonywania robót</w:t>
      </w:r>
      <w:r w:rsidRPr="00785AFC">
        <w:rPr>
          <w:rFonts w:cs="Arial"/>
          <w:sz w:val="24"/>
          <w:szCs w:val="24"/>
        </w:rPr>
        <w:t xml:space="preserve"> budowlanych w nim wskazanych w szczególności w związku z przyczynami technicznymi, technologicznymi oraz organizacyjnym, a także jeśli zmiana tego rodzaju wpłynie na usprawnienie procesu organizacji robót, tempa robót, dopasowanie możliwości ich wykonania do warunków atmosferycznych czy też dostępności materiałów budowlanych, a także skoordynowania robót z ewentualnymi robotami lub innymi pracami nieobjętymi przedmiotem Umowy, w tym ewentualnych robót w</w:t>
      </w:r>
      <w:r w:rsidRPr="00A55149">
        <w:rPr>
          <w:rFonts w:cs="Arial"/>
          <w:color w:val="000000" w:themeColor="text1"/>
          <w:sz w:val="24"/>
          <w:szCs w:val="24"/>
        </w:rPr>
        <w:t xml:space="preserve">ykonywanych przez podmiot trzeci wprowadzony na teren budowy w trybie ust. 3 pkt. </w:t>
      </w:r>
      <w:r w:rsidR="00A55149" w:rsidRPr="00A55149">
        <w:rPr>
          <w:rFonts w:cs="Arial"/>
          <w:color w:val="000000" w:themeColor="text1"/>
          <w:sz w:val="24"/>
          <w:szCs w:val="24"/>
        </w:rPr>
        <w:t>1</w:t>
      </w:r>
      <w:r w:rsidR="00BE3154">
        <w:rPr>
          <w:rFonts w:cs="Arial"/>
          <w:color w:val="000000" w:themeColor="text1"/>
          <w:sz w:val="24"/>
          <w:szCs w:val="24"/>
        </w:rPr>
        <w:t>1</w:t>
      </w:r>
      <w:r w:rsidRPr="00785AFC">
        <w:rPr>
          <w:rFonts w:cs="Arial"/>
          <w:sz w:val="24"/>
          <w:szCs w:val="24"/>
        </w:rPr>
        <w:t xml:space="preserve"> niniejszego ustępu – o ile zmiana ta nie dotyczy ostatecznego terminu wykonania przedmiotu Umowy. Zmiana </w:t>
      </w:r>
      <w:r w:rsidRPr="00657E7B">
        <w:rPr>
          <w:rFonts w:cs="Arial"/>
          <w:sz w:val="24"/>
          <w:szCs w:val="24"/>
        </w:rPr>
        <w:t xml:space="preserve">Harmonogramu </w:t>
      </w:r>
      <w:r w:rsidRPr="00657E7B">
        <w:rPr>
          <w:rFonts w:cs="Arial"/>
          <w:sz w:val="24"/>
          <w:szCs w:val="24"/>
        </w:rPr>
        <w:lastRenderedPageBreak/>
        <w:t xml:space="preserve">rzeczowo-finansowego wymaga zatwierdzenia przez Zamawiającego. </w:t>
      </w:r>
      <w:r w:rsidRPr="00657E7B">
        <w:rPr>
          <w:rFonts w:cs="Arial"/>
          <w:i/>
          <w:sz w:val="24"/>
          <w:szCs w:val="24"/>
        </w:rPr>
        <w:t>(zmiana niewymagająca sporządzenia aneksu).</w:t>
      </w:r>
    </w:p>
    <w:p w14:paraId="352178D4" w14:textId="092C49D3" w:rsidR="00657E7B" w:rsidRPr="00657E7B" w:rsidRDefault="00657E7B" w:rsidP="00657E7B">
      <w:pPr>
        <w:pStyle w:val="Akapitzlist"/>
        <w:numPr>
          <w:ilvl w:val="0"/>
          <w:numId w:val="31"/>
        </w:numPr>
        <w:spacing w:line="240" w:lineRule="auto"/>
        <w:jc w:val="both"/>
        <w:rPr>
          <w:rFonts w:eastAsia="Times New Roman"/>
          <w:sz w:val="24"/>
          <w:szCs w:val="24"/>
        </w:rPr>
      </w:pPr>
      <w:r w:rsidRPr="00657E7B">
        <w:rPr>
          <w:rFonts w:eastAsia="Times New Roman"/>
          <w:sz w:val="24"/>
          <w:szCs w:val="24"/>
        </w:rPr>
        <w:t>Wniosek o zmianę Umowy o której mowa w §17, §17</w:t>
      </w:r>
      <w:r w:rsidRPr="00657E7B">
        <w:rPr>
          <w:rFonts w:eastAsia="Times New Roman"/>
          <w:sz w:val="24"/>
          <w:szCs w:val="24"/>
          <w:vertAlign w:val="superscript"/>
        </w:rPr>
        <w:t xml:space="preserve">1 i </w:t>
      </w:r>
      <w:r w:rsidRPr="00657E7B">
        <w:rPr>
          <w:rFonts w:eastAsia="Times New Roman"/>
          <w:sz w:val="24"/>
          <w:szCs w:val="24"/>
        </w:rPr>
        <w:t>§17</w:t>
      </w:r>
      <w:r w:rsidRPr="00657E7B">
        <w:rPr>
          <w:rFonts w:eastAsia="Times New Roman"/>
          <w:sz w:val="24"/>
          <w:szCs w:val="24"/>
          <w:vertAlign w:val="superscript"/>
        </w:rPr>
        <w:t>2</w:t>
      </w:r>
      <w:r w:rsidRPr="00657E7B">
        <w:rPr>
          <w:rFonts w:eastAsia="Times New Roman"/>
          <w:sz w:val="24"/>
          <w:szCs w:val="24"/>
        </w:rPr>
        <w:t xml:space="preserve"> powinien zawierać co najmniej: </w:t>
      </w:r>
    </w:p>
    <w:p w14:paraId="4BB73F86" w14:textId="500CE839" w:rsidR="00657E7B" w:rsidRPr="00657E7B" w:rsidRDefault="00657E7B" w:rsidP="00657E7B">
      <w:pPr>
        <w:pStyle w:val="Akapitzlist"/>
        <w:numPr>
          <w:ilvl w:val="3"/>
          <w:numId w:val="29"/>
        </w:numPr>
        <w:spacing w:line="240" w:lineRule="auto"/>
        <w:jc w:val="both"/>
        <w:rPr>
          <w:rFonts w:eastAsia="Times New Roman"/>
          <w:sz w:val="24"/>
          <w:szCs w:val="24"/>
        </w:rPr>
      </w:pPr>
      <w:r w:rsidRPr="00657E7B">
        <w:rPr>
          <w:rFonts w:eastAsia="Times New Roman"/>
          <w:sz w:val="24"/>
          <w:szCs w:val="24"/>
        </w:rPr>
        <w:t>zakres proponowanej zmiany,</w:t>
      </w:r>
    </w:p>
    <w:p w14:paraId="6AF7FD08" w14:textId="77777777" w:rsidR="00657E7B" w:rsidRPr="00657E7B" w:rsidRDefault="00657E7B" w:rsidP="00657E7B">
      <w:pPr>
        <w:pStyle w:val="Akapitzlist"/>
        <w:numPr>
          <w:ilvl w:val="3"/>
          <w:numId w:val="29"/>
        </w:numPr>
        <w:spacing w:line="240" w:lineRule="auto"/>
        <w:jc w:val="both"/>
        <w:rPr>
          <w:rFonts w:eastAsia="Times New Roman"/>
          <w:sz w:val="24"/>
          <w:szCs w:val="24"/>
        </w:rPr>
      </w:pPr>
      <w:r w:rsidRPr="00657E7B">
        <w:rPr>
          <w:rFonts w:eastAsia="Times New Roman"/>
          <w:sz w:val="24"/>
          <w:szCs w:val="24"/>
        </w:rPr>
        <w:t>opis okoliczności faktycznych uprawniających do dokonania zmiany,</w:t>
      </w:r>
    </w:p>
    <w:p w14:paraId="0C562867" w14:textId="77777777" w:rsidR="00657E7B" w:rsidRPr="00657E7B" w:rsidRDefault="00657E7B" w:rsidP="00657E7B">
      <w:pPr>
        <w:pStyle w:val="Akapitzlist"/>
        <w:numPr>
          <w:ilvl w:val="3"/>
          <w:numId w:val="29"/>
        </w:numPr>
        <w:spacing w:line="240" w:lineRule="auto"/>
        <w:jc w:val="both"/>
        <w:rPr>
          <w:rFonts w:eastAsia="Times New Roman"/>
          <w:sz w:val="24"/>
          <w:szCs w:val="24"/>
        </w:rPr>
      </w:pPr>
      <w:r w:rsidRPr="00657E7B">
        <w:rPr>
          <w:rFonts w:eastAsia="Times New Roman"/>
          <w:sz w:val="24"/>
          <w:szCs w:val="24"/>
        </w:rPr>
        <w:t>podstawę dokonania zmiany, to jest podstawę prawną wynikającą z przepisów Ustawy lub postanowień Umowy,</w:t>
      </w:r>
    </w:p>
    <w:p w14:paraId="3F5AAA3D" w14:textId="233F60C7" w:rsidR="00657E7B" w:rsidRPr="00166BC9" w:rsidRDefault="00657E7B" w:rsidP="00166BC9">
      <w:pPr>
        <w:pStyle w:val="Akapitzlist"/>
        <w:numPr>
          <w:ilvl w:val="3"/>
          <w:numId w:val="29"/>
        </w:numPr>
        <w:spacing w:after="0" w:line="240" w:lineRule="auto"/>
        <w:ind w:hanging="357"/>
        <w:jc w:val="both"/>
        <w:rPr>
          <w:rFonts w:cs="Arial"/>
          <w:color w:val="000000" w:themeColor="text1"/>
          <w:sz w:val="24"/>
          <w:szCs w:val="24"/>
        </w:rPr>
      </w:pPr>
      <w:r w:rsidRPr="0042097B">
        <w:rPr>
          <w:rFonts w:eastAsia="Times New Roman"/>
          <w:sz w:val="24"/>
          <w:szCs w:val="24"/>
        </w:rPr>
        <w:t>informacje i dowody potwierdzające, że zostały spełnione okoliczności uzasadniające dokonanie zmiany Umowy</w:t>
      </w:r>
      <w:r w:rsidR="0042097B" w:rsidRPr="0042097B">
        <w:rPr>
          <w:rFonts w:eastAsia="Times New Roman"/>
          <w:sz w:val="24"/>
          <w:szCs w:val="24"/>
        </w:rPr>
        <w:t xml:space="preserve">, w szczególności: </w:t>
      </w:r>
      <w:r w:rsidRPr="0042097B">
        <w:rPr>
          <w:rFonts w:eastAsia="Times New Roman"/>
          <w:sz w:val="24"/>
          <w:szCs w:val="24"/>
        </w:rPr>
        <w:t>orzeczenie sądu powszechnego lub administracyjnego, a także decyzja organu administracji publicznej skutkujące koniecznością dokonania zmiany przedmiotu Umowy,</w:t>
      </w:r>
      <w:r w:rsidR="0042097B" w:rsidRPr="0042097B">
        <w:rPr>
          <w:rFonts w:eastAsia="Times New Roman"/>
          <w:sz w:val="24"/>
          <w:szCs w:val="24"/>
        </w:rPr>
        <w:t xml:space="preserve"> </w:t>
      </w:r>
      <w:r w:rsidRPr="0042097B">
        <w:rPr>
          <w:rFonts w:eastAsia="Times New Roman"/>
          <w:sz w:val="24"/>
          <w:szCs w:val="24"/>
        </w:rPr>
        <w:t xml:space="preserve">analiza rynku potwierdzająca brak lub istotne ograniczenie dostępności materiałów, produktów lub sprzętu niezbędnych do wykonania Umowy, </w:t>
      </w:r>
      <w:r w:rsidR="0042097B" w:rsidRPr="0042097B">
        <w:rPr>
          <w:rFonts w:eastAsia="Times New Roman"/>
          <w:sz w:val="24"/>
          <w:szCs w:val="24"/>
        </w:rPr>
        <w:t xml:space="preserve">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 raport meteorologiczny za </w:t>
      </w:r>
      <w:r w:rsidR="0042097B" w:rsidRPr="00166BC9">
        <w:rPr>
          <w:rFonts w:eastAsia="Times New Roman"/>
          <w:sz w:val="24"/>
          <w:szCs w:val="24"/>
        </w:rPr>
        <w:t>odpowiedni okres, w którym wystąpiły niekorzystne warunki atmosferyczne skutkujące opóźnieniem realizacji Umowy lub poszczególnych świadczeń</w:t>
      </w:r>
      <w:r w:rsidR="00FB0CCB" w:rsidRPr="00166BC9">
        <w:rPr>
          <w:rFonts w:eastAsia="Times New Roman"/>
          <w:sz w:val="24"/>
          <w:szCs w:val="24"/>
        </w:rPr>
        <w:t xml:space="preserve">, orzeczenie sądu powszechnego lub administracyjnego, a także decyzja organu administracji publicznej skutkujące wstrzymaniem realizacji Umowy lub poszczególnych świadczeń, </w:t>
      </w:r>
      <w:r w:rsidR="0042097B" w:rsidRPr="00166BC9">
        <w:rPr>
          <w:rFonts w:eastAsia="Times New Roman"/>
          <w:sz w:val="24"/>
          <w:szCs w:val="24"/>
        </w:rPr>
        <w:t xml:space="preserve"> itp.</w:t>
      </w:r>
    </w:p>
    <w:p w14:paraId="1B780B6D" w14:textId="3CE2FD1B" w:rsidR="003D0A11" w:rsidRPr="00166BC9" w:rsidRDefault="003D0A11" w:rsidP="00166BC9">
      <w:pPr>
        <w:pStyle w:val="Akapitzlist"/>
        <w:numPr>
          <w:ilvl w:val="0"/>
          <w:numId w:val="31"/>
        </w:numPr>
        <w:spacing w:after="0" w:line="240" w:lineRule="auto"/>
        <w:ind w:hanging="357"/>
        <w:jc w:val="both"/>
        <w:rPr>
          <w:rFonts w:cs="Arial"/>
          <w:color w:val="000000" w:themeColor="text1"/>
          <w:sz w:val="24"/>
          <w:szCs w:val="24"/>
        </w:rPr>
      </w:pPr>
      <w:r w:rsidRPr="00166BC9">
        <w:rPr>
          <w:bCs/>
          <w:color w:val="000000" w:themeColor="text1"/>
          <w:sz w:val="24"/>
          <w:szCs w:val="24"/>
        </w:rPr>
        <w:t xml:space="preserve">Żadnej ze stron Umowy nie przysługuje roszczenie o zawarcie aneksu (obie strony muszą wyrazić zgodę się na zawarcie aneksu). Zamawiający informuje ponadto, iż jego zgoda na aneks może być uzależniona od uprzedniej zgody instytucji zarządzającej Regionalnego Programu Operacyjnego Województwa Pomorskiego jako instytucji zarządzającej środkami w ramach projektu </w:t>
      </w:r>
      <w:r w:rsidRPr="00166BC9">
        <w:rPr>
          <w:rFonts w:cs="Arial"/>
          <w:color w:val="000000" w:themeColor="text1"/>
          <w:sz w:val="24"/>
          <w:szCs w:val="24"/>
        </w:rPr>
        <w:t>„Edukacja dla przyrody”.</w:t>
      </w:r>
    </w:p>
    <w:p w14:paraId="675B21C6" w14:textId="77777777" w:rsidR="003D0A11" w:rsidRPr="00166BC9" w:rsidRDefault="003D0A11" w:rsidP="00166BC9">
      <w:pPr>
        <w:numPr>
          <w:ilvl w:val="0"/>
          <w:numId w:val="31"/>
        </w:numPr>
        <w:ind w:hanging="357"/>
        <w:jc w:val="both"/>
        <w:rPr>
          <w:rFonts w:ascii="Calibri" w:hAnsi="Calibri" w:cs="Arial"/>
          <w:color w:val="000000" w:themeColor="text1"/>
        </w:rPr>
      </w:pPr>
      <w:r w:rsidRPr="00166BC9">
        <w:rPr>
          <w:rFonts w:ascii="Calibri" w:hAnsi="Calibri" w:cs="Arial"/>
        </w:rPr>
        <w:t>Jeżeli strony dopuściły zmianę terminu realizacji przedmiotu umowy dopuszczalna jest także zmiana</w:t>
      </w:r>
      <w:r w:rsidRPr="00166BC9">
        <w:rPr>
          <w:rFonts w:ascii="Calibri" w:hAnsi="Calibri" w:cs="Arial"/>
          <w:color w:val="000000" w:themeColor="text1"/>
        </w:rPr>
        <w:t xml:space="preserve"> postanowień umowy obejmująca wydłużenie terminu ważności zabezpieczeń. Jeżeli strona trzecia, od której zależy przedłużenie ważności zabezpieczenia nie wydała zgody na takie przedłużenie, Wykonawca zobowiązany jest skorzystać z innych form zabezpieczenia.  </w:t>
      </w:r>
    </w:p>
    <w:p w14:paraId="2E2B8638" w14:textId="77777777" w:rsidR="003D0A11" w:rsidRPr="00CB2CDC" w:rsidRDefault="003D0A11" w:rsidP="00166BC9">
      <w:pPr>
        <w:numPr>
          <w:ilvl w:val="0"/>
          <w:numId w:val="31"/>
        </w:numPr>
        <w:ind w:hanging="357"/>
        <w:jc w:val="both"/>
        <w:rPr>
          <w:rFonts w:ascii="Calibri" w:hAnsi="Calibri" w:cs="Arial"/>
        </w:rPr>
      </w:pPr>
      <w:r w:rsidRPr="00166BC9">
        <w:rPr>
          <w:rFonts w:ascii="Calibri" w:hAnsi="Calibri" w:cs="Arial"/>
          <w:color w:val="000000" w:themeColor="text1"/>
        </w:rPr>
        <w:t>Niezależnie od powyższego, Strony dopuszczają możliwość zmian redakcyjnych Umowy, a także zmian</w:t>
      </w:r>
      <w:r w:rsidRPr="00CB2CDC">
        <w:rPr>
          <w:rFonts w:ascii="Calibri" w:hAnsi="Calibri" w:cs="Arial"/>
          <w:color w:val="000000" w:themeColor="text1"/>
        </w:rPr>
        <w:t xml:space="preserve"> korzystnych z punktu widzenia realizacji przedmiotu umowy, w szczególności przyspieszających </w:t>
      </w:r>
      <w:r w:rsidRPr="00CB2CDC">
        <w:rPr>
          <w:rFonts w:ascii="Calibri" w:hAnsi="Calibri" w:cs="Arial"/>
        </w:rPr>
        <w:t xml:space="preserve">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w:t>
      </w:r>
      <w:r w:rsidRPr="00CB2CDC">
        <w:rPr>
          <w:rFonts w:ascii="Calibri" w:hAnsi="Calibri" w:cs="Arial"/>
        </w:rPr>
        <w:lastRenderedPageBreak/>
        <w:t xml:space="preserve">świadczeń i przede wszystkim zgodnym zamiarem wykonania przedmiotu umowy, określą zmiany korzystne z punktu widzenia realizacji przedmiotu umowy. </w:t>
      </w:r>
    </w:p>
    <w:p w14:paraId="56C8CB4A" w14:textId="77777777" w:rsidR="003D0A11" w:rsidRPr="00CB2CDC" w:rsidRDefault="003D0A11" w:rsidP="00166BC9">
      <w:pPr>
        <w:numPr>
          <w:ilvl w:val="0"/>
          <w:numId w:val="31"/>
        </w:numPr>
        <w:jc w:val="both"/>
        <w:rPr>
          <w:rFonts w:ascii="Calibri" w:hAnsi="Calibri" w:cs="Arial"/>
        </w:rPr>
      </w:pPr>
      <w:r w:rsidRPr="00CB2CDC">
        <w:rPr>
          <w:rFonts w:ascii="Calibri" w:hAnsi="Calibri"/>
        </w:rPr>
        <w:t>W razie wątpliwości, przyjmuje się, że nie stanowią zmiany Umowy następujące zmiany:</w:t>
      </w:r>
    </w:p>
    <w:p w14:paraId="702BB184" w14:textId="77777777" w:rsidR="003D0A11" w:rsidRPr="00CB2CDC" w:rsidRDefault="003D0A11" w:rsidP="002373FE">
      <w:pPr>
        <w:pStyle w:val="Akapitzlist"/>
        <w:numPr>
          <w:ilvl w:val="0"/>
          <w:numId w:val="104"/>
        </w:numPr>
        <w:tabs>
          <w:tab w:val="left" w:pos="1134"/>
        </w:tabs>
        <w:spacing w:after="0" w:line="240" w:lineRule="auto"/>
        <w:contextualSpacing w:val="0"/>
        <w:jc w:val="both"/>
        <w:rPr>
          <w:sz w:val="24"/>
          <w:szCs w:val="24"/>
        </w:rPr>
      </w:pPr>
      <w:r w:rsidRPr="00CB2CDC">
        <w:rPr>
          <w:sz w:val="24"/>
          <w:szCs w:val="24"/>
        </w:rPr>
        <w:t>danych związanych z obsługą administracyjno-organizacyjną Umowy,</w:t>
      </w:r>
    </w:p>
    <w:p w14:paraId="57461AC6" w14:textId="77777777" w:rsidR="003D0A11" w:rsidRPr="00CB2CDC" w:rsidRDefault="003D0A11" w:rsidP="002373FE">
      <w:pPr>
        <w:pStyle w:val="Akapitzlist"/>
        <w:numPr>
          <w:ilvl w:val="0"/>
          <w:numId w:val="104"/>
        </w:numPr>
        <w:tabs>
          <w:tab w:val="left" w:pos="1134"/>
        </w:tabs>
        <w:spacing w:after="0" w:line="240" w:lineRule="auto"/>
        <w:ind w:left="851" w:hanging="284"/>
        <w:contextualSpacing w:val="0"/>
        <w:jc w:val="both"/>
        <w:rPr>
          <w:sz w:val="24"/>
          <w:szCs w:val="24"/>
        </w:rPr>
      </w:pPr>
      <w:r w:rsidRPr="00CB2CDC">
        <w:rPr>
          <w:sz w:val="24"/>
          <w:szCs w:val="24"/>
        </w:rPr>
        <w:t xml:space="preserve">danych teleadresowych, </w:t>
      </w:r>
    </w:p>
    <w:p w14:paraId="377E07A8" w14:textId="77777777" w:rsidR="003D0A11" w:rsidRPr="00CB2CDC" w:rsidRDefault="003D0A11" w:rsidP="002373FE">
      <w:pPr>
        <w:pStyle w:val="Akapitzlist"/>
        <w:numPr>
          <w:ilvl w:val="0"/>
          <w:numId w:val="104"/>
        </w:numPr>
        <w:tabs>
          <w:tab w:val="left" w:pos="1134"/>
        </w:tabs>
        <w:spacing w:after="0" w:line="240" w:lineRule="auto"/>
        <w:ind w:left="851" w:hanging="284"/>
        <w:contextualSpacing w:val="0"/>
        <w:jc w:val="both"/>
        <w:rPr>
          <w:sz w:val="24"/>
          <w:szCs w:val="24"/>
        </w:rPr>
      </w:pPr>
      <w:r w:rsidRPr="00CB2CDC">
        <w:rPr>
          <w:sz w:val="24"/>
          <w:szCs w:val="24"/>
        </w:rPr>
        <w:t>danych rejestrowych,</w:t>
      </w:r>
    </w:p>
    <w:p w14:paraId="78F876D1" w14:textId="77777777" w:rsidR="003D0A11" w:rsidRPr="00CB2CDC" w:rsidRDefault="003D0A11" w:rsidP="002373FE">
      <w:pPr>
        <w:pStyle w:val="Akapitzlist"/>
        <w:numPr>
          <w:ilvl w:val="0"/>
          <w:numId w:val="104"/>
        </w:numPr>
        <w:tabs>
          <w:tab w:val="left" w:pos="1134"/>
        </w:tabs>
        <w:spacing w:after="0" w:line="240" w:lineRule="auto"/>
        <w:ind w:left="851" w:hanging="284"/>
        <w:contextualSpacing w:val="0"/>
        <w:jc w:val="both"/>
        <w:rPr>
          <w:sz w:val="24"/>
          <w:szCs w:val="24"/>
        </w:rPr>
      </w:pPr>
      <w:r w:rsidRPr="00CB2CDC">
        <w:rPr>
          <w:sz w:val="24"/>
          <w:szCs w:val="24"/>
        </w:rPr>
        <w:t>będące następstwem sukcesji uniwersalnej po jednej ze stron Umowy.</w:t>
      </w:r>
    </w:p>
    <w:p w14:paraId="5C2F9B99" w14:textId="77777777" w:rsidR="00C255DB" w:rsidRDefault="00C255DB" w:rsidP="00C45664">
      <w:pPr>
        <w:rPr>
          <w:rFonts w:ascii="Calibri" w:hAnsi="Calibri" w:cs="Arial"/>
          <w:b/>
        </w:rPr>
      </w:pPr>
    </w:p>
    <w:p w14:paraId="03C66583" w14:textId="615A31A6" w:rsidR="003D0A11" w:rsidRPr="00F13643" w:rsidRDefault="003D0A11" w:rsidP="003D0A11">
      <w:pPr>
        <w:jc w:val="center"/>
        <w:rPr>
          <w:rFonts w:ascii="Calibri" w:hAnsi="Calibri" w:cs="Arial"/>
          <w:b/>
          <w:vertAlign w:val="superscript"/>
        </w:rPr>
      </w:pPr>
      <w:r w:rsidRPr="00CB2CDC">
        <w:rPr>
          <w:rFonts w:ascii="Calibri" w:hAnsi="Calibri" w:cs="Arial"/>
          <w:b/>
        </w:rPr>
        <w:t>§ 1</w:t>
      </w:r>
      <w:r w:rsidR="00F13643">
        <w:rPr>
          <w:rFonts w:ascii="Calibri" w:hAnsi="Calibri" w:cs="Arial"/>
          <w:b/>
        </w:rPr>
        <w:t>7</w:t>
      </w:r>
      <w:r w:rsidR="00F13643">
        <w:rPr>
          <w:rFonts w:ascii="Calibri" w:hAnsi="Calibri" w:cs="Arial"/>
          <w:b/>
          <w:vertAlign w:val="superscript"/>
        </w:rPr>
        <w:t>1</w:t>
      </w:r>
    </w:p>
    <w:p w14:paraId="6D3113B3" w14:textId="77777777" w:rsidR="003D0A11" w:rsidRPr="00CB2CDC" w:rsidRDefault="003D0A11" w:rsidP="003D0A11">
      <w:pPr>
        <w:jc w:val="center"/>
        <w:rPr>
          <w:rFonts w:ascii="Calibri" w:hAnsi="Calibri" w:cs="Arial"/>
          <w:b/>
        </w:rPr>
      </w:pPr>
      <w:r w:rsidRPr="00CB2CDC">
        <w:rPr>
          <w:rFonts w:ascii="Calibri" w:hAnsi="Calibri" w:cs="Arial"/>
          <w:b/>
        </w:rPr>
        <w:t>[ZMIANA UMOWY W ZAKRESIE WYSOKOŚCI WYNAGRODZENIA WYKONAWCY]</w:t>
      </w:r>
    </w:p>
    <w:p w14:paraId="0ECDB450" w14:textId="77777777" w:rsidR="003D0A11" w:rsidRPr="00CB2CDC" w:rsidRDefault="003D0A11" w:rsidP="003D0A11">
      <w:pPr>
        <w:ind w:left="720"/>
        <w:jc w:val="both"/>
        <w:rPr>
          <w:rFonts w:ascii="Calibri" w:hAnsi="Calibri" w:cs="Arial"/>
        </w:rPr>
      </w:pPr>
    </w:p>
    <w:p w14:paraId="44ED3B78" w14:textId="68904EAD" w:rsidR="00F13643" w:rsidRPr="00F13643" w:rsidRDefault="00F13643" w:rsidP="002373FE">
      <w:pPr>
        <w:numPr>
          <w:ilvl w:val="0"/>
          <w:numId w:val="99"/>
        </w:numPr>
        <w:jc w:val="both"/>
        <w:rPr>
          <w:rFonts w:ascii="Calibri" w:hAnsi="Calibri" w:cs="Calibri"/>
          <w:color w:val="000000"/>
        </w:rPr>
      </w:pPr>
      <w:r w:rsidRPr="00F13643">
        <w:rPr>
          <w:rFonts w:ascii="Calibri" w:hAnsi="Calibri" w:cs="Calibri"/>
          <w:color w:val="000000"/>
        </w:rPr>
        <w:t>Zamawiający dopuszcza zmianę wysokości wynagrodzenia należnego Wykonawcy, o którym mowa w §</w:t>
      </w:r>
      <w:r w:rsidR="00C255DB">
        <w:rPr>
          <w:rFonts w:ascii="Calibri" w:hAnsi="Calibri" w:cs="Calibri"/>
          <w:color w:val="000000"/>
        </w:rPr>
        <w:t>5</w:t>
      </w:r>
      <w:r w:rsidRPr="00F13643">
        <w:rPr>
          <w:rFonts w:ascii="Calibri" w:hAnsi="Calibri" w:cs="Calibri"/>
          <w:color w:val="000000"/>
        </w:rPr>
        <w:t xml:space="preserve"> ust. 1 Umowy, w formie pisemnego aneksu, każdorazowo w przypadku wystąpienia jednej z następujących okoliczności:</w:t>
      </w:r>
    </w:p>
    <w:p w14:paraId="5C0F4209" w14:textId="77777777" w:rsidR="00F13643" w:rsidRPr="00F13643" w:rsidRDefault="00F13643" w:rsidP="002373FE">
      <w:pPr>
        <w:pStyle w:val="Kolorowalistaakcent11"/>
        <w:numPr>
          <w:ilvl w:val="0"/>
          <w:numId w:val="101"/>
        </w:numPr>
        <w:contextualSpacing w:val="0"/>
        <w:jc w:val="both"/>
        <w:rPr>
          <w:rFonts w:ascii="Calibri" w:hAnsi="Calibri" w:cs="Calibri"/>
          <w:color w:val="000000"/>
        </w:rPr>
      </w:pPr>
      <w:r w:rsidRPr="00F13643">
        <w:rPr>
          <w:rFonts w:ascii="Calibri" w:hAnsi="Calibri" w:cs="Calibri"/>
          <w:color w:val="000000"/>
        </w:rPr>
        <w:t>zmiany stawki podatku od towarów i usług,</w:t>
      </w:r>
    </w:p>
    <w:p w14:paraId="50652C22" w14:textId="77777777" w:rsidR="00F13643" w:rsidRPr="00F13643" w:rsidRDefault="00F13643" w:rsidP="002373FE">
      <w:pPr>
        <w:pStyle w:val="Kolorowalistaakcent11"/>
        <w:numPr>
          <w:ilvl w:val="0"/>
          <w:numId w:val="101"/>
        </w:numPr>
        <w:contextualSpacing w:val="0"/>
        <w:jc w:val="both"/>
        <w:rPr>
          <w:rFonts w:ascii="Calibri" w:hAnsi="Calibri" w:cs="Calibri"/>
          <w:color w:val="000000"/>
          <w:shd w:val="clear" w:color="auto" w:fill="FFFFFF"/>
        </w:rPr>
      </w:pPr>
      <w:r w:rsidRPr="00F13643">
        <w:rPr>
          <w:rFonts w:ascii="Calibri" w:hAnsi="Calibri" w:cs="Calibri"/>
          <w:color w:val="000000"/>
        </w:rPr>
        <w:t xml:space="preserve">zmiany wysokości minimalnego wynagrodzenia za pracę </w:t>
      </w:r>
      <w:r w:rsidRPr="00F13643">
        <w:rPr>
          <w:rFonts w:ascii="Calibri" w:hAnsi="Calibri" w:cs="Calibri"/>
          <w:color w:val="000000"/>
          <w:shd w:val="clear" w:color="auto" w:fill="FFFFFF"/>
        </w:rPr>
        <w:t>albo wysokości minimalnej stawki godzinowej,</w:t>
      </w:r>
      <w:r w:rsidRPr="00F13643">
        <w:rPr>
          <w:rFonts w:ascii="Calibri" w:hAnsi="Calibri" w:cs="Calibri"/>
          <w:color w:val="000000"/>
        </w:rPr>
        <w:t xml:space="preserve"> ustalonych na podstawie przepisów ustawy </w:t>
      </w:r>
      <w:r w:rsidRPr="00F13643">
        <w:rPr>
          <w:rFonts w:ascii="Calibri" w:hAnsi="Calibri" w:cs="Calibri"/>
          <w:color w:val="000000"/>
          <w:shd w:val="clear" w:color="auto" w:fill="FFFFFF"/>
        </w:rPr>
        <w:t>z dnia 10 października 2002 r. o minimalnym wynagrodzeniu za pracę,</w:t>
      </w:r>
    </w:p>
    <w:p w14:paraId="545AFE86" w14:textId="77777777" w:rsidR="00F13643" w:rsidRPr="00F13643" w:rsidRDefault="00F13643" w:rsidP="002373FE">
      <w:pPr>
        <w:pStyle w:val="Kolorowalistaakcent11"/>
        <w:numPr>
          <w:ilvl w:val="0"/>
          <w:numId w:val="101"/>
        </w:numPr>
        <w:contextualSpacing w:val="0"/>
        <w:jc w:val="both"/>
        <w:rPr>
          <w:rFonts w:ascii="Calibri" w:hAnsi="Calibri" w:cs="Calibri"/>
          <w:color w:val="000000"/>
        </w:rPr>
      </w:pPr>
      <w:r w:rsidRPr="00F13643">
        <w:rPr>
          <w:rFonts w:ascii="Calibri" w:hAnsi="Calibri" w:cs="Calibri"/>
          <w:color w:val="000000"/>
        </w:rPr>
        <w:t>zmiany zasad podlegania ubezpieczeniom społecznym lub ubezpieczeniu zdrowotnemu lub wysokości stawki składki na ubezpieczenia społeczne lub zdrowotne,</w:t>
      </w:r>
    </w:p>
    <w:p w14:paraId="41E34348" w14:textId="77777777" w:rsidR="00F13643" w:rsidRPr="00F13643" w:rsidRDefault="00F13643" w:rsidP="002373FE">
      <w:pPr>
        <w:pStyle w:val="Akapitzlist"/>
        <w:numPr>
          <w:ilvl w:val="0"/>
          <w:numId w:val="101"/>
        </w:numPr>
        <w:spacing w:after="0" w:line="240" w:lineRule="auto"/>
        <w:jc w:val="both"/>
        <w:rPr>
          <w:rFonts w:cs="Calibri"/>
          <w:color w:val="000000"/>
          <w:sz w:val="24"/>
          <w:szCs w:val="24"/>
        </w:rPr>
      </w:pPr>
      <w:r w:rsidRPr="00F13643">
        <w:rPr>
          <w:rFonts w:cs="Calibri"/>
          <w:color w:val="000000"/>
          <w:sz w:val="24"/>
          <w:szCs w:val="24"/>
          <w:shd w:val="clear" w:color="auto" w:fill="FFFFFF"/>
        </w:rPr>
        <w:t xml:space="preserve">zasad gromadzenia i wysokości wpłat do pracowniczych planów kapitałowych, o których mowa w </w:t>
      </w:r>
      <w:r w:rsidRPr="00F13643">
        <w:rPr>
          <w:rFonts w:cs="Calibri"/>
          <w:color w:val="000000"/>
          <w:sz w:val="24"/>
          <w:szCs w:val="24"/>
        </w:rPr>
        <w:t xml:space="preserve">ustawie </w:t>
      </w:r>
      <w:r w:rsidRPr="00F13643">
        <w:rPr>
          <w:rFonts w:cs="Calibri"/>
          <w:color w:val="000000"/>
          <w:sz w:val="24"/>
          <w:szCs w:val="24"/>
          <w:shd w:val="clear" w:color="auto" w:fill="FFFFFF"/>
        </w:rPr>
        <w:t>z dnia 4 października 2018 r. o pracowniczych planach kapitałowych,</w:t>
      </w:r>
    </w:p>
    <w:p w14:paraId="4698EA83" w14:textId="77777777" w:rsidR="00F13643" w:rsidRPr="00F13643" w:rsidRDefault="00F13643" w:rsidP="00F13643">
      <w:pPr>
        <w:ind w:left="426"/>
        <w:rPr>
          <w:rFonts w:ascii="Calibri" w:hAnsi="Calibri" w:cs="Calibri"/>
          <w:color w:val="000000"/>
        </w:rPr>
      </w:pPr>
      <w:r w:rsidRPr="00F13643">
        <w:rPr>
          <w:rFonts w:ascii="Calibri" w:hAnsi="Calibri" w:cs="Calibri"/>
          <w:color w:val="000000"/>
        </w:rPr>
        <w:t>- na zasadach i w sposób określony w ust. 2-12, jeżeli zmiany te będą miały wpływ na koszty wykonania umowy przez Wykonawcę.</w:t>
      </w:r>
    </w:p>
    <w:p w14:paraId="736976C2" w14:textId="77777777" w:rsidR="00F13643" w:rsidRPr="00F13643" w:rsidRDefault="00F13643" w:rsidP="002373FE">
      <w:pPr>
        <w:pStyle w:val="Kolorowalistaakcent11"/>
        <w:numPr>
          <w:ilvl w:val="0"/>
          <w:numId w:val="99"/>
        </w:numPr>
        <w:jc w:val="both"/>
        <w:rPr>
          <w:rFonts w:ascii="Calibri" w:hAnsi="Calibri" w:cs="Calibri"/>
          <w:color w:val="000000"/>
        </w:rPr>
      </w:pPr>
      <w:r w:rsidRPr="00F13643">
        <w:rPr>
          <w:rFonts w:ascii="Calibri" w:hAnsi="Calibri" w:cs="Calibri"/>
          <w:color w:val="000000"/>
        </w:rPr>
        <w:t>Zmiana wysokości wynagrodzenia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FFDE225" w14:textId="77777777" w:rsidR="00F13643" w:rsidRPr="00F13643" w:rsidRDefault="00F13643" w:rsidP="002373FE">
      <w:pPr>
        <w:numPr>
          <w:ilvl w:val="0"/>
          <w:numId w:val="99"/>
        </w:numPr>
        <w:jc w:val="both"/>
        <w:rPr>
          <w:rFonts w:ascii="Calibri" w:hAnsi="Calibri" w:cs="Calibri"/>
          <w:color w:val="000000"/>
        </w:rPr>
      </w:pPr>
      <w:r w:rsidRPr="00F13643">
        <w:rPr>
          <w:rFonts w:ascii="Calibri" w:hAnsi="Calibri" w:cs="Calibri"/>
          <w:color w:val="000000"/>
        </w:rPr>
        <w:t xml:space="preserve">W przypadku zmiany, o której mowa w ust. 1 pkt 1, wartość wynagrodzenia netto nie zmieni się, a wartość wynagrodzenia brutto zostanie wyliczona na podstawie nowych przepisów. Tym samym </w:t>
      </w:r>
      <w:r w:rsidRPr="00F13643">
        <w:rPr>
          <w:rFonts w:ascii="Calibri" w:hAnsi="Calibri" w:cs="Calibri"/>
          <w:bCs/>
          <w:color w:val="000000"/>
        </w:rPr>
        <w:t xml:space="preserve">Wykonawca będzie uprawniony przy wystawieniu faktury do naliczania wynagrodzenia brutto z zastosowaniem stawki podatku od towarów i usług VAT obowiązującej w dacie wystawienia faktury  </w:t>
      </w:r>
      <w:r w:rsidRPr="00F13643">
        <w:rPr>
          <w:rFonts w:ascii="Calibri" w:hAnsi="Calibri" w:cs="Calibri"/>
          <w:bCs/>
          <w:i/>
          <w:color w:val="000000"/>
        </w:rPr>
        <w:t>(zmiana niewymagająca sporządzania aneksu).</w:t>
      </w:r>
    </w:p>
    <w:p w14:paraId="39D96E0C" w14:textId="77777777" w:rsidR="00F13643" w:rsidRPr="00F13643" w:rsidRDefault="00F13643" w:rsidP="002373FE">
      <w:pPr>
        <w:numPr>
          <w:ilvl w:val="0"/>
          <w:numId w:val="99"/>
        </w:numPr>
        <w:jc w:val="both"/>
        <w:rPr>
          <w:rFonts w:ascii="Calibri" w:hAnsi="Calibri" w:cs="Calibri"/>
          <w:color w:val="000000"/>
        </w:rPr>
      </w:pPr>
      <w:r w:rsidRPr="00F13643">
        <w:rPr>
          <w:rFonts w:ascii="Calibri" w:hAnsi="Calibri" w:cs="Calibri"/>
          <w:color w:val="000000"/>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t>
      </w:r>
      <w:r w:rsidRPr="00F13643">
        <w:rPr>
          <w:rFonts w:ascii="Calibri" w:hAnsi="Calibri" w:cs="Calibri"/>
          <w:color w:val="000000"/>
        </w:rPr>
        <w:lastRenderedPageBreak/>
        <w:t xml:space="preserve">Wykonawcę w związku z wejściem w życie przepisów odpowiednio zmieniających wysokość minimalnego wynagrodzenia za pracę albo </w:t>
      </w:r>
      <w:r w:rsidRPr="00F13643">
        <w:rPr>
          <w:rFonts w:ascii="Calibri" w:hAnsi="Calibri" w:cs="Calibri"/>
          <w:color w:val="000000"/>
          <w:shd w:val="clear" w:color="auto" w:fill="FFFFFF"/>
        </w:rPr>
        <w:t>wysokości minimalnej stawki godzinowej</w:t>
      </w:r>
      <w:r w:rsidRPr="00F13643">
        <w:rPr>
          <w:rFonts w:ascii="Calibri" w:hAnsi="Calibri" w:cs="Calibri"/>
          <w:color w:val="000000"/>
        </w:rPr>
        <w:t xml:space="preserve"> lub dokonujących zmian w zakresie zasad podlegania ubezpieczeniom społecznym lub ubezpieczeniu zdrowotnemu lub w zakresie wysokości stawki składki na ubezpieczenia społeczne lub zdrowotne pod warunkiem, że wniosek o którym mowa w ust. 7 wniesiony został do Zamawiającego w terminie 30 dni od dnia wejścia w życie przepisów dokonujących tych zmian.</w:t>
      </w:r>
    </w:p>
    <w:p w14:paraId="655F9C92" w14:textId="77777777" w:rsidR="00F13643" w:rsidRPr="00F13643" w:rsidRDefault="00F13643" w:rsidP="002373FE">
      <w:pPr>
        <w:numPr>
          <w:ilvl w:val="0"/>
          <w:numId w:val="99"/>
        </w:numPr>
        <w:jc w:val="both"/>
        <w:rPr>
          <w:rFonts w:ascii="Calibri" w:hAnsi="Calibri" w:cs="Calibri"/>
          <w:color w:val="000000"/>
        </w:rPr>
      </w:pPr>
      <w:r w:rsidRPr="00F13643">
        <w:rPr>
          <w:rFonts w:ascii="Calibri" w:hAnsi="Calibri" w:cs="Calibri"/>
          <w:color w:val="000000"/>
        </w:rPr>
        <w:t xml:space="preserve">W przypadku zmiany, o której mowa w ust. 1 pkt 2, wynagrodzenie Wykonawcy ulegnie zmianie o kwotę odpowiadającą wzrostowi kosztu Wykonawcy w związku ze zwiększeniem wysokości wynagrodzeń osób wchodzących w skład zespołu Wykonawcy, do wysokości aktualnie obowiązującego minimalnego wynagrodzenia za pracę albo </w:t>
      </w:r>
      <w:r w:rsidRPr="00F13643">
        <w:rPr>
          <w:rFonts w:ascii="Calibri" w:hAnsi="Calibri" w:cs="Calibri"/>
          <w:color w:val="000000"/>
          <w:shd w:val="clear" w:color="auto" w:fill="FFFFFF"/>
        </w:rPr>
        <w:t>wysokości minimalnej stawki godzinowej</w:t>
      </w:r>
      <w:r w:rsidRPr="00F13643">
        <w:rPr>
          <w:rFonts w:ascii="Calibri" w:hAnsi="Calibri" w:cs="Calibri"/>
          <w:color w:val="000000"/>
        </w:rPr>
        <w:t>, z uwzględnieniem wszystkich obciążeń publicznoprawnych od kwoty wzrostu minimalnego wynagrodzenia albo stawki godzinowej. Kwota odpowiadająca wzrostowi kosztu Wykonawcy będzie odnosić się wyłącznie do części wynagrodzenia osób świadczących usługi, o których mowa w zdaniu poprzedzającym, odpowiadającej zakresowi, w jakim wykonują oni prace bezpośrednio związane z realizacją przedmiotu umowy.</w:t>
      </w:r>
    </w:p>
    <w:p w14:paraId="2006818E" w14:textId="77777777" w:rsidR="00F13643" w:rsidRPr="00F13643" w:rsidRDefault="00F13643" w:rsidP="002373FE">
      <w:pPr>
        <w:numPr>
          <w:ilvl w:val="0"/>
          <w:numId w:val="99"/>
        </w:numPr>
        <w:jc w:val="both"/>
        <w:rPr>
          <w:rFonts w:ascii="Calibri" w:hAnsi="Calibri" w:cs="Calibri"/>
          <w:color w:val="000000"/>
        </w:rPr>
      </w:pPr>
      <w:r w:rsidRPr="00F13643">
        <w:rPr>
          <w:rFonts w:ascii="Calibri" w:hAnsi="Calibri" w:cs="Calibri"/>
          <w:color w:val="000000"/>
        </w:rPr>
        <w:t>W przypadku zmiany, o której mowa w ust. 1 pkt 3 i 4, wynagrodzenie Wykonawcy ulegnie zmianie o kwotę odpowiadającą zmianie kosztu ponoszonego w związku z wypłatą wynagrodzenia osobom wchodzącym w skład zespołu Wykonawcy realizującego przedmiot umowy. Kwota odpowiadająca zmianie kosztu Wykonawcy będzie odnosić się wyłącznie do części wynagrodzenia osób realizujących przedmiot umowy, o których mowa w zdaniu poprzedzającym, odpowiadającej zakresowi, w jakim wykonują oni prace bezpośrednio związane z realizacją umowy.</w:t>
      </w:r>
    </w:p>
    <w:p w14:paraId="34A4E95F" w14:textId="77777777" w:rsidR="00F13643" w:rsidRPr="00F13643" w:rsidRDefault="00F13643" w:rsidP="002373FE">
      <w:pPr>
        <w:numPr>
          <w:ilvl w:val="0"/>
          <w:numId w:val="99"/>
        </w:numPr>
        <w:jc w:val="both"/>
        <w:rPr>
          <w:rFonts w:ascii="Calibri" w:hAnsi="Calibri" w:cs="Calibri"/>
          <w:color w:val="000000"/>
        </w:rPr>
      </w:pPr>
      <w:r w:rsidRPr="00F13643">
        <w:rPr>
          <w:rFonts w:ascii="Calibri" w:hAnsi="Calibri" w:cs="Calibri"/>
          <w:color w:val="000000"/>
        </w:rPr>
        <w:t>W celu zawarcia aneksu, o którym mowa w ust. 1, każda ze stron może wystąpić do drugiej strony z pisemnym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należnego wynagrodzenia.</w:t>
      </w:r>
    </w:p>
    <w:p w14:paraId="3599B19C" w14:textId="77777777" w:rsidR="00F13643" w:rsidRPr="00F13643" w:rsidRDefault="00F13643" w:rsidP="002373FE">
      <w:pPr>
        <w:numPr>
          <w:ilvl w:val="0"/>
          <w:numId w:val="99"/>
        </w:numPr>
        <w:jc w:val="both"/>
        <w:rPr>
          <w:rFonts w:ascii="Calibri" w:hAnsi="Calibri" w:cs="Calibri"/>
          <w:color w:val="000000"/>
        </w:rPr>
      </w:pPr>
      <w:r w:rsidRPr="00F13643">
        <w:rPr>
          <w:rFonts w:ascii="Calibri" w:hAnsi="Calibri" w:cs="Calibri"/>
          <w:color w:val="000000"/>
        </w:rPr>
        <w:t>W przypadku zmian, o których mowa w ust. 1 pkt 2 lub pkt 3, Wykonawca do wniosku zobowiązany jest dołączyć dokumenty, z których będzie wynikać, w jakim zakresie zmiany te mają wpływ na koszty wykonania umowy, w szczególności:</w:t>
      </w:r>
    </w:p>
    <w:p w14:paraId="643F8E2D" w14:textId="77777777" w:rsidR="00F13643" w:rsidRPr="00F13643" w:rsidRDefault="00F13643" w:rsidP="002373FE">
      <w:pPr>
        <w:pStyle w:val="Kolorowalistaakcent11"/>
        <w:numPr>
          <w:ilvl w:val="0"/>
          <w:numId w:val="100"/>
        </w:numPr>
        <w:tabs>
          <w:tab w:val="num" w:pos="360"/>
        </w:tabs>
        <w:jc w:val="both"/>
        <w:rPr>
          <w:rFonts w:ascii="Calibri" w:hAnsi="Calibri" w:cs="Calibri"/>
          <w:color w:val="000000"/>
        </w:rPr>
      </w:pPr>
      <w:r w:rsidRPr="00F13643">
        <w:rPr>
          <w:rFonts w:ascii="Calibri" w:hAnsi="Calibri" w:cs="Calibri"/>
          <w:color w:val="000000"/>
        </w:rPr>
        <w:t xml:space="preserve">pisemne zestawienie wynagrodzeń (zarówno przed jak i po zmianie) osób wchodzących w skład zespołu Wykonawcy realizującego przedmiot umowy, wraz z określeniem zakresu (części etatu), w jakim wykonują oni prace bezpośrednio związane z realizacją przedmiotu umowy oraz części wynagrodzenia odpowiadającej temu zakresowi - w przypadku zmiany, o której mowa w ust. 1 pkt 2, lub </w:t>
      </w:r>
    </w:p>
    <w:p w14:paraId="753E52C0" w14:textId="77777777" w:rsidR="00F13643" w:rsidRPr="00F13643" w:rsidRDefault="00F13643" w:rsidP="002373FE">
      <w:pPr>
        <w:pStyle w:val="Kolorowalistaakcent11"/>
        <w:numPr>
          <w:ilvl w:val="0"/>
          <w:numId w:val="100"/>
        </w:numPr>
        <w:tabs>
          <w:tab w:val="num" w:pos="360"/>
        </w:tabs>
        <w:jc w:val="both"/>
        <w:rPr>
          <w:rFonts w:ascii="Calibri" w:hAnsi="Calibri" w:cs="Calibri"/>
          <w:color w:val="000000"/>
        </w:rPr>
      </w:pPr>
      <w:r w:rsidRPr="00F13643">
        <w:rPr>
          <w:rFonts w:ascii="Calibri" w:hAnsi="Calibri" w:cs="Calibri"/>
          <w:color w:val="000000"/>
        </w:rPr>
        <w:lastRenderedPageBreak/>
        <w:t>pisemne zestawienie wynagrodzeń (zarówno przed jak i po zmianie) osób wchodzących w skład zespołu Wykonawcy realizującego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14:paraId="72F979FF" w14:textId="77777777" w:rsidR="00F13643" w:rsidRPr="00F13643" w:rsidRDefault="00F13643" w:rsidP="002373FE">
      <w:pPr>
        <w:numPr>
          <w:ilvl w:val="0"/>
          <w:numId w:val="99"/>
        </w:numPr>
        <w:ind w:left="426" w:hanging="426"/>
        <w:jc w:val="both"/>
        <w:rPr>
          <w:rFonts w:ascii="Calibri" w:hAnsi="Calibri" w:cs="Calibri"/>
          <w:color w:val="000000"/>
        </w:rPr>
      </w:pPr>
      <w:r w:rsidRPr="00F13643">
        <w:rPr>
          <w:rFonts w:ascii="Calibri" w:hAnsi="Calibri" w:cs="Calibri"/>
          <w:color w:val="000000"/>
        </w:rPr>
        <w:t>W przypadku zmiany, o której mowa w ust. 1 pkt 3 i 4,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8 pkt 2.</w:t>
      </w:r>
    </w:p>
    <w:p w14:paraId="67CA1B5A" w14:textId="77777777" w:rsidR="00F13643" w:rsidRPr="00F13643" w:rsidRDefault="00F13643" w:rsidP="002373FE">
      <w:pPr>
        <w:numPr>
          <w:ilvl w:val="0"/>
          <w:numId w:val="99"/>
        </w:numPr>
        <w:ind w:left="426" w:hanging="426"/>
        <w:jc w:val="both"/>
        <w:rPr>
          <w:rFonts w:ascii="Calibri" w:hAnsi="Calibri" w:cs="Calibri"/>
          <w:color w:val="000000"/>
        </w:rPr>
      </w:pPr>
      <w:r w:rsidRPr="00F13643">
        <w:rPr>
          <w:rFonts w:ascii="Calibri" w:hAnsi="Calibri" w:cs="Calibri"/>
          <w:color w:val="000000"/>
        </w:rPr>
        <w:t>W terminie 21 dni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14:paraId="4F88454E" w14:textId="77777777" w:rsidR="00F13643" w:rsidRPr="00F13643" w:rsidRDefault="00F13643" w:rsidP="002373FE">
      <w:pPr>
        <w:numPr>
          <w:ilvl w:val="0"/>
          <w:numId w:val="99"/>
        </w:numPr>
        <w:ind w:left="426" w:hanging="426"/>
        <w:jc w:val="both"/>
        <w:rPr>
          <w:rFonts w:ascii="Calibri" w:hAnsi="Calibri" w:cs="Calibri"/>
          <w:color w:val="000000"/>
        </w:rPr>
      </w:pPr>
      <w:r w:rsidRPr="00F13643">
        <w:rPr>
          <w:rFonts w:ascii="Calibri" w:hAnsi="Calibri" w:cs="Calibri"/>
          <w:color w:val="000000"/>
        </w:rPr>
        <w:t>W przypadku otrzymania przez stronę informacji o niezatwierdzeniu wniosku lub częściowym zatwierdzeniu wniosku, strona ta może ponownie wystąpić z wnioskiem, o którym mowa w ust. 7. W takim przypadku przepisy ust. 8 - 10 oraz 12 stosuje się odpowiednio.</w:t>
      </w:r>
    </w:p>
    <w:p w14:paraId="39D7939C" w14:textId="77777777" w:rsidR="00F13643" w:rsidRPr="00F13643" w:rsidRDefault="00F13643" w:rsidP="002373FE">
      <w:pPr>
        <w:numPr>
          <w:ilvl w:val="0"/>
          <w:numId w:val="99"/>
        </w:numPr>
        <w:ind w:left="426" w:hanging="426"/>
        <w:jc w:val="both"/>
        <w:rPr>
          <w:rFonts w:ascii="Calibri" w:hAnsi="Calibri" w:cs="Calibri"/>
          <w:color w:val="000000"/>
        </w:rPr>
      </w:pPr>
      <w:r w:rsidRPr="00F13643">
        <w:rPr>
          <w:rFonts w:ascii="Calibri" w:hAnsi="Calibri" w:cs="Calibri"/>
          <w:color w:val="000000"/>
        </w:rPr>
        <w:t>Zawarcie aneksu nastąpi nie później niż w terminie 14 dni od dnia zatwierdzenia wniosku o dokonanie zmiany wysokości wynagrodzenia należnego Wykonawcy.</w:t>
      </w:r>
    </w:p>
    <w:p w14:paraId="1378D540" w14:textId="603BCE08" w:rsidR="00F13643" w:rsidRDefault="00F13643" w:rsidP="003D0A11">
      <w:pPr>
        <w:jc w:val="center"/>
        <w:rPr>
          <w:rFonts w:ascii="Calibri" w:hAnsi="Calibri" w:cs="Arial"/>
          <w:b/>
          <w:color w:val="000000" w:themeColor="text1"/>
        </w:rPr>
      </w:pPr>
    </w:p>
    <w:p w14:paraId="775FF56C" w14:textId="40D75857" w:rsidR="00F13643" w:rsidRPr="00F13643" w:rsidRDefault="00F13643" w:rsidP="00F13643">
      <w:pPr>
        <w:jc w:val="center"/>
        <w:rPr>
          <w:rFonts w:asciiTheme="minorHAnsi" w:hAnsiTheme="minorHAnsi" w:cstheme="minorHAnsi"/>
          <w:b/>
          <w:vertAlign w:val="superscript"/>
        </w:rPr>
      </w:pPr>
      <w:r w:rsidRPr="004F0300">
        <w:rPr>
          <w:rFonts w:asciiTheme="minorHAnsi" w:hAnsiTheme="minorHAnsi" w:cstheme="minorHAnsi"/>
          <w:b/>
        </w:rPr>
        <w:t>§ 1</w:t>
      </w:r>
      <w:r>
        <w:rPr>
          <w:rFonts w:asciiTheme="minorHAnsi" w:hAnsiTheme="minorHAnsi" w:cstheme="minorHAnsi"/>
          <w:b/>
        </w:rPr>
        <w:t>7</w:t>
      </w:r>
      <w:r>
        <w:rPr>
          <w:rFonts w:asciiTheme="minorHAnsi" w:hAnsiTheme="minorHAnsi" w:cstheme="minorHAnsi"/>
          <w:b/>
          <w:vertAlign w:val="superscript"/>
        </w:rPr>
        <w:t>2</w:t>
      </w:r>
    </w:p>
    <w:p w14:paraId="37571A2F" w14:textId="1BD67DF0" w:rsidR="00F13643" w:rsidRDefault="00F13643" w:rsidP="00F13643">
      <w:pPr>
        <w:jc w:val="center"/>
        <w:rPr>
          <w:rFonts w:asciiTheme="minorHAnsi" w:hAnsiTheme="minorHAnsi" w:cstheme="minorHAnsi"/>
          <w:b/>
        </w:rPr>
      </w:pPr>
      <w:r>
        <w:rPr>
          <w:rFonts w:asciiTheme="minorHAnsi" w:hAnsiTheme="minorHAnsi" w:cstheme="minorHAnsi"/>
          <w:b/>
        </w:rPr>
        <w:t xml:space="preserve">[ZMIANY UMOWY ZWIĄZANE Z WYSTĘPOWANIEM </w:t>
      </w:r>
      <w:r w:rsidRPr="004F0300">
        <w:rPr>
          <w:rFonts w:asciiTheme="minorHAnsi" w:hAnsiTheme="minorHAnsi" w:cstheme="minorHAnsi"/>
          <w:b/>
        </w:rPr>
        <w:t>COVID-19</w:t>
      </w:r>
      <w:r>
        <w:rPr>
          <w:rFonts w:asciiTheme="minorHAnsi" w:hAnsiTheme="minorHAnsi" w:cstheme="minorHAnsi"/>
          <w:b/>
        </w:rPr>
        <w:t>]</w:t>
      </w:r>
    </w:p>
    <w:p w14:paraId="0EAA22CD" w14:textId="77777777" w:rsidR="002373FE" w:rsidRPr="004F0300" w:rsidRDefault="002373FE" w:rsidP="00F13643">
      <w:pPr>
        <w:jc w:val="center"/>
        <w:rPr>
          <w:rFonts w:asciiTheme="minorHAnsi" w:hAnsiTheme="minorHAnsi" w:cstheme="minorHAnsi"/>
          <w:b/>
        </w:rPr>
      </w:pPr>
    </w:p>
    <w:p w14:paraId="239450EC" w14:textId="77777777" w:rsidR="00F13643" w:rsidRPr="004F0300" w:rsidRDefault="00F13643" w:rsidP="002373FE">
      <w:pPr>
        <w:numPr>
          <w:ilvl w:val="0"/>
          <w:numId w:val="47"/>
        </w:numPr>
        <w:autoSpaceDE w:val="0"/>
        <w:autoSpaceDN w:val="0"/>
        <w:adjustRightInd w:val="0"/>
        <w:ind w:hanging="357"/>
        <w:jc w:val="both"/>
        <w:rPr>
          <w:rFonts w:asciiTheme="minorHAnsi" w:hAnsiTheme="minorHAnsi" w:cstheme="minorHAnsi"/>
          <w:lang w:eastAsia="en-US"/>
        </w:rPr>
      </w:pPr>
      <w:r w:rsidRPr="004F0300">
        <w:rPr>
          <w:rFonts w:asciiTheme="minorHAnsi" w:hAnsiTheme="minorHAnsi" w:cstheme="minorHAnsi"/>
          <w:lang w:eastAsia="en-US"/>
        </w:rPr>
        <w:t>Zamawiający dopuszcza możliwość zmiany umowy we wszystkich jej zakresach (w tym w zakresie terminu realizacji, wynagrodzenia wykonawcy, zakresu przedmiotowego) w przypadku występowania okoliczności utrudniających lub uniemożliwiających realizację zamówienia (lub dopiero mających taki stan wywołać) w związku z występowaniem COVID-19.</w:t>
      </w:r>
    </w:p>
    <w:p w14:paraId="0BF12B07" w14:textId="77777777" w:rsidR="00F13643" w:rsidRPr="004F0300" w:rsidRDefault="00F13643" w:rsidP="002373FE">
      <w:pPr>
        <w:numPr>
          <w:ilvl w:val="0"/>
          <w:numId w:val="47"/>
        </w:numPr>
        <w:autoSpaceDE w:val="0"/>
        <w:autoSpaceDN w:val="0"/>
        <w:adjustRightInd w:val="0"/>
        <w:ind w:hanging="357"/>
        <w:jc w:val="both"/>
        <w:rPr>
          <w:rFonts w:asciiTheme="minorHAnsi" w:hAnsiTheme="minorHAnsi" w:cstheme="minorHAnsi"/>
          <w:lang w:eastAsia="en-US"/>
        </w:rPr>
      </w:pPr>
      <w:r w:rsidRPr="004F0300">
        <w:rPr>
          <w:rFonts w:asciiTheme="minorHAnsi" w:hAnsiTheme="minorHAnsi" w:cstheme="minorHAnsi"/>
          <w:lang w:eastAsia="en-US"/>
        </w:rPr>
        <w:t>Strony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3E0C7559" w14:textId="77777777" w:rsidR="00F13643" w:rsidRPr="004F0300" w:rsidRDefault="00F13643" w:rsidP="002373FE">
      <w:pPr>
        <w:numPr>
          <w:ilvl w:val="0"/>
          <w:numId w:val="48"/>
        </w:numPr>
        <w:autoSpaceDE w:val="0"/>
        <w:autoSpaceDN w:val="0"/>
        <w:adjustRightInd w:val="0"/>
        <w:ind w:hanging="357"/>
        <w:jc w:val="both"/>
        <w:rPr>
          <w:rFonts w:asciiTheme="minorHAnsi" w:hAnsiTheme="minorHAnsi" w:cstheme="minorHAnsi"/>
          <w:lang w:eastAsia="en-US"/>
        </w:rPr>
      </w:pPr>
      <w:r w:rsidRPr="004F0300">
        <w:rPr>
          <w:rFonts w:asciiTheme="minorHAnsi" w:hAnsiTheme="minorHAnsi" w:cstheme="minorHAnsi"/>
          <w:lang w:eastAsia="en-US"/>
        </w:rPr>
        <w:t xml:space="preserve">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w:t>
      </w:r>
      <w:r w:rsidRPr="004F0300">
        <w:rPr>
          <w:rFonts w:asciiTheme="minorHAnsi" w:hAnsiTheme="minorHAnsi" w:cstheme="minorHAnsi"/>
          <w:lang w:eastAsia="en-US"/>
        </w:rPr>
        <w:lastRenderedPageBreak/>
        <w:t>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7EFEADF2" w14:textId="77777777" w:rsidR="00F13643" w:rsidRPr="004F0300" w:rsidRDefault="00F13643" w:rsidP="002373FE">
      <w:pPr>
        <w:numPr>
          <w:ilvl w:val="0"/>
          <w:numId w:val="48"/>
        </w:numPr>
        <w:autoSpaceDE w:val="0"/>
        <w:autoSpaceDN w:val="0"/>
        <w:adjustRightInd w:val="0"/>
        <w:jc w:val="both"/>
        <w:rPr>
          <w:rFonts w:asciiTheme="minorHAnsi" w:hAnsiTheme="minorHAnsi" w:cstheme="minorHAnsi"/>
          <w:lang w:eastAsia="en-US"/>
        </w:rPr>
      </w:pPr>
      <w:r w:rsidRPr="004F0300">
        <w:rPr>
          <w:rFonts w:asciiTheme="minorHAnsi" w:hAnsiTheme="minorHAnsi" w:cstheme="minorHAnsi"/>
          <w:lang w:eastAsia="en-US"/>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0BE4350A" w14:textId="77777777" w:rsidR="00CE66D4" w:rsidRPr="00CE66D4" w:rsidRDefault="00F13643" w:rsidP="002373FE">
      <w:pPr>
        <w:numPr>
          <w:ilvl w:val="0"/>
          <w:numId w:val="48"/>
        </w:numPr>
        <w:autoSpaceDE w:val="0"/>
        <w:autoSpaceDN w:val="0"/>
        <w:adjustRightInd w:val="0"/>
        <w:jc w:val="both"/>
        <w:rPr>
          <w:rFonts w:ascii="Calibri" w:hAnsi="Calibri" w:cs="Calibri"/>
          <w:lang w:eastAsia="en-US"/>
        </w:rPr>
      </w:pPr>
      <w:r w:rsidRPr="00CE66D4">
        <w:rPr>
          <w:rFonts w:ascii="Calibri" w:eastAsia="Times New Roman" w:hAnsi="Calibri" w:cs="Calibri"/>
        </w:rPr>
        <w:t xml:space="preserve">poleceń lub decyzji wydanych przez wojewodów, ministra właściwego do spraw zdrowia lub Prezesa Rady Ministrów, związanych z przeciwdziałaniem COVID-19, o których mowa w art. 11 ust. 1–3 </w:t>
      </w:r>
      <w:r w:rsidRPr="00CE66D4">
        <w:rPr>
          <w:rFonts w:ascii="Calibri" w:hAnsi="Calibri" w:cs="Calibri"/>
          <w:lang w:eastAsia="en-US"/>
        </w:rPr>
        <w:t>ustawy z dnia 2 marca 2020 r. o szczególnych rozwiązaniach związanych z zapobieganiem, przeciwdziałaniem i zwalczaniem COVID-19, innych chorób zakaźnych oraz wywołanych nimi sytuacji kryzysowych oraz niektórych innych ustaw, w tym jej zmian;</w:t>
      </w:r>
    </w:p>
    <w:p w14:paraId="2B8BE1DC" w14:textId="77777777" w:rsidR="00CE66D4" w:rsidRPr="00CE66D4" w:rsidRDefault="00CE66D4" w:rsidP="002373FE">
      <w:pPr>
        <w:numPr>
          <w:ilvl w:val="0"/>
          <w:numId w:val="48"/>
        </w:numPr>
        <w:autoSpaceDE w:val="0"/>
        <w:autoSpaceDN w:val="0"/>
        <w:adjustRightInd w:val="0"/>
        <w:jc w:val="both"/>
        <w:rPr>
          <w:rFonts w:ascii="Calibri" w:hAnsi="Calibri" w:cs="Calibri"/>
          <w:lang w:eastAsia="en-US"/>
        </w:rPr>
      </w:pPr>
      <w:r w:rsidRPr="00CE66D4">
        <w:rPr>
          <w:rFonts w:ascii="Calibri" w:hAnsi="Calibri" w:cs="Calibri"/>
          <w:color w:val="000000"/>
        </w:rPr>
        <w:t>wstrzymania lub trudności w zakresie realizacji dostaw dotyczących produktów, komponentów produktów lub materiałów niezbędnych do realizacji przedmiotu umowy;</w:t>
      </w:r>
    </w:p>
    <w:p w14:paraId="6DD7B1B7" w14:textId="77777777" w:rsidR="00CE66D4" w:rsidRPr="00CE66D4" w:rsidRDefault="00CE66D4" w:rsidP="002373FE">
      <w:pPr>
        <w:numPr>
          <w:ilvl w:val="0"/>
          <w:numId w:val="48"/>
        </w:numPr>
        <w:autoSpaceDE w:val="0"/>
        <w:autoSpaceDN w:val="0"/>
        <w:adjustRightInd w:val="0"/>
        <w:jc w:val="both"/>
        <w:rPr>
          <w:rFonts w:ascii="Calibri" w:hAnsi="Calibri" w:cs="Calibri"/>
          <w:lang w:eastAsia="en-US"/>
        </w:rPr>
      </w:pPr>
      <w:r w:rsidRPr="00CE66D4">
        <w:rPr>
          <w:rFonts w:ascii="Calibri" w:hAnsi="Calibri" w:cs="Calibri"/>
          <w:color w:val="000000"/>
        </w:rPr>
        <w:t>trudności w dostępie do sprzętu lub trudności w realizacji usług transportowych;</w:t>
      </w:r>
    </w:p>
    <w:p w14:paraId="37521178" w14:textId="77777777" w:rsidR="00CE66D4" w:rsidRPr="00CE66D4" w:rsidRDefault="00CE66D4" w:rsidP="002373FE">
      <w:pPr>
        <w:numPr>
          <w:ilvl w:val="0"/>
          <w:numId w:val="48"/>
        </w:numPr>
        <w:autoSpaceDE w:val="0"/>
        <w:autoSpaceDN w:val="0"/>
        <w:adjustRightInd w:val="0"/>
        <w:jc w:val="both"/>
        <w:rPr>
          <w:rFonts w:ascii="Calibri" w:hAnsi="Calibri" w:cs="Calibri"/>
          <w:lang w:eastAsia="en-US"/>
        </w:rPr>
      </w:pPr>
      <w:r w:rsidRPr="00CE66D4">
        <w:rPr>
          <w:rFonts w:ascii="Calibri" w:hAnsi="Calibri" w:cs="Calibri"/>
          <w:bCs/>
          <w:color w:val="000000"/>
        </w:rPr>
        <w:t>innych okoliczności, które uniemożliwiają bądź w istotnym stopniu ograniczają możliwość wykonania umowy;</w:t>
      </w:r>
    </w:p>
    <w:p w14:paraId="5D1A6FDA" w14:textId="78D8FC40" w:rsidR="00CE66D4" w:rsidRPr="00CE66D4" w:rsidRDefault="00CE66D4" w:rsidP="002373FE">
      <w:pPr>
        <w:numPr>
          <w:ilvl w:val="0"/>
          <w:numId w:val="48"/>
        </w:numPr>
        <w:autoSpaceDE w:val="0"/>
        <w:autoSpaceDN w:val="0"/>
        <w:adjustRightInd w:val="0"/>
        <w:ind w:hanging="357"/>
        <w:jc w:val="both"/>
        <w:rPr>
          <w:rFonts w:ascii="Calibri" w:hAnsi="Calibri" w:cs="Calibri"/>
          <w:lang w:eastAsia="en-US"/>
        </w:rPr>
      </w:pPr>
      <w:r w:rsidRPr="00CE66D4">
        <w:rPr>
          <w:rFonts w:ascii="Calibri" w:hAnsi="Calibri" w:cs="Calibri"/>
          <w:color w:val="000000"/>
        </w:rPr>
        <w:t>okoliczności, o których mowa w pkt 1–6,  w zakresie  w jakim dotyczą one podwykonawcy lub dalszego podwykonawcy;</w:t>
      </w:r>
    </w:p>
    <w:p w14:paraId="6B495DF6" w14:textId="37D90D18" w:rsidR="00F13643" w:rsidRPr="00CE66D4" w:rsidRDefault="00F13643" w:rsidP="002373FE">
      <w:pPr>
        <w:pStyle w:val="Akapitzlist"/>
        <w:numPr>
          <w:ilvl w:val="0"/>
          <w:numId w:val="47"/>
        </w:numPr>
        <w:autoSpaceDE w:val="0"/>
        <w:autoSpaceDN w:val="0"/>
        <w:adjustRightInd w:val="0"/>
        <w:spacing w:after="0" w:line="240" w:lineRule="auto"/>
        <w:ind w:hanging="357"/>
        <w:jc w:val="both"/>
        <w:rPr>
          <w:rFonts w:asciiTheme="minorHAnsi" w:eastAsia="Times New Roman" w:hAnsiTheme="minorHAnsi" w:cstheme="minorHAnsi"/>
          <w:sz w:val="24"/>
          <w:szCs w:val="24"/>
        </w:rPr>
      </w:pPr>
      <w:r w:rsidRPr="00CE66D4">
        <w:rPr>
          <w:rFonts w:eastAsia="Times New Roman" w:cs="Calibri"/>
          <w:sz w:val="24"/>
          <w:szCs w:val="24"/>
        </w:rPr>
        <w:t>W przypadku wykonawców mających siedzibę lub wykonujących działalność związaną z realizacją umowy poza</w:t>
      </w:r>
      <w:r w:rsidRPr="00CE66D4">
        <w:rPr>
          <w:rFonts w:asciiTheme="minorHAnsi" w:eastAsia="Times New Roman" w:hAnsiTheme="minorHAnsi" w:cstheme="minorHAnsi"/>
          <w:sz w:val="24"/>
          <w:szCs w:val="24"/>
        </w:rPr>
        <w:t xml:space="preserve"> terytorium Rzeczypospolitej Polskiej, w miejsce dokumentów, o których mowa w ust. </w:t>
      </w:r>
      <w:r w:rsidR="00FB0CCB">
        <w:rPr>
          <w:rFonts w:asciiTheme="minorHAnsi" w:eastAsia="Times New Roman" w:hAnsiTheme="minorHAnsi" w:cstheme="minorHAnsi"/>
          <w:sz w:val="24"/>
          <w:szCs w:val="24"/>
        </w:rPr>
        <w:t>2</w:t>
      </w:r>
      <w:r w:rsidRPr="00CE66D4">
        <w:rPr>
          <w:rFonts w:asciiTheme="minorHAnsi" w:eastAsia="Times New Roman" w:hAnsiTheme="minorHAnsi" w:cstheme="minorHAnsi"/>
          <w:sz w:val="24"/>
          <w:szCs w:val="24"/>
        </w:rPr>
        <w:t>, składa się dokumenty wydane przez odpowiednie instytucje w tych krajach lub oświadczenia tych wykonawców.</w:t>
      </w:r>
    </w:p>
    <w:p w14:paraId="78A6A644" w14:textId="77777777" w:rsidR="00F13643" w:rsidRPr="004F0300" w:rsidRDefault="00F13643" w:rsidP="002373FE">
      <w:pPr>
        <w:numPr>
          <w:ilvl w:val="0"/>
          <w:numId w:val="47"/>
        </w:numPr>
        <w:autoSpaceDE w:val="0"/>
        <w:autoSpaceDN w:val="0"/>
        <w:adjustRightInd w:val="0"/>
        <w:ind w:hanging="357"/>
        <w:jc w:val="both"/>
        <w:rPr>
          <w:rFonts w:asciiTheme="minorHAnsi" w:hAnsiTheme="minorHAnsi" w:cstheme="minorHAnsi"/>
          <w:lang w:eastAsia="en-US"/>
        </w:rPr>
      </w:pPr>
      <w:r w:rsidRPr="00CE66D4">
        <w:rPr>
          <w:rFonts w:asciiTheme="minorHAnsi" w:hAnsiTheme="minorHAnsi" w:cstheme="minorHAnsi"/>
          <w:lang w:eastAsia="en-US"/>
        </w:rPr>
        <w:t>Każda ze stron może żądać przedstawienia dodatkowych oświadczeń lub dokumentów potwierdzających wpływ okoliczności związanych z wystąpieniem COVID-19 na należyte wykonanie</w:t>
      </w:r>
      <w:r w:rsidRPr="004F0300">
        <w:rPr>
          <w:rFonts w:asciiTheme="minorHAnsi" w:hAnsiTheme="minorHAnsi" w:cstheme="minorHAnsi"/>
          <w:lang w:eastAsia="en-US"/>
        </w:rPr>
        <w:t xml:space="preserve"> tej umowy.</w:t>
      </w:r>
    </w:p>
    <w:p w14:paraId="2C45814E" w14:textId="77777777" w:rsidR="00F13643" w:rsidRPr="004F0300" w:rsidRDefault="00F13643" w:rsidP="002373FE">
      <w:pPr>
        <w:numPr>
          <w:ilvl w:val="0"/>
          <w:numId w:val="47"/>
        </w:numPr>
        <w:ind w:hanging="357"/>
        <w:jc w:val="both"/>
        <w:rPr>
          <w:rFonts w:asciiTheme="minorHAnsi" w:hAnsiTheme="minorHAnsi" w:cstheme="minorHAnsi"/>
          <w:lang w:eastAsia="en-US"/>
        </w:rPr>
      </w:pPr>
      <w:r w:rsidRPr="004F0300">
        <w:rPr>
          <w:rFonts w:asciiTheme="minorHAnsi" w:hAnsiTheme="minorHAnsi" w:cstheme="minorHAnsi"/>
          <w:lang w:eastAsia="en-US"/>
        </w:rPr>
        <w:t>Zamawiający po stwierdzeniu, że okoliczności związane z wystąpieniem COVID-19 o których mowa w ust. 2,  wpływają na należyte wykonanie umowy w uzgodnieniu z wykonawcą dokonuje zmiany umowy, w szczególności przez:</w:t>
      </w:r>
    </w:p>
    <w:p w14:paraId="017E57E5" w14:textId="77777777" w:rsidR="00F13643" w:rsidRPr="004F0300" w:rsidRDefault="00F13643" w:rsidP="002373FE">
      <w:pPr>
        <w:numPr>
          <w:ilvl w:val="0"/>
          <w:numId w:val="49"/>
        </w:numPr>
        <w:autoSpaceDE w:val="0"/>
        <w:autoSpaceDN w:val="0"/>
        <w:adjustRightInd w:val="0"/>
        <w:jc w:val="both"/>
        <w:rPr>
          <w:rFonts w:asciiTheme="minorHAnsi" w:hAnsiTheme="minorHAnsi" w:cstheme="minorHAnsi"/>
          <w:lang w:eastAsia="en-US"/>
        </w:rPr>
      </w:pPr>
      <w:r w:rsidRPr="004F0300">
        <w:rPr>
          <w:rFonts w:asciiTheme="minorHAnsi" w:hAnsiTheme="minorHAnsi" w:cstheme="minorHAnsi"/>
          <w:lang w:eastAsia="en-US"/>
        </w:rPr>
        <w:t>zmianę terminu wykonania umowy lub jej części, lub czasowe zawieszenie wykonywania umowy lub jej części,</w:t>
      </w:r>
    </w:p>
    <w:p w14:paraId="66FE9566" w14:textId="07680201" w:rsidR="00F13643" w:rsidRPr="004F0300" w:rsidRDefault="00F13643" w:rsidP="002373FE">
      <w:pPr>
        <w:numPr>
          <w:ilvl w:val="0"/>
          <w:numId w:val="49"/>
        </w:numPr>
        <w:autoSpaceDE w:val="0"/>
        <w:autoSpaceDN w:val="0"/>
        <w:adjustRightInd w:val="0"/>
        <w:jc w:val="both"/>
        <w:rPr>
          <w:rFonts w:asciiTheme="minorHAnsi" w:hAnsiTheme="minorHAnsi" w:cstheme="minorHAnsi"/>
          <w:lang w:eastAsia="en-US"/>
        </w:rPr>
      </w:pPr>
      <w:r w:rsidRPr="004F0300">
        <w:rPr>
          <w:rFonts w:asciiTheme="minorHAnsi" w:hAnsiTheme="minorHAnsi" w:cstheme="minorHAnsi"/>
          <w:lang w:eastAsia="en-US"/>
        </w:rPr>
        <w:lastRenderedPageBreak/>
        <w:t xml:space="preserve">zmianę sposobu wykonywania </w:t>
      </w:r>
      <w:r w:rsidR="002904C2">
        <w:rPr>
          <w:rFonts w:asciiTheme="minorHAnsi" w:hAnsiTheme="minorHAnsi" w:cstheme="minorHAnsi"/>
          <w:lang w:eastAsia="en-US"/>
        </w:rPr>
        <w:t>przedmiotu umowy</w:t>
      </w:r>
      <w:r w:rsidRPr="004F0300">
        <w:rPr>
          <w:rFonts w:asciiTheme="minorHAnsi" w:hAnsiTheme="minorHAnsi" w:cstheme="minorHAnsi"/>
          <w:lang w:eastAsia="en-US"/>
        </w:rPr>
        <w:t>,</w:t>
      </w:r>
    </w:p>
    <w:p w14:paraId="4FB66683" w14:textId="77777777" w:rsidR="00F13643" w:rsidRPr="004F0300" w:rsidRDefault="00F13643" w:rsidP="002373FE">
      <w:pPr>
        <w:numPr>
          <w:ilvl w:val="0"/>
          <w:numId w:val="49"/>
        </w:numPr>
        <w:autoSpaceDE w:val="0"/>
        <w:autoSpaceDN w:val="0"/>
        <w:adjustRightInd w:val="0"/>
        <w:jc w:val="both"/>
        <w:rPr>
          <w:rFonts w:asciiTheme="minorHAnsi" w:hAnsiTheme="minorHAnsi" w:cstheme="minorHAnsi"/>
          <w:lang w:eastAsia="en-US"/>
        </w:rPr>
      </w:pPr>
      <w:r w:rsidRPr="004F0300">
        <w:rPr>
          <w:rFonts w:asciiTheme="minorHAnsi" w:eastAsia="Times New Roman" w:hAnsiTheme="minorHAnsi" w:cstheme="minorHAnsi"/>
        </w:rPr>
        <w:t>zmianę zakresu świadczenia wykonawcy i odpowiadającą jej zmianę wynagrodzenia lub sposobu rozliczenia wynagrodzenia wykonawcy,</w:t>
      </w:r>
    </w:p>
    <w:p w14:paraId="23878995" w14:textId="77777777" w:rsidR="00F13643" w:rsidRPr="004F0300" w:rsidRDefault="00F13643" w:rsidP="00F13643">
      <w:pPr>
        <w:ind w:left="644"/>
        <w:jc w:val="both"/>
        <w:rPr>
          <w:rFonts w:asciiTheme="minorHAnsi" w:hAnsiTheme="minorHAnsi" w:cstheme="minorHAnsi"/>
          <w:lang w:eastAsia="en-US"/>
        </w:rPr>
      </w:pPr>
      <w:r w:rsidRPr="004F0300">
        <w:rPr>
          <w:rFonts w:asciiTheme="minorHAnsi" w:hAnsiTheme="minorHAnsi" w:cstheme="minorHAnsi"/>
          <w:lang w:eastAsia="en-US"/>
        </w:rPr>
        <w:t>- o ile wzrost ceny spowodowany każdą kolejną zmianą nie przekroczy 50% wartości pierwotnej umowy.</w:t>
      </w:r>
    </w:p>
    <w:p w14:paraId="21B5D260" w14:textId="77777777" w:rsidR="00F13643" w:rsidRPr="004F0300" w:rsidRDefault="00F13643" w:rsidP="002373FE">
      <w:pPr>
        <w:numPr>
          <w:ilvl w:val="0"/>
          <w:numId w:val="47"/>
        </w:numPr>
        <w:jc w:val="both"/>
        <w:rPr>
          <w:rFonts w:asciiTheme="minorHAnsi" w:hAnsiTheme="minorHAnsi" w:cstheme="minorHAnsi"/>
          <w:lang w:eastAsia="en-US"/>
        </w:rPr>
      </w:pPr>
      <w:r w:rsidRPr="004F0300">
        <w:rPr>
          <w:rFonts w:asciiTheme="minorHAnsi" w:hAnsiTheme="minorHAnsi" w:cstheme="minorHAnsi"/>
          <w:lang w:eastAsia="en-US"/>
        </w:rPr>
        <w:t>W przypadku stwierdzenia, że okoliczności związane z wystąpieniem COVID-19, o których mowa w ust. 2, mogą wpłynąć na należyte wykonanie umowy, zamawiający, w uzgodnieniu z wykonawcą, może dokonać zmiany umowy zgodnie z ust. 4</w:t>
      </w:r>
    </w:p>
    <w:p w14:paraId="473B3466" w14:textId="77777777" w:rsidR="002904C2" w:rsidRDefault="00F13643" w:rsidP="002373FE">
      <w:pPr>
        <w:numPr>
          <w:ilvl w:val="0"/>
          <w:numId w:val="47"/>
        </w:numPr>
        <w:jc w:val="both"/>
        <w:rPr>
          <w:rFonts w:asciiTheme="minorHAnsi" w:hAnsiTheme="minorHAnsi" w:cstheme="minorHAnsi"/>
          <w:lang w:eastAsia="en-US"/>
        </w:rPr>
      </w:pPr>
      <w:r w:rsidRPr="004F0300">
        <w:rPr>
          <w:rFonts w:asciiTheme="minorHAnsi" w:hAnsiTheme="minorHAnsi" w:cstheme="minorHAnsi"/>
          <w:lang w:eastAsia="en-US"/>
        </w:rPr>
        <w:t>Zmiana terminu wykonania umowy lub jej części, lub czasowe zawieszenie wykonywania umowy lub jej części może nastąpić o czas trwania przeszkody i/lub o czas trwania skutków związanych z wystąpieniem tej przeszkody.</w:t>
      </w:r>
    </w:p>
    <w:p w14:paraId="2C6B6A02" w14:textId="77777777" w:rsidR="00C255DB" w:rsidRDefault="00F13643" w:rsidP="002373FE">
      <w:pPr>
        <w:numPr>
          <w:ilvl w:val="0"/>
          <w:numId w:val="47"/>
        </w:numPr>
        <w:jc w:val="both"/>
        <w:rPr>
          <w:rFonts w:asciiTheme="minorHAnsi" w:hAnsiTheme="minorHAnsi" w:cstheme="minorHAnsi"/>
          <w:lang w:eastAsia="en-US"/>
        </w:rPr>
      </w:pPr>
      <w:r w:rsidRPr="002904C2">
        <w:rPr>
          <w:rFonts w:asciiTheme="minorHAnsi" w:hAnsiTheme="minorHAnsi" w:cstheme="minorHAnsi"/>
          <w:lang w:eastAsia="en-US"/>
        </w:rPr>
        <w:t>Strona wnioskująca o zmianę umowy przedstawia wpływ okoliczności związanych z wystąpieniem COVID-19 na należyte jej wykonanie.</w:t>
      </w:r>
    </w:p>
    <w:p w14:paraId="4FDEA5C8" w14:textId="77777777" w:rsidR="00C255DB" w:rsidRDefault="00F13643" w:rsidP="002373FE">
      <w:pPr>
        <w:numPr>
          <w:ilvl w:val="0"/>
          <w:numId w:val="47"/>
        </w:numPr>
        <w:jc w:val="both"/>
        <w:rPr>
          <w:rFonts w:asciiTheme="minorHAnsi" w:hAnsiTheme="minorHAnsi" w:cstheme="minorHAnsi"/>
          <w:lang w:eastAsia="en-US"/>
        </w:rPr>
      </w:pPr>
      <w:r w:rsidRPr="00C255DB">
        <w:rPr>
          <w:rFonts w:asciiTheme="minorHAnsi" w:hAnsiTheme="minorHAnsi" w:cstheme="minorHAnsi"/>
          <w:lang w:eastAsia="en-US"/>
        </w:rPr>
        <w:t>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r w:rsidR="00C255DB">
        <w:rPr>
          <w:rFonts w:asciiTheme="minorHAnsi" w:hAnsiTheme="minorHAnsi" w:cstheme="minorHAnsi"/>
          <w:lang w:eastAsia="en-US"/>
        </w:rPr>
        <w:t>.</w:t>
      </w:r>
    </w:p>
    <w:p w14:paraId="6B26F00A" w14:textId="636F4B83" w:rsidR="00F13643" w:rsidRPr="00C255DB" w:rsidRDefault="00F13643" w:rsidP="002373FE">
      <w:pPr>
        <w:numPr>
          <w:ilvl w:val="0"/>
          <w:numId w:val="47"/>
        </w:numPr>
        <w:jc w:val="both"/>
        <w:rPr>
          <w:rFonts w:asciiTheme="minorHAnsi" w:hAnsiTheme="minorHAnsi" w:cstheme="minorHAnsi"/>
          <w:lang w:eastAsia="en-US"/>
        </w:rPr>
      </w:pPr>
      <w:r w:rsidRPr="00C255DB">
        <w:rPr>
          <w:rFonts w:asciiTheme="minorHAnsi" w:hAnsiTheme="minorHAnsi" w:cstheme="minorHAnsi"/>
          <w:lang w:eastAsia="en-US"/>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14:paraId="15ABA9D4" w14:textId="77777777" w:rsidR="00C45664" w:rsidRDefault="00C45664" w:rsidP="003D0A11">
      <w:pPr>
        <w:jc w:val="center"/>
        <w:rPr>
          <w:rFonts w:ascii="Calibri" w:hAnsi="Calibri" w:cs="Arial"/>
          <w:b/>
          <w:color w:val="000000" w:themeColor="text1"/>
        </w:rPr>
      </w:pPr>
    </w:p>
    <w:p w14:paraId="29979B3A" w14:textId="220785FB" w:rsidR="003D0A11" w:rsidRPr="00A44C0F" w:rsidRDefault="003D0A11" w:rsidP="003D0A11">
      <w:pPr>
        <w:jc w:val="center"/>
        <w:rPr>
          <w:rFonts w:ascii="Calibri" w:hAnsi="Calibri" w:cs="Arial"/>
          <w:b/>
          <w:color w:val="000000" w:themeColor="text1"/>
        </w:rPr>
      </w:pPr>
      <w:r w:rsidRPr="00A44C0F">
        <w:rPr>
          <w:rFonts w:ascii="Calibri" w:hAnsi="Calibri" w:cs="Arial"/>
          <w:b/>
          <w:color w:val="000000" w:themeColor="text1"/>
        </w:rPr>
        <w:t>§ 1</w:t>
      </w:r>
      <w:r w:rsidR="00F13643">
        <w:rPr>
          <w:rFonts w:ascii="Calibri" w:hAnsi="Calibri" w:cs="Arial"/>
          <w:b/>
          <w:color w:val="000000" w:themeColor="text1"/>
        </w:rPr>
        <w:t>8</w:t>
      </w:r>
    </w:p>
    <w:p w14:paraId="382AD437" w14:textId="3005D84F" w:rsidR="003D0A11" w:rsidRDefault="003D0A11" w:rsidP="003D0A11">
      <w:pPr>
        <w:jc w:val="center"/>
        <w:rPr>
          <w:rFonts w:ascii="Calibri" w:eastAsia="Times New Roman" w:hAnsi="Calibri"/>
          <w:b/>
          <w:color w:val="000000" w:themeColor="text1"/>
          <w:shd w:val="clear" w:color="auto" w:fill="FFFFFF"/>
        </w:rPr>
      </w:pPr>
      <w:r w:rsidRPr="00A44C0F">
        <w:rPr>
          <w:rFonts w:ascii="Calibri" w:hAnsi="Calibri" w:cs="Arial"/>
          <w:b/>
          <w:color w:val="000000" w:themeColor="text1"/>
        </w:rPr>
        <w:t>[</w:t>
      </w:r>
      <w:r w:rsidRPr="00A44C0F">
        <w:rPr>
          <w:rFonts w:ascii="Calibri" w:eastAsia="Times New Roman" w:hAnsi="Calibri"/>
          <w:b/>
          <w:color w:val="000000" w:themeColor="text1"/>
          <w:shd w:val="clear" w:color="auto" w:fill="FFFFFF"/>
        </w:rPr>
        <w:t>WYMAGANIA ZATRUDNIENIA NA PODSTAWIE UMOWY ORAZ SANKCJĘ Z TYTUŁU NIESPEŁNIENIA TYCH WYMAGAŃ]</w:t>
      </w:r>
    </w:p>
    <w:p w14:paraId="6B480D43" w14:textId="77777777" w:rsidR="002373FE" w:rsidRPr="00A44C0F" w:rsidRDefault="002373FE" w:rsidP="003D0A11">
      <w:pPr>
        <w:jc w:val="center"/>
        <w:rPr>
          <w:rFonts w:ascii="Calibri" w:eastAsia="Times New Roman" w:hAnsi="Calibri"/>
          <w:b/>
          <w:color w:val="000000" w:themeColor="text1"/>
          <w:shd w:val="clear" w:color="auto" w:fill="FFFFFF"/>
        </w:rPr>
      </w:pPr>
    </w:p>
    <w:p w14:paraId="5E1C1B25" w14:textId="4631B6E1" w:rsidR="003D0A11" w:rsidRPr="002373FE" w:rsidRDefault="003D0A11" w:rsidP="002373FE">
      <w:pPr>
        <w:numPr>
          <w:ilvl w:val="0"/>
          <w:numId w:val="84"/>
        </w:numPr>
        <w:jc w:val="both"/>
        <w:rPr>
          <w:rFonts w:ascii="Calibri" w:hAnsi="Calibri"/>
          <w:color w:val="000000" w:themeColor="text1"/>
        </w:rPr>
      </w:pPr>
      <w:r w:rsidRPr="0007715B">
        <w:rPr>
          <w:rFonts w:ascii="Calibri" w:hAnsi="Calibri" w:cs="Calibri"/>
        </w:rPr>
        <w:t xml:space="preserve">Zamawiający wymaga, aby Wykonawca lub Podwykonawcy </w:t>
      </w:r>
      <w:r w:rsidRPr="0007715B">
        <w:rPr>
          <w:rFonts w:ascii="Calibri" w:hAnsi="Calibri"/>
        </w:rPr>
        <w:t xml:space="preserve">zatrudniali na podstawie umowy </w:t>
      </w:r>
      <w:r w:rsidR="002373FE">
        <w:rPr>
          <w:rFonts w:ascii="Calibri" w:hAnsi="Calibri"/>
        </w:rPr>
        <w:br/>
      </w:r>
      <w:r w:rsidRPr="0007715B">
        <w:rPr>
          <w:rFonts w:ascii="Calibri" w:hAnsi="Calibri"/>
        </w:rPr>
        <w:t xml:space="preserve">o pracę </w:t>
      </w:r>
      <w:r w:rsidRPr="002373FE">
        <w:rPr>
          <w:rFonts w:ascii="Calibri" w:hAnsi="Calibri"/>
          <w:color w:val="000000" w:themeColor="text1"/>
        </w:rPr>
        <w:t xml:space="preserve">wszystkie osoby, które podczas realizacji zamówienia będą wykonywać czynności w zakresie budownictwa tj. prace fizyczne pod kierownictwem innej osoby, </w:t>
      </w:r>
      <w:r w:rsidRPr="002373FE">
        <w:rPr>
          <w:rFonts w:ascii="Calibri" w:hAnsi="Calibri"/>
          <w:color w:val="000000" w:themeColor="text1"/>
        </w:rPr>
        <w:br/>
        <w:t>w miejscu i czasie wskazanym przez tego Wykonawcę lub Podwykonawcę – polegające na:</w:t>
      </w:r>
    </w:p>
    <w:p w14:paraId="774A3A1F" w14:textId="7CA7617C" w:rsidR="003D0A11" w:rsidRPr="002373FE" w:rsidRDefault="003D0A11" w:rsidP="003D0A11">
      <w:pPr>
        <w:pStyle w:val="Akapitzlist"/>
        <w:numPr>
          <w:ilvl w:val="1"/>
          <w:numId w:val="9"/>
        </w:numPr>
        <w:tabs>
          <w:tab w:val="clear" w:pos="1145"/>
          <w:tab w:val="num" w:pos="851"/>
        </w:tabs>
        <w:spacing w:after="0" w:line="240" w:lineRule="auto"/>
        <w:ind w:left="851" w:hanging="426"/>
        <w:jc w:val="both"/>
        <w:rPr>
          <w:color w:val="000000" w:themeColor="text1"/>
          <w:sz w:val="24"/>
          <w:szCs w:val="24"/>
        </w:rPr>
      </w:pPr>
      <w:r w:rsidRPr="002373FE">
        <w:rPr>
          <w:color w:val="000000" w:themeColor="text1"/>
          <w:sz w:val="24"/>
          <w:szCs w:val="24"/>
        </w:rPr>
        <w:t>przygotowaniu terenu pod budowę (wykonanie nawierzchni utwardzonych, wykonanie niezbędnych przyłączy</w:t>
      </w:r>
      <w:r w:rsidR="00E64EB1" w:rsidRPr="002373FE">
        <w:rPr>
          <w:color w:val="000000" w:themeColor="text1"/>
          <w:sz w:val="24"/>
          <w:szCs w:val="24"/>
        </w:rPr>
        <w:t>, roboty rozbiórkowe</w:t>
      </w:r>
      <w:r w:rsidRPr="002373FE">
        <w:rPr>
          <w:color w:val="000000" w:themeColor="text1"/>
          <w:sz w:val="24"/>
          <w:szCs w:val="24"/>
        </w:rPr>
        <w:t>),</w:t>
      </w:r>
    </w:p>
    <w:p w14:paraId="75A4B5BD" w14:textId="77777777" w:rsidR="003D0A11" w:rsidRPr="002373FE" w:rsidRDefault="003D0A11" w:rsidP="003D0A11">
      <w:pPr>
        <w:pStyle w:val="Akapitzlist"/>
        <w:widowControl w:val="0"/>
        <w:tabs>
          <w:tab w:val="num" w:pos="851"/>
        </w:tabs>
        <w:autoSpaceDE w:val="0"/>
        <w:autoSpaceDN w:val="0"/>
        <w:adjustRightInd w:val="0"/>
        <w:spacing w:line="240" w:lineRule="auto"/>
        <w:ind w:left="851" w:hanging="426"/>
        <w:jc w:val="both"/>
        <w:rPr>
          <w:color w:val="000000" w:themeColor="text1"/>
          <w:sz w:val="24"/>
          <w:szCs w:val="24"/>
        </w:rPr>
      </w:pPr>
      <w:r w:rsidRPr="002373FE">
        <w:rPr>
          <w:color w:val="000000" w:themeColor="text1"/>
          <w:sz w:val="24"/>
          <w:szCs w:val="24"/>
        </w:rPr>
        <w:t xml:space="preserve">2)  wykonywaniu robót ogólnobudowlanych oraz wykończeniowych: prace murarskie, tynkarskie, glazurnicze, malarskie, stolarskie, rozbiórkowe, zbrojarskie, betonowe i </w:t>
      </w:r>
      <w:r w:rsidRPr="002373FE">
        <w:rPr>
          <w:color w:val="000000" w:themeColor="text1"/>
          <w:sz w:val="24"/>
          <w:szCs w:val="24"/>
        </w:rPr>
        <w:lastRenderedPageBreak/>
        <w:t>żelbetonowe, ciesielskie, dekarskie;</w:t>
      </w:r>
    </w:p>
    <w:p w14:paraId="4ADD04E0" w14:textId="7A39960C" w:rsidR="003D0A11" w:rsidRPr="002373FE" w:rsidRDefault="003D0A11" w:rsidP="003D0A11">
      <w:pPr>
        <w:pStyle w:val="Akapitzlist"/>
        <w:numPr>
          <w:ilvl w:val="0"/>
          <w:numId w:val="9"/>
        </w:numPr>
        <w:tabs>
          <w:tab w:val="clear" w:pos="643"/>
          <w:tab w:val="num" w:pos="851"/>
        </w:tabs>
        <w:ind w:left="851" w:hanging="425"/>
        <w:jc w:val="both"/>
        <w:rPr>
          <w:color w:val="000000" w:themeColor="text1"/>
          <w:sz w:val="24"/>
          <w:szCs w:val="24"/>
        </w:rPr>
      </w:pPr>
      <w:r w:rsidRPr="002373FE">
        <w:rPr>
          <w:color w:val="000000" w:themeColor="text1"/>
          <w:sz w:val="24"/>
          <w:szCs w:val="24"/>
        </w:rPr>
        <w:t xml:space="preserve">wykonywaniu robót elektrycznych, instalacji telekomunikacyjnych, </w:t>
      </w:r>
      <w:proofErr w:type="spellStart"/>
      <w:r w:rsidRPr="002373FE">
        <w:rPr>
          <w:color w:val="000000" w:themeColor="text1"/>
          <w:sz w:val="24"/>
          <w:szCs w:val="24"/>
        </w:rPr>
        <w:t>wod-kan</w:t>
      </w:r>
      <w:proofErr w:type="spellEnd"/>
      <w:r w:rsidRPr="002373FE">
        <w:rPr>
          <w:color w:val="000000" w:themeColor="text1"/>
          <w:sz w:val="24"/>
          <w:szCs w:val="24"/>
        </w:rPr>
        <w:t xml:space="preserve"> i sanitarnych (montowanie instalacji grzewczych, wodnych, telekomunikacyjnych),</w:t>
      </w:r>
    </w:p>
    <w:p w14:paraId="1C10F0E6" w14:textId="77777777" w:rsidR="003D0A11" w:rsidRPr="002373FE" w:rsidRDefault="003D0A11" w:rsidP="003D0A11">
      <w:pPr>
        <w:pStyle w:val="Akapitzlist"/>
        <w:numPr>
          <w:ilvl w:val="0"/>
          <w:numId w:val="9"/>
        </w:numPr>
        <w:tabs>
          <w:tab w:val="clear" w:pos="643"/>
          <w:tab w:val="num" w:pos="851"/>
        </w:tabs>
        <w:spacing w:after="0" w:line="240" w:lineRule="auto"/>
        <w:ind w:hanging="217"/>
        <w:jc w:val="both"/>
        <w:rPr>
          <w:color w:val="000000" w:themeColor="text1"/>
          <w:sz w:val="24"/>
          <w:szCs w:val="24"/>
        </w:rPr>
      </w:pPr>
      <w:r w:rsidRPr="002373FE">
        <w:rPr>
          <w:color w:val="000000" w:themeColor="text1"/>
          <w:sz w:val="24"/>
          <w:szCs w:val="24"/>
        </w:rPr>
        <w:t xml:space="preserve">    wykonywaniu prostych prac fizycznych w budownictwie: </w:t>
      </w:r>
      <w:r w:rsidRPr="002373FE">
        <w:rPr>
          <w:rFonts w:cs="Arial"/>
          <w:color w:val="000000" w:themeColor="text1"/>
          <w:sz w:val="24"/>
          <w:szCs w:val="24"/>
        </w:rPr>
        <w:t xml:space="preserve">przenoszenie materiałów      </w:t>
      </w:r>
    </w:p>
    <w:p w14:paraId="50F67421" w14:textId="77777777" w:rsidR="003D0A11" w:rsidRPr="002373FE" w:rsidRDefault="003D0A11" w:rsidP="003D0A11">
      <w:pPr>
        <w:pStyle w:val="Akapitzlist"/>
        <w:spacing w:after="0" w:line="240" w:lineRule="auto"/>
        <w:ind w:left="643"/>
        <w:jc w:val="both"/>
        <w:rPr>
          <w:color w:val="000000" w:themeColor="text1"/>
          <w:sz w:val="24"/>
          <w:szCs w:val="24"/>
        </w:rPr>
      </w:pPr>
      <w:r w:rsidRPr="002373FE">
        <w:rPr>
          <w:rFonts w:cs="Arial"/>
          <w:color w:val="000000" w:themeColor="text1"/>
          <w:sz w:val="24"/>
          <w:szCs w:val="24"/>
        </w:rPr>
        <w:t xml:space="preserve">    budowlanych, ręczne wykopy, sprzątanie terenu budowy etc.</w:t>
      </w:r>
    </w:p>
    <w:p w14:paraId="19D20842" w14:textId="77777777" w:rsidR="003D0A11" w:rsidRPr="002373FE" w:rsidRDefault="003D0A11" w:rsidP="002373FE">
      <w:pPr>
        <w:pStyle w:val="Akapitzlist"/>
        <w:numPr>
          <w:ilvl w:val="0"/>
          <w:numId w:val="84"/>
        </w:numPr>
        <w:spacing w:after="0" w:line="240" w:lineRule="auto"/>
        <w:ind w:hanging="357"/>
        <w:jc w:val="both"/>
        <w:rPr>
          <w:rFonts w:cs="Calibri"/>
          <w:color w:val="000000" w:themeColor="text1"/>
          <w:sz w:val="24"/>
          <w:szCs w:val="24"/>
        </w:rPr>
      </w:pPr>
      <w:r w:rsidRPr="002373FE">
        <w:rPr>
          <w:rFonts w:cs="Calibri"/>
          <w:color w:val="000000" w:themeColor="text1"/>
          <w:sz w:val="24"/>
          <w:szCs w:val="24"/>
        </w:rPr>
        <w:t>Zatrudnienie, o którym mowa w ust. 1 powinno trwać przez cały okres realizacji przedmiotu umowy.</w:t>
      </w:r>
    </w:p>
    <w:p w14:paraId="23A818DF" w14:textId="21D136A6" w:rsidR="00F13643" w:rsidRPr="00F13643" w:rsidRDefault="00F13643" w:rsidP="002373FE">
      <w:pPr>
        <w:pStyle w:val="Akapitzlist"/>
        <w:numPr>
          <w:ilvl w:val="0"/>
          <w:numId w:val="84"/>
        </w:numPr>
        <w:spacing w:after="0" w:line="240" w:lineRule="auto"/>
        <w:ind w:hanging="357"/>
        <w:jc w:val="both"/>
        <w:rPr>
          <w:rFonts w:cs="Calibri"/>
          <w:color w:val="000000"/>
          <w:sz w:val="24"/>
          <w:szCs w:val="24"/>
        </w:rPr>
      </w:pPr>
      <w:r w:rsidRPr="00F13643">
        <w:rPr>
          <w:rFonts w:cs="Calibri"/>
          <w:color w:val="000000"/>
          <w:sz w:val="24"/>
          <w:szCs w:val="24"/>
        </w:rPr>
        <w:t>W trakcie realizacji zamówienia na ka</w:t>
      </w:r>
      <w:r w:rsidRPr="00F13643">
        <w:rPr>
          <w:rFonts w:eastAsia="MS Gothic" w:cs="Calibri"/>
          <w:color w:val="000000"/>
          <w:sz w:val="24"/>
          <w:szCs w:val="24"/>
        </w:rPr>
        <w:t>ż</w:t>
      </w:r>
      <w:r w:rsidRPr="00F13643">
        <w:rPr>
          <w:rFonts w:cs="Calibri"/>
          <w:color w:val="000000"/>
          <w:sz w:val="24"/>
          <w:szCs w:val="24"/>
        </w:rPr>
        <w:t>de wezwanie zamawiaj</w:t>
      </w:r>
      <w:r w:rsidRPr="00F13643">
        <w:rPr>
          <w:rFonts w:eastAsia="MS Gothic" w:cs="Calibri"/>
          <w:color w:val="000000"/>
          <w:sz w:val="24"/>
          <w:szCs w:val="24"/>
        </w:rPr>
        <w:t>ą</w:t>
      </w:r>
      <w:r w:rsidRPr="00F13643">
        <w:rPr>
          <w:rFonts w:cs="Calibri"/>
          <w:color w:val="000000"/>
          <w:sz w:val="24"/>
          <w:szCs w:val="24"/>
        </w:rPr>
        <w:t>cego w wyznaczonym w tym wezwaniu terminie (nie krótszym ni</w:t>
      </w:r>
      <w:r w:rsidRPr="00F13643">
        <w:rPr>
          <w:rFonts w:eastAsia="MS Gothic" w:cs="Calibri"/>
          <w:color w:val="000000"/>
          <w:sz w:val="24"/>
          <w:szCs w:val="24"/>
        </w:rPr>
        <w:t>ż</w:t>
      </w:r>
      <w:r w:rsidRPr="00F13643">
        <w:rPr>
          <w:rFonts w:cs="Calibri"/>
          <w:color w:val="000000"/>
          <w:sz w:val="24"/>
          <w:szCs w:val="24"/>
        </w:rPr>
        <w:t xml:space="preserve"> 5 dni roboczych) wykonawca przedło</w:t>
      </w:r>
      <w:r w:rsidRPr="00F13643">
        <w:rPr>
          <w:rFonts w:eastAsia="MS Gothic" w:cs="Calibri"/>
          <w:color w:val="000000"/>
          <w:sz w:val="24"/>
          <w:szCs w:val="24"/>
        </w:rPr>
        <w:t>ż</w:t>
      </w:r>
      <w:r w:rsidRPr="00F13643">
        <w:rPr>
          <w:rFonts w:cs="Calibri"/>
          <w:color w:val="000000"/>
          <w:sz w:val="24"/>
          <w:szCs w:val="24"/>
        </w:rPr>
        <w:t>y zamawiaj</w:t>
      </w:r>
      <w:r w:rsidRPr="00F13643">
        <w:rPr>
          <w:rFonts w:eastAsia="MS Gothic" w:cs="Calibri"/>
          <w:color w:val="000000"/>
          <w:sz w:val="24"/>
          <w:szCs w:val="24"/>
        </w:rPr>
        <w:t>ą</w:t>
      </w:r>
      <w:r w:rsidRPr="00F13643">
        <w:rPr>
          <w:rFonts w:cs="Calibri"/>
          <w:color w:val="000000"/>
          <w:sz w:val="24"/>
          <w:szCs w:val="24"/>
        </w:rPr>
        <w:t>cemu wskazane poni</w:t>
      </w:r>
      <w:r w:rsidRPr="00F13643">
        <w:rPr>
          <w:rFonts w:eastAsia="MS Gothic" w:cs="Calibri"/>
          <w:color w:val="000000"/>
          <w:sz w:val="24"/>
          <w:szCs w:val="24"/>
        </w:rPr>
        <w:t>ż</w:t>
      </w:r>
      <w:r w:rsidRPr="00F13643">
        <w:rPr>
          <w:rFonts w:cs="Calibri"/>
          <w:color w:val="000000"/>
          <w:sz w:val="24"/>
          <w:szCs w:val="24"/>
        </w:rPr>
        <w:t>ej dowody w celu potwierdzenia spe</w:t>
      </w:r>
      <w:r w:rsidRPr="00F13643">
        <w:rPr>
          <w:rFonts w:eastAsia="Malgun Gothic" w:cs="Calibri"/>
          <w:color w:val="000000"/>
          <w:sz w:val="24"/>
          <w:szCs w:val="24"/>
        </w:rPr>
        <w:t>ł</w:t>
      </w:r>
      <w:r w:rsidRPr="00F13643">
        <w:rPr>
          <w:rFonts w:cs="Calibri"/>
          <w:color w:val="000000"/>
          <w:sz w:val="24"/>
          <w:szCs w:val="24"/>
        </w:rPr>
        <w:t>nienia wymogu zatrudnienia na podstawie umowy o prac</w:t>
      </w:r>
      <w:r w:rsidRPr="00F13643">
        <w:rPr>
          <w:rFonts w:eastAsia="MS Gothic" w:cs="Calibri"/>
          <w:color w:val="000000"/>
          <w:sz w:val="24"/>
          <w:szCs w:val="24"/>
        </w:rPr>
        <w:t>ę</w:t>
      </w:r>
      <w:r w:rsidRPr="00F13643">
        <w:rPr>
          <w:rFonts w:cs="Calibri"/>
          <w:color w:val="000000"/>
          <w:sz w:val="24"/>
          <w:szCs w:val="24"/>
        </w:rPr>
        <w:t xml:space="preserve"> przez wykonawc</w:t>
      </w:r>
      <w:r w:rsidRPr="00F13643">
        <w:rPr>
          <w:rFonts w:eastAsia="MS Gothic" w:cs="Calibri"/>
          <w:color w:val="000000"/>
          <w:sz w:val="24"/>
          <w:szCs w:val="24"/>
        </w:rPr>
        <w:t>ę</w:t>
      </w:r>
      <w:r w:rsidRPr="00F13643">
        <w:rPr>
          <w:rFonts w:cs="Calibri"/>
          <w:color w:val="000000"/>
          <w:sz w:val="24"/>
          <w:szCs w:val="24"/>
        </w:rPr>
        <w:t xml:space="preserve"> lub podwykonawc</w:t>
      </w:r>
      <w:r w:rsidRPr="00F13643">
        <w:rPr>
          <w:rFonts w:eastAsia="MS Gothic" w:cs="Calibri"/>
          <w:color w:val="000000"/>
          <w:sz w:val="24"/>
          <w:szCs w:val="24"/>
        </w:rPr>
        <w:t>ę</w:t>
      </w:r>
      <w:r w:rsidRPr="00F13643">
        <w:rPr>
          <w:rFonts w:cs="Calibri"/>
          <w:color w:val="000000"/>
          <w:sz w:val="24"/>
          <w:szCs w:val="24"/>
        </w:rPr>
        <w:t xml:space="preserve"> os</w:t>
      </w:r>
      <w:r w:rsidRPr="00F13643">
        <w:rPr>
          <w:rFonts w:eastAsia="Malgun Gothic" w:cs="Calibri"/>
          <w:color w:val="000000"/>
          <w:sz w:val="24"/>
          <w:szCs w:val="24"/>
        </w:rPr>
        <w:t>ó</w:t>
      </w:r>
      <w:r w:rsidRPr="00F13643">
        <w:rPr>
          <w:rFonts w:cs="Calibri"/>
          <w:color w:val="000000"/>
          <w:sz w:val="24"/>
          <w:szCs w:val="24"/>
        </w:rPr>
        <w:t>b wykonuj</w:t>
      </w:r>
      <w:r w:rsidRPr="00F13643">
        <w:rPr>
          <w:rFonts w:eastAsia="MS Gothic" w:cs="Calibri"/>
          <w:color w:val="000000"/>
          <w:sz w:val="24"/>
          <w:szCs w:val="24"/>
        </w:rPr>
        <w:t>ą</w:t>
      </w:r>
      <w:r w:rsidRPr="00F13643">
        <w:rPr>
          <w:rFonts w:cs="Calibri"/>
          <w:color w:val="000000"/>
          <w:sz w:val="24"/>
          <w:szCs w:val="24"/>
        </w:rPr>
        <w:t>cych wskazane w pkt. 1 czynno</w:t>
      </w:r>
      <w:r w:rsidRPr="00F13643">
        <w:rPr>
          <w:rFonts w:eastAsia="MS Gothic" w:cs="Calibri"/>
          <w:color w:val="000000"/>
          <w:sz w:val="24"/>
          <w:szCs w:val="24"/>
        </w:rPr>
        <w:t>ś</w:t>
      </w:r>
      <w:r w:rsidRPr="00F13643">
        <w:rPr>
          <w:rFonts w:cs="Calibri"/>
          <w:color w:val="000000"/>
          <w:sz w:val="24"/>
          <w:szCs w:val="24"/>
        </w:rPr>
        <w:t>ci w trakcie realizacji zam</w:t>
      </w:r>
      <w:r w:rsidRPr="00F13643">
        <w:rPr>
          <w:rFonts w:eastAsia="Malgun Gothic" w:cs="Calibri"/>
          <w:color w:val="000000"/>
          <w:sz w:val="24"/>
          <w:szCs w:val="24"/>
        </w:rPr>
        <w:t>ó</w:t>
      </w:r>
      <w:r w:rsidRPr="00F13643">
        <w:rPr>
          <w:rFonts w:cs="Calibri"/>
          <w:color w:val="000000"/>
          <w:sz w:val="24"/>
          <w:szCs w:val="24"/>
        </w:rPr>
        <w:t>wienia:</w:t>
      </w:r>
    </w:p>
    <w:p w14:paraId="02CEF968" w14:textId="77777777" w:rsidR="00F13643" w:rsidRPr="00F13643" w:rsidRDefault="00F13643" w:rsidP="002373FE">
      <w:pPr>
        <w:numPr>
          <w:ilvl w:val="1"/>
          <w:numId w:val="102"/>
        </w:numPr>
        <w:ind w:hanging="357"/>
        <w:jc w:val="both"/>
        <w:rPr>
          <w:rFonts w:ascii="Calibri" w:hAnsi="Calibri" w:cs="Calibri"/>
          <w:color w:val="000000"/>
        </w:rPr>
      </w:pPr>
      <w:r w:rsidRPr="00F13643">
        <w:rPr>
          <w:rFonts w:ascii="Calibri" w:hAnsi="Calibri" w:cs="Calibri"/>
          <w:b/>
          <w:color w:val="000000"/>
        </w:rPr>
        <w:t>o</w:t>
      </w:r>
      <w:r w:rsidRPr="00F13643">
        <w:rPr>
          <w:rFonts w:ascii="Calibri" w:eastAsia="MS Gothic" w:hAnsi="Calibri" w:cs="Calibri"/>
          <w:b/>
          <w:color w:val="000000"/>
        </w:rPr>
        <w:t>ś</w:t>
      </w:r>
      <w:r w:rsidRPr="00F13643">
        <w:rPr>
          <w:rFonts w:ascii="Calibri" w:hAnsi="Calibri" w:cs="Calibri"/>
          <w:b/>
          <w:color w:val="000000"/>
        </w:rPr>
        <w:t xml:space="preserve">wiadczenie wykonawcy lub podwykonawcy </w:t>
      </w:r>
      <w:r w:rsidRPr="00F13643">
        <w:rPr>
          <w:rFonts w:ascii="Calibri" w:hAnsi="Calibri" w:cs="Calibri"/>
          <w:color w:val="000000"/>
        </w:rPr>
        <w:t>o zatrudnieniu na podstawie umowy o prac</w:t>
      </w:r>
      <w:r w:rsidRPr="00F13643">
        <w:rPr>
          <w:rFonts w:ascii="Calibri" w:eastAsia="MS Gothic" w:hAnsi="Calibri" w:cs="Calibri"/>
          <w:color w:val="000000"/>
        </w:rPr>
        <w:t>ę</w:t>
      </w:r>
      <w:r w:rsidRPr="00F13643">
        <w:rPr>
          <w:rFonts w:ascii="Calibri" w:hAnsi="Calibri" w:cs="Calibri"/>
          <w:color w:val="000000"/>
        </w:rPr>
        <w:t xml:space="preserve"> os</w:t>
      </w:r>
      <w:r w:rsidRPr="00F13643">
        <w:rPr>
          <w:rFonts w:ascii="Calibri" w:eastAsia="Malgun Gothic" w:hAnsi="Calibri" w:cs="Calibri"/>
          <w:color w:val="000000"/>
        </w:rPr>
        <w:t>ó</w:t>
      </w:r>
      <w:r w:rsidRPr="00F13643">
        <w:rPr>
          <w:rFonts w:ascii="Calibri" w:hAnsi="Calibri" w:cs="Calibri"/>
          <w:color w:val="000000"/>
        </w:rPr>
        <w:t>b wykonuj</w:t>
      </w:r>
      <w:r w:rsidRPr="00F13643">
        <w:rPr>
          <w:rFonts w:ascii="Calibri" w:eastAsia="MS Gothic" w:hAnsi="Calibri" w:cs="Calibri"/>
          <w:color w:val="000000"/>
        </w:rPr>
        <w:t>ą</w:t>
      </w:r>
      <w:r w:rsidRPr="00F13643">
        <w:rPr>
          <w:rFonts w:ascii="Calibri" w:hAnsi="Calibri" w:cs="Calibri"/>
          <w:color w:val="000000"/>
        </w:rPr>
        <w:t>cych czynno</w:t>
      </w:r>
      <w:r w:rsidRPr="00F13643">
        <w:rPr>
          <w:rFonts w:ascii="Calibri" w:eastAsia="MS Gothic" w:hAnsi="Calibri" w:cs="Calibri"/>
          <w:color w:val="000000"/>
        </w:rPr>
        <w:t>ś</w:t>
      </w:r>
      <w:r w:rsidRPr="00F13643">
        <w:rPr>
          <w:rFonts w:ascii="Calibri" w:hAnsi="Calibri" w:cs="Calibri"/>
          <w:color w:val="000000"/>
        </w:rPr>
        <w:t>ci, kt</w:t>
      </w:r>
      <w:r w:rsidRPr="00F13643">
        <w:rPr>
          <w:rFonts w:ascii="Calibri" w:eastAsia="Malgun Gothic" w:hAnsi="Calibri" w:cs="Calibri"/>
          <w:color w:val="000000"/>
        </w:rPr>
        <w:t>ó</w:t>
      </w:r>
      <w:r w:rsidRPr="00F13643">
        <w:rPr>
          <w:rFonts w:ascii="Calibri" w:hAnsi="Calibri" w:cs="Calibri"/>
          <w:color w:val="000000"/>
        </w:rPr>
        <w:t>rych dotyczy wezwanie zamawiaj</w:t>
      </w:r>
      <w:r w:rsidRPr="00F13643">
        <w:rPr>
          <w:rFonts w:ascii="Calibri" w:eastAsia="MS Gothic" w:hAnsi="Calibri" w:cs="Calibri"/>
          <w:color w:val="000000"/>
        </w:rPr>
        <w:t>ą</w:t>
      </w:r>
      <w:r w:rsidRPr="00F13643">
        <w:rPr>
          <w:rFonts w:ascii="Calibri" w:hAnsi="Calibri" w:cs="Calibri"/>
          <w:color w:val="000000"/>
        </w:rPr>
        <w:t>cego.</w:t>
      </w:r>
      <w:r w:rsidRPr="00F13643">
        <w:rPr>
          <w:rFonts w:ascii="Calibri" w:hAnsi="Calibri" w:cs="Calibri"/>
          <w:b/>
          <w:color w:val="000000"/>
        </w:rPr>
        <w:t xml:space="preserve"> </w:t>
      </w:r>
      <w:r w:rsidRPr="00F13643">
        <w:rPr>
          <w:rFonts w:ascii="Calibri" w:hAnsi="Calibri" w:cs="Calibri"/>
          <w:color w:val="000000"/>
        </w:rPr>
        <w:t>O</w:t>
      </w:r>
      <w:r w:rsidRPr="00F13643">
        <w:rPr>
          <w:rFonts w:ascii="Calibri" w:eastAsia="MS Gothic" w:hAnsi="Calibri" w:cs="Calibri"/>
          <w:color w:val="000000"/>
        </w:rPr>
        <w:t>ś</w:t>
      </w:r>
      <w:r w:rsidRPr="00F13643">
        <w:rPr>
          <w:rFonts w:ascii="Calibri" w:hAnsi="Calibri" w:cs="Calibri"/>
          <w:color w:val="000000"/>
        </w:rPr>
        <w:t>wiadczenie to powinno zawiera</w:t>
      </w:r>
      <w:r w:rsidRPr="00F13643">
        <w:rPr>
          <w:rFonts w:ascii="Calibri" w:eastAsia="MS Gothic" w:hAnsi="Calibri" w:cs="Calibri"/>
          <w:color w:val="000000"/>
        </w:rPr>
        <w:t>ć</w:t>
      </w:r>
      <w:r w:rsidRPr="00F13643">
        <w:rPr>
          <w:rFonts w:ascii="Calibri" w:hAnsi="Calibri" w:cs="Calibri"/>
          <w:color w:val="000000"/>
        </w:rPr>
        <w:t xml:space="preserve"> w szczeg</w:t>
      </w:r>
      <w:r w:rsidRPr="00F13643">
        <w:rPr>
          <w:rFonts w:ascii="Calibri" w:eastAsia="Malgun Gothic" w:hAnsi="Calibri" w:cs="Calibri"/>
          <w:color w:val="000000"/>
        </w:rPr>
        <w:t>ó</w:t>
      </w:r>
      <w:r w:rsidRPr="00F13643">
        <w:rPr>
          <w:rFonts w:ascii="Calibri" w:hAnsi="Calibri" w:cs="Calibri"/>
          <w:color w:val="000000"/>
        </w:rPr>
        <w:t>lno</w:t>
      </w:r>
      <w:r w:rsidRPr="00F13643">
        <w:rPr>
          <w:rFonts w:ascii="Calibri" w:eastAsia="MS Gothic" w:hAnsi="Calibri" w:cs="Calibri"/>
          <w:color w:val="000000"/>
        </w:rPr>
        <w:t>ś</w:t>
      </w:r>
      <w:r w:rsidRPr="00F13643">
        <w:rPr>
          <w:rFonts w:ascii="Calibri" w:hAnsi="Calibri" w:cs="Calibri"/>
          <w:color w:val="000000"/>
        </w:rPr>
        <w:t>ci: dok</w:t>
      </w:r>
      <w:r w:rsidRPr="00F13643">
        <w:rPr>
          <w:rFonts w:ascii="Calibri" w:eastAsia="Malgun Gothic" w:hAnsi="Calibri" w:cs="Calibri"/>
          <w:color w:val="000000"/>
        </w:rPr>
        <w:t>ł</w:t>
      </w:r>
      <w:r w:rsidRPr="00F13643">
        <w:rPr>
          <w:rFonts w:ascii="Calibri" w:hAnsi="Calibri" w:cs="Calibri"/>
          <w:color w:val="000000"/>
        </w:rPr>
        <w:t>adne okre</w:t>
      </w:r>
      <w:r w:rsidRPr="00F13643">
        <w:rPr>
          <w:rFonts w:ascii="Calibri" w:eastAsia="MS Gothic" w:hAnsi="Calibri" w:cs="Calibri"/>
          <w:color w:val="000000"/>
        </w:rPr>
        <w:t>ś</w:t>
      </w:r>
      <w:r w:rsidRPr="00F13643">
        <w:rPr>
          <w:rFonts w:ascii="Calibri" w:hAnsi="Calibri" w:cs="Calibri"/>
          <w:color w:val="000000"/>
        </w:rPr>
        <w:t>lenie podmiotu sk</w:t>
      </w:r>
      <w:r w:rsidRPr="00F13643">
        <w:rPr>
          <w:rFonts w:ascii="Calibri" w:eastAsia="Malgun Gothic" w:hAnsi="Calibri" w:cs="Calibri"/>
          <w:color w:val="000000"/>
        </w:rPr>
        <w:t>ł</w:t>
      </w:r>
      <w:r w:rsidRPr="00F13643">
        <w:rPr>
          <w:rFonts w:ascii="Calibri" w:hAnsi="Calibri" w:cs="Calibri"/>
          <w:color w:val="000000"/>
        </w:rPr>
        <w:t>adaj</w:t>
      </w:r>
      <w:r w:rsidRPr="00F13643">
        <w:rPr>
          <w:rFonts w:ascii="Calibri" w:eastAsia="MS Gothic" w:hAnsi="Calibri" w:cs="Calibri"/>
          <w:color w:val="000000"/>
        </w:rPr>
        <w:t>ą</w:t>
      </w:r>
      <w:r w:rsidRPr="00F13643">
        <w:rPr>
          <w:rFonts w:ascii="Calibri" w:hAnsi="Calibri" w:cs="Calibri"/>
          <w:color w:val="000000"/>
        </w:rPr>
        <w:t>cego o</w:t>
      </w:r>
      <w:r w:rsidRPr="00F13643">
        <w:rPr>
          <w:rFonts w:ascii="Calibri" w:eastAsia="MS Gothic" w:hAnsi="Calibri" w:cs="Calibri"/>
          <w:color w:val="000000"/>
        </w:rPr>
        <w:t>ś</w:t>
      </w:r>
      <w:r w:rsidRPr="00F13643">
        <w:rPr>
          <w:rFonts w:ascii="Calibri" w:hAnsi="Calibri" w:cs="Calibri"/>
          <w:color w:val="000000"/>
        </w:rPr>
        <w:t>wiadczenie, dat</w:t>
      </w:r>
      <w:r w:rsidRPr="00F13643">
        <w:rPr>
          <w:rFonts w:ascii="Calibri" w:eastAsia="MS Gothic" w:hAnsi="Calibri" w:cs="Calibri"/>
          <w:color w:val="000000"/>
        </w:rPr>
        <w:t>ę</w:t>
      </w:r>
      <w:r w:rsidRPr="00F13643">
        <w:rPr>
          <w:rFonts w:ascii="Calibri" w:hAnsi="Calibri" w:cs="Calibri"/>
          <w:color w:val="000000"/>
        </w:rPr>
        <w:t xml:space="preserve"> z</w:t>
      </w:r>
      <w:r w:rsidRPr="00F13643">
        <w:rPr>
          <w:rFonts w:ascii="Calibri" w:eastAsia="Malgun Gothic" w:hAnsi="Calibri" w:cs="Calibri"/>
          <w:color w:val="000000"/>
        </w:rPr>
        <w:t>ł</w:t>
      </w:r>
      <w:r w:rsidRPr="00F13643">
        <w:rPr>
          <w:rFonts w:ascii="Calibri" w:hAnsi="Calibri" w:cs="Calibri"/>
          <w:color w:val="000000"/>
        </w:rPr>
        <w:t>o</w:t>
      </w:r>
      <w:r w:rsidRPr="00F13643">
        <w:rPr>
          <w:rFonts w:ascii="Calibri" w:eastAsia="MS Gothic" w:hAnsi="Calibri" w:cs="Calibri"/>
          <w:color w:val="000000"/>
        </w:rPr>
        <w:t>ż</w:t>
      </w:r>
      <w:r w:rsidRPr="00F13643">
        <w:rPr>
          <w:rFonts w:ascii="Calibri" w:hAnsi="Calibri" w:cs="Calibri"/>
          <w:color w:val="000000"/>
        </w:rPr>
        <w:t>enia o</w:t>
      </w:r>
      <w:r w:rsidRPr="00F13643">
        <w:rPr>
          <w:rFonts w:ascii="Calibri" w:eastAsia="MS Gothic" w:hAnsi="Calibri" w:cs="Calibri"/>
          <w:color w:val="000000"/>
        </w:rPr>
        <w:t>ś</w:t>
      </w:r>
      <w:r w:rsidRPr="00F13643">
        <w:rPr>
          <w:rFonts w:ascii="Calibri" w:hAnsi="Calibri" w:cs="Calibri"/>
          <w:color w:val="000000"/>
        </w:rPr>
        <w:t xml:space="preserve">wiadczenia, wskazanie, </w:t>
      </w:r>
      <w:r w:rsidRPr="00F13643">
        <w:rPr>
          <w:rFonts w:ascii="Calibri" w:eastAsia="MS Gothic" w:hAnsi="Calibri" w:cs="Calibri"/>
          <w:color w:val="000000"/>
        </w:rPr>
        <w:t>ż</w:t>
      </w:r>
      <w:r w:rsidRPr="00F13643">
        <w:rPr>
          <w:rFonts w:ascii="Calibri" w:hAnsi="Calibri" w:cs="Calibri"/>
          <w:color w:val="000000"/>
        </w:rPr>
        <w:t>e obj</w:t>
      </w:r>
      <w:r w:rsidRPr="00F13643">
        <w:rPr>
          <w:rFonts w:ascii="Calibri" w:eastAsia="MS Gothic" w:hAnsi="Calibri" w:cs="Calibri"/>
          <w:color w:val="000000"/>
        </w:rPr>
        <w:t>ę</w:t>
      </w:r>
      <w:r w:rsidRPr="00F13643">
        <w:rPr>
          <w:rFonts w:ascii="Calibri" w:hAnsi="Calibri" w:cs="Calibri"/>
          <w:color w:val="000000"/>
        </w:rPr>
        <w:t>te wezwaniem czynno</w:t>
      </w:r>
      <w:r w:rsidRPr="00F13643">
        <w:rPr>
          <w:rFonts w:ascii="Calibri" w:eastAsia="MS Gothic" w:hAnsi="Calibri" w:cs="Calibri"/>
          <w:color w:val="000000"/>
        </w:rPr>
        <w:t>ś</w:t>
      </w:r>
      <w:r w:rsidRPr="00F13643">
        <w:rPr>
          <w:rFonts w:ascii="Calibri" w:hAnsi="Calibri" w:cs="Calibri"/>
          <w:color w:val="000000"/>
        </w:rPr>
        <w:t>ci wykonuj</w:t>
      </w:r>
      <w:r w:rsidRPr="00F13643">
        <w:rPr>
          <w:rFonts w:ascii="Calibri" w:eastAsia="MS Gothic" w:hAnsi="Calibri" w:cs="Calibri"/>
          <w:color w:val="000000"/>
        </w:rPr>
        <w:t>ą</w:t>
      </w:r>
      <w:r w:rsidRPr="00F13643">
        <w:rPr>
          <w:rFonts w:ascii="Calibri" w:hAnsi="Calibri" w:cs="Calibri"/>
          <w:color w:val="000000"/>
        </w:rPr>
        <w:t xml:space="preserve"> osoby zatrudnione na podstawie umowy o prac</w:t>
      </w:r>
      <w:r w:rsidRPr="00F13643">
        <w:rPr>
          <w:rFonts w:ascii="Calibri" w:eastAsia="MS Gothic" w:hAnsi="Calibri" w:cs="Calibri"/>
          <w:color w:val="000000"/>
        </w:rPr>
        <w:t>ę</w:t>
      </w:r>
      <w:r w:rsidRPr="00F13643">
        <w:rPr>
          <w:rFonts w:ascii="Calibri" w:hAnsi="Calibri" w:cs="Calibri"/>
          <w:color w:val="000000"/>
        </w:rPr>
        <w:t xml:space="preserve"> wraz ze wskazaniem liczby tych os</w:t>
      </w:r>
      <w:r w:rsidRPr="00F13643">
        <w:rPr>
          <w:rFonts w:ascii="Calibri" w:eastAsia="Malgun Gothic" w:hAnsi="Calibri" w:cs="Calibri"/>
          <w:color w:val="000000"/>
        </w:rPr>
        <w:t>ó</w:t>
      </w:r>
      <w:r w:rsidRPr="00F13643">
        <w:rPr>
          <w:rFonts w:ascii="Calibri" w:hAnsi="Calibri" w:cs="Calibri"/>
          <w:color w:val="000000"/>
        </w:rPr>
        <w:t>b, imion i nazwisk tych os</w:t>
      </w:r>
      <w:r w:rsidRPr="00F13643">
        <w:rPr>
          <w:rFonts w:ascii="Calibri" w:eastAsia="Malgun Gothic" w:hAnsi="Calibri" w:cs="Calibri"/>
          <w:color w:val="000000"/>
        </w:rPr>
        <w:t>ó</w:t>
      </w:r>
      <w:r w:rsidRPr="00F13643">
        <w:rPr>
          <w:rFonts w:ascii="Calibri" w:hAnsi="Calibri" w:cs="Calibri"/>
          <w:color w:val="000000"/>
        </w:rPr>
        <w:t>b, rodzaju umowy o prac</w:t>
      </w:r>
      <w:r w:rsidRPr="00F13643">
        <w:rPr>
          <w:rFonts w:ascii="Calibri" w:eastAsia="MS Gothic" w:hAnsi="Calibri" w:cs="Calibri"/>
          <w:color w:val="000000"/>
        </w:rPr>
        <w:t>ę</w:t>
      </w:r>
      <w:r w:rsidRPr="00F13643">
        <w:rPr>
          <w:rFonts w:ascii="Calibri" w:hAnsi="Calibri" w:cs="Calibri"/>
          <w:color w:val="000000"/>
        </w:rPr>
        <w:t xml:space="preserve"> i wymiaru etatu oraz podpis osoby uprawnionej do zło</w:t>
      </w:r>
      <w:r w:rsidRPr="00F13643">
        <w:rPr>
          <w:rFonts w:ascii="Calibri" w:eastAsia="MS Gothic" w:hAnsi="Calibri" w:cs="Calibri"/>
          <w:color w:val="000000"/>
        </w:rPr>
        <w:t>ż</w:t>
      </w:r>
      <w:r w:rsidRPr="00F13643">
        <w:rPr>
          <w:rFonts w:ascii="Calibri" w:hAnsi="Calibri" w:cs="Calibri"/>
          <w:color w:val="000000"/>
        </w:rPr>
        <w:t>enia o</w:t>
      </w:r>
      <w:r w:rsidRPr="00F13643">
        <w:rPr>
          <w:rFonts w:ascii="Calibri" w:eastAsia="MS Gothic" w:hAnsi="Calibri" w:cs="Calibri"/>
          <w:color w:val="000000"/>
        </w:rPr>
        <w:t>ś</w:t>
      </w:r>
      <w:r w:rsidRPr="00F13643">
        <w:rPr>
          <w:rFonts w:ascii="Calibri" w:hAnsi="Calibri" w:cs="Calibri"/>
          <w:color w:val="000000"/>
        </w:rPr>
        <w:t>wiadczenia w imieniu wykonawcy lub podwykonawcy;</w:t>
      </w:r>
    </w:p>
    <w:p w14:paraId="5942CED1" w14:textId="77777777" w:rsidR="00F13643" w:rsidRPr="00F13643" w:rsidRDefault="00F13643" w:rsidP="002373FE">
      <w:pPr>
        <w:numPr>
          <w:ilvl w:val="1"/>
          <w:numId w:val="102"/>
        </w:numPr>
        <w:spacing w:line="23" w:lineRule="atLeast"/>
        <w:jc w:val="both"/>
        <w:rPr>
          <w:rFonts w:ascii="Calibri" w:hAnsi="Calibri" w:cs="Calibri"/>
          <w:color w:val="000000"/>
        </w:rPr>
      </w:pPr>
      <w:r w:rsidRPr="00F13643">
        <w:rPr>
          <w:rFonts w:ascii="Calibri" w:hAnsi="Calibri" w:cs="Calibri"/>
          <w:color w:val="000000"/>
        </w:rPr>
        <w:t>po</w:t>
      </w:r>
      <w:r w:rsidRPr="00F13643">
        <w:rPr>
          <w:rFonts w:ascii="Calibri" w:eastAsia="MS Gothic" w:hAnsi="Calibri" w:cs="Calibri"/>
          <w:color w:val="000000"/>
        </w:rPr>
        <w:t>ś</w:t>
      </w:r>
      <w:r w:rsidRPr="00F13643">
        <w:rPr>
          <w:rFonts w:ascii="Calibri" w:hAnsi="Calibri" w:cs="Calibri"/>
          <w:color w:val="000000"/>
        </w:rPr>
        <w:t>wiadczon</w:t>
      </w:r>
      <w:r w:rsidRPr="00F13643">
        <w:rPr>
          <w:rFonts w:ascii="Calibri" w:eastAsia="MS Gothic" w:hAnsi="Calibri" w:cs="Calibri"/>
          <w:color w:val="000000"/>
        </w:rPr>
        <w:t>ą</w:t>
      </w:r>
      <w:r w:rsidRPr="00F13643">
        <w:rPr>
          <w:rFonts w:ascii="Calibri" w:hAnsi="Calibri" w:cs="Calibri"/>
          <w:color w:val="000000"/>
        </w:rPr>
        <w:t xml:space="preserve"> za zgodno</w:t>
      </w:r>
      <w:r w:rsidRPr="00F13643">
        <w:rPr>
          <w:rFonts w:ascii="Calibri" w:eastAsia="MS Gothic" w:hAnsi="Calibri" w:cs="Calibri"/>
          <w:color w:val="000000"/>
        </w:rPr>
        <w:t>ść</w:t>
      </w:r>
      <w:r w:rsidRPr="00F13643">
        <w:rPr>
          <w:rFonts w:ascii="Calibri" w:hAnsi="Calibri" w:cs="Calibri"/>
          <w:color w:val="000000"/>
        </w:rPr>
        <w:t xml:space="preserve"> z orygina</w:t>
      </w:r>
      <w:r w:rsidRPr="00F13643">
        <w:rPr>
          <w:rFonts w:ascii="Calibri" w:eastAsia="Malgun Gothic" w:hAnsi="Calibri" w:cs="Calibri"/>
          <w:color w:val="000000"/>
        </w:rPr>
        <w:t>ł</w:t>
      </w:r>
      <w:r w:rsidRPr="00F13643">
        <w:rPr>
          <w:rFonts w:ascii="Calibri" w:hAnsi="Calibri" w:cs="Calibri"/>
          <w:color w:val="000000"/>
        </w:rPr>
        <w:t>em odpowiednio przez wykonawc</w:t>
      </w:r>
      <w:r w:rsidRPr="00F13643">
        <w:rPr>
          <w:rFonts w:ascii="Calibri" w:eastAsia="MS Gothic" w:hAnsi="Calibri" w:cs="Calibri"/>
          <w:color w:val="000000"/>
        </w:rPr>
        <w:t>ę</w:t>
      </w:r>
      <w:r w:rsidRPr="00F13643">
        <w:rPr>
          <w:rFonts w:ascii="Calibri" w:hAnsi="Calibri" w:cs="Calibri"/>
          <w:color w:val="000000"/>
        </w:rPr>
        <w:t xml:space="preserve"> lub podwykonawc</w:t>
      </w:r>
      <w:r w:rsidRPr="00F13643">
        <w:rPr>
          <w:rFonts w:ascii="Calibri" w:eastAsia="MS Gothic" w:hAnsi="Calibri" w:cs="Calibri"/>
          <w:color w:val="000000"/>
        </w:rPr>
        <w:t>ę</w:t>
      </w:r>
      <w:r w:rsidRPr="00F13643">
        <w:rPr>
          <w:rFonts w:ascii="Calibri" w:hAnsi="Calibri" w:cs="Calibri"/>
          <w:b/>
          <w:color w:val="000000"/>
        </w:rPr>
        <w:t xml:space="preserve"> kopi</w:t>
      </w:r>
      <w:r w:rsidRPr="00F13643">
        <w:rPr>
          <w:rFonts w:ascii="Calibri" w:eastAsia="MS Gothic" w:hAnsi="Calibri" w:cs="Calibri"/>
          <w:b/>
          <w:color w:val="000000"/>
        </w:rPr>
        <w:t>ę</w:t>
      </w:r>
      <w:r w:rsidRPr="00F13643">
        <w:rPr>
          <w:rFonts w:ascii="Calibri" w:hAnsi="Calibri" w:cs="Calibri"/>
          <w:b/>
          <w:color w:val="000000"/>
        </w:rPr>
        <w:t xml:space="preserve"> umowy/um</w:t>
      </w:r>
      <w:r w:rsidRPr="00F13643">
        <w:rPr>
          <w:rFonts w:ascii="Calibri" w:eastAsia="Malgun Gothic" w:hAnsi="Calibri" w:cs="Calibri"/>
          <w:b/>
          <w:color w:val="000000"/>
        </w:rPr>
        <w:t>ó</w:t>
      </w:r>
      <w:r w:rsidRPr="00F13643">
        <w:rPr>
          <w:rFonts w:ascii="Calibri" w:hAnsi="Calibri" w:cs="Calibri"/>
          <w:b/>
          <w:color w:val="000000"/>
        </w:rPr>
        <w:t>w o prac</w:t>
      </w:r>
      <w:r w:rsidRPr="00F13643">
        <w:rPr>
          <w:rFonts w:ascii="Calibri" w:eastAsia="MS Gothic" w:hAnsi="Calibri" w:cs="Calibri"/>
          <w:b/>
          <w:color w:val="000000"/>
        </w:rPr>
        <w:t>ę</w:t>
      </w:r>
      <w:r w:rsidRPr="00F13643">
        <w:rPr>
          <w:rFonts w:ascii="Calibri" w:hAnsi="Calibri" w:cs="Calibri"/>
          <w:color w:val="000000"/>
        </w:rPr>
        <w:t xml:space="preserve"> osób wykonuj</w:t>
      </w:r>
      <w:r w:rsidRPr="00F13643">
        <w:rPr>
          <w:rFonts w:ascii="Calibri" w:eastAsia="MS Gothic" w:hAnsi="Calibri" w:cs="Calibri"/>
          <w:color w:val="000000"/>
        </w:rPr>
        <w:t>ą</w:t>
      </w:r>
      <w:r w:rsidRPr="00F13643">
        <w:rPr>
          <w:rFonts w:ascii="Calibri" w:hAnsi="Calibri" w:cs="Calibri"/>
          <w:color w:val="000000"/>
        </w:rPr>
        <w:t>cych w trakcie realizacji zam</w:t>
      </w:r>
      <w:r w:rsidRPr="00F13643">
        <w:rPr>
          <w:rFonts w:ascii="Calibri" w:eastAsia="Malgun Gothic" w:hAnsi="Calibri" w:cs="Calibri"/>
          <w:color w:val="000000"/>
        </w:rPr>
        <w:t>ó</w:t>
      </w:r>
      <w:r w:rsidRPr="00F13643">
        <w:rPr>
          <w:rFonts w:ascii="Calibri" w:hAnsi="Calibri" w:cs="Calibri"/>
          <w:color w:val="000000"/>
        </w:rPr>
        <w:t>wienia czynno</w:t>
      </w:r>
      <w:r w:rsidRPr="00F13643">
        <w:rPr>
          <w:rFonts w:ascii="Calibri" w:eastAsia="MS Gothic" w:hAnsi="Calibri" w:cs="Calibri"/>
          <w:color w:val="000000"/>
        </w:rPr>
        <w:t>ś</w:t>
      </w:r>
      <w:r w:rsidRPr="00F13643">
        <w:rPr>
          <w:rFonts w:ascii="Calibri" w:hAnsi="Calibri" w:cs="Calibri"/>
          <w:color w:val="000000"/>
        </w:rPr>
        <w:t>ci, kt</w:t>
      </w:r>
      <w:r w:rsidRPr="00F13643">
        <w:rPr>
          <w:rFonts w:ascii="Calibri" w:eastAsia="Malgun Gothic" w:hAnsi="Calibri" w:cs="Calibri"/>
          <w:color w:val="000000"/>
        </w:rPr>
        <w:t>ó</w:t>
      </w:r>
      <w:r w:rsidRPr="00F13643">
        <w:rPr>
          <w:rFonts w:ascii="Calibri" w:hAnsi="Calibri" w:cs="Calibri"/>
          <w:color w:val="000000"/>
        </w:rPr>
        <w:t>rych dotyczy ww. o</w:t>
      </w:r>
      <w:r w:rsidRPr="00F13643">
        <w:rPr>
          <w:rFonts w:ascii="Calibri" w:eastAsia="MS Gothic" w:hAnsi="Calibri" w:cs="Calibri"/>
          <w:color w:val="000000"/>
        </w:rPr>
        <w:t>ś</w:t>
      </w:r>
      <w:r w:rsidRPr="00F13643">
        <w:rPr>
          <w:rFonts w:ascii="Calibri" w:hAnsi="Calibri" w:cs="Calibri"/>
          <w:color w:val="000000"/>
        </w:rPr>
        <w:t>wiadczenie wykonawcy lub podwykonawcy (wraz z dokumentem reguluj</w:t>
      </w:r>
      <w:r w:rsidRPr="00F13643">
        <w:rPr>
          <w:rFonts w:ascii="Calibri" w:eastAsia="MS Gothic" w:hAnsi="Calibri" w:cs="Calibri"/>
          <w:color w:val="000000"/>
        </w:rPr>
        <w:t>ą</w:t>
      </w:r>
      <w:r w:rsidRPr="00F13643">
        <w:rPr>
          <w:rFonts w:ascii="Calibri" w:hAnsi="Calibri" w:cs="Calibri"/>
          <w:color w:val="000000"/>
        </w:rPr>
        <w:t>cym zakres obowi</w:t>
      </w:r>
      <w:r w:rsidRPr="00F13643">
        <w:rPr>
          <w:rFonts w:ascii="Calibri" w:eastAsia="MS Gothic" w:hAnsi="Calibri" w:cs="Calibri"/>
          <w:color w:val="000000"/>
        </w:rPr>
        <w:t>ą</w:t>
      </w:r>
      <w:r w:rsidRPr="00F13643">
        <w:rPr>
          <w:rFonts w:ascii="Calibri" w:hAnsi="Calibri" w:cs="Calibri"/>
          <w:color w:val="000000"/>
        </w:rPr>
        <w:t>zk</w:t>
      </w:r>
      <w:r w:rsidRPr="00F13643">
        <w:rPr>
          <w:rFonts w:ascii="Calibri" w:eastAsia="Malgun Gothic" w:hAnsi="Calibri" w:cs="Calibri"/>
          <w:color w:val="000000"/>
        </w:rPr>
        <w:t>ó</w:t>
      </w:r>
      <w:r w:rsidRPr="00F13643">
        <w:rPr>
          <w:rFonts w:ascii="Calibri" w:hAnsi="Calibri" w:cs="Calibri"/>
          <w:color w:val="000000"/>
        </w:rPr>
        <w:t>w, je</w:t>
      </w:r>
      <w:r w:rsidRPr="00F13643">
        <w:rPr>
          <w:rFonts w:ascii="Calibri" w:eastAsia="MS Gothic" w:hAnsi="Calibri" w:cs="Calibri"/>
          <w:color w:val="000000"/>
        </w:rPr>
        <w:t>ż</w:t>
      </w:r>
      <w:r w:rsidRPr="00F13643">
        <w:rPr>
          <w:rFonts w:ascii="Calibri" w:hAnsi="Calibri" w:cs="Calibri"/>
          <w:color w:val="000000"/>
        </w:rPr>
        <w:t>eli zosta</w:t>
      </w:r>
      <w:r w:rsidRPr="00F13643">
        <w:rPr>
          <w:rFonts w:ascii="Calibri" w:eastAsia="Malgun Gothic" w:hAnsi="Calibri" w:cs="Calibri"/>
          <w:color w:val="000000"/>
        </w:rPr>
        <w:t>ł</w:t>
      </w:r>
      <w:r w:rsidRPr="00F13643">
        <w:rPr>
          <w:rFonts w:ascii="Calibri" w:hAnsi="Calibri" w:cs="Calibri"/>
          <w:color w:val="000000"/>
        </w:rPr>
        <w:t xml:space="preserve"> sporz</w:t>
      </w:r>
      <w:r w:rsidRPr="00F13643">
        <w:rPr>
          <w:rFonts w:ascii="Calibri" w:eastAsia="MS Gothic" w:hAnsi="Calibri" w:cs="Calibri"/>
          <w:color w:val="000000"/>
        </w:rPr>
        <w:t>ą</w:t>
      </w:r>
      <w:r w:rsidRPr="00F13643">
        <w:rPr>
          <w:rFonts w:ascii="Calibri" w:hAnsi="Calibri" w:cs="Calibri"/>
          <w:color w:val="000000"/>
        </w:rPr>
        <w:t>dzony). Kopia umowy/um</w:t>
      </w:r>
      <w:r w:rsidRPr="00F13643">
        <w:rPr>
          <w:rFonts w:ascii="Calibri" w:eastAsia="Malgun Gothic" w:hAnsi="Calibri" w:cs="Calibri"/>
          <w:color w:val="000000"/>
        </w:rPr>
        <w:t>ó</w:t>
      </w:r>
      <w:r w:rsidRPr="00F13643">
        <w:rPr>
          <w:rFonts w:ascii="Calibri" w:hAnsi="Calibri" w:cs="Calibri"/>
          <w:color w:val="000000"/>
        </w:rPr>
        <w:t>w powinna zosta</w:t>
      </w:r>
      <w:r w:rsidRPr="00F13643">
        <w:rPr>
          <w:rFonts w:ascii="Calibri" w:eastAsia="MS Gothic" w:hAnsi="Calibri" w:cs="Calibri"/>
          <w:color w:val="000000"/>
        </w:rPr>
        <w:t>ć</w:t>
      </w:r>
      <w:r w:rsidRPr="00F13643">
        <w:rPr>
          <w:rFonts w:ascii="Calibri" w:hAnsi="Calibri" w:cs="Calibri"/>
          <w:color w:val="000000"/>
        </w:rPr>
        <w:t xml:space="preserve"> zanonimizowana w spos</w:t>
      </w:r>
      <w:r w:rsidRPr="00F13643">
        <w:rPr>
          <w:rFonts w:ascii="Calibri" w:eastAsia="Malgun Gothic" w:hAnsi="Calibri" w:cs="Calibri"/>
          <w:color w:val="000000"/>
        </w:rPr>
        <w:t>ó</w:t>
      </w:r>
      <w:r w:rsidRPr="00F13643">
        <w:rPr>
          <w:rFonts w:ascii="Calibri" w:hAnsi="Calibri" w:cs="Calibri"/>
          <w:color w:val="000000"/>
        </w:rPr>
        <w:t>b zapewniaj</w:t>
      </w:r>
      <w:r w:rsidRPr="00F13643">
        <w:rPr>
          <w:rFonts w:ascii="Calibri" w:eastAsia="MS Gothic" w:hAnsi="Calibri" w:cs="Calibri"/>
          <w:color w:val="000000"/>
        </w:rPr>
        <w:t>ą</w:t>
      </w:r>
      <w:r w:rsidRPr="00F13643">
        <w:rPr>
          <w:rFonts w:ascii="Calibri" w:hAnsi="Calibri" w:cs="Calibri"/>
          <w:color w:val="000000"/>
        </w:rPr>
        <w:t>cy ochron</w:t>
      </w:r>
      <w:r w:rsidRPr="00F13643">
        <w:rPr>
          <w:rFonts w:ascii="Calibri" w:eastAsia="MS Gothic" w:hAnsi="Calibri" w:cs="Calibri"/>
          <w:color w:val="000000"/>
        </w:rPr>
        <w:t>ę</w:t>
      </w:r>
      <w:r w:rsidRPr="00F13643">
        <w:rPr>
          <w:rFonts w:ascii="Calibri" w:hAnsi="Calibri" w:cs="Calibri"/>
          <w:color w:val="000000"/>
        </w:rPr>
        <w:t xml:space="preserve"> danych osobowych pracowników, zgodnie z przepisami ustawy z dnia 10 maja 2018 r. </w:t>
      </w:r>
      <w:r w:rsidRPr="00F13643">
        <w:rPr>
          <w:rFonts w:ascii="Calibri" w:hAnsi="Calibri" w:cs="Calibri"/>
          <w:i/>
          <w:color w:val="000000"/>
        </w:rPr>
        <w:t xml:space="preserve">o ochronie danych osobowych (Dz. U. z 2019 r. poz. 1781 </w:t>
      </w:r>
      <w:proofErr w:type="spellStart"/>
      <w:r w:rsidRPr="00F13643">
        <w:rPr>
          <w:rFonts w:ascii="Calibri" w:hAnsi="Calibri" w:cs="Calibri"/>
          <w:i/>
          <w:color w:val="000000"/>
        </w:rPr>
        <w:t>t.j</w:t>
      </w:r>
      <w:proofErr w:type="spellEnd"/>
      <w:r w:rsidRPr="00F13643">
        <w:rPr>
          <w:rFonts w:ascii="Calibri" w:hAnsi="Calibri" w:cs="Calibri"/>
          <w:i/>
          <w:color w:val="000000"/>
        </w:rPr>
        <w:t>.)</w:t>
      </w:r>
      <w:r w:rsidRPr="00F13643">
        <w:rPr>
          <w:rFonts w:ascii="Calibri" w:hAnsi="Calibri" w:cs="Calibri"/>
          <w:color w:val="000000"/>
        </w:rPr>
        <w:t xml:space="preserve"> (tj. w szczególno</w:t>
      </w:r>
      <w:r w:rsidRPr="00F13643">
        <w:rPr>
          <w:rFonts w:ascii="Calibri" w:eastAsia="MS Gothic" w:hAnsi="Calibri" w:cs="Calibri"/>
          <w:color w:val="000000"/>
        </w:rPr>
        <w:t>ś</w:t>
      </w:r>
      <w:r w:rsidRPr="00F13643">
        <w:rPr>
          <w:rFonts w:ascii="Calibri" w:hAnsi="Calibri" w:cs="Calibri"/>
          <w:color w:val="000000"/>
        </w:rPr>
        <w:t>ci</w:t>
      </w:r>
      <w:r w:rsidRPr="00F13643">
        <w:rPr>
          <w:rFonts w:ascii="Calibri" w:hAnsi="Calibri" w:cs="Calibri"/>
          <w:color w:val="000000"/>
          <w:vertAlign w:val="superscript"/>
        </w:rPr>
        <w:footnoteReference w:id="6"/>
      </w:r>
      <w:r w:rsidRPr="00F13643">
        <w:rPr>
          <w:rFonts w:ascii="Calibri" w:hAnsi="Calibri" w:cs="Calibri"/>
          <w:color w:val="000000"/>
        </w:rPr>
        <w:t xml:space="preserve"> bez adresów, nr PESEL pracowników). Imi</w:t>
      </w:r>
      <w:r w:rsidRPr="00F13643">
        <w:rPr>
          <w:rFonts w:ascii="Calibri" w:eastAsia="MS Gothic" w:hAnsi="Calibri" w:cs="Calibri"/>
          <w:color w:val="000000"/>
        </w:rPr>
        <w:t>ę</w:t>
      </w:r>
      <w:r w:rsidRPr="00F13643">
        <w:rPr>
          <w:rFonts w:ascii="Calibri" w:hAnsi="Calibri" w:cs="Calibri"/>
          <w:color w:val="000000"/>
        </w:rPr>
        <w:t xml:space="preserve"> i nazwisko pracownika nie podlega anonimizacji. Informacje takie jak: data zawarcia umowy, rodzaj umowy o prac</w:t>
      </w:r>
      <w:r w:rsidRPr="00F13643">
        <w:rPr>
          <w:rFonts w:ascii="Calibri" w:eastAsia="MS Gothic" w:hAnsi="Calibri" w:cs="Calibri"/>
          <w:color w:val="000000"/>
        </w:rPr>
        <w:t>ę</w:t>
      </w:r>
      <w:r w:rsidRPr="00F13643">
        <w:rPr>
          <w:rFonts w:ascii="Calibri" w:hAnsi="Calibri" w:cs="Calibri"/>
          <w:color w:val="000000"/>
        </w:rPr>
        <w:t xml:space="preserve"> i wymiar etatu powinny by</w:t>
      </w:r>
      <w:r w:rsidRPr="00F13643">
        <w:rPr>
          <w:rFonts w:ascii="Calibri" w:eastAsia="MS Gothic" w:hAnsi="Calibri" w:cs="Calibri"/>
          <w:color w:val="000000"/>
        </w:rPr>
        <w:t>ć</w:t>
      </w:r>
      <w:r w:rsidRPr="00F13643">
        <w:rPr>
          <w:rFonts w:ascii="Calibri" w:hAnsi="Calibri" w:cs="Calibri"/>
          <w:color w:val="000000"/>
        </w:rPr>
        <w:t xml:space="preserve"> mo</w:t>
      </w:r>
      <w:r w:rsidRPr="00F13643">
        <w:rPr>
          <w:rFonts w:ascii="Calibri" w:eastAsia="MS Gothic" w:hAnsi="Calibri" w:cs="Calibri"/>
          <w:color w:val="000000"/>
        </w:rPr>
        <w:t>ż</w:t>
      </w:r>
      <w:r w:rsidRPr="00F13643">
        <w:rPr>
          <w:rFonts w:ascii="Calibri" w:hAnsi="Calibri" w:cs="Calibri"/>
          <w:color w:val="000000"/>
        </w:rPr>
        <w:t>liwe do zidentyfikowania;</w:t>
      </w:r>
    </w:p>
    <w:p w14:paraId="7304FF11" w14:textId="77777777" w:rsidR="00F13643" w:rsidRPr="00F13643" w:rsidRDefault="00F13643" w:rsidP="002373FE">
      <w:pPr>
        <w:numPr>
          <w:ilvl w:val="1"/>
          <w:numId w:val="102"/>
        </w:numPr>
        <w:spacing w:line="23" w:lineRule="atLeast"/>
        <w:jc w:val="both"/>
        <w:rPr>
          <w:rFonts w:ascii="Calibri" w:hAnsi="Calibri" w:cs="Calibri"/>
          <w:color w:val="000000"/>
        </w:rPr>
      </w:pPr>
      <w:r w:rsidRPr="00F13643">
        <w:rPr>
          <w:rFonts w:ascii="Calibri" w:hAnsi="Calibri" w:cs="Calibri"/>
          <w:b/>
          <w:color w:val="000000"/>
        </w:rPr>
        <w:t>za</w:t>
      </w:r>
      <w:r w:rsidRPr="00F13643">
        <w:rPr>
          <w:rFonts w:ascii="Calibri" w:eastAsia="MS Gothic" w:hAnsi="Calibri" w:cs="Calibri"/>
          <w:b/>
          <w:color w:val="000000"/>
        </w:rPr>
        <w:t>ś</w:t>
      </w:r>
      <w:r w:rsidRPr="00F13643">
        <w:rPr>
          <w:rFonts w:ascii="Calibri" w:hAnsi="Calibri" w:cs="Calibri"/>
          <w:b/>
          <w:color w:val="000000"/>
        </w:rPr>
        <w:t>wiadczenie w</w:t>
      </w:r>
      <w:r w:rsidRPr="00F13643">
        <w:rPr>
          <w:rFonts w:ascii="Calibri" w:eastAsia="Malgun Gothic" w:hAnsi="Calibri" w:cs="Calibri"/>
          <w:b/>
          <w:color w:val="000000"/>
        </w:rPr>
        <w:t>ł</w:t>
      </w:r>
      <w:r w:rsidRPr="00F13643">
        <w:rPr>
          <w:rFonts w:ascii="Calibri" w:hAnsi="Calibri" w:cs="Calibri"/>
          <w:b/>
          <w:color w:val="000000"/>
        </w:rPr>
        <w:t>a</w:t>
      </w:r>
      <w:r w:rsidRPr="00F13643">
        <w:rPr>
          <w:rFonts w:ascii="Calibri" w:eastAsia="MS Gothic" w:hAnsi="Calibri" w:cs="Calibri"/>
          <w:b/>
          <w:color w:val="000000"/>
        </w:rPr>
        <w:t>ś</w:t>
      </w:r>
      <w:r w:rsidRPr="00F13643">
        <w:rPr>
          <w:rFonts w:ascii="Calibri" w:hAnsi="Calibri" w:cs="Calibri"/>
          <w:b/>
          <w:color w:val="000000"/>
        </w:rPr>
        <w:t>ciwego oddzia</w:t>
      </w:r>
      <w:r w:rsidRPr="00F13643">
        <w:rPr>
          <w:rFonts w:ascii="Calibri" w:eastAsia="Malgun Gothic" w:hAnsi="Calibri" w:cs="Calibri"/>
          <w:b/>
          <w:color w:val="000000"/>
        </w:rPr>
        <w:t>ł</w:t>
      </w:r>
      <w:r w:rsidRPr="00F13643">
        <w:rPr>
          <w:rFonts w:ascii="Calibri" w:hAnsi="Calibri" w:cs="Calibri"/>
          <w:b/>
          <w:color w:val="000000"/>
        </w:rPr>
        <w:t>u ZUS,</w:t>
      </w:r>
      <w:r w:rsidRPr="00F13643">
        <w:rPr>
          <w:rFonts w:ascii="Calibri" w:hAnsi="Calibri" w:cs="Calibri"/>
          <w:color w:val="000000"/>
        </w:rPr>
        <w:t xml:space="preserve"> potwierdzaj</w:t>
      </w:r>
      <w:r w:rsidRPr="00F13643">
        <w:rPr>
          <w:rFonts w:ascii="Calibri" w:eastAsia="MS Gothic" w:hAnsi="Calibri" w:cs="Calibri"/>
          <w:color w:val="000000"/>
        </w:rPr>
        <w:t>ą</w:t>
      </w:r>
      <w:r w:rsidRPr="00F13643">
        <w:rPr>
          <w:rFonts w:ascii="Calibri" w:hAnsi="Calibri" w:cs="Calibri"/>
          <w:color w:val="000000"/>
        </w:rPr>
        <w:t>ce op</w:t>
      </w:r>
      <w:r w:rsidRPr="00F13643">
        <w:rPr>
          <w:rFonts w:ascii="Calibri" w:eastAsia="Malgun Gothic" w:hAnsi="Calibri" w:cs="Calibri"/>
          <w:color w:val="000000"/>
        </w:rPr>
        <w:t>ł</w:t>
      </w:r>
      <w:r w:rsidRPr="00F13643">
        <w:rPr>
          <w:rFonts w:ascii="Calibri" w:hAnsi="Calibri" w:cs="Calibri"/>
          <w:color w:val="000000"/>
        </w:rPr>
        <w:t>acanie przez wykonawc</w:t>
      </w:r>
      <w:r w:rsidRPr="00F13643">
        <w:rPr>
          <w:rFonts w:ascii="Calibri" w:eastAsia="MS Gothic" w:hAnsi="Calibri" w:cs="Calibri"/>
          <w:color w:val="000000"/>
        </w:rPr>
        <w:t>ę</w:t>
      </w:r>
      <w:r w:rsidRPr="00F13643">
        <w:rPr>
          <w:rFonts w:ascii="Calibri" w:hAnsi="Calibri" w:cs="Calibri"/>
          <w:color w:val="000000"/>
        </w:rPr>
        <w:t xml:space="preserve"> lub podwykonawc</w:t>
      </w:r>
      <w:r w:rsidRPr="00F13643">
        <w:rPr>
          <w:rFonts w:ascii="Calibri" w:eastAsia="MS Gothic" w:hAnsi="Calibri" w:cs="Calibri"/>
          <w:color w:val="000000"/>
        </w:rPr>
        <w:t>ę</w:t>
      </w:r>
      <w:r w:rsidRPr="00F13643">
        <w:rPr>
          <w:rFonts w:ascii="Calibri" w:hAnsi="Calibri" w:cs="Calibri"/>
          <w:color w:val="000000"/>
        </w:rPr>
        <w:t xml:space="preserve"> sk</w:t>
      </w:r>
      <w:r w:rsidRPr="00F13643">
        <w:rPr>
          <w:rFonts w:ascii="Calibri" w:eastAsia="Malgun Gothic" w:hAnsi="Calibri" w:cs="Calibri"/>
          <w:color w:val="000000"/>
        </w:rPr>
        <w:t>ł</w:t>
      </w:r>
      <w:r w:rsidRPr="00F13643">
        <w:rPr>
          <w:rFonts w:ascii="Calibri" w:hAnsi="Calibri" w:cs="Calibri"/>
          <w:color w:val="000000"/>
        </w:rPr>
        <w:t>adek na ubezpieczenia spo</w:t>
      </w:r>
      <w:r w:rsidRPr="00F13643">
        <w:rPr>
          <w:rFonts w:ascii="Calibri" w:eastAsia="Malgun Gothic" w:hAnsi="Calibri" w:cs="Calibri"/>
          <w:color w:val="000000"/>
        </w:rPr>
        <w:t>ł</w:t>
      </w:r>
      <w:r w:rsidRPr="00F13643">
        <w:rPr>
          <w:rFonts w:ascii="Calibri" w:hAnsi="Calibri" w:cs="Calibri"/>
          <w:color w:val="000000"/>
        </w:rPr>
        <w:t>eczne i zdrowotne z tytu</w:t>
      </w:r>
      <w:r w:rsidRPr="00F13643">
        <w:rPr>
          <w:rFonts w:ascii="Calibri" w:eastAsia="Malgun Gothic" w:hAnsi="Calibri" w:cs="Calibri"/>
          <w:color w:val="000000"/>
        </w:rPr>
        <w:t>ł</w:t>
      </w:r>
      <w:r w:rsidRPr="00F13643">
        <w:rPr>
          <w:rFonts w:ascii="Calibri" w:hAnsi="Calibri" w:cs="Calibri"/>
          <w:color w:val="000000"/>
        </w:rPr>
        <w:t>u zatrudnienia na podstawie um</w:t>
      </w:r>
      <w:r w:rsidRPr="00F13643">
        <w:rPr>
          <w:rFonts w:ascii="Calibri" w:eastAsia="Malgun Gothic" w:hAnsi="Calibri" w:cs="Calibri"/>
          <w:color w:val="000000"/>
        </w:rPr>
        <w:t>ó</w:t>
      </w:r>
      <w:r w:rsidRPr="00F13643">
        <w:rPr>
          <w:rFonts w:ascii="Calibri" w:hAnsi="Calibri" w:cs="Calibri"/>
          <w:color w:val="000000"/>
        </w:rPr>
        <w:t>w o prac</w:t>
      </w:r>
      <w:r w:rsidRPr="00F13643">
        <w:rPr>
          <w:rFonts w:ascii="Calibri" w:eastAsia="MS Gothic" w:hAnsi="Calibri" w:cs="Calibri"/>
          <w:color w:val="000000"/>
        </w:rPr>
        <w:t>ę</w:t>
      </w:r>
      <w:r w:rsidRPr="00F13643">
        <w:rPr>
          <w:rFonts w:ascii="Calibri" w:hAnsi="Calibri" w:cs="Calibri"/>
          <w:color w:val="000000"/>
        </w:rPr>
        <w:t xml:space="preserve"> za ostatni okres rozliczeniowy;</w:t>
      </w:r>
    </w:p>
    <w:p w14:paraId="21BA2989" w14:textId="77777777" w:rsidR="00F13643" w:rsidRPr="00EA266D" w:rsidRDefault="00F13643" w:rsidP="002373FE">
      <w:pPr>
        <w:numPr>
          <w:ilvl w:val="1"/>
          <w:numId w:val="102"/>
        </w:numPr>
        <w:spacing w:line="23" w:lineRule="atLeast"/>
        <w:jc w:val="both"/>
        <w:rPr>
          <w:rFonts w:ascii="Calibri" w:hAnsi="Calibri" w:cs="Calibri"/>
          <w:color w:val="000000"/>
        </w:rPr>
      </w:pPr>
      <w:r w:rsidRPr="00F13643">
        <w:rPr>
          <w:rFonts w:ascii="Calibri" w:hAnsi="Calibri" w:cs="Calibri"/>
          <w:color w:val="000000"/>
        </w:rPr>
        <w:lastRenderedPageBreak/>
        <w:t>po</w:t>
      </w:r>
      <w:r w:rsidRPr="00F13643">
        <w:rPr>
          <w:rFonts w:ascii="Calibri" w:eastAsia="MS Gothic" w:hAnsi="Calibri" w:cs="Calibri"/>
          <w:color w:val="000000"/>
        </w:rPr>
        <w:t>ś</w:t>
      </w:r>
      <w:r w:rsidRPr="00F13643">
        <w:rPr>
          <w:rFonts w:ascii="Calibri" w:hAnsi="Calibri" w:cs="Calibri"/>
          <w:color w:val="000000"/>
        </w:rPr>
        <w:t>wiadczon</w:t>
      </w:r>
      <w:r w:rsidRPr="00F13643">
        <w:rPr>
          <w:rFonts w:ascii="Calibri" w:eastAsia="MS Gothic" w:hAnsi="Calibri" w:cs="Calibri"/>
          <w:color w:val="000000"/>
        </w:rPr>
        <w:t>ą</w:t>
      </w:r>
      <w:r w:rsidRPr="00F13643">
        <w:rPr>
          <w:rFonts w:ascii="Calibri" w:hAnsi="Calibri" w:cs="Calibri"/>
          <w:color w:val="000000"/>
        </w:rPr>
        <w:t xml:space="preserve"> za zgodno</w:t>
      </w:r>
      <w:r w:rsidRPr="00F13643">
        <w:rPr>
          <w:rFonts w:ascii="Calibri" w:eastAsia="MS Gothic" w:hAnsi="Calibri" w:cs="Calibri"/>
          <w:color w:val="000000"/>
        </w:rPr>
        <w:t>ść</w:t>
      </w:r>
      <w:r w:rsidRPr="00F13643">
        <w:rPr>
          <w:rFonts w:ascii="Calibri" w:hAnsi="Calibri" w:cs="Calibri"/>
          <w:color w:val="000000"/>
        </w:rPr>
        <w:t xml:space="preserve"> z orygina</w:t>
      </w:r>
      <w:r w:rsidRPr="00F13643">
        <w:rPr>
          <w:rFonts w:ascii="Calibri" w:eastAsia="Malgun Gothic" w:hAnsi="Calibri" w:cs="Calibri"/>
          <w:color w:val="000000"/>
        </w:rPr>
        <w:t>ł</w:t>
      </w:r>
      <w:r w:rsidRPr="00F13643">
        <w:rPr>
          <w:rFonts w:ascii="Calibri" w:hAnsi="Calibri" w:cs="Calibri"/>
          <w:color w:val="000000"/>
        </w:rPr>
        <w:t>em odpowiednio przez wykonawc</w:t>
      </w:r>
      <w:r w:rsidRPr="00F13643">
        <w:rPr>
          <w:rFonts w:ascii="Calibri" w:eastAsia="MS Gothic" w:hAnsi="Calibri" w:cs="Calibri"/>
          <w:color w:val="000000"/>
        </w:rPr>
        <w:t>ę</w:t>
      </w:r>
      <w:r w:rsidRPr="00F13643">
        <w:rPr>
          <w:rFonts w:ascii="Calibri" w:hAnsi="Calibri" w:cs="Calibri"/>
          <w:color w:val="000000"/>
        </w:rPr>
        <w:t xml:space="preserve"> lub podwykonawc</w:t>
      </w:r>
      <w:r w:rsidRPr="00F13643">
        <w:rPr>
          <w:rFonts w:ascii="Calibri" w:eastAsia="MS Gothic" w:hAnsi="Calibri" w:cs="Calibri"/>
          <w:color w:val="000000"/>
        </w:rPr>
        <w:t>ę</w:t>
      </w:r>
      <w:r w:rsidRPr="00F13643">
        <w:rPr>
          <w:rFonts w:ascii="Calibri" w:hAnsi="Calibri" w:cs="Calibri"/>
          <w:b/>
          <w:color w:val="000000"/>
        </w:rPr>
        <w:t xml:space="preserve"> kopi</w:t>
      </w:r>
      <w:r w:rsidRPr="00F13643">
        <w:rPr>
          <w:rFonts w:ascii="Calibri" w:eastAsia="MS Gothic" w:hAnsi="Calibri" w:cs="Calibri"/>
          <w:b/>
          <w:color w:val="000000"/>
        </w:rPr>
        <w:t>ę</w:t>
      </w:r>
      <w:r w:rsidRPr="00F13643">
        <w:rPr>
          <w:rFonts w:ascii="Calibri" w:hAnsi="Calibri" w:cs="Calibri"/>
          <w:b/>
          <w:color w:val="000000"/>
        </w:rPr>
        <w:t xml:space="preserve"> dowodu potwierdzaj</w:t>
      </w:r>
      <w:r w:rsidRPr="00F13643">
        <w:rPr>
          <w:rFonts w:ascii="Calibri" w:eastAsia="MS Gothic" w:hAnsi="Calibri" w:cs="Calibri"/>
          <w:b/>
          <w:color w:val="000000"/>
        </w:rPr>
        <w:t>ą</w:t>
      </w:r>
      <w:r w:rsidRPr="00F13643">
        <w:rPr>
          <w:rFonts w:ascii="Calibri" w:hAnsi="Calibri" w:cs="Calibri"/>
          <w:b/>
          <w:color w:val="000000"/>
        </w:rPr>
        <w:t>cego zg</w:t>
      </w:r>
      <w:r w:rsidRPr="00F13643">
        <w:rPr>
          <w:rFonts w:ascii="Calibri" w:eastAsia="Malgun Gothic" w:hAnsi="Calibri" w:cs="Calibri"/>
          <w:b/>
          <w:color w:val="000000"/>
        </w:rPr>
        <w:t>ł</w:t>
      </w:r>
      <w:r w:rsidRPr="00F13643">
        <w:rPr>
          <w:rFonts w:ascii="Calibri" w:hAnsi="Calibri" w:cs="Calibri"/>
          <w:b/>
          <w:color w:val="000000"/>
        </w:rPr>
        <w:t>oszenie pracownika przez pracodawc</w:t>
      </w:r>
      <w:r w:rsidRPr="00F13643">
        <w:rPr>
          <w:rFonts w:ascii="Calibri" w:eastAsia="MS Gothic" w:hAnsi="Calibri" w:cs="Calibri"/>
          <w:b/>
          <w:color w:val="000000"/>
        </w:rPr>
        <w:t>ę</w:t>
      </w:r>
      <w:r w:rsidRPr="00F13643">
        <w:rPr>
          <w:rFonts w:ascii="Calibri" w:hAnsi="Calibri" w:cs="Calibri"/>
          <w:b/>
          <w:color w:val="000000"/>
        </w:rPr>
        <w:t xml:space="preserve"> do ubezpiecze</w:t>
      </w:r>
      <w:r w:rsidRPr="00F13643">
        <w:rPr>
          <w:rFonts w:ascii="Calibri" w:eastAsia="MS Gothic" w:hAnsi="Calibri" w:cs="Calibri"/>
          <w:b/>
          <w:color w:val="000000"/>
        </w:rPr>
        <w:t>ń</w:t>
      </w:r>
      <w:r w:rsidRPr="00F13643">
        <w:rPr>
          <w:rFonts w:ascii="Calibri" w:hAnsi="Calibri" w:cs="Calibri"/>
          <w:color w:val="000000"/>
        </w:rPr>
        <w:t>, zanonimizowan</w:t>
      </w:r>
      <w:r w:rsidRPr="00F13643">
        <w:rPr>
          <w:rFonts w:ascii="Calibri" w:eastAsia="MS Gothic" w:hAnsi="Calibri" w:cs="Calibri"/>
          <w:color w:val="000000"/>
        </w:rPr>
        <w:t>ą</w:t>
      </w:r>
      <w:r w:rsidRPr="00F13643">
        <w:rPr>
          <w:rFonts w:ascii="Calibri" w:hAnsi="Calibri" w:cs="Calibri"/>
          <w:color w:val="000000"/>
        </w:rPr>
        <w:t xml:space="preserve"> w spos</w:t>
      </w:r>
      <w:r w:rsidRPr="00F13643">
        <w:rPr>
          <w:rFonts w:ascii="Calibri" w:eastAsia="Malgun Gothic" w:hAnsi="Calibri" w:cs="Calibri"/>
          <w:color w:val="000000"/>
        </w:rPr>
        <w:t>ó</w:t>
      </w:r>
      <w:r w:rsidRPr="00F13643">
        <w:rPr>
          <w:rFonts w:ascii="Calibri" w:hAnsi="Calibri" w:cs="Calibri"/>
          <w:color w:val="000000"/>
        </w:rPr>
        <w:t>b zapewniaj</w:t>
      </w:r>
      <w:r w:rsidRPr="00F13643">
        <w:rPr>
          <w:rFonts w:ascii="Calibri" w:eastAsia="MS Gothic" w:hAnsi="Calibri" w:cs="Calibri"/>
          <w:color w:val="000000"/>
        </w:rPr>
        <w:t>ą</w:t>
      </w:r>
      <w:r w:rsidRPr="00F13643">
        <w:rPr>
          <w:rFonts w:ascii="Calibri" w:hAnsi="Calibri" w:cs="Calibri"/>
          <w:color w:val="000000"/>
        </w:rPr>
        <w:t>cy ochron</w:t>
      </w:r>
      <w:r w:rsidRPr="00F13643">
        <w:rPr>
          <w:rFonts w:ascii="Calibri" w:eastAsia="MS Gothic" w:hAnsi="Calibri" w:cs="Calibri"/>
          <w:color w:val="000000"/>
        </w:rPr>
        <w:t>ę</w:t>
      </w:r>
      <w:r w:rsidRPr="00F13643">
        <w:rPr>
          <w:rFonts w:ascii="Calibri" w:hAnsi="Calibri" w:cs="Calibri"/>
          <w:color w:val="000000"/>
        </w:rPr>
        <w:t xml:space="preserve"> danych osobowych pracowników, zgodnie z przepisami ustawy z dnia 10 maja 2018 r. </w:t>
      </w:r>
      <w:r w:rsidRPr="00EA266D">
        <w:rPr>
          <w:rFonts w:ascii="Calibri" w:hAnsi="Calibri" w:cs="Calibri"/>
          <w:i/>
          <w:color w:val="000000"/>
        </w:rPr>
        <w:t xml:space="preserve">o ochronie danych osobowych (Dz. U. z 2019 r. poz. 1781 </w:t>
      </w:r>
      <w:proofErr w:type="spellStart"/>
      <w:r w:rsidRPr="00EA266D">
        <w:rPr>
          <w:rFonts w:ascii="Calibri" w:hAnsi="Calibri" w:cs="Calibri"/>
          <w:i/>
          <w:color w:val="000000"/>
        </w:rPr>
        <w:t>t.j</w:t>
      </w:r>
      <w:proofErr w:type="spellEnd"/>
      <w:r w:rsidRPr="00EA266D">
        <w:rPr>
          <w:rFonts w:ascii="Calibri" w:hAnsi="Calibri" w:cs="Calibri"/>
          <w:i/>
          <w:color w:val="000000"/>
        </w:rPr>
        <w:t>.).</w:t>
      </w:r>
      <w:r w:rsidRPr="00EA266D">
        <w:rPr>
          <w:rFonts w:ascii="Calibri" w:hAnsi="Calibri" w:cs="Calibri"/>
          <w:color w:val="000000"/>
        </w:rPr>
        <w:t xml:space="preserve"> Imi</w:t>
      </w:r>
      <w:r w:rsidRPr="00EA266D">
        <w:rPr>
          <w:rFonts w:ascii="Calibri" w:eastAsia="MS Gothic" w:hAnsi="Calibri" w:cs="Calibri"/>
          <w:color w:val="000000"/>
        </w:rPr>
        <w:t>ę</w:t>
      </w:r>
      <w:r w:rsidRPr="00EA266D">
        <w:rPr>
          <w:rFonts w:ascii="Calibri" w:hAnsi="Calibri" w:cs="Calibri"/>
          <w:color w:val="000000"/>
        </w:rPr>
        <w:t xml:space="preserve"> i nazwisko pracownika nie podlega anonimizacji.</w:t>
      </w:r>
    </w:p>
    <w:p w14:paraId="7DD83812" w14:textId="0A7C80AB" w:rsidR="00F13643" w:rsidRPr="00EA266D" w:rsidRDefault="00F13643" w:rsidP="002373FE">
      <w:pPr>
        <w:pStyle w:val="Akapitzlist"/>
        <w:numPr>
          <w:ilvl w:val="1"/>
          <w:numId w:val="84"/>
        </w:numPr>
        <w:spacing w:line="23" w:lineRule="atLeast"/>
        <w:jc w:val="both"/>
        <w:rPr>
          <w:rFonts w:cs="Calibri"/>
          <w:color w:val="000000"/>
          <w:sz w:val="24"/>
          <w:szCs w:val="24"/>
        </w:rPr>
      </w:pPr>
      <w:r w:rsidRPr="00EA266D">
        <w:rPr>
          <w:rFonts w:cs="Calibri"/>
          <w:color w:val="000000"/>
          <w:sz w:val="24"/>
          <w:szCs w:val="24"/>
        </w:rPr>
        <w:t>W przypadku powzi</w:t>
      </w:r>
      <w:r w:rsidRPr="00EA266D">
        <w:rPr>
          <w:rFonts w:eastAsia="MS Gothic" w:cs="Calibri"/>
          <w:color w:val="000000"/>
          <w:sz w:val="24"/>
          <w:szCs w:val="24"/>
        </w:rPr>
        <w:t>ę</w:t>
      </w:r>
      <w:r w:rsidRPr="00EA266D">
        <w:rPr>
          <w:rFonts w:cs="Calibri"/>
          <w:color w:val="000000"/>
          <w:sz w:val="24"/>
          <w:szCs w:val="24"/>
        </w:rPr>
        <w:t>cia przez Zamawiaj</w:t>
      </w:r>
      <w:r w:rsidRPr="00EA266D">
        <w:rPr>
          <w:rFonts w:eastAsia="MS Gothic" w:cs="Calibri"/>
          <w:color w:val="000000"/>
          <w:sz w:val="24"/>
          <w:szCs w:val="24"/>
        </w:rPr>
        <w:t>ą</w:t>
      </w:r>
      <w:r w:rsidRPr="00EA266D">
        <w:rPr>
          <w:rFonts w:cs="Calibri"/>
          <w:color w:val="000000"/>
          <w:sz w:val="24"/>
          <w:szCs w:val="24"/>
        </w:rPr>
        <w:t>cego informacji o naruszeniu przez Wykonawc</w:t>
      </w:r>
      <w:r w:rsidRPr="00EA266D">
        <w:rPr>
          <w:rFonts w:eastAsia="MS Gothic" w:cs="Calibri"/>
          <w:color w:val="000000"/>
          <w:sz w:val="24"/>
          <w:szCs w:val="24"/>
        </w:rPr>
        <w:t>ę</w:t>
      </w:r>
      <w:r w:rsidRPr="00EA266D">
        <w:rPr>
          <w:rFonts w:cs="Calibri"/>
          <w:color w:val="000000"/>
          <w:sz w:val="24"/>
          <w:szCs w:val="24"/>
        </w:rPr>
        <w:t xml:space="preserve"> zobowi</w:t>
      </w:r>
      <w:r w:rsidRPr="00EA266D">
        <w:rPr>
          <w:rFonts w:eastAsia="MS Gothic" w:cs="Calibri"/>
          <w:color w:val="000000"/>
          <w:sz w:val="24"/>
          <w:szCs w:val="24"/>
        </w:rPr>
        <w:t>ą</w:t>
      </w:r>
      <w:r w:rsidRPr="00EA266D">
        <w:rPr>
          <w:rFonts w:cs="Calibri"/>
          <w:color w:val="000000"/>
          <w:sz w:val="24"/>
          <w:szCs w:val="24"/>
        </w:rPr>
        <w:t>zania okre</w:t>
      </w:r>
      <w:r w:rsidRPr="00EA266D">
        <w:rPr>
          <w:rFonts w:eastAsia="MS Gothic" w:cs="Calibri"/>
          <w:color w:val="000000"/>
          <w:sz w:val="24"/>
          <w:szCs w:val="24"/>
        </w:rPr>
        <w:t>ś</w:t>
      </w:r>
      <w:r w:rsidRPr="00EA266D">
        <w:rPr>
          <w:rFonts w:cs="Calibri"/>
          <w:color w:val="000000"/>
          <w:sz w:val="24"/>
          <w:szCs w:val="24"/>
        </w:rPr>
        <w:t>lonego w ust. 1, Zamawiaj</w:t>
      </w:r>
      <w:r w:rsidRPr="00EA266D">
        <w:rPr>
          <w:rFonts w:eastAsia="MS Gothic" w:cs="Calibri"/>
          <w:color w:val="000000"/>
          <w:sz w:val="24"/>
          <w:szCs w:val="24"/>
        </w:rPr>
        <w:t>ą</w:t>
      </w:r>
      <w:r w:rsidRPr="00EA266D">
        <w:rPr>
          <w:rFonts w:cs="Calibri"/>
          <w:color w:val="000000"/>
          <w:sz w:val="24"/>
          <w:szCs w:val="24"/>
        </w:rPr>
        <w:t>cy niezw</w:t>
      </w:r>
      <w:r w:rsidRPr="00EA266D">
        <w:rPr>
          <w:rFonts w:eastAsia="Malgun Gothic" w:cs="Calibri"/>
          <w:color w:val="000000"/>
          <w:sz w:val="24"/>
          <w:szCs w:val="24"/>
        </w:rPr>
        <w:t>ł</w:t>
      </w:r>
      <w:r w:rsidRPr="00EA266D">
        <w:rPr>
          <w:rFonts w:cs="Calibri"/>
          <w:color w:val="000000"/>
          <w:sz w:val="24"/>
          <w:szCs w:val="24"/>
        </w:rPr>
        <w:t>ocznie zawiadomi o tym fakcie Pa</w:t>
      </w:r>
      <w:r w:rsidRPr="00EA266D">
        <w:rPr>
          <w:rFonts w:eastAsia="MS Gothic" w:cs="Calibri"/>
          <w:color w:val="000000"/>
          <w:sz w:val="24"/>
          <w:szCs w:val="24"/>
        </w:rPr>
        <w:t>ń</w:t>
      </w:r>
      <w:r w:rsidRPr="00EA266D">
        <w:rPr>
          <w:rFonts w:cs="Calibri"/>
          <w:color w:val="000000"/>
          <w:sz w:val="24"/>
          <w:szCs w:val="24"/>
        </w:rPr>
        <w:t>stwow</w:t>
      </w:r>
      <w:r w:rsidRPr="00EA266D">
        <w:rPr>
          <w:rFonts w:eastAsia="MS Gothic" w:cs="Calibri"/>
          <w:color w:val="000000"/>
          <w:sz w:val="24"/>
          <w:szCs w:val="24"/>
        </w:rPr>
        <w:t>ą</w:t>
      </w:r>
      <w:r w:rsidRPr="00EA266D">
        <w:rPr>
          <w:rFonts w:cs="Calibri"/>
          <w:color w:val="000000"/>
          <w:sz w:val="24"/>
          <w:szCs w:val="24"/>
        </w:rPr>
        <w:t xml:space="preserve"> Inspekcj</w:t>
      </w:r>
      <w:r w:rsidRPr="00EA266D">
        <w:rPr>
          <w:rFonts w:eastAsia="MS Gothic" w:cs="Calibri"/>
          <w:color w:val="000000"/>
          <w:sz w:val="24"/>
          <w:szCs w:val="24"/>
        </w:rPr>
        <w:t>ę</w:t>
      </w:r>
      <w:r w:rsidRPr="00EA266D">
        <w:rPr>
          <w:rFonts w:cs="Calibri"/>
          <w:color w:val="000000"/>
          <w:sz w:val="24"/>
          <w:szCs w:val="24"/>
        </w:rPr>
        <w:t xml:space="preserve"> Pracy celem podj</w:t>
      </w:r>
      <w:r w:rsidRPr="00EA266D">
        <w:rPr>
          <w:rFonts w:eastAsia="MS Gothic" w:cs="Calibri"/>
          <w:color w:val="000000"/>
          <w:sz w:val="24"/>
          <w:szCs w:val="24"/>
        </w:rPr>
        <w:t>ę</w:t>
      </w:r>
      <w:r w:rsidRPr="00EA266D">
        <w:rPr>
          <w:rFonts w:cs="Calibri"/>
          <w:color w:val="000000"/>
          <w:sz w:val="24"/>
          <w:szCs w:val="24"/>
        </w:rPr>
        <w:t>cia przez ni</w:t>
      </w:r>
      <w:r w:rsidRPr="00EA266D">
        <w:rPr>
          <w:rFonts w:eastAsia="MS Gothic" w:cs="Calibri"/>
          <w:color w:val="000000"/>
          <w:sz w:val="24"/>
          <w:szCs w:val="24"/>
        </w:rPr>
        <w:t>ą</w:t>
      </w:r>
      <w:r w:rsidRPr="00EA266D">
        <w:rPr>
          <w:rFonts w:cs="Calibri"/>
          <w:color w:val="000000"/>
          <w:sz w:val="24"/>
          <w:szCs w:val="24"/>
        </w:rPr>
        <w:t xml:space="preserve"> stosownego post</w:t>
      </w:r>
      <w:r w:rsidRPr="00EA266D">
        <w:rPr>
          <w:rFonts w:eastAsia="MS Gothic" w:cs="Calibri"/>
          <w:color w:val="000000"/>
          <w:sz w:val="24"/>
          <w:szCs w:val="24"/>
        </w:rPr>
        <w:t>ę</w:t>
      </w:r>
      <w:r w:rsidRPr="00EA266D">
        <w:rPr>
          <w:rFonts w:cs="Calibri"/>
          <w:color w:val="000000"/>
          <w:sz w:val="24"/>
          <w:szCs w:val="24"/>
        </w:rPr>
        <w:t>powania wyja</w:t>
      </w:r>
      <w:r w:rsidRPr="00EA266D">
        <w:rPr>
          <w:rFonts w:eastAsia="MS Gothic" w:cs="Calibri"/>
          <w:color w:val="000000"/>
          <w:sz w:val="24"/>
          <w:szCs w:val="24"/>
        </w:rPr>
        <w:t>ś</w:t>
      </w:r>
      <w:r w:rsidRPr="00EA266D">
        <w:rPr>
          <w:rFonts w:cs="Calibri"/>
          <w:color w:val="000000"/>
          <w:sz w:val="24"/>
          <w:szCs w:val="24"/>
        </w:rPr>
        <w:t>niaj</w:t>
      </w:r>
      <w:r w:rsidRPr="00EA266D">
        <w:rPr>
          <w:rFonts w:eastAsia="MS Gothic" w:cs="Calibri"/>
          <w:color w:val="000000"/>
          <w:sz w:val="24"/>
          <w:szCs w:val="24"/>
        </w:rPr>
        <w:t>ą</w:t>
      </w:r>
      <w:r w:rsidRPr="00EA266D">
        <w:rPr>
          <w:rFonts w:cs="Calibri"/>
          <w:color w:val="000000"/>
          <w:sz w:val="24"/>
          <w:szCs w:val="24"/>
        </w:rPr>
        <w:t>cego w tej sprawie. Obowi</w:t>
      </w:r>
      <w:r w:rsidRPr="00EA266D">
        <w:rPr>
          <w:rFonts w:eastAsia="MS Gothic" w:cs="Calibri"/>
          <w:color w:val="000000"/>
          <w:sz w:val="24"/>
          <w:szCs w:val="24"/>
        </w:rPr>
        <w:t>ą</w:t>
      </w:r>
      <w:r w:rsidRPr="00EA266D">
        <w:rPr>
          <w:rFonts w:cs="Calibri"/>
          <w:color w:val="000000"/>
          <w:sz w:val="24"/>
          <w:szCs w:val="24"/>
        </w:rPr>
        <w:t>zek powy</w:t>
      </w:r>
      <w:r w:rsidRPr="00EA266D">
        <w:rPr>
          <w:rFonts w:eastAsia="MS Gothic" w:cs="Calibri"/>
          <w:color w:val="000000"/>
          <w:sz w:val="24"/>
          <w:szCs w:val="24"/>
        </w:rPr>
        <w:t>ż</w:t>
      </w:r>
      <w:r w:rsidRPr="00EA266D">
        <w:rPr>
          <w:rFonts w:cs="Calibri"/>
          <w:color w:val="000000"/>
          <w:sz w:val="24"/>
          <w:szCs w:val="24"/>
        </w:rPr>
        <w:t>szy znajduje zastosowanie r</w:t>
      </w:r>
      <w:r w:rsidRPr="00EA266D">
        <w:rPr>
          <w:rFonts w:eastAsia="Malgun Gothic" w:cs="Calibri"/>
          <w:color w:val="000000"/>
          <w:sz w:val="24"/>
          <w:szCs w:val="24"/>
        </w:rPr>
        <w:t>ó</w:t>
      </w:r>
      <w:r w:rsidRPr="00EA266D">
        <w:rPr>
          <w:rFonts w:cs="Calibri"/>
          <w:color w:val="000000"/>
          <w:sz w:val="24"/>
          <w:szCs w:val="24"/>
        </w:rPr>
        <w:t>wnie</w:t>
      </w:r>
      <w:r w:rsidRPr="00EA266D">
        <w:rPr>
          <w:rFonts w:eastAsia="MS Gothic" w:cs="Calibri"/>
          <w:color w:val="000000"/>
          <w:sz w:val="24"/>
          <w:szCs w:val="24"/>
        </w:rPr>
        <w:t>ż</w:t>
      </w:r>
      <w:r w:rsidRPr="00EA266D">
        <w:rPr>
          <w:rFonts w:cs="Calibri"/>
          <w:color w:val="000000"/>
          <w:sz w:val="24"/>
          <w:szCs w:val="24"/>
        </w:rPr>
        <w:t xml:space="preserve"> w przypadku, gdy personel Wykonawcy b</w:t>
      </w:r>
      <w:r w:rsidRPr="00EA266D">
        <w:rPr>
          <w:rFonts w:eastAsia="MS Gothic" w:cs="Calibri"/>
          <w:color w:val="000000"/>
          <w:sz w:val="24"/>
          <w:szCs w:val="24"/>
        </w:rPr>
        <w:t>ę</w:t>
      </w:r>
      <w:r w:rsidRPr="00EA266D">
        <w:rPr>
          <w:rFonts w:cs="Calibri"/>
          <w:color w:val="000000"/>
          <w:sz w:val="24"/>
          <w:szCs w:val="24"/>
        </w:rPr>
        <w:t xml:space="preserve">dzie </w:t>
      </w:r>
      <w:r w:rsidRPr="00EA266D">
        <w:rPr>
          <w:rFonts w:eastAsia="MS Gothic" w:cs="Calibri"/>
          <w:color w:val="000000"/>
          <w:sz w:val="24"/>
          <w:szCs w:val="24"/>
        </w:rPr>
        <w:t>ś</w:t>
      </w:r>
      <w:r w:rsidRPr="00EA266D">
        <w:rPr>
          <w:rFonts w:cs="Calibri"/>
          <w:color w:val="000000"/>
          <w:sz w:val="24"/>
          <w:szCs w:val="24"/>
        </w:rPr>
        <w:t>wiadczy</w:t>
      </w:r>
      <w:r w:rsidRPr="00EA266D">
        <w:rPr>
          <w:rFonts w:eastAsia="Malgun Gothic" w:cs="Calibri"/>
          <w:color w:val="000000"/>
          <w:sz w:val="24"/>
          <w:szCs w:val="24"/>
        </w:rPr>
        <w:t>ł</w:t>
      </w:r>
      <w:r w:rsidRPr="00EA266D">
        <w:rPr>
          <w:rFonts w:cs="Calibri"/>
          <w:color w:val="000000"/>
          <w:sz w:val="24"/>
          <w:szCs w:val="24"/>
        </w:rPr>
        <w:t xml:space="preserve"> us</w:t>
      </w:r>
      <w:r w:rsidRPr="00EA266D">
        <w:rPr>
          <w:rFonts w:eastAsia="Malgun Gothic" w:cs="Calibri"/>
          <w:color w:val="000000"/>
          <w:sz w:val="24"/>
          <w:szCs w:val="24"/>
        </w:rPr>
        <w:t>ł</w:t>
      </w:r>
      <w:r w:rsidRPr="00EA266D">
        <w:rPr>
          <w:rFonts w:cs="Calibri"/>
          <w:color w:val="000000"/>
          <w:sz w:val="24"/>
          <w:szCs w:val="24"/>
        </w:rPr>
        <w:t>ugi na podstawie umowy cywilnoprawnej, a nie na podstawie umowy o prac</w:t>
      </w:r>
      <w:r w:rsidRPr="00EA266D">
        <w:rPr>
          <w:rFonts w:eastAsia="MS Gothic" w:cs="Calibri"/>
          <w:color w:val="000000"/>
          <w:sz w:val="24"/>
          <w:szCs w:val="24"/>
        </w:rPr>
        <w:t>ę</w:t>
      </w:r>
      <w:r w:rsidRPr="00EA266D">
        <w:rPr>
          <w:rFonts w:cs="Calibri"/>
          <w:color w:val="000000"/>
          <w:sz w:val="24"/>
          <w:szCs w:val="24"/>
        </w:rPr>
        <w:t xml:space="preserve">, </w:t>
      </w:r>
      <w:r w:rsidRPr="00EA266D">
        <w:rPr>
          <w:rFonts w:cs="Calibri"/>
          <w:color w:val="000000"/>
          <w:sz w:val="24"/>
          <w:szCs w:val="24"/>
          <w:shd w:val="clear" w:color="auto" w:fill="FFFFFF"/>
        </w:rPr>
        <w:t>je</w:t>
      </w:r>
      <w:r w:rsidRPr="00EA266D">
        <w:rPr>
          <w:rFonts w:eastAsia="MS Gothic" w:cs="Calibri"/>
          <w:color w:val="000000"/>
          <w:sz w:val="24"/>
          <w:szCs w:val="24"/>
          <w:shd w:val="clear" w:color="auto" w:fill="FFFFFF"/>
        </w:rPr>
        <w:t>ż</w:t>
      </w:r>
      <w:r w:rsidRPr="00EA266D">
        <w:rPr>
          <w:rFonts w:cs="Calibri"/>
          <w:color w:val="000000"/>
          <w:sz w:val="24"/>
          <w:szCs w:val="24"/>
          <w:shd w:val="clear" w:color="auto" w:fill="FFFFFF"/>
        </w:rPr>
        <w:t>eli wykonanie tych czynno</w:t>
      </w:r>
      <w:r w:rsidRPr="00EA266D">
        <w:rPr>
          <w:rFonts w:eastAsia="MS Gothic" w:cs="Calibri"/>
          <w:color w:val="000000"/>
          <w:sz w:val="24"/>
          <w:szCs w:val="24"/>
          <w:shd w:val="clear" w:color="auto" w:fill="FFFFFF"/>
        </w:rPr>
        <w:t>ś</w:t>
      </w:r>
      <w:r w:rsidRPr="00EA266D">
        <w:rPr>
          <w:rFonts w:cs="Calibri"/>
          <w:color w:val="000000"/>
          <w:sz w:val="24"/>
          <w:szCs w:val="24"/>
          <w:shd w:val="clear" w:color="auto" w:fill="FFFFFF"/>
        </w:rPr>
        <w:t>ci b</w:t>
      </w:r>
      <w:r w:rsidRPr="00EA266D">
        <w:rPr>
          <w:rFonts w:eastAsia="MS Gothic" w:cs="Calibri"/>
          <w:color w:val="000000"/>
          <w:sz w:val="24"/>
          <w:szCs w:val="24"/>
          <w:shd w:val="clear" w:color="auto" w:fill="FFFFFF"/>
        </w:rPr>
        <w:t>ę</w:t>
      </w:r>
      <w:r w:rsidRPr="00EA266D">
        <w:rPr>
          <w:rFonts w:cs="Calibri"/>
          <w:color w:val="000000"/>
          <w:sz w:val="24"/>
          <w:szCs w:val="24"/>
          <w:shd w:val="clear" w:color="auto" w:fill="FFFFFF"/>
        </w:rPr>
        <w:t>dzie polega</w:t>
      </w:r>
      <w:r w:rsidRPr="00EA266D">
        <w:rPr>
          <w:rFonts w:eastAsia="Malgun Gothic" w:cs="Calibri"/>
          <w:color w:val="000000"/>
          <w:sz w:val="24"/>
          <w:szCs w:val="24"/>
          <w:shd w:val="clear" w:color="auto" w:fill="FFFFFF"/>
        </w:rPr>
        <w:t>ł</w:t>
      </w:r>
      <w:r w:rsidRPr="00EA266D">
        <w:rPr>
          <w:rFonts w:cs="Calibri"/>
          <w:color w:val="000000"/>
          <w:sz w:val="24"/>
          <w:szCs w:val="24"/>
          <w:shd w:val="clear" w:color="auto" w:fill="FFFFFF"/>
        </w:rPr>
        <w:t>o na wykonywaniu pracy w spos</w:t>
      </w:r>
      <w:r w:rsidRPr="00EA266D">
        <w:rPr>
          <w:rFonts w:eastAsia="Malgun Gothic" w:cs="Calibri"/>
          <w:color w:val="000000"/>
          <w:sz w:val="24"/>
          <w:szCs w:val="24"/>
          <w:shd w:val="clear" w:color="auto" w:fill="FFFFFF"/>
        </w:rPr>
        <w:t>ó</w:t>
      </w:r>
      <w:r w:rsidRPr="00EA266D">
        <w:rPr>
          <w:rFonts w:cs="Calibri"/>
          <w:color w:val="000000"/>
          <w:sz w:val="24"/>
          <w:szCs w:val="24"/>
          <w:shd w:val="clear" w:color="auto" w:fill="FFFFFF"/>
        </w:rPr>
        <w:t>b okre</w:t>
      </w:r>
      <w:r w:rsidRPr="00EA266D">
        <w:rPr>
          <w:rFonts w:eastAsia="MS Gothic" w:cs="Calibri"/>
          <w:color w:val="000000"/>
          <w:sz w:val="24"/>
          <w:szCs w:val="24"/>
          <w:shd w:val="clear" w:color="auto" w:fill="FFFFFF"/>
        </w:rPr>
        <w:t>ś</w:t>
      </w:r>
      <w:r w:rsidRPr="00EA266D">
        <w:rPr>
          <w:rFonts w:cs="Calibri"/>
          <w:color w:val="000000"/>
          <w:sz w:val="24"/>
          <w:szCs w:val="24"/>
          <w:shd w:val="clear" w:color="auto" w:fill="FFFFFF"/>
        </w:rPr>
        <w:t xml:space="preserve">lony w </w:t>
      </w:r>
      <w:hyperlink r:id="rId16" w:anchor="/dokument/16789274#art(22)par(1)" w:history="1">
        <w:r w:rsidRPr="00EA266D">
          <w:rPr>
            <w:rFonts w:cs="Calibri"/>
            <w:color w:val="000000"/>
            <w:sz w:val="24"/>
            <w:szCs w:val="24"/>
            <w:shd w:val="clear" w:color="auto" w:fill="FFFFFF"/>
          </w:rPr>
          <w:t>art. 22 § 1</w:t>
        </w:r>
      </w:hyperlink>
      <w:r w:rsidRPr="00EA266D">
        <w:rPr>
          <w:rFonts w:cs="Calibri"/>
          <w:color w:val="000000"/>
          <w:sz w:val="24"/>
          <w:szCs w:val="24"/>
          <w:shd w:val="clear" w:color="auto" w:fill="FFFFFF"/>
        </w:rPr>
        <w:t xml:space="preserve"> ustawy z dnia 26 czerwca 1974 r. - Kodeks pracy (Dz. U. z 20</w:t>
      </w:r>
      <w:r w:rsidR="00C255DB">
        <w:rPr>
          <w:rFonts w:cs="Calibri"/>
          <w:color w:val="000000"/>
          <w:sz w:val="24"/>
          <w:szCs w:val="24"/>
          <w:shd w:val="clear" w:color="auto" w:fill="FFFFFF"/>
        </w:rPr>
        <w:t>20</w:t>
      </w:r>
      <w:r w:rsidRPr="00EA266D">
        <w:rPr>
          <w:rFonts w:cs="Calibri"/>
          <w:color w:val="000000"/>
          <w:sz w:val="24"/>
          <w:szCs w:val="24"/>
          <w:shd w:val="clear" w:color="auto" w:fill="FFFFFF"/>
        </w:rPr>
        <w:t xml:space="preserve"> r. poz. 1</w:t>
      </w:r>
      <w:r w:rsidR="00C255DB">
        <w:rPr>
          <w:rFonts w:cs="Calibri"/>
          <w:color w:val="000000"/>
          <w:sz w:val="24"/>
          <w:szCs w:val="24"/>
          <w:shd w:val="clear" w:color="auto" w:fill="FFFFFF"/>
        </w:rPr>
        <w:t>320</w:t>
      </w:r>
      <w:r w:rsidRPr="00EA266D">
        <w:rPr>
          <w:rFonts w:cs="Calibri"/>
          <w:color w:val="000000"/>
          <w:sz w:val="24"/>
          <w:szCs w:val="24"/>
          <w:shd w:val="clear" w:color="auto" w:fill="FFFFFF"/>
        </w:rPr>
        <w:t>).</w:t>
      </w:r>
    </w:p>
    <w:p w14:paraId="6AEBF96E" w14:textId="07AABC8F" w:rsidR="00F13643" w:rsidRPr="00EA266D" w:rsidRDefault="00F13643" w:rsidP="002373FE">
      <w:pPr>
        <w:pStyle w:val="Akapitzlist"/>
        <w:numPr>
          <w:ilvl w:val="1"/>
          <w:numId w:val="84"/>
        </w:numPr>
        <w:spacing w:after="0" w:line="23" w:lineRule="atLeast"/>
        <w:jc w:val="both"/>
        <w:rPr>
          <w:rFonts w:cs="Calibri"/>
          <w:color w:val="000000"/>
          <w:sz w:val="24"/>
          <w:szCs w:val="24"/>
        </w:rPr>
      </w:pPr>
      <w:r w:rsidRPr="00EA266D">
        <w:rPr>
          <w:rFonts w:cs="Calibri"/>
          <w:color w:val="000000"/>
          <w:sz w:val="24"/>
          <w:szCs w:val="24"/>
        </w:rPr>
        <w:t>Z tytułu niespełnienia przez wykonawc</w:t>
      </w:r>
      <w:r w:rsidRPr="00EA266D">
        <w:rPr>
          <w:rFonts w:eastAsia="MS Gothic" w:cs="Calibri"/>
          <w:color w:val="000000"/>
          <w:sz w:val="24"/>
          <w:szCs w:val="24"/>
        </w:rPr>
        <w:t>ę</w:t>
      </w:r>
      <w:r w:rsidRPr="00EA266D">
        <w:rPr>
          <w:rFonts w:cs="Calibri"/>
          <w:color w:val="000000"/>
          <w:sz w:val="24"/>
          <w:szCs w:val="24"/>
        </w:rPr>
        <w:t xml:space="preserve"> lub podwykonawc</w:t>
      </w:r>
      <w:r w:rsidRPr="00EA266D">
        <w:rPr>
          <w:rFonts w:eastAsia="MS Gothic" w:cs="Calibri"/>
          <w:color w:val="000000"/>
          <w:sz w:val="24"/>
          <w:szCs w:val="24"/>
        </w:rPr>
        <w:t>ę</w:t>
      </w:r>
      <w:r w:rsidRPr="00EA266D">
        <w:rPr>
          <w:rFonts w:cs="Calibri"/>
          <w:color w:val="000000"/>
          <w:sz w:val="24"/>
          <w:szCs w:val="24"/>
        </w:rPr>
        <w:t xml:space="preserve"> wymogu zatrudnienia na podstawie umowy o prac</w:t>
      </w:r>
      <w:r w:rsidRPr="00EA266D">
        <w:rPr>
          <w:rFonts w:eastAsia="MS Gothic" w:cs="Calibri"/>
          <w:color w:val="000000"/>
          <w:sz w:val="24"/>
          <w:szCs w:val="24"/>
        </w:rPr>
        <w:t>ę</w:t>
      </w:r>
      <w:r w:rsidRPr="00EA266D">
        <w:rPr>
          <w:rFonts w:cs="Calibri"/>
          <w:color w:val="000000"/>
          <w:sz w:val="24"/>
          <w:szCs w:val="24"/>
        </w:rPr>
        <w:t xml:space="preserve"> os</w:t>
      </w:r>
      <w:r w:rsidRPr="00EA266D">
        <w:rPr>
          <w:rFonts w:eastAsia="Malgun Gothic" w:cs="Calibri"/>
          <w:color w:val="000000"/>
          <w:sz w:val="24"/>
          <w:szCs w:val="24"/>
        </w:rPr>
        <w:t>ó</w:t>
      </w:r>
      <w:r w:rsidRPr="00EA266D">
        <w:rPr>
          <w:rFonts w:cs="Calibri"/>
          <w:color w:val="000000"/>
          <w:sz w:val="24"/>
          <w:szCs w:val="24"/>
        </w:rPr>
        <w:t>b wykonuj</w:t>
      </w:r>
      <w:r w:rsidRPr="00EA266D">
        <w:rPr>
          <w:rFonts w:eastAsia="MS Gothic" w:cs="Calibri"/>
          <w:color w:val="000000"/>
          <w:sz w:val="24"/>
          <w:szCs w:val="24"/>
        </w:rPr>
        <w:t>ą</w:t>
      </w:r>
      <w:r w:rsidRPr="00EA266D">
        <w:rPr>
          <w:rFonts w:cs="Calibri"/>
          <w:color w:val="000000"/>
          <w:sz w:val="24"/>
          <w:szCs w:val="24"/>
        </w:rPr>
        <w:t>cych wskazane w ust. 1 czynno</w:t>
      </w:r>
      <w:r w:rsidRPr="00EA266D">
        <w:rPr>
          <w:rFonts w:eastAsia="MS Gothic" w:cs="Calibri"/>
          <w:color w:val="000000"/>
          <w:sz w:val="24"/>
          <w:szCs w:val="24"/>
        </w:rPr>
        <w:t>ś</w:t>
      </w:r>
      <w:r w:rsidRPr="00EA266D">
        <w:rPr>
          <w:rFonts w:cs="Calibri"/>
          <w:color w:val="000000"/>
          <w:sz w:val="24"/>
          <w:szCs w:val="24"/>
        </w:rPr>
        <w:t>ci zamawiaj</w:t>
      </w:r>
      <w:r w:rsidRPr="00EA266D">
        <w:rPr>
          <w:rFonts w:eastAsia="MS Gothic" w:cs="Calibri"/>
          <w:color w:val="000000"/>
          <w:sz w:val="24"/>
          <w:szCs w:val="24"/>
        </w:rPr>
        <w:t>ą</w:t>
      </w:r>
      <w:r w:rsidRPr="00EA266D">
        <w:rPr>
          <w:rFonts w:cs="Calibri"/>
          <w:color w:val="000000"/>
          <w:sz w:val="24"/>
          <w:szCs w:val="24"/>
        </w:rPr>
        <w:t>cy przewiduje sankcj</w:t>
      </w:r>
      <w:r w:rsidRPr="00EA266D">
        <w:rPr>
          <w:rFonts w:eastAsia="MS Gothic" w:cs="Calibri"/>
          <w:color w:val="000000"/>
          <w:sz w:val="24"/>
          <w:szCs w:val="24"/>
        </w:rPr>
        <w:t>ę</w:t>
      </w:r>
      <w:r w:rsidRPr="00EA266D">
        <w:rPr>
          <w:rFonts w:cs="Calibri"/>
          <w:color w:val="000000"/>
          <w:sz w:val="24"/>
          <w:szCs w:val="24"/>
        </w:rPr>
        <w:t xml:space="preserve"> w postaci obowi</w:t>
      </w:r>
      <w:r w:rsidRPr="00EA266D">
        <w:rPr>
          <w:rFonts w:eastAsia="MS Gothic" w:cs="Calibri"/>
          <w:color w:val="000000"/>
          <w:sz w:val="24"/>
          <w:szCs w:val="24"/>
        </w:rPr>
        <w:t>ą</w:t>
      </w:r>
      <w:r w:rsidRPr="00EA266D">
        <w:rPr>
          <w:rFonts w:cs="Calibri"/>
          <w:color w:val="000000"/>
          <w:sz w:val="24"/>
          <w:szCs w:val="24"/>
        </w:rPr>
        <w:t>zku zap</w:t>
      </w:r>
      <w:r w:rsidRPr="00EA266D">
        <w:rPr>
          <w:rFonts w:eastAsia="Malgun Gothic" w:cs="Calibri"/>
          <w:color w:val="000000"/>
          <w:sz w:val="24"/>
          <w:szCs w:val="24"/>
        </w:rPr>
        <w:t>ł</w:t>
      </w:r>
      <w:r w:rsidRPr="00EA266D">
        <w:rPr>
          <w:rFonts w:cs="Calibri"/>
          <w:color w:val="000000"/>
          <w:sz w:val="24"/>
          <w:szCs w:val="24"/>
        </w:rPr>
        <w:t>aty przez wykonawc</w:t>
      </w:r>
      <w:r w:rsidRPr="00EA266D">
        <w:rPr>
          <w:rFonts w:eastAsia="MS Gothic" w:cs="Calibri"/>
          <w:color w:val="000000"/>
          <w:sz w:val="24"/>
          <w:szCs w:val="24"/>
        </w:rPr>
        <w:t>ę</w:t>
      </w:r>
      <w:r w:rsidRPr="00EA266D">
        <w:rPr>
          <w:rFonts w:cs="Calibri"/>
          <w:color w:val="000000"/>
          <w:sz w:val="24"/>
          <w:szCs w:val="24"/>
        </w:rPr>
        <w:t xml:space="preserve"> kary umownej zgodnie z §1</w:t>
      </w:r>
      <w:r w:rsidR="00EA266D">
        <w:rPr>
          <w:rFonts w:cs="Calibri"/>
          <w:color w:val="000000"/>
          <w:sz w:val="24"/>
          <w:szCs w:val="24"/>
        </w:rPr>
        <w:t>3</w:t>
      </w:r>
      <w:r w:rsidRPr="00EA266D">
        <w:rPr>
          <w:rFonts w:cs="Calibri"/>
          <w:color w:val="000000"/>
          <w:sz w:val="24"/>
          <w:szCs w:val="24"/>
        </w:rPr>
        <w:t xml:space="preserve"> niniejszej Umowy, a tak</w:t>
      </w:r>
      <w:r w:rsidRPr="00EA266D">
        <w:rPr>
          <w:rFonts w:eastAsia="MS Gothic" w:cs="Calibri"/>
          <w:color w:val="000000"/>
          <w:sz w:val="24"/>
          <w:szCs w:val="24"/>
        </w:rPr>
        <w:t>ż</w:t>
      </w:r>
      <w:r w:rsidRPr="00EA266D">
        <w:rPr>
          <w:rFonts w:cs="Calibri"/>
          <w:color w:val="000000"/>
          <w:sz w:val="24"/>
          <w:szCs w:val="24"/>
        </w:rPr>
        <w:t>e uprawnia Zamawiaj</w:t>
      </w:r>
      <w:r w:rsidRPr="00EA266D">
        <w:rPr>
          <w:rFonts w:eastAsia="MS Gothic" w:cs="Calibri"/>
          <w:color w:val="000000"/>
          <w:sz w:val="24"/>
          <w:szCs w:val="24"/>
        </w:rPr>
        <w:t>ą</w:t>
      </w:r>
      <w:r w:rsidRPr="00EA266D">
        <w:rPr>
          <w:rFonts w:cs="Calibri"/>
          <w:color w:val="000000"/>
          <w:sz w:val="24"/>
          <w:szCs w:val="24"/>
        </w:rPr>
        <w:t>cego do odst</w:t>
      </w:r>
      <w:r w:rsidRPr="00EA266D">
        <w:rPr>
          <w:rFonts w:eastAsia="MS Gothic" w:cs="Calibri"/>
          <w:color w:val="000000"/>
          <w:sz w:val="24"/>
          <w:szCs w:val="24"/>
        </w:rPr>
        <w:t>ą</w:t>
      </w:r>
      <w:r w:rsidRPr="00EA266D">
        <w:rPr>
          <w:rFonts w:cs="Calibri"/>
          <w:color w:val="000000"/>
          <w:sz w:val="24"/>
          <w:szCs w:val="24"/>
        </w:rPr>
        <w:t>pienia od umowy z przyczyn le</w:t>
      </w:r>
      <w:r w:rsidRPr="00EA266D">
        <w:rPr>
          <w:rFonts w:eastAsia="MS Gothic" w:cs="Calibri"/>
          <w:color w:val="000000"/>
          <w:sz w:val="24"/>
          <w:szCs w:val="24"/>
        </w:rPr>
        <w:t>żą</w:t>
      </w:r>
      <w:r w:rsidRPr="00EA266D">
        <w:rPr>
          <w:rFonts w:cs="Calibri"/>
          <w:color w:val="000000"/>
          <w:sz w:val="24"/>
          <w:szCs w:val="24"/>
        </w:rPr>
        <w:t>cych po stronie Wykonawcy po up</w:t>
      </w:r>
      <w:r w:rsidRPr="00EA266D">
        <w:rPr>
          <w:rFonts w:eastAsia="Malgun Gothic" w:cs="Calibri"/>
          <w:color w:val="000000"/>
          <w:sz w:val="24"/>
          <w:szCs w:val="24"/>
        </w:rPr>
        <w:t>ł</w:t>
      </w:r>
      <w:r w:rsidRPr="00EA266D">
        <w:rPr>
          <w:rFonts w:cs="Calibri"/>
          <w:color w:val="000000"/>
          <w:sz w:val="24"/>
          <w:szCs w:val="24"/>
        </w:rPr>
        <w:t>ywie dodatkowego terminu wyznaczonego na usuni</w:t>
      </w:r>
      <w:r w:rsidRPr="00EA266D">
        <w:rPr>
          <w:rFonts w:eastAsia="MS Gothic" w:cs="Calibri"/>
          <w:color w:val="000000"/>
          <w:sz w:val="24"/>
          <w:szCs w:val="24"/>
        </w:rPr>
        <w:t>ę</w:t>
      </w:r>
      <w:r w:rsidRPr="00EA266D">
        <w:rPr>
          <w:rFonts w:cs="Calibri"/>
          <w:color w:val="000000"/>
          <w:sz w:val="24"/>
          <w:szCs w:val="24"/>
        </w:rPr>
        <w:t>cie tych narusze</w:t>
      </w:r>
      <w:r w:rsidRPr="00EA266D">
        <w:rPr>
          <w:rFonts w:eastAsia="MS Gothic" w:cs="Calibri"/>
          <w:color w:val="000000"/>
          <w:sz w:val="24"/>
          <w:szCs w:val="24"/>
        </w:rPr>
        <w:t>ń</w:t>
      </w:r>
      <w:r w:rsidRPr="00EA266D">
        <w:rPr>
          <w:rFonts w:cs="Calibri"/>
          <w:color w:val="000000"/>
          <w:sz w:val="24"/>
          <w:szCs w:val="24"/>
        </w:rPr>
        <w:t>.</w:t>
      </w:r>
    </w:p>
    <w:p w14:paraId="79CCEA91" w14:textId="77777777" w:rsidR="00F13643" w:rsidRPr="00EA266D" w:rsidRDefault="00F13643" w:rsidP="002373FE">
      <w:pPr>
        <w:pStyle w:val="Akapitzlist"/>
        <w:numPr>
          <w:ilvl w:val="1"/>
          <w:numId w:val="84"/>
        </w:numPr>
        <w:spacing w:after="0" w:line="23" w:lineRule="atLeast"/>
        <w:jc w:val="both"/>
        <w:rPr>
          <w:rFonts w:cs="Calibri"/>
          <w:color w:val="000000"/>
          <w:sz w:val="24"/>
          <w:szCs w:val="24"/>
        </w:rPr>
      </w:pPr>
      <w:r w:rsidRPr="00EA266D">
        <w:rPr>
          <w:rFonts w:cs="Calibri"/>
          <w:color w:val="000000"/>
          <w:sz w:val="24"/>
          <w:szCs w:val="24"/>
        </w:rPr>
        <w:t>Niezło</w:t>
      </w:r>
      <w:r w:rsidRPr="00EA266D">
        <w:rPr>
          <w:rFonts w:eastAsia="MS Gothic" w:cs="Calibri"/>
          <w:color w:val="000000"/>
          <w:sz w:val="24"/>
          <w:szCs w:val="24"/>
        </w:rPr>
        <w:t>ż</w:t>
      </w:r>
      <w:r w:rsidRPr="00EA266D">
        <w:rPr>
          <w:rFonts w:cs="Calibri"/>
          <w:color w:val="000000"/>
          <w:sz w:val="24"/>
          <w:szCs w:val="24"/>
        </w:rPr>
        <w:t>enie przez wykonawc</w:t>
      </w:r>
      <w:r w:rsidRPr="00EA266D">
        <w:rPr>
          <w:rFonts w:eastAsia="MS Gothic" w:cs="Calibri"/>
          <w:color w:val="000000"/>
          <w:sz w:val="24"/>
          <w:szCs w:val="24"/>
        </w:rPr>
        <w:t>ę</w:t>
      </w:r>
      <w:r w:rsidRPr="00EA266D">
        <w:rPr>
          <w:rFonts w:cs="Calibri"/>
          <w:color w:val="000000"/>
          <w:sz w:val="24"/>
          <w:szCs w:val="24"/>
        </w:rPr>
        <w:t xml:space="preserve"> w wyznaczonym przez zamawiaj</w:t>
      </w:r>
      <w:r w:rsidRPr="00EA266D">
        <w:rPr>
          <w:rFonts w:eastAsia="MS Gothic" w:cs="Calibri"/>
          <w:color w:val="000000"/>
          <w:sz w:val="24"/>
          <w:szCs w:val="24"/>
        </w:rPr>
        <w:t>ą</w:t>
      </w:r>
      <w:r w:rsidRPr="00EA266D">
        <w:rPr>
          <w:rFonts w:cs="Calibri"/>
          <w:color w:val="000000"/>
          <w:sz w:val="24"/>
          <w:szCs w:val="24"/>
        </w:rPr>
        <w:t xml:space="preserve">cego terminie </w:t>
      </w:r>
      <w:r w:rsidRPr="00EA266D">
        <w:rPr>
          <w:rFonts w:eastAsia="MS Gothic" w:cs="Calibri"/>
          <w:color w:val="000000"/>
          <w:sz w:val="24"/>
          <w:szCs w:val="24"/>
        </w:rPr>
        <w:t>żą</w:t>
      </w:r>
      <w:r w:rsidRPr="00EA266D">
        <w:rPr>
          <w:rFonts w:cs="Calibri"/>
          <w:color w:val="000000"/>
          <w:sz w:val="24"/>
          <w:szCs w:val="24"/>
        </w:rPr>
        <w:t>danych przez zamawiaj</w:t>
      </w:r>
      <w:r w:rsidRPr="00EA266D">
        <w:rPr>
          <w:rFonts w:eastAsia="MS Gothic" w:cs="Calibri"/>
          <w:color w:val="000000"/>
          <w:sz w:val="24"/>
          <w:szCs w:val="24"/>
        </w:rPr>
        <w:t>ą</w:t>
      </w:r>
      <w:r w:rsidRPr="00EA266D">
        <w:rPr>
          <w:rFonts w:cs="Calibri"/>
          <w:color w:val="000000"/>
          <w:sz w:val="24"/>
          <w:szCs w:val="24"/>
        </w:rPr>
        <w:t>cego dowod</w:t>
      </w:r>
      <w:r w:rsidRPr="00EA266D">
        <w:rPr>
          <w:rFonts w:eastAsia="Malgun Gothic" w:cs="Calibri"/>
          <w:color w:val="000000"/>
          <w:sz w:val="24"/>
          <w:szCs w:val="24"/>
        </w:rPr>
        <w:t>ó</w:t>
      </w:r>
      <w:r w:rsidRPr="00EA266D">
        <w:rPr>
          <w:rFonts w:cs="Calibri"/>
          <w:color w:val="000000"/>
          <w:sz w:val="24"/>
          <w:szCs w:val="24"/>
        </w:rPr>
        <w:t>w w celu potwierdzenia spe</w:t>
      </w:r>
      <w:r w:rsidRPr="00EA266D">
        <w:rPr>
          <w:rFonts w:eastAsia="Malgun Gothic" w:cs="Calibri"/>
          <w:color w:val="000000"/>
          <w:sz w:val="24"/>
          <w:szCs w:val="24"/>
        </w:rPr>
        <w:t>ł</w:t>
      </w:r>
      <w:r w:rsidRPr="00EA266D">
        <w:rPr>
          <w:rFonts w:cs="Calibri"/>
          <w:color w:val="000000"/>
          <w:sz w:val="24"/>
          <w:szCs w:val="24"/>
        </w:rPr>
        <w:t>nienia przez wykonawc</w:t>
      </w:r>
      <w:r w:rsidRPr="00EA266D">
        <w:rPr>
          <w:rFonts w:eastAsia="MS Gothic" w:cs="Calibri"/>
          <w:color w:val="000000"/>
          <w:sz w:val="24"/>
          <w:szCs w:val="24"/>
        </w:rPr>
        <w:t>ę</w:t>
      </w:r>
      <w:r w:rsidRPr="00EA266D">
        <w:rPr>
          <w:rFonts w:cs="Calibri"/>
          <w:color w:val="000000"/>
          <w:sz w:val="24"/>
          <w:szCs w:val="24"/>
        </w:rPr>
        <w:t xml:space="preserve"> lub podwykonawc</w:t>
      </w:r>
      <w:r w:rsidRPr="00EA266D">
        <w:rPr>
          <w:rFonts w:eastAsia="MS Gothic" w:cs="Calibri"/>
          <w:color w:val="000000"/>
          <w:sz w:val="24"/>
          <w:szCs w:val="24"/>
        </w:rPr>
        <w:t>ę</w:t>
      </w:r>
      <w:r w:rsidRPr="00EA266D">
        <w:rPr>
          <w:rFonts w:cs="Calibri"/>
          <w:color w:val="000000"/>
          <w:sz w:val="24"/>
          <w:szCs w:val="24"/>
        </w:rPr>
        <w:t xml:space="preserve"> wymogu zatrudnienia na podstawie umowy o prac</w:t>
      </w:r>
      <w:r w:rsidRPr="00EA266D">
        <w:rPr>
          <w:rFonts w:eastAsia="MS Gothic" w:cs="Calibri"/>
          <w:color w:val="000000"/>
          <w:sz w:val="24"/>
          <w:szCs w:val="24"/>
        </w:rPr>
        <w:t>ę</w:t>
      </w:r>
      <w:r w:rsidRPr="00EA266D">
        <w:rPr>
          <w:rFonts w:cs="Calibri"/>
          <w:color w:val="000000"/>
          <w:sz w:val="24"/>
          <w:szCs w:val="24"/>
        </w:rPr>
        <w:t xml:space="preserve"> traktowane b</w:t>
      </w:r>
      <w:r w:rsidRPr="00EA266D">
        <w:rPr>
          <w:rFonts w:eastAsia="MS Gothic" w:cs="Calibri"/>
          <w:color w:val="000000"/>
          <w:sz w:val="24"/>
          <w:szCs w:val="24"/>
        </w:rPr>
        <w:t>ę</w:t>
      </w:r>
      <w:r w:rsidRPr="00EA266D">
        <w:rPr>
          <w:rFonts w:cs="Calibri"/>
          <w:color w:val="000000"/>
          <w:sz w:val="24"/>
          <w:szCs w:val="24"/>
        </w:rPr>
        <w:t>dzie jako niespe</w:t>
      </w:r>
      <w:r w:rsidRPr="00EA266D">
        <w:rPr>
          <w:rFonts w:eastAsia="Malgun Gothic" w:cs="Calibri"/>
          <w:color w:val="000000"/>
          <w:sz w:val="24"/>
          <w:szCs w:val="24"/>
        </w:rPr>
        <w:t>ł</w:t>
      </w:r>
      <w:r w:rsidRPr="00EA266D">
        <w:rPr>
          <w:rFonts w:cs="Calibri"/>
          <w:color w:val="000000"/>
          <w:sz w:val="24"/>
          <w:szCs w:val="24"/>
        </w:rPr>
        <w:t>nienie przez wykonawc</w:t>
      </w:r>
      <w:r w:rsidRPr="00EA266D">
        <w:rPr>
          <w:rFonts w:eastAsia="MS Gothic" w:cs="Calibri"/>
          <w:color w:val="000000"/>
          <w:sz w:val="24"/>
          <w:szCs w:val="24"/>
        </w:rPr>
        <w:t>ę</w:t>
      </w:r>
      <w:r w:rsidRPr="00EA266D">
        <w:rPr>
          <w:rFonts w:cs="Calibri"/>
          <w:color w:val="000000"/>
          <w:sz w:val="24"/>
          <w:szCs w:val="24"/>
        </w:rPr>
        <w:t xml:space="preserve"> lub podwykonawc</w:t>
      </w:r>
      <w:r w:rsidRPr="00EA266D">
        <w:rPr>
          <w:rFonts w:eastAsia="MS Gothic" w:cs="Calibri"/>
          <w:color w:val="000000"/>
          <w:sz w:val="24"/>
          <w:szCs w:val="24"/>
        </w:rPr>
        <w:t>ę</w:t>
      </w:r>
      <w:r w:rsidRPr="00EA266D">
        <w:rPr>
          <w:rFonts w:cs="Calibri"/>
          <w:color w:val="000000"/>
          <w:sz w:val="24"/>
          <w:szCs w:val="24"/>
        </w:rPr>
        <w:t xml:space="preserve"> wymogu zatrudnienia na podstawie umowy o prac</w:t>
      </w:r>
      <w:r w:rsidRPr="00EA266D">
        <w:rPr>
          <w:rFonts w:eastAsia="MS Gothic" w:cs="Calibri"/>
          <w:color w:val="000000"/>
          <w:sz w:val="24"/>
          <w:szCs w:val="24"/>
        </w:rPr>
        <w:t>ę</w:t>
      </w:r>
      <w:r w:rsidRPr="00EA266D">
        <w:rPr>
          <w:rFonts w:cs="Calibri"/>
          <w:color w:val="000000"/>
          <w:sz w:val="24"/>
          <w:szCs w:val="24"/>
        </w:rPr>
        <w:t xml:space="preserve"> os</w:t>
      </w:r>
      <w:r w:rsidRPr="00EA266D">
        <w:rPr>
          <w:rFonts w:eastAsia="Malgun Gothic" w:cs="Calibri"/>
          <w:color w:val="000000"/>
          <w:sz w:val="24"/>
          <w:szCs w:val="24"/>
        </w:rPr>
        <w:t>ó</w:t>
      </w:r>
      <w:r w:rsidRPr="00EA266D">
        <w:rPr>
          <w:rFonts w:cs="Calibri"/>
          <w:color w:val="000000"/>
          <w:sz w:val="24"/>
          <w:szCs w:val="24"/>
        </w:rPr>
        <w:t>b wykonuj</w:t>
      </w:r>
      <w:r w:rsidRPr="00EA266D">
        <w:rPr>
          <w:rFonts w:eastAsia="MS Gothic" w:cs="Calibri"/>
          <w:color w:val="000000"/>
          <w:sz w:val="24"/>
          <w:szCs w:val="24"/>
        </w:rPr>
        <w:t>ą</w:t>
      </w:r>
      <w:r w:rsidRPr="00EA266D">
        <w:rPr>
          <w:rFonts w:cs="Calibri"/>
          <w:color w:val="000000"/>
          <w:sz w:val="24"/>
          <w:szCs w:val="24"/>
        </w:rPr>
        <w:t>cych wskazane w ust. 1 czynno</w:t>
      </w:r>
      <w:r w:rsidRPr="00EA266D">
        <w:rPr>
          <w:rFonts w:eastAsia="MS Gothic" w:cs="Calibri"/>
          <w:color w:val="000000"/>
          <w:sz w:val="24"/>
          <w:szCs w:val="24"/>
        </w:rPr>
        <w:t>ś</w:t>
      </w:r>
      <w:r w:rsidRPr="00EA266D">
        <w:rPr>
          <w:rFonts w:cs="Calibri"/>
          <w:color w:val="000000"/>
          <w:sz w:val="24"/>
          <w:szCs w:val="24"/>
        </w:rPr>
        <w:t xml:space="preserve">ci.  </w:t>
      </w:r>
    </w:p>
    <w:p w14:paraId="454FB563" w14:textId="77777777" w:rsidR="00F13643" w:rsidRPr="00EA266D" w:rsidRDefault="00F13643" w:rsidP="002373FE">
      <w:pPr>
        <w:pStyle w:val="Akapitzlist"/>
        <w:numPr>
          <w:ilvl w:val="1"/>
          <w:numId w:val="84"/>
        </w:numPr>
        <w:spacing w:after="0" w:line="23" w:lineRule="atLeast"/>
        <w:jc w:val="both"/>
        <w:rPr>
          <w:rFonts w:cs="Calibri"/>
          <w:color w:val="000000"/>
          <w:sz w:val="24"/>
          <w:szCs w:val="24"/>
        </w:rPr>
      </w:pPr>
      <w:r w:rsidRPr="00EA266D">
        <w:rPr>
          <w:rFonts w:cs="Calibri"/>
          <w:color w:val="000000"/>
          <w:sz w:val="24"/>
          <w:szCs w:val="24"/>
        </w:rPr>
        <w:t>Zamawiaj</w:t>
      </w:r>
      <w:r w:rsidRPr="00EA266D">
        <w:rPr>
          <w:rFonts w:eastAsia="MS Gothic" w:cs="Calibri"/>
          <w:color w:val="000000"/>
          <w:sz w:val="24"/>
          <w:szCs w:val="24"/>
        </w:rPr>
        <w:t>ą</w:t>
      </w:r>
      <w:r w:rsidRPr="00EA266D">
        <w:rPr>
          <w:rFonts w:cs="Calibri"/>
          <w:color w:val="000000"/>
          <w:sz w:val="24"/>
          <w:szCs w:val="24"/>
        </w:rPr>
        <w:t>cy jest uprawniony do kontroli spe</w:t>
      </w:r>
      <w:r w:rsidRPr="00EA266D">
        <w:rPr>
          <w:rFonts w:eastAsia="Malgun Gothic" w:cs="Calibri"/>
          <w:color w:val="000000"/>
          <w:sz w:val="24"/>
          <w:szCs w:val="24"/>
        </w:rPr>
        <w:t>ł</w:t>
      </w:r>
      <w:r w:rsidRPr="00EA266D">
        <w:rPr>
          <w:rFonts w:cs="Calibri"/>
          <w:color w:val="000000"/>
          <w:sz w:val="24"/>
          <w:szCs w:val="24"/>
        </w:rPr>
        <w:t>niania przez Wykonawc</w:t>
      </w:r>
      <w:r w:rsidRPr="00EA266D">
        <w:rPr>
          <w:rFonts w:eastAsia="MS Gothic" w:cs="Calibri"/>
          <w:color w:val="000000"/>
          <w:sz w:val="24"/>
          <w:szCs w:val="24"/>
        </w:rPr>
        <w:t>ę</w:t>
      </w:r>
      <w:r w:rsidRPr="00EA266D">
        <w:rPr>
          <w:rFonts w:cs="Calibri"/>
          <w:color w:val="000000"/>
          <w:sz w:val="24"/>
          <w:szCs w:val="24"/>
        </w:rPr>
        <w:t xml:space="preserve"> wymaga</w:t>
      </w:r>
      <w:r w:rsidRPr="00EA266D">
        <w:rPr>
          <w:rFonts w:eastAsia="MS Gothic" w:cs="Calibri"/>
          <w:color w:val="000000"/>
          <w:sz w:val="24"/>
          <w:szCs w:val="24"/>
        </w:rPr>
        <w:t>ń</w:t>
      </w:r>
      <w:r w:rsidRPr="00EA266D">
        <w:rPr>
          <w:rFonts w:cs="Calibri"/>
          <w:color w:val="000000"/>
          <w:sz w:val="24"/>
          <w:szCs w:val="24"/>
        </w:rPr>
        <w:t xml:space="preserve"> dotycz</w:t>
      </w:r>
      <w:r w:rsidRPr="00EA266D">
        <w:rPr>
          <w:rFonts w:eastAsia="MS Gothic" w:cs="Calibri"/>
          <w:color w:val="000000"/>
          <w:sz w:val="24"/>
          <w:szCs w:val="24"/>
        </w:rPr>
        <w:t>ą</w:t>
      </w:r>
      <w:r w:rsidRPr="00EA266D">
        <w:rPr>
          <w:rFonts w:cs="Calibri"/>
          <w:color w:val="000000"/>
          <w:sz w:val="24"/>
          <w:szCs w:val="24"/>
        </w:rPr>
        <w:t>cych zatrudnienia osób, o których mowa w ust. 1.</w:t>
      </w:r>
    </w:p>
    <w:p w14:paraId="72D49DAF" w14:textId="77777777" w:rsidR="00EA266D" w:rsidRPr="00CB2CDC" w:rsidRDefault="00EA266D" w:rsidP="003D0A11">
      <w:pPr>
        <w:rPr>
          <w:rFonts w:ascii="Calibri" w:hAnsi="Calibri" w:cs="Arial"/>
          <w:b/>
        </w:rPr>
      </w:pPr>
    </w:p>
    <w:p w14:paraId="1AF48CFF" w14:textId="77777777" w:rsidR="003D0A11" w:rsidRPr="00CB2CDC" w:rsidRDefault="003D0A11" w:rsidP="003D0A11">
      <w:pPr>
        <w:ind w:left="75"/>
        <w:jc w:val="center"/>
        <w:rPr>
          <w:rFonts w:ascii="Calibri" w:hAnsi="Calibri" w:cs="Arial"/>
          <w:b/>
        </w:rPr>
      </w:pPr>
      <w:r w:rsidRPr="00CB2CDC">
        <w:rPr>
          <w:rFonts w:ascii="Calibri" w:hAnsi="Calibri" w:cs="Arial"/>
          <w:b/>
        </w:rPr>
        <w:t>§ 20</w:t>
      </w:r>
    </w:p>
    <w:p w14:paraId="32D1DDCA" w14:textId="7C41B32C" w:rsidR="003D0A11" w:rsidRDefault="003D0A11" w:rsidP="003D0A11">
      <w:pPr>
        <w:ind w:left="75"/>
        <w:jc w:val="center"/>
        <w:rPr>
          <w:rFonts w:ascii="Calibri" w:hAnsi="Calibri" w:cs="Arial"/>
          <w:b/>
        </w:rPr>
      </w:pPr>
      <w:r w:rsidRPr="00CB2CDC">
        <w:rPr>
          <w:rFonts w:ascii="Calibri" w:hAnsi="Calibri" w:cs="Arial"/>
          <w:b/>
        </w:rPr>
        <w:t>[SĄD WŁAŚCIWY]</w:t>
      </w:r>
    </w:p>
    <w:p w14:paraId="7F838C3A" w14:textId="77777777" w:rsidR="002373FE" w:rsidRPr="00CB2CDC" w:rsidRDefault="002373FE" w:rsidP="003D0A11">
      <w:pPr>
        <w:ind w:left="75"/>
        <w:jc w:val="center"/>
        <w:rPr>
          <w:rFonts w:ascii="Calibri" w:hAnsi="Calibri" w:cs="Arial"/>
          <w:b/>
        </w:rPr>
      </w:pPr>
    </w:p>
    <w:p w14:paraId="38366F57" w14:textId="77777777" w:rsidR="003D0A11" w:rsidRPr="00CB2CDC" w:rsidRDefault="003D0A11" w:rsidP="003D0A11">
      <w:pPr>
        <w:jc w:val="both"/>
        <w:rPr>
          <w:rFonts w:ascii="Calibri" w:hAnsi="Calibri" w:cs="Arial"/>
          <w:i/>
        </w:rPr>
      </w:pPr>
      <w:r w:rsidRPr="00CB2CDC">
        <w:rPr>
          <w:rFonts w:ascii="Calibri" w:hAnsi="Calibri" w:cs="Arial"/>
        </w:rPr>
        <w:t>W przypadku ewentualnych sporów mogących wyniknąć na tle wykonywania niniejszej umowy, sądem właściwym dla ich rozstrzygania będzie sąd właściwy ze względu na siedzibę Zamawiającego.</w:t>
      </w:r>
    </w:p>
    <w:p w14:paraId="59F2130A" w14:textId="77777777" w:rsidR="002373FE" w:rsidRDefault="002373FE" w:rsidP="003D0A11">
      <w:pPr>
        <w:jc w:val="center"/>
        <w:rPr>
          <w:rFonts w:ascii="Calibri" w:hAnsi="Calibri" w:cs="Arial"/>
          <w:b/>
        </w:rPr>
      </w:pPr>
    </w:p>
    <w:p w14:paraId="15C2A6B3" w14:textId="77777777" w:rsidR="002373FE" w:rsidRDefault="002373FE" w:rsidP="003D0A11">
      <w:pPr>
        <w:jc w:val="center"/>
        <w:rPr>
          <w:rFonts w:ascii="Calibri" w:hAnsi="Calibri" w:cs="Arial"/>
          <w:b/>
        </w:rPr>
      </w:pPr>
    </w:p>
    <w:p w14:paraId="7C2C5A3D" w14:textId="77777777" w:rsidR="002373FE" w:rsidRDefault="002373FE" w:rsidP="003D0A11">
      <w:pPr>
        <w:jc w:val="center"/>
        <w:rPr>
          <w:rFonts w:ascii="Calibri" w:hAnsi="Calibri" w:cs="Arial"/>
          <w:b/>
        </w:rPr>
      </w:pPr>
    </w:p>
    <w:p w14:paraId="1B9DA3BF" w14:textId="77777777" w:rsidR="002373FE" w:rsidRDefault="002373FE" w:rsidP="003D0A11">
      <w:pPr>
        <w:jc w:val="center"/>
        <w:rPr>
          <w:rFonts w:ascii="Calibri" w:hAnsi="Calibri" w:cs="Arial"/>
          <w:b/>
        </w:rPr>
      </w:pPr>
    </w:p>
    <w:p w14:paraId="49E5C488" w14:textId="77777777" w:rsidR="002373FE" w:rsidRDefault="002373FE" w:rsidP="003D0A11">
      <w:pPr>
        <w:jc w:val="center"/>
        <w:rPr>
          <w:rFonts w:ascii="Calibri" w:hAnsi="Calibri" w:cs="Arial"/>
          <w:b/>
        </w:rPr>
      </w:pPr>
    </w:p>
    <w:p w14:paraId="1B5A3818" w14:textId="099F9362" w:rsidR="003D0A11" w:rsidRPr="00CB2CDC" w:rsidRDefault="003D0A11" w:rsidP="003D0A11">
      <w:pPr>
        <w:jc w:val="center"/>
        <w:rPr>
          <w:rFonts w:ascii="Calibri" w:hAnsi="Calibri" w:cs="Arial"/>
          <w:b/>
        </w:rPr>
      </w:pPr>
      <w:r w:rsidRPr="00CB2CDC">
        <w:rPr>
          <w:rFonts w:ascii="Calibri" w:hAnsi="Calibri" w:cs="Arial"/>
          <w:b/>
        </w:rPr>
        <w:t>§ 21</w:t>
      </w:r>
    </w:p>
    <w:p w14:paraId="6F26C23D" w14:textId="0EB17C83" w:rsidR="003D0A11" w:rsidRDefault="003D0A11" w:rsidP="003D0A11">
      <w:pPr>
        <w:jc w:val="center"/>
        <w:rPr>
          <w:rFonts w:ascii="Calibri" w:hAnsi="Calibri" w:cs="Arial"/>
          <w:b/>
        </w:rPr>
      </w:pPr>
      <w:r w:rsidRPr="00CB2CDC">
        <w:rPr>
          <w:rFonts w:ascii="Calibri" w:hAnsi="Calibri" w:cs="Arial"/>
          <w:b/>
        </w:rPr>
        <w:t>[PRAWO WŁAŚCIWE]</w:t>
      </w:r>
    </w:p>
    <w:p w14:paraId="4A025EAB" w14:textId="77777777" w:rsidR="002373FE" w:rsidRPr="00CB2CDC" w:rsidRDefault="002373FE" w:rsidP="003D0A11">
      <w:pPr>
        <w:jc w:val="center"/>
        <w:rPr>
          <w:rFonts w:ascii="Calibri" w:hAnsi="Calibri" w:cs="Arial"/>
          <w:b/>
          <w:i/>
        </w:rPr>
      </w:pPr>
    </w:p>
    <w:p w14:paraId="3CF68FFA" w14:textId="77777777" w:rsidR="003D0A11" w:rsidRPr="00CB2CDC" w:rsidRDefault="003D0A11" w:rsidP="003D0A11">
      <w:pPr>
        <w:pStyle w:val="Tekstpodstawowy"/>
        <w:rPr>
          <w:rFonts w:ascii="Calibri" w:hAnsi="Calibri" w:cs="Arial"/>
        </w:rPr>
      </w:pPr>
      <w:r w:rsidRPr="00CB2CDC">
        <w:rPr>
          <w:rFonts w:ascii="Calibri" w:hAnsi="Calibri" w:cs="Arial"/>
        </w:rPr>
        <w:t>W sprawach nieuregulowanych niniejszą umową zastosowanie mają przepisy Kodeksu Cywilnego, ustawy – Prawo Budowlane oraz ustawy Prawo Zamówień Publicznych.</w:t>
      </w:r>
    </w:p>
    <w:p w14:paraId="59FE405C" w14:textId="77777777" w:rsidR="003D0A11" w:rsidRDefault="003D0A11" w:rsidP="003D0A11">
      <w:pPr>
        <w:pStyle w:val="Tekstpodstawowy"/>
        <w:rPr>
          <w:rFonts w:ascii="Calibri" w:hAnsi="Calibri" w:cs="Arial"/>
          <w:b/>
        </w:rPr>
      </w:pPr>
    </w:p>
    <w:p w14:paraId="09F801C3" w14:textId="77777777" w:rsidR="003D0A11" w:rsidRPr="00CB2CDC" w:rsidRDefault="003D0A11" w:rsidP="003D0A11">
      <w:pPr>
        <w:pStyle w:val="Tekstpodstawowy"/>
        <w:jc w:val="center"/>
        <w:rPr>
          <w:rFonts w:ascii="Calibri" w:hAnsi="Calibri" w:cs="Arial"/>
          <w:b/>
        </w:rPr>
      </w:pPr>
      <w:r w:rsidRPr="00CB2CDC">
        <w:rPr>
          <w:rFonts w:ascii="Calibri" w:hAnsi="Calibri" w:cs="Arial"/>
          <w:b/>
        </w:rPr>
        <w:t>§ 22</w:t>
      </w:r>
    </w:p>
    <w:p w14:paraId="0A683E61" w14:textId="77777777" w:rsidR="003D0A11" w:rsidRPr="00CB2CDC" w:rsidRDefault="003D0A11" w:rsidP="003D0A11">
      <w:pPr>
        <w:pStyle w:val="Tekstpodstawowy"/>
        <w:jc w:val="center"/>
        <w:rPr>
          <w:rFonts w:ascii="Calibri" w:hAnsi="Calibri" w:cs="Arial"/>
          <w:b/>
        </w:rPr>
      </w:pPr>
      <w:r w:rsidRPr="00CB2CDC">
        <w:rPr>
          <w:rFonts w:ascii="Calibri" w:hAnsi="Calibri" w:cs="Arial"/>
          <w:b/>
        </w:rPr>
        <w:t>[KLAUZULA SALWATORYJNA]</w:t>
      </w:r>
    </w:p>
    <w:p w14:paraId="5C2DCCFA" w14:textId="77777777" w:rsidR="003D0A11" w:rsidRPr="00CB2CDC" w:rsidRDefault="003D0A11" w:rsidP="003D0A11">
      <w:pPr>
        <w:pStyle w:val="Tekstpodstawowy"/>
        <w:jc w:val="center"/>
        <w:rPr>
          <w:rFonts w:ascii="Calibri" w:hAnsi="Calibri" w:cs="Arial"/>
          <w:b/>
        </w:rPr>
      </w:pPr>
    </w:p>
    <w:p w14:paraId="641D866F" w14:textId="77777777" w:rsidR="003D0A11" w:rsidRPr="00CB2CDC" w:rsidRDefault="003D0A11" w:rsidP="00CA5ECF">
      <w:pPr>
        <w:numPr>
          <w:ilvl w:val="0"/>
          <w:numId w:val="34"/>
        </w:numPr>
        <w:autoSpaceDE w:val="0"/>
        <w:autoSpaceDN w:val="0"/>
        <w:adjustRightInd w:val="0"/>
        <w:rPr>
          <w:rFonts w:ascii="Calibri" w:hAnsi="Calibri" w:cs="Arial"/>
        </w:rPr>
      </w:pPr>
      <w:r w:rsidRPr="00CB2CDC">
        <w:rPr>
          <w:rFonts w:ascii="Calibri" w:hAnsi="Calibri" w:cs="Arial"/>
        </w:rPr>
        <w:t>W razie gdyby którekolwiek z postanowień niniejszej umowy było lub miało stać się nieważne, ważność całej umowy pozostaje przez to w pozostałej części nienaruszona.</w:t>
      </w:r>
    </w:p>
    <w:p w14:paraId="5BBB3494" w14:textId="77777777" w:rsidR="003D0A11" w:rsidRPr="00CB2CDC" w:rsidRDefault="003D0A11" w:rsidP="00CA5ECF">
      <w:pPr>
        <w:numPr>
          <w:ilvl w:val="0"/>
          <w:numId w:val="34"/>
        </w:numPr>
        <w:autoSpaceDE w:val="0"/>
        <w:autoSpaceDN w:val="0"/>
        <w:adjustRightInd w:val="0"/>
        <w:jc w:val="both"/>
        <w:rPr>
          <w:rFonts w:ascii="Calibri" w:hAnsi="Calibri" w:cs="Arial"/>
        </w:rPr>
      </w:pPr>
      <w:r w:rsidRPr="00CB2CDC">
        <w:rPr>
          <w:rFonts w:ascii="Calibri" w:hAnsi="Calibri" w:cs="Arial"/>
        </w:rPr>
        <w:t>W takim przypadku strony umowy zastąpią nieważne postanowienie innym, niepodważalnym prawnie postanowieniem, które możliwie najwierniej oddaje zamierzony cel gospodarczy nieważnego postanowienia. Odpowiednio dotyczy to także ewentualnych luk w umowie.</w:t>
      </w:r>
    </w:p>
    <w:p w14:paraId="4537ADBE" w14:textId="77777777" w:rsidR="002904C2" w:rsidRDefault="002904C2" w:rsidP="003D0A11">
      <w:pPr>
        <w:pStyle w:val="Tekstpodstawowy"/>
        <w:jc w:val="center"/>
        <w:rPr>
          <w:rFonts w:ascii="Calibri" w:hAnsi="Calibri" w:cs="Arial"/>
          <w:b/>
        </w:rPr>
      </w:pPr>
    </w:p>
    <w:p w14:paraId="70819A13" w14:textId="77777777" w:rsidR="002373FE" w:rsidRDefault="002373FE" w:rsidP="003D0A11">
      <w:pPr>
        <w:pStyle w:val="Tekstpodstawowy"/>
        <w:jc w:val="center"/>
        <w:rPr>
          <w:rFonts w:ascii="Calibri" w:hAnsi="Calibri" w:cs="Arial"/>
          <w:b/>
        </w:rPr>
      </w:pPr>
    </w:p>
    <w:p w14:paraId="35AD9147" w14:textId="3B6A1A59" w:rsidR="003D0A11" w:rsidRPr="00CB2CDC" w:rsidRDefault="003D0A11" w:rsidP="003D0A11">
      <w:pPr>
        <w:pStyle w:val="Tekstpodstawowy"/>
        <w:jc w:val="center"/>
        <w:rPr>
          <w:rFonts w:ascii="Calibri" w:hAnsi="Calibri" w:cs="Arial"/>
          <w:b/>
        </w:rPr>
      </w:pPr>
      <w:r w:rsidRPr="00CB2CDC">
        <w:rPr>
          <w:rFonts w:ascii="Calibri" w:hAnsi="Calibri" w:cs="Arial"/>
          <w:b/>
        </w:rPr>
        <w:t>§ 23</w:t>
      </w:r>
    </w:p>
    <w:p w14:paraId="5EAB29E2" w14:textId="77777777" w:rsidR="003D0A11" w:rsidRPr="00CB2CDC" w:rsidRDefault="003D0A11" w:rsidP="003D0A11">
      <w:pPr>
        <w:pStyle w:val="Tekstpodstawowy"/>
        <w:jc w:val="center"/>
        <w:rPr>
          <w:rFonts w:ascii="Calibri" w:hAnsi="Calibri" w:cs="Arial"/>
          <w:b/>
        </w:rPr>
      </w:pPr>
      <w:r w:rsidRPr="00CB2CDC">
        <w:rPr>
          <w:rFonts w:ascii="Calibri" w:hAnsi="Calibri" w:cs="Arial"/>
          <w:b/>
        </w:rPr>
        <w:t>[EGZEMPLARZE UMOWY]</w:t>
      </w:r>
    </w:p>
    <w:p w14:paraId="67729BD1" w14:textId="77777777" w:rsidR="003D0A11" w:rsidRPr="00CB2CDC" w:rsidRDefault="003D0A11" w:rsidP="003D0A11">
      <w:pPr>
        <w:pStyle w:val="Tekstpodstawowy"/>
        <w:jc w:val="center"/>
        <w:rPr>
          <w:rFonts w:ascii="Calibri" w:hAnsi="Calibri" w:cs="Arial"/>
          <w:b/>
        </w:rPr>
      </w:pPr>
    </w:p>
    <w:p w14:paraId="32D07D2A" w14:textId="77777777" w:rsidR="003D0A11" w:rsidRPr="0058498D" w:rsidRDefault="003D0A11" w:rsidP="003D0A11">
      <w:pPr>
        <w:pStyle w:val="Tekstpodstawowy"/>
        <w:rPr>
          <w:rFonts w:ascii="Calibri" w:hAnsi="Calibri" w:cs="Arial"/>
        </w:rPr>
      </w:pPr>
      <w:r w:rsidRPr="00CB2CDC">
        <w:rPr>
          <w:rFonts w:ascii="Calibri" w:hAnsi="Calibri" w:cs="Arial"/>
        </w:rPr>
        <w:t xml:space="preserve">Umowę </w:t>
      </w:r>
      <w:r w:rsidRPr="0058498D">
        <w:rPr>
          <w:rFonts w:ascii="Calibri" w:hAnsi="Calibri" w:cs="Arial"/>
          <w:color w:val="000000" w:themeColor="text1"/>
        </w:rPr>
        <w:t>sporządzono w trzech jednobrzmiących egzemplarzach, jeden dla Wykonawcy, a dwa dla Zamawiającego.</w:t>
      </w:r>
    </w:p>
    <w:p w14:paraId="035E7EBE" w14:textId="77777777" w:rsidR="003D0A11" w:rsidRPr="00CB2CDC" w:rsidRDefault="003D0A11" w:rsidP="003D0A11">
      <w:pPr>
        <w:autoSpaceDE w:val="0"/>
        <w:autoSpaceDN w:val="0"/>
        <w:adjustRightInd w:val="0"/>
        <w:rPr>
          <w:rFonts w:ascii="Calibri" w:eastAsia="TimesNewRoman" w:hAnsi="Calibri" w:cs="Arial"/>
          <w:b/>
        </w:rPr>
      </w:pPr>
    </w:p>
    <w:p w14:paraId="5B30E144" w14:textId="77777777" w:rsidR="003D0A11" w:rsidRPr="00CB2CDC" w:rsidRDefault="003D0A11" w:rsidP="003D0A11">
      <w:pPr>
        <w:autoSpaceDE w:val="0"/>
        <w:autoSpaceDN w:val="0"/>
        <w:adjustRightInd w:val="0"/>
        <w:ind w:firstLine="708"/>
        <w:rPr>
          <w:rFonts w:ascii="Calibri" w:eastAsia="TimesNewRoman" w:hAnsi="Calibri" w:cs="Arial"/>
          <w:b/>
        </w:rPr>
      </w:pPr>
      <w:r w:rsidRPr="00CB2CDC">
        <w:rPr>
          <w:rFonts w:ascii="Calibri" w:eastAsia="TimesNewRoman" w:hAnsi="Calibri" w:cs="Arial"/>
          <w:b/>
        </w:rPr>
        <w:t xml:space="preserve">ZAMAWIAJACY </w:t>
      </w:r>
      <w:r w:rsidRPr="00CB2CDC">
        <w:rPr>
          <w:rFonts w:ascii="Calibri" w:eastAsia="TimesNewRoman" w:hAnsi="Calibri" w:cs="Arial"/>
          <w:b/>
        </w:rPr>
        <w:tab/>
      </w:r>
      <w:r w:rsidRPr="00CB2CDC">
        <w:rPr>
          <w:rFonts w:ascii="Calibri" w:eastAsia="TimesNewRoman" w:hAnsi="Calibri" w:cs="Arial"/>
          <w:b/>
        </w:rPr>
        <w:tab/>
      </w:r>
      <w:r w:rsidRPr="00CB2CDC">
        <w:rPr>
          <w:rFonts w:ascii="Calibri" w:eastAsia="TimesNewRoman" w:hAnsi="Calibri" w:cs="Arial"/>
          <w:b/>
        </w:rPr>
        <w:tab/>
      </w:r>
      <w:r w:rsidRPr="00CB2CDC">
        <w:rPr>
          <w:rFonts w:ascii="Calibri" w:eastAsia="TimesNewRoman" w:hAnsi="Calibri" w:cs="Arial"/>
          <w:b/>
        </w:rPr>
        <w:tab/>
      </w:r>
      <w:r w:rsidRPr="00CB2CDC">
        <w:rPr>
          <w:rFonts w:ascii="Calibri" w:eastAsia="TimesNewRoman" w:hAnsi="Calibri" w:cs="Arial"/>
          <w:b/>
        </w:rPr>
        <w:tab/>
      </w:r>
      <w:r w:rsidRPr="00CB2CDC">
        <w:rPr>
          <w:rFonts w:ascii="Calibri" w:eastAsia="TimesNewRoman" w:hAnsi="Calibri" w:cs="Arial"/>
          <w:b/>
        </w:rPr>
        <w:tab/>
        <w:t>WYKONAWCA</w:t>
      </w:r>
      <w:r w:rsidRPr="00CB2CDC">
        <w:rPr>
          <w:rFonts w:ascii="Calibri" w:eastAsia="TimesNewRoman" w:hAnsi="Calibri" w:cs="Arial"/>
          <w:b/>
        </w:rPr>
        <w:tab/>
      </w:r>
    </w:p>
    <w:p w14:paraId="7D3EC7EA" w14:textId="77777777" w:rsidR="003D0A11" w:rsidRDefault="003D0A11" w:rsidP="003D0A11">
      <w:pPr>
        <w:pStyle w:val="rozdzia"/>
        <w:jc w:val="center"/>
        <w:rPr>
          <w:rFonts w:ascii="Calibri" w:hAnsi="Calibri"/>
          <w:b/>
          <w:sz w:val="36"/>
          <w:szCs w:val="36"/>
        </w:rPr>
      </w:pPr>
    </w:p>
    <w:p w14:paraId="6C885085" w14:textId="77777777" w:rsidR="003D0A11" w:rsidRDefault="003D0A11" w:rsidP="003D0A11">
      <w:pPr>
        <w:pStyle w:val="rozdzia"/>
        <w:jc w:val="center"/>
        <w:rPr>
          <w:rFonts w:ascii="Calibri" w:hAnsi="Calibri"/>
          <w:b/>
          <w:sz w:val="36"/>
          <w:szCs w:val="36"/>
        </w:rPr>
      </w:pPr>
    </w:p>
    <w:p w14:paraId="4485E98A" w14:textId="77777777" w:rsidR="003D0A11" w:rsidRDefault="003D0A11" w:rsidP="003D0A11">
      <w:pPr>
        <w:pStyle w:val="rozdzia"/>
        <w:jc w:val="center"/>
        <w:rPr>
          <w:rFonts w:ascii="Calibri" w:hAnsi="Calibri"/>
          <w:b/>
          <w:sz w:val="36"/>
          <w:szCs w:val="36"/>
        </w:rPr>
      </w:pPr>
    </w:p>
    <w:p w14:paraId="605D2A46" w14:textId="77777777" w:rsidR="003D0A11" w:rsidRDefault="003D0A11" w:rsidP="003D0A11">
      <w:pPr>
        <w:pStyle w:val="rozdzia"/>
        <w:jc w:val="center"/>
        <w:rPr>
          <w:rFonts w:ascii="Calibri" w:hAnsi="Calibri"/>
          <w:b/>
          <w:sz w:val="36"/>
          <w:szCs w:val="36"/>
        </w:rPr>
      </w:pPr>
    </w:p>
    <w:p w14:paraId="712BA2C8" w14:textId="77777777" w:rsidR="003D0A11" w:rsidRDefault="003D0A11" w:rsidP="003D0A11">
      <w:pPr>
        <w:pStyle w:val="rozdzia"/>
        <w:jc w:val="center"/>
        <w:rPr>
          <w:rFonts w:ascii="Calibri" w:hAnsi="Calibri"/>
          <w:b/>
          <w:sz w:val="36"/>
          <w:szCs w:val="36"/>
        </w:rPr>
      </w:pPr>
    </w:p>
    <w:p w14:paraId="3210CD51" w14:textId="77777777" w:rsidR="003D0A11" w:rsidRDefault="003D0A11" w:rsidP="003D0A11">
      <w:pPr>
        <w:pStyle w:val="rozdzia"/>
        <w:jc w:val="center"/>
        <w:rPr>
          <w:rFonts w:ascii="Calibri" w:hAnsi="Calibri"/>
          <w:b/>
          <w:sz w:val="36"/>
          <w:szCs w:val="36"/>
        </w:rPr>
      </w:pPr>
    </w:p>
    <w:p w14:paraId="49A15D3D" w14:textId="77777777" w:rsidR="003D0A11" w:rsidRDefault="003D0A11" w:rsidP="003D0A11">
      <w:pPr>
        <w:pStyle w:val="rozdzia"/>
        <w:jc w:val="center"/>
        <w:rPr>
          <w:rFonts w:ascii="Calibri" w:hAnsi="Calibri"/>
          <w:b/>
          <w:sz w:val="36"/>
          <w:szCs w:val="36"/>
        </w:rPr>
      </w:pPr>
    </w:p>
    <w:p w14:paraId="4E82CB92" w14:textId="77777777" w:rsidR="003D0A11" w:rsidRDefault="003D0A11" w:rsidP="003D0A11">
      <w:pPr>
        <w:pStyle w:val="rozdzia"/>
        <w:jc w:val="center"/>
        <w:rPr>
          <w:rFonts w:ascii="Calibri" w:hAnsi="Calibri"/>
          <w:b/>
          <w:sz w:val="36"/>
          <w:szCs w:val="36"/>
        </w:rPr>
      </w:pPr>
    </w:p>
    <w:p w14:paraId="08CFB4B8" w14:textId="77777777" w:rsidR="003D0A11" w:rsidRDefault="003D0A11" w:rsidP="003D0A11">
      <w:pPr>
        <w:pStyle w:val="rozdzia"/>
        <w:jc w:val="center"/>
        <w:rPr>
          <w:rFonts w:ascii="Calibri" w:hAnsi="Calibri"/>
          <w:b/>
          <w:sz w:val="36"/>
          <w:szCs w:val="36"/>
        </w:rPr>
      </w:pPr>
    </w:p>
    <w:p w14:paraId="4C4946F0" w14:textId="6560C80E" w:rsidR="006D0B59" w:rsidRDefault="006D0B59" w:rsidP="00BE3154">
      <w:pPr>
        <w:pStyle w:val="rozdzia"/>
        <w:rPr>
          <w:rFonts w:ascii="Calibri" w:hAnsi="Calibri"/>
          <w:b/>
          <w:color w:val="000000" w:themeColor="text1"/>
          <w:sz w:val="36"/>
          <w:szCs w:val="36"/>
        </w:rPr>
      </w:pPr>
    </w:p>
    <w:p w14:paraId="4CE7BA2B" w14:textId="70DDF1D7" w:rsidR="00C255DB" w:rsidRDefault="00C255DB" w:rsidP="00BE3154">
      <w:pPr>
        <w:pStyle w:val="rozdzia"/>
        <w:rPr>
          <w:rFonts w:ascii="Calibri" w:hAnsi="Calibri"/>
          <w:b/>
          <w:color w:val="000000" w:themeColor="text1"/>
          <w:sz w:val="36"/>
          <w:szCs w:val="36"/>
        </w:rPr>
      </w:pPr>
    </w:p>
    <w:p w14:paraId="0D93A65E" w14:textId="74620EEE" w:rsidR="00C255DB" w:rsidRDefault="00C255DB" w:rsidP="00BE3154">
      <w:pPr>
        <w:pStyle w:val="rozdzia"/>
        <w:rPr>
          <w:rFonts w:ascii="Calibri" w:hAnsi="Calibri"/>
          <w:b/>
          <w:color w:val="000000" w:themeColor="text1"/>
          <w:sz w:val="36"/>
          <w:szCs w:val="36"/>
        </w:rPr>
      </w:pPr>
    </w:p>
    <w:p w14:paraId="70E3B5CC" w14:textId="6AC23E54" w:rsidR="00C255DB" w:rsidRDefault="00C255DB" w:rsidP="00BE3154">
      <w:pPr>
        <w:pStyle w:val="rozdzia"/>
        <w:rPr>
          <w:rFonts w:ascii="Calibri" w:hAnsi="Calibri"/>
          <w:b/>
          <w:color w:val="000000" w:themeColor="text1"/>
          <w:sz w:val="36"/>
          <w:szCs w:val="36"/>
        </w:rPr>
      </w:pPr>
    </w:p>
    <w:p w14:paraId="38DE1A05" w14:textId="3B99152C" w:rsidR="00C255DB" w:rsidRDefault="00C255DB" w:rsidP="00BE3154">
      <w:pPr>
        <w:pStyle w:val="rozdzia"/>
        <w:rPr>
          <w:rFonts w:ascii="Calibri" w:hAnsi="Calibri"/>
          <w:b/>
          <w:color w:val="000000" w:themeColor="text1"/>
          <w:sz w:val="36"/>
          <w:szCs w:val="36"/>
        </w:rPr>
      </w:pPr>
    </w:p>
    <w:p w14:paraId="7ACE0D47" w14:textId="4DE043E5" w:rsidR="00C255DB" w:rsidRDefault="00C255DB" w:rsidP="00BE3154">
      <w:pPr>
        <w:pStyle w:val="rozdzia"/>
        <w:rPr>
          <w:rFonts w:ascii="Calibri" w:hAnsi="Calibri"/>
          <w:b/>
          <w:color w:val="000000" w:themeColor="text1"/>
          <w:sz w:val="36"/>
          <w:szCs w:val="36"/>
        </w:rPr>
      </w:pPr>
    </w:p>
    <w:p w14:paraId="085C6361" w14:textId="1003BF97" w:rsidR="002904C2" w:rsidRDefault="002904C2" w:rsidP="003D0A11">
      <w:pPr>
        <w:pStyle w:val="rozdzia"/>
        <w:jc w:val="center"/>
        <w:rPr>
          <w:rFonts w:ascii="Calibri" w:hAnsi="Calibri"/>
          <w:b/>
          <w:color w:val="000000" w:themeColor="text1"/>
          <w:sz w:val="36"/>
          <w:szCs w:val="36"/>
        </w:rPr>
      </w:pPr>
    </w:p>
    <w:p w14:paraId="31C2CAC8" w14:textId="18EA2F07" w:rsidR="005E2672" w:rsidRDefault="005E2672" w:rsidP="003D0A11">
      <w:pPr>
        <w:pStyle w:val="rozdzia"/>
        <w:jc w:val="center"/>
        <w:rPr>
          <w:rFonts w:ascii="Calibri" w:hAnsi="Calibri"/>
          <w:b/>
          <w:color w:val="000000" w:themeColor="text1"/>
          <w:sz w:val="36"/>
          <w:szCs w:val="36"/>
        </w:rPr>
      </w:pPr>
    </w:p>
    <w:p w14:paraId="6B1AE73F" w14:textId="77777777" w:rsidR="005E2672" w:rsidRPr="008646C5" w:rsidRDefault="005E2672" w:rsidP="003D0A11">
      <w:pPr>
        <w:pStyle w:val="rozdzia"/>
        <w:jc w:val="center"/>
        <w:rPr>
          <w:rFonts w:ascii="Calibri" w:hAnsi="Calibri"/>
          <w:b/>
          <w:color w:val="000000" w:themeColor="text1"/>
          <w:sz w:val="36"/>
          <w:szCs w:val="36"/>
        </w:rPr>
      </w:pPr>
    </w:p>
    <w:p w14:paraId="0FD3313A" w14:textId="77777777" w:rsidR="003D0A11" w:rsidRPr="008646C5" w:rsidRDefault="003D0A11" w:rsidP="003D0A11">
      <w:pPr>
        <w:pStyle w:val="rozdzia"/>
        <w:jc w:val="center"/>
        <w:rPr>
          <w:rFonts w:ascii="Calibri" w:hAnsi="Calibri"/>
          <w:b/>
          <w:color w:val="000000" w:themeColor="text1"/>
          <w:sz w:val="36"/>
          <w:szCs w:val="36"/>
        </w:rPr>
      </w:pPr>
      <w:r w:rsidRPr="008646C5">
        <w:rPr>
          <w:rFonts w:ascii="Calibri" w:hAnsi="Calibri"/>
          <w:b/>
          <w:color w:val="000000" w:themeColor="text1"/>
          <w:sz w:val="36"/>
          <w:szCs w:val="36"/>
        </w:rPr>
        <w:t>Formularz Ofertowy</w:t>
      </w:r>
    </w:p>
    <w:p w14:paraId="34144434" w14:textId="77777777" w:rsidR="003D0A11" w:rsidRPr="004E5834" w:rsidRDefault="003D0A11" w:rsidP="003D0A11">
      <w:pPr>
        <w:pStyle w:val="rozdzia"/>
        <w:jc w:val="center"/>
        <w:rPr>
          <w:rFonts w:ascii="Calibri" w:hAnsi="Calibri"/>
          <w:b/>
          <w:sz w:val="36"/>
          <w:szCs w:val="36"/>
        </w:rPr>
      </w:pPr>
      <w:r w:rsidRPr="008646C5">
        <w:rPr>
          <w:rFonts w:ascii="Calibri" w:hAnsi="Calibri"/>
          <w:b/>
          <w:color w:val="000000" w:themeColor="text1"/>
          <w:sz w:val="36"/>
          <w:szCs w:val="36"/>
        </w:rPr>
        <w:t xml:space="preserve">i oświadczenia stanowiące wstępne poświadczenie, że wykonawca nie podlega wykluczeniu oraz spełnia warunki udziału w </w:t>
      </w:r>
      <w:r w:rsidRPr="004E5834">
        <w:rPr>
          <w:rFonts w:ascii="Calibri" w:hAnsi="Calibri"/>
          <w:b/>
          <w:sz w:val="36"/>
          <w:szCs w:val="36"/>
        </w:rPr>
        <w:t>postępowaniu</w:t>
      </w:r>
    </w:p>
    <w:p w14:paraId="08895955" w14:textId="77777777" w:rsidR="003D0A11" w:rsidRPr="004E5834" w:rsidRDefault="003D0A11" w:rsidP="003D0A11">
      <w:pPr>
        <w:pStyle w:val="rozdzia"/>
        <w:jc w:val="center"/>
        <w:rPr>
          <w:rFonts w:ascii="Calibri" w:hAnsi="Calibri"/>
          <w:b/>
          <w:sz w:val="36"/>
          <w:szCs w:val="36"/>
        </w:rPr>
      </w:pPr>
    </w:p>
    <w:p w14:paraId="1834CE93" w14:textId="77777777" w:rsidR="003D0A11" w:rsidRPr="004E5834" w:rsidRDefault="003D0A11" w:rsidP="003D0A11">
      <w:pPr>
        <w:pStyle w:val="rozdzia"/>
        <w:jc w:val="center"/>
        <w:rPr>
          <w:rFonts w:ascii="Calibri" w:hAnsi="Calibri"/>
          <w:b/>
          <w:i/>
          <w:sz w:val="36"/>
          <w:szCs w:val="36"/>
        </w:rPr>
      </w:pPr>
      <w:r w:rsidRPr="004E5834">
        <w:rPr>
          <w:rFonts w:ascii="Calibri" w:hAnsi="Calibri"/>
          <w:b/>
          <w:i/>
          <w:sz w:val="36"/>
          <w:szCs w:val="36"/>
        </w:rPr>
        <w:t>SKŁADANE WRAZ Z OFERTĄ</w:t>
      </w:r>
    </w:p>
    <w:p w14:paraId="3CE595D3" w14:textId="77777777" w:rsidR="003D0A11" w:rsidRPr="004E5834" w:rsidRDefault="003D0A11" w:rsidP="003D0A11">
      <w:pPr>
        <w:jc w:val="right"/>
        <w:rPr>
          <w:rFonts w:ascii="Calibri" w:eastAsia="Times New Roman" w:hAnsi="Calibri" w:cs="Arial"/>
          <w:b/>
          <w:bCs/>
          <w:sz w:val="20"/>
          <w:szCs w:val="20"/>
        </w:rPr>
      </w:pPr>
    </w:p>
    <w:p w14:paraId="4EB190E0" w14:textId="77777777" w:rsidR="003D0A11" w:rsidRPr="004E5834" w:rsidRDefault="003D0A11" w:rsidP="003D0A11">
      <w:pPr>
        <w:jc w:val="right"/>
        <w:rPr>
          <w:rFonts w:ascii="Calibri" w:eastAsia="Times New Roman" w:hAnsi="Calibri" w:cs="Arial"/>
          <w:b/>
          <w:bCs/>
          <w:sz w:val="20"/>
          <w:szCs w:val="20"/>
        </w:rPr>
      </w:pPr>
    </w:p>
    <w:p w14:paraId="0D0FB752" w14:textId="77777777" w:rsidR="003D0A11" w:rsidRPr="004E5834" w:rsidRDefault="003D0A11" w:rsidP="003D0A11">
      <w:pPr>
        <w:jc w:val="right"/>
        <w:rPr>
          <w:rFonts w:ascii="Calibri" w:eastAsia="Times New Roman" w:hAnsi="Calibri" w:cs="Arial"/>
          <w:b/>
          <w:bCs/>
          <w:sz w:val="20"/>
          <w:szCs w:val="20"/>
        </w:rPr>
      </w:pPr>
    </w:p>
    <w:p w14:paraId="2EF88561" w14:textId="77777777" w:rsidR="003D0A11" w:rsidRPr="004E5834" w:rsidRDefault="003D0A11" w:rsidP="003D0A11">
      <w:pPr>
        <w:jc w:val="right"/>
        <w:rPr>
          <w:rFonts w:ascii="Calibri" w:eastAsia="Times New Roman" w:hAnsi="Calibri" w:cs="Arial"/>
          <w:b/>
          <w:bCs/>
          <w:sz w:val="20"/>
          <w:szCs w:val="20"/>
        </w:rPr>
      </w:pPr>
    </w:p>
    <w:p w14:paraId="0F21A3BF" w14:textId="77777777" w:rsidR="003D0A11" w:rsidRPr="004E5834" w:rsidRDefault="003D0A11" w:rsidP="003D0A11">
      <w:pPr>
        <w:jc w:val="right"/>
        <w:rPr>
          <w:rFonts w:ascii="Calibri" w:eastAsia="Times New Roman" w:hAnsi="Calibri" w:cs="Arial"/>
          <w:b/>
          <w:bCs/>
          <w:sz w:val="20"/>
          <w:szCs w:val="20"/>
        </w:rPr>
      </w:pPr>
    </w:p>
    <w:p w14:paraId="18939122" w14:textId="77777777" w:rsidR="003D0A11" w:rsidRDefault="003D0A11" w:rsidP="003D0A11">
      <w:pPr>
        <w:jc w:val="right"/>
        <w:rPr>
          <w:rFonts w:ascii="Calibri" w:eastAsia="Times New Roman" w:hAnsi="Calibri" w:cs="Arial"/>
          <w:b/>
          <w:bCs/>
          <w:sz w:val="20"/>
          <w:szCs w:val="20"/>
        </w:rPr>
      </w:pPr>
    </w:p>
    <w:p w14:paraId="70338869" w14:textId="77777777" w:rsidR="003D0A11" w:rsidRPr="004E5834" w:rsidRDefault="003D0A11" w:rsidP="003D0A11">
      <w:pPr>
        <w:jc w:val="right"/>
        <w:rPr>
          <w:rFonts w:ascii="Calibri" w:eastAsia="Times New Roman" w:hAnsi="Calibri" w:cs="Arial"/>
          <w:b/>
          <w:bCs/>
          <w:sz w:val="20"/>
          <w:szCs w:val="20"/>
        </w:rPr>
      </w:pPr>
    </w:p>
    <w:p w14:paraId="040513CB" w14:textId="77777777" w:rsidR="003D0A11" w:rsidRPr="004E5834" w:rsidRDefault="003D0A11" w:rsidP="003D0A11">
      <w:pPr>
        <w:jc w:val="right"/>
        <w:rPr>
          <w:rFonts w:ascii="Calibri" w:eastAsia="Times New Roman" w:hAnsi="Calibri" w:cs="Arial"/>
          <w:b/>
          <w:bCs/>
          <w:sz w:val="20"/>
          <w:szCs w:val="20"/>
        </w:rPr>
      </w:pPr>
    </w:p>
    <w:p w14:paraId="51D4F8BC" w14:textId="77777777" w:rsidR="003D0A11" w:rsidRPr="004E5834" w:rsidRDefault="003D0A11" w:rsidP="003D0A11">
      <w:pPr>
        <w:jc w:val="right"/>
        <w:rPr>
          <w:rFonts w:ascii="Calibri" w:eastAsia="Times New Roman" w:hAnsi="Calibri" w:cs="Arial"/>
          <w:b/>
          <w:bCs/>
          <w:sz w:val="20"/>
          <w:szCs w:val="20"/>
        </w:rPr>
      </w:pPr>
    </w:p>
    <w:p w14:paraId="725721A8" w14:textId="77777777" w:rsidR="003D0A11" w:rsidRPr="004E5834" w:rsidRDefault="003D0A11" w:rsidP="003D0A11">
      <w:pPr>
        <w:jc w:val="right"/>
        <w:rPr>
          <w:rFonts w:ascii="Calibri" w:eastAsia="Times New Roman" w:hAnsi="Calibri" w:cs="Arial"/>
          <w:b/>
          <w:bCs/>
          <w:sz w:val="20"/>
          <w:szCs w:val="20"/>
        </w:rPr>
      </w:pPr>
    </w:p>
    <w:p w14:paraId="13B31050" w14:textId="77777777" w:rsidR="003D0A11" w:rsidRPr="004E5834" w:rsidRDefault="003D0A11" w:rsidP="003D0A11">
      <w:pPr>
        <w:rPr>
          <w:rFonts w:ascii="Calibri" w:eastAsia="Times New Roman" w:hAnsi="Calibri" w:cs="Arial"/>
          <w:b/>
          <w:bCs/>
        </w:rPr>
      </w:pPr>
    </w:p>
    <w:p w14:paraId="57857E4A" w14:textId="77777777" w:rsidR="003D0A11" w:rsidRPr="004E5834" w:rsidRDefault="003D0A11" w:rsidP="003D0A11">
      <w:pPr>
        <w:rPr>
          <w:rFonts w:ascii="Calibri" w:eastAsia="Times New Roman" w:hAnsi="Calibri" w:cs="Arial"/>
          <w:b/>
          <w:bCs/>
        </w:rPr>
      </w:pPr>
      <w:r w:rsidRPr="004E5834">
        <w:rPr>
          <w:rFonts w:ascii="Calibri" w:eastAsia="Times New Roman" w:hAnsi="Calibri" w:cs="Arial"/>
          <w:b/>
          <w:bCs/>
        </w:rPr>
        <w:t>Załącznik nr 2 – Formularz ofertowy</w:t>
      </w:r>
    </w:p>
    <w:p w14:paraId="374AC3AF" w14:textId="77777777" w:rsidR="003D0A11" w:rsidRPr="004E5834" w:rsidRDefault="003D0A11" w:rsidP="003D0A11">
      <w:pPr>
        <w:rPr>
          <w:rFonts w:ascii="Calibri" w:eastAsia="Times New Roman" w:hAnsi="Calibri" w:cs="Arial"/>
          <w:b/>
          <w:bCs/>
        </w:rPr>
      </w:pPr>
      <w:r w:rsidRPr="004E5834">
        <w:rPr>
          <w:rFonts w:ascii="Calibri" w:eastAsia="Times New Roman" w:hAnsi="Calibri" w:cs="Arial"/>
          <w:b/>
          <w:bCs/>
        </w:rPr>
        <w:t>Załącznik nr 3 – Oświadczenie o spełnianiu warunków udziału w postępowaniu</w:t>
      </w:r>
    </w:p>
    <w:p w14:paraId="4A41F281" w14:textId="77777777" w:rsidR="003D0A11" w:rsidRPr="008646C5" w:rsidRDefault="003D0A11" w:rsidP="003D0A11">
      <w:pPr>
        <w:rPr>
          <w:rFonts w:ascii="Calibri" w:eastAsia="Times New Roman" w:hAnsi="Calibri" w:cs="Arial"/>
          <w:b/>
          <w:bCs/>
        </w:rPr>
      </w:pPr>
      <w:r w:rsidRPr="004E5834">
        <w:rPr>
          <w:rFonts w:ascii="Calibri" w:eastAsia="Times New Roman" w:hAnsi="Calibri" w:cs="Arial"/>
          <w:b/>
          <w:bCs/>
        </w:rPr>
        <w:t>Załącznik nr 4 – Oświadczenie dotyczące przesłanek wykluczenia z postępowania</w:t>
      </w:r>
    </w:p>
    <w:p w14:paraId="5F012836" w14:textId="77777777" w:rsidR="003D0A11" w:rsidRDefault="003D0A11" w:rsidP="003D0A11">
      <w:pPr>
        <w:jc w:val="right"/>
        <w:rPr>
          <w:rFonts w:ascii="Calibri" w:eastAsia="Times New Roman" w:hAnsi="Calibri" w:cs="Arial"/>
          <w:b/>
          <w:bCs/>
          <w:sz w:val="20"/>
          <w:szCs w:val="20"/>
        </w:rPr>
      </w:pPr>
    </w:p>
    <w:p w14:paraId="18D259E0" w14:textId="57F69EFC" w:rsidR="005E2672" w:rsidRDefault="004A2E55" w:rsidP="002373FE">
      <w:pPr>
        <w:rPr>
          <w:rFonts w:ascii="Calibri" w:eastAsia="Times New Roman" w:hAnsi="Calibri" w:cs="Arial"/>
          <w:b/>
          <w:bCs/>
          <w:sz w:val="20"/>
          <w:szCs w:val="20"/>
        </w:rPr>
      </w:pPr>
      <w:r>
        <w:rPr>
          <w:rFonts w:ascii="Calibri" w:eastAsia="Times New Roman" w:hAnsi="Calibri" w:cs="Arial"/>
          <w:b/>
          <w:bCs/>
          <w:sz w:val="20"/>
          <w:szCs w:val="20"/>
        </w:rPr>
        <w:br/>
      </w:r>
    </w:p>
    <w:p w14:paraId="61C89AFA" w14:textId="49DC05AB" w:rsidR="003D0A11" w:rsidRDefault="003D0A11" w:rsidP="00A00754">
      <w:pPr>
        <w:jc w:val="right"/>
        <w:rPr>
          <w:rFonts w:ascii="Calibri" w:eastAsia="Times New Roman" w:hAnsi="Calibri" w:cs="Arial"/>
          <w:b/>
          <w:bCs/>
          <w:sz w:val="20"/>
          <w:szCs w:val="20"/>
        </w:rPr>
      </w:pPr>
      <w:r>
        <w:rPr>
          <w:rFonts w:ascii="Calibri" w:eastAsia="Times New Roman" w:hAnsi="Calibri" w:cs="Arial"/>
          <w:b/>
          <w:bCs/>
          <w:sz w:val="20"/>
          <w:szCs w:val="20"/>
        </w:rPr>
        <w:lastRenderedPageBreak/>
        <w:t>Załącznik nr 2</w:t>
      </w:r>
      <w:r w:rsidRPr="00B2646B">
        <w:rPr>
          <w:rFonts w:ascii="Calibri" w:eastAsia="Times New Roman" w:hAnsi="Calibri" w:cs="Arial"/>
          <w:b/>
          <w:bCs/>
          <w:sz w:val="20"/>
          <w:szCs w:val="20"/>
        </w:rPr>
        <w:t xml:space="preserve"> do SIWZ</w:t>
      </w:r>
    </w:p>
    <w:p w14:paraId="77E12514" w14:textId="77777777" w:rsidR="003D0A11" w:rsidRDefault="003D0A11" w:rsidP="00EA266D">
      <w:pPr>
        <w:rPr>
          <w:rFonts w:ascii="Calibri" w:eastAsia="Times New Roman" w:hAnsi="Calibri" w:cs="Arial"/>
          <w:b/>
          <w:bCs/>
          <w:sz w:val="20"/>
          <w:szCs w:val="20"/>
        </w:rPr>
      </w:pPr>
    </w:p>
    <w:p w14:paraId="13585C3E" w14:textId="3B393644" w:rsidR="003D0A11" w:rsidRDefault="003D0A11" w:rsidP="003D0A11">
      <w:pPr>
        <w:jc w:val="center"/>
        <w:rPr>
          <w:rFonts w:ascii="Calibri" w:eastAsia="Times New Roman" w:hAnsi="Calibri" w:cs="Arial"/>
          <w:b/>
          <w:bCs/>
        </w:rPr>
      </w:pPr>
      <w:r w:rsidRPr="00627D0B">
        <w:rPr>
          <w:rFonts w:ascii="Calibri" w:eastAsia="Times New Roman" w:hAnsi="Calibri" w:cs="Arial"/>
          <w:b/>
          <w:bCs/>
        </w:rPr>
        <w:t>FORMULARZ OFERTOWY</w:t>
      </w:r>
    </w:p>
    <w:p w14:paraId="1CE39643" w14:textId="77777777" w:rsidR="00A00754" w:rsidRDefault="00A00754" w:rsidP="003D0A11">
      <w:pPr>
        <w:jc w:val="center"/>
        <w:rPr>
          <w:rFonts w:ascii="Calibri" w:eastAsia="Times New Roman" w:hAnsi="Calibri" w:cs="Arial"/>
          <w:b/>
          <w:bCs/>
        </w:rPr>
      </w:pPr>
    </w:p>
    <w:tbl>
      <w:tblPr>
        <w:tblStyle w:val="Tabela-Siatka"/>
        <w:tblW w:w="0" w:type="auto"/>
        <w:tblLook w:val="04A0" w:firstRow="1" w:lastRow="0" w:firstColumn="1" w:lastColumn="0" w:noHBand="0" w:noVBand="1"/>
      </w:tblPr>
      <w:tblGrid>
        <w:gridCol w:w="4082"/>
        <w:gridCol w:w="5212"/>
      </w:tblGrid>
      <w:tr w:rsidR="00A00754" w:rsidRPr="0030633D" w14:paraId="695C27F0" w14:textId="77777777" w:rsidTr="00F93B61">
        <w:tc>
          <w:tcPr>
            <w:tcW w:w="4082" w:type="dxa"/>
          </w:tcPr>
          <w:p w14:paraId="697CC51C" w14:textId="77777777" w:rsidR="00A00754" w:rsidRPr="0030633D" w:rsidRDefault="00A00754" w:rsidP="00F93B61">
            <w:pPr>
              <w:rPr>
                <w:rFonts w:ascii="Calibri" w:hAnsi="Calibri" w:cs="Arial"/>
                <w:b/>
                <w:sz w:val="18"/>
                <w:szCs w:val="18"/>
              </w:rPr>
            </w:pPr>
            <w:r w:rsidRPr="0030633D">
              <w:rPr>
                <w:rFonts w:ascii="Calibri" w:hAnsi="Calibri" w:cs="Arial"/>
                <w:b/>
                <w:sz w:val="18"/>
                <w:szCs w:val="18"/>
              </w:rPr>
              <w:t>Informacje dotyczące wykonawcy</w:t>
            </w:r>
          </w:p>
          <w:p w14:paraId="72A2AA0C" w14:textId="77777777" w:rsidR="00A00754" w:rsidRPr="009F46DF" w:rsidRDefault="00A00754" w:rsidP="00F93B61">
            <w:pPr>
              <w:rPr>
                <w:rFonts w:ascii="Calibri" w:hAnsi="Calibri" w:cs="Arial"/>
                <w:i/>
                <w:sz w:val="18"/>
                <w:szCs w:val="18"/>
              </w:rPr>
            </w:pPr>
            <w:r w:rsidRPr="009F46DF">
              <w:rPr>
                <w:rFonts w:ascii="Calibri" w:hAnsi="Calibri" w:cs="Arial"/>
                <w:i/>
                <w:sz w:val="18"/>
                <w:szCs w:val="18"/>
              </w:rPr>
              <w:t>(Identyfikacja wykonawcy):</w:t>
            </w:r>
          </w:p>
          <w:p w14:paraId="65627742" w14:textId="77777777" w:rsidR="00A00754" w:rsidRPr="0030633D" w:rsidRDefault="00A00754" w:rsidP="00F93B61">
            <w:pPr>
              <w:tabs>
                <w:tab w:val="left" w:leader="dot" w:pos="9072"/>
              </w:tabs>
              <w:rPr>
                <w:rFonts w:ascii="Calibri" w:hAnsi="Calibri" w:cs="Arial"/>
                <w:b/>
                <w:sz w:val="18"/>
                <w:szCs w:val="18"/>
              </w:rPr>
            </w:pPr>
          </w:p>
        </w:tc>
        <w:tc>
          <w:tcPr>
            <w:tcW w:w="5212" w:type="dxa"/>
          </w:tcPr>
          <w:p w14:paraId="0D860435" w14:textId="77777777" w:rsidR="00A00754" w:rsidRPr="0030633D" w:rsidRDefault="00A00754" w:rsidP="00F93B61">
            <w:pPr>
              <w:pStyle w:val="Text1"/>
              <w:ind w:left="0"/>
              <w:jc w:val="left"/>
              <w:rPr>
                <w:rFonts w:ascii="Calibri" w:hAnsi="Calibri" w:cs="Arial"/>
                <w:b/>
                <w:sz w:val="18"/>
                <w:szCs w:val="18"/>
              </w:rPr>
            </w:pPr>
            <w:r w:rsidRPr="0030633D">
              <w:rPr>
                <w:rFonts w:ascii="Calibri" w:hAnsi="Calibri" w:cs="Arial"/>
                <w:b/>
                <w:sz w:val="18"/>
                <w:szCs w:val="18"/>
              </w:rPr>
              <w:t>Odpowiedź:</w:t>
            </w:r>
            <w:r>
              <w:rPr>
                <w:rFonts w:ascii="Calibri" w:hAnsi="Calibri" w:cs="Arial"/>
                <w:b/>
                <w:sz w:val="18"/>
                <w:szCs w:val="18"/>
              </w:rPr>
              <w:br/>
            </w:r>
            <w:r>
              <w:rPr>
                <w:rFonts w:ascii="Calibri" w:hAnsi="Calibri" w:cs="Arial"/>
                <w:i/>
                <w:sz w:val="18"/>
                <w:szCs w:val="18"/>
              </w:rPr>
              <w:t>(wypełnia wykonawca</w:t>
            </w:r>
            <w:r w:rsidRPr="009F46DF">
              <w:rPr>
                <w:rFonts w:ascii="Calibri" w:hAnsi="Calibri" w:cs="Arial"/>
                <w:i/>
                <w:sz w:val="18"/>
                <w:szCs w:val="18"/>
              </w:rPr>
              <w:t>)</w:t>
            </w:r>
          </w:p>
        </w:tc>
      </w:tr>
      <w:tr w:rsidR="00A00754" w:rsidRPr="0030633D" w14:paraId="70E28445" w14:textId="77777777" w:rsidTr="00F93B61">
        <w:tc>
          <w:tcPr>
            <w:tcW w:w="4082" w:type="dxa"/>
          </w:tcPr>
          <w:p w14:paraId="0F75155B" w14:textId="77777777" w:rsidR="00A00754" w:rsidRPr="0030633D" w:rsidRDefault="00A00754" w:rsidP="00F93B61">
            <w:pPr>
              <w:pStyle w:val="NumPar1"/>
              <w:numPr>
                <w:ilvl w:val="0"/>
                <w:numId w:val="0"/>
              </w:numPr>
              <w:ind w:left="850" w:hanging="850"/>
              <w:rPr>
                <w:rFonts w:ascii="Calibri" w:hAnsi="Calibri" w:cs="Arial"/>
                <w:sz w:val="18"/>
                <w:szCs w:val="18"/>
              </w:rPr>
            </w:pPr>
            <w:r w:rsidRPr="0030633D">
              <w:rPr>
                <w:rFonts w:ascii="Calibri" w:hAnsi="Calibri" w:cs="Arial"/>
                <w:sz w:val="18"/>
                <w:szCs w:val="18"/>
              </w:rPr>
              <w:t>Nazwa i adres pocztowy wykonawcy</w:t>
            </w:r>
            <w:r w:rsidRPr="0030633D">
              <w:rPr>
                <w:rStyle w:val="Odwoanieprzypisudolnego"/>
                <w:rFonts w:ascii="Calibri" w:hAnsi="Calibri" w:cs="Arial"/>
                <w:sz w:val="18"/>
                <w:szCs w:val="18"/>
              </w:rPr>
              <w:footnoteReference w:id="7"/>
            </w:r>
            <w:r w:rsidRPr="0030633D">
              <w:rPr>
                <w:rFonts w:ascii="Calibri" w:hAnsi="Calibri" w:cs="Arial"/>
                <w:sz w:val="18"/>
                <w:szCs w:val="18"/>
              </w:rPr>
              <w:t>:</w:t>
            </w:r>
          </w:p>
          <w:p w14:paraId="19C0FE81" w14:textId="77777777" w:rsidR="00A00754" w:rsidRPr="0030633D" w:rsidRDefault="00A00754" w:rsidP="00F93B61">
            <w:pPr>
              <w:tabs>
                <w:tab w:val="left" w:leader="dot" w:pos="9072"/>
              </w:tabs>
              <w:rPr>
                <w:rFonts w:ascii="Calibri" w:hAnsi="Calibri"/>
                <w:i/>
                <w:sz w:val="18"/>
                <w:szCs w:val="18"/>
              </w:rPr>
            </w:pPr>
          </w:p>
        </w:tc>
        <w:tc>
          <w:tcPr>
            <w:tcW w:w="5212" w:type="dxa"/>
          </w:tcPr>
          <w:p w14:paraId="1BF0686B" w14:textId="77777777" w:rsidR="00A00754" w:rsidRPr="0030633D" w:rsidRDefault="00A00754" w:rsidP="00F93B61">
            <w:pPr>
              <w:pStyle w:val="Text1"/>
              <w:ind w:left="0"/>
              <w:rPr>
                <w:rFonts w:ascii="Calibri" w:hAnsi="Calibri" w:cs="Arial"/>
                <w:sz w:val="18"/>
                <w:szCs w:val="18"/>
              </w:rPr>
            </w:pPr>
          </w:p>
        </w:tc>
      </w:tr>
      <w:tr w:rsidR="00A00754" w:rsidRPr="0030633D" w14:paraId="00A5E4B3" w14:textId="77777777" w:rsidTr="00F93B61">
        <w:trPr>
          <w:trHeight w:val="726"/>
        </w:trPr>
        <w:tc>
          <w:tcPr>
            <w:tcW w:w="4082" w:type="dxa"/>
          </w:tcPr>
          <w:p w14:paraId="3CF93C22" w14:textId="77777777" w:rsidR="00A00754" w:rsidRPr="0030633D" w:rsidRDefault="00A00754" w:rsidP="00F93B61">
            <w:pPr>
              <w:pStyle w:val="Text1"/>
              <w:ind w:left="0"/>
              <w:rPr>
                <w:rFonts w:ascii="Calibri" w:hAnsi="Calibri" w:cs="Arial"/>
                <w:sz w:val="18"/>
                <w:szCs w:val="18"/>
              </w:rPr>
            </w:pPr>
            <w:r>
              <w:rPr>
                <w:rFonts w:ascii="Calibri" w:hAnsi="Calibri" w:cs="Arial"/>
                <w:sz w:val="18"/>
                <w:szCs w:val="18"/>
              </w:rPr>
              <w:t xml:space="preserve">Numer </w:t>
            </w:r>
            <w:r w:rsidRPr="0030633D">
              <w:rPr>
                <w:rFonts w:ascii="Calibri" w:hAnsi="Calibri" w:cs="Arial"/>
                <w:sz w:val="18"/>
                <w:szCs w:val="18"/>
              </w:rPr>
              <w:t>NIP</w:t>
            </w:r>
            <w:r>
              <w:rPr>
                <w:rFonts w:ascii="Calibri" w:hAnsi="Calibri" w:cs="Arial"/>
                <w:sz w:val="18"/>
                <w:szCs w:val="18"/>
              </w:rPr>
              <w:t>:</w:t>
            </w:r>
          </w:p>
          <w:p w14:paraId="4084C1F0" w14:textId="77777777" w:rsidR="00A00754" w:rsidRPr="0030633D" w:rsidRDefault="00A00754" w:rsidP="00F93B61">
            <w:pPr>
              <w:pStyle w:val="Text1"/>
              <w:ind w:left="0"/>
              <w:rPr>
                <w:rFonts w:ascii="Calibri" w:hAnsi="Calibri" w:cs="Arial"/>
                <w:sz w:val="18"/>
                <w:szCs w:val="18"/>
              </w:rPr>
            </w:pPr>
            <w:r>
              <w:rPr>
                <w:rFonts w:ascii="Calibri" w:hAnsi="Calibri" w:cs="Arial"/>
                <w:sz w:val="18"/>
                <w:szCs w:val="18"/>
              </w:rPr>
              <w:t xml:space="preserve">Numer </w:t>
            </w:r>
            <w:r w:rsidRPr="0030633D">
              <w:rPr>
                <w:rFonts w:ascii="Calibri" w:hAnsi="Calibri" w:cs="Arial"/>
                <w:sz w:val="18"/>
                <w:szCs w:val="18"/>
              </w:rPr>
              <w:t>REGON</w:t>
            </w:r>
            <w:r>
              <w:rPr>
                <w:rFonts w:ascii="Calibri" w:hAnsi="Calibri" w:cs="Arial"/>
                <w:sz w:val="18"/>
                <w:szCs w:val="18"/>
              </w:rPr>
              <w:t>:</w:t>
            </w:r>
            <w:r w:rsidRPr="0030633D">
              <w:rPr>
                <w:rStyle w:val="Odwoanieprzypisudolnego"/>
                <w:rFonts w:ascii="Calibri" w:hAnsi="Calibri" w:cs="Arial"/>
                <w:sz w:val="18"/>
                <w:szCs w:val="18"/>
              </w:rPr>
              <w:footnoteReference w:id="8"/>
            </w:r>
          </w:p>
        </w:tc>
        <w:tc>
          <w:tcPr>
            <w:tcW w:w="5212" w:type="dxa"/>
          </w:tcPr>
          <w:p w14:paraId="4010E902" w14:textId="77777777" w:rsidR="00A00754" w:rsidRDefault="00A00754" w:rsidP="00F93B61">
            <w:pPr>
              <w:pStyle w:val="Text1"/>
              <w:ind w:left="0"/>
              <w:rPr>
                <w:rFonts w:ascii="Calibri" w:hAnsi="Calibri" w:cs="Arial"/>
                <w:sz w:val="18"/>
                <w:szCs w:val="18"/>
              </w:rPr>
            </w:pPr>
            <w:r>
              <w:rPr>
                <w:rFonts w:ascii="Calibri" w:hAnsi="Calibri" w:cs="Arial"/>
                <w:sz w:val="18"/>
                <w:szCs w:val="18"/>
              </w:rPr>
              <w:t>[……]</w:t>
            </w:r>
            <w:r w:rsidRPr="0030633D">
              <w:rPr>
                <w:rFonts w:ascii="Calibri" w:hAnsi="Calibri" w:cs="Arial"/>
                <w:sz w:val="18"/>
                <w:szCs w:val="18"/>
              </w:rPr>
              <w:t xml:space="preserve"> </w:t>
            </w:r>
          </w:p>
          <w:p w14:paraId="63C7BCE1" w14:textId="77777777" w:rsidR="00A00754" w:rsidRPr="0030633D" w:rsidRDefault="00A00754" w:rsidP="00F93B61">
            <w:pPr>
              <w:pStyle w:val="Text1"/>
              <w:ind w:left="0"/>
              <w:rPr>
                <w:rFonts w:ascii="Calibri" w:hAnsi="Calibri" w:cs="Arial"/>
                <w:sz w:val="18"/>
                <w:szCs w:val="18"/>
              </w:rPr>
            </w:pPr>
            <w:r>
              <w:rPr>
                <w:rFonts w:ascii="Calibri" w:hAnsi="Calibri" w:cs="Arial"/>
                <w:sz w:val="18"/>
                <w:szCs w:val="18"/>
              </w:rPr>
              <w:t>[……]</w:t>
            </w:r>
          </w:p>
        </w:tc>
      </w:tr>
      <w:tr w:rsidR="00A00754" w:rsidRPr="0030633D" w14:paraId="6965D68F" w14:textId="77777777" w:rsidTr="00F93B61">
        <w:trPr>
          <w:trHeight w:val="2136"/>
        </w:trPr>
        <w:tc>
          <w:tcPr>
            <w:tcW w:w="4082" w:type="dxa"/>
          </w:tcPr>
          <w:p w14:paraId="77435C26" w14:textId="77777777" w:rsidR="00A00754" w:rsidRPr="0030633D" w:rsidRDefault="00A00754" w:rsidP="00F93B61">
            <w:pPr>
              <w:pStyle w:val="Text1"/>
              <w:ind w:left="0"/>
              <w:rPr>
                <w:rFonts w:ascii="Calibri" w:hAnsi="Calibri"/>
                <w:sz w:val="18"/>
                <w:szCs w:val="18"/>
                <w:lang w:eastAsia="pl-PL"/>
              </w:rPr>
            </w:pPr>
            <w:r w:rsidRPr="0030633D">
              <w:rPr>
                <w:rFonts w:ascii="Calibri" w:hAnsi="Calibri"/>
                <w:sz w:val="18"/>
                <w:szCs w:val="18"/>
                <w:lang w:eastAsia="pl-PL"/>
              </w:rPr>
              <w:t>Dane teleadresowe wykonawcy</w:t>
            </w:r>
            <w:r>
              <w:rPr>
                <w:rFonts w:ascii="Calibri" w:hAnsi="Calibri"/>
                <w:sz w:val="18"/>
                <w:szCs w:val="18"/>
                <w:lang w:eastAsia="pl-PL"/>
              </w:rPr>
              <w:t>:</w:t>
            </w:r>
            <w:r w:rsidRPr="0030633D">
              <w:rPr>
                <w:rFonts w:ascii="Calibri" w:hAnsi="Calibri"/>
                <w:sz w:val="18"/>
                <w:szCs w:val="18"/>
                <w:lang w:eastAsia="pl-PL"/>
              </w:rPr>
              <w:t xml:space="preserve"> </w:t>
            </w:r>
          </w:p>
          <w:p w14:paraId="6E3315B0" w14:textId="77777777" w:rsidR="00A00754" w:rsidRPr="0030633D" w:rsidRDefault="00A00754" w:rsidP="00F93B61">
            <w:pPr>
              <w:pStyle w:val="Text1"/>
              <w:ind w:left="0"/>
              <w:rPr>
                <w:rFonts w:ascii="Calibri" w:hAnsi="Calibri"/>
                <w:sz w:val="18"/>
                <w:szCs w:val="18"/>
                <w:lang w:eastAsia="pl-PL"/>
              </w:rPr>
            </w:pPr>
            <w:r w:rsidRPr="0030633D">
              <w:rPr>
                <w:rFonts w:ascii="Calibri" w:hAnsi="Calibri"/>
                <w:sz w:val="18"/>
                <w:szCs w:val="18"/>
                <w:lang w:eastAsia="pl-PL"/>
              </w:rPr>
              <w:t>Adres pocztowy:</w:t>
            </w:r>
          </w:p>
          <w:p w14:paraId="38D3FE4B" w14:textId="77777777" w:rsidR="00A00754" w:rsidRPr="0007715B" w:rsidRDefault="00A00754" w:rsidP="00F93B61">
            <w:pPr>
              <w:pStyle w:val="Text1"/>
              <w:ind w:left="0"/>
              <w:rPr>
                <w:rFonts w:ascii="Calibri" w:hAnsi="Calibri" w:cs="Arial"/>
                <w:sz w:val="18"/>
                <w:szCs w:val="18"/>
                <w:lang w:val="de-DE"/>
              </w:rPr>
            </w:pPr>
            <w:r w:rsidRPr="0007715B">
              <w:rPr>
                <w:rFonts w:ascii="Calibri" w:hAnsi="Calibri" w:cs="Arial"/>
                <w:sz w:val="18"/>
                <w:szCs w:val="18"/>
                <w:lang w:val="de-DE"/>
              </w:rPr>
              <w:t>Telefon:</w:t>
            </w:r>
          </w:p>
          <w:p w14:paraId="37CF58BD" w14:textId="77777777" w:rsidR="00A00754" w:rsidRPr="0007715B" w:rsidRDefault="00A00754" w:rsidP="00F93B61">
            <w:pPr>
              <w:pStyle w:val="Text1"/>
              <w:ind w:left="0"/>
              <w:rPr>
                <w:rFonts w:ascii="Calibri" w:hAnsi="Calibri" w:cs="Arial"/>
                <w:sz w:val="18"/>
                <w:szCs w:val="18"/>
                <w:lang w:val="de-DE"/>
              </w:rPr>
            </w:pPr>
            <w:proofErr w:type="spellStart"/>
            <w:r w:rsidRPr="0007715B">
              <w:rPr>
                <w:rFonts w:ascii="Calibri" w:hAnsi="Calibri" w:cs="Arial"/>
                <w:sz w:val="18"/>
                <w:szCs w:val="18"/>
                <w:lang w:val="de-DE"/>
              </w:rPr>
              <w:t>Faks</w:t>
            </w:r>
            <w:proofErr w:type="spellEnd"/>
            <w:r w:rsidRPr="0007715B">
              <w:rPr>
                <w:rFonts w:ascii="Calibri" w:hAnsi="Calibri" w:cs="Arial"/>
                <w:sz w:val="18"/>
                <w:szCs w:val="18"/>
                <w:lang w:val="de-DE"/>
              </w:rPr>
              <w:t>:</w:t>
            </w:r>
          </w:p>
          <w:p w14:paraId="288C2E2B" w14:textId="77777777" w:rsidR="00A00754" w:rsidRPr="0007715B" w:rsidRDefault="00A00754" w:rsidP="00F93B61">
            <w:pPr>
              <w:pStyle w:val="Text1"/>
              <w:ind w:left="0"/>
              <w:rPr>
                <w:rFonts w:ascii="Calibri" w:hAnsi="Calibri" w:cs="Arial"/>
                <w:sz w:val="18"/>
                <w:szCs w:val="18"/>
                <w:lang w:val="de-DE"/>
              </w:rPr>
            </w:pPr>
            <w:proofErr w:type="spellStart"/>
            <w:r w:rsidRPr="0007715B">
              <w:rPr>
                <w:rFonts w:ascii="Calibri" w:hAnsi="Calibri" w:cs="Arial"/>
                <w:sz w:val="18"/>
                <w:szCs w:val="18"/>
                <w:lang w:val="de-DE"/>
              </w:rPr>
              <w:t>Adres</w:t>
            </w:r>
            <w:proofErr w:type="spellEnd"/>
            <w:r w:rsidRPr="0007715B">
              <w:rPr>
                <w:rFonts w:ascii="Calibri" w:hAnsi="Calibri" w:cs="Arial"/>
                <w:sz w:val="18"/>
                <w:szCs w:val="18"/>
                <w:lang w:val="de-DE"/>
              </w:rPr>
              <w:t xml:space="preserve"> </w:t>
            </w:r>
            <w:proofErr w:type="spellStart"/>
            <w:r w:rsidRPr="0007715B">
              <w:rPr>
                <w:rFonts w:ascii="Calibri" w:hAnsi="Calibri" w:cs="Arial"/>
                <w:sz w:val="18"/>
                <w:szCs w:val="18"/>
                <w:lang w:val="de-DE"/>
              </w:rPr>
              <w:t>e-mail</w:t>
            </w:r>
            <w:proofErr w:type="spellEnd"/>
            <w:r w:rsidRPr="0007715B">
              <w:rPr>
                <w:rFonts w:ascii="Calibri" w:hAnsi="Calibri" w:cs="Arial"/>
                <w:sz w:val="18"/>
                <w:szCs w:val="18"/>
                <w:lang w:val="de-DE"/>
              </w:rPr>
              <w:t>:</w:t>
            </w:r>
          </w:p>
        </w:tc>
        <w:tc>
          <w:tcPr>
            <w:tcW w:w="5212" w:type="dxa"/>
          </w:tcPr>
          <w:p w14:paraId="24D3E37E" w14:textId="77777777" w:rsidR="00A00754" w:rsidRPr="0007715B" w:rsidRDefault="00A00754" w:rsidP="00F93B61">
            <w:pPr>
              <w:pStyle w:val="Text1"/>
              <w:ind w:left="0"/>
              <w:rPr>
                <w:rFonts w:ascii="Calibri" w:hAnsi="Calibri" w:cs="Arial"/>
                <w:sz w:val="18"/>
                <w:szCs w:val="18"/>
                <w:lang w:val="de-DE"/>
              </w:rPr>
            </w:pPr>
          </w:p>
          <w:p w14:paraId="6FCB1144" w14:textId="77777777" w:rsidR="00A00754" w:rsidRPr="0030633D" w:rsidRDefault="00A00754" w:rsidP="00F93B61">
            <w:pPr>
              <w:pStyle w:val="Text1"/>
              <w:ind w:left="0"/>
              <w:rPr>
                <w:rFonts w:ascii="Calibri" w:hAnsi="Calibri" w:cs="Arial"/>
                <w:sz w:val="18"/>
                <w:szCs w:val="18"/>
              </w:rPr>
            </w:pPr>
            <w:r w:rsidRPr="0007715B">
              <w:rPr>
                <w:rFonts w:ascii="Calibri" w:hAnsi="Calibri" w:cs="Arial"/>
                <w:sz w:val="18"/>
                <w:szCs w:val="18"/>
                <w:lang w:val="de-DE"/>
              </w:rPr>
              <w:br/>
            </w:r>
            <w:r>
              <w:rPr>
                <w:rFonts w:ascii="Calibri" w:hAnsi="Calibri" w:cs="Arial"/>
                <w:sz w:val="18"/>
                <w:szCs w:val="18"/>
              </w:rPr>
              <w:t>[……]</w:t>
            </w:r>
          </w:p>
          <w:p w14:paraId="5C625C41" w14:textId="77777777" w:rsidR="00A00754" w:rsidRDefault="00A00754" w:rsidP="00F93B61">
            <w:pPr>
              <w:pStyle w:val="Text1"/>
              <w:ind w:left="0"/>
              <w:rPr>
                <w:rFonts w:ascii="Calibri" w:hAnsi="Calibri" w:cs="Arial"/>
                <w:sz w:val="18"/>
                <w:szCs w:val="18"/>
              </w:rPr>
            </w:pPr>
            <w:r>
              <w:rPr>
                <w:rFonts w:ascii="Calibri" w:hAnsi="Calibri" w:cs="Arial"/>
                <w:sz w:val="18"/>
                <w:szCs w:val="18"/>
              </w:rPr>
              <w:t>[……]</w:t>
            </w:r>
            <w:r w:rsidRPr="0030633D">
              <w:rPr>
                <w:rFonts w:ascii="Calibri" w:hAnsi="Calibri" w:cs="Arial"/>
                <w:sz w:val="18"/>
                <w:szCs w:val="18"/>
              </w:rPr>
              <w:t xml:space="preserve"> </w:t>
            </w:r>
          </w:p>
          <w:p w14:paraId="447A21E0" w14:textId="77777777" w:rsidR="00A00754" w:rsidRDefault="00A00754" w:rsidP="00F93B61">
            <w:pPr>
              <w:pStyle w:val="Text1"/>
              <w:ind w:left="0"/>
              <w:rPr>
                <w:rFonts w:ascii="Calibri" w:hAnsi="Calibri" w:cs="Arial"/>
                <w:sz w:val="18"/>
                <w:szCs w:val="18"/>
              </w:rPr>
            </w:pPr>
            <w:r>
              <w:rPr>
                <w:rFonts w:ascii="Calibri" w:hAnsi="Calibri" w:cs="Arial"/>
                <w:sz w:val="18"/>
                <w:szCs w:val="18"/>
              </w:rPr>
              <w:t>[……]</w:t>
            </w:r>
            <w:r w:rsidRPr="0030633D">
              <w:rPr>
                <w:rFonts w:ascii="Calibri" w:hAnsi="Calibri" w:cs="Arial"/>
                <w:sz w:val="18"/>
                <w:szCs w:val="18"/>
              </w:rPr>
              <w:t xml:space="preserve"> </w:t>
            </w:r>
          </w:p>
          <w:p w14:paraId="1C72564F" w14:textId="77777777" w:rsidR="00A00754" w:rsidRPr="0030633D" w:rsidRDefault="00A00754" w:rsidP="00F93B61">
            <w:pPr>
              <w:pStyle w:val="Text1"/>
              <w:ind w:left="0"/>
              <w:rPr>
                <w:rFonts w:ascii="Calibri" w:hAnsi="Calibri" w:cs="Arial"/>
                <w:b/>
                <w:sz w:val="18"/>
                <w:szCs w:val="18"/>
              </w:rPr>
            </w:pPr>
            <w:r>
              <w:rPr>
                <w:rFonts w:ascii="Calibri" w:hAnsi="Calibri" w:cs="Arial"/>
                <w:sz w:val="18"/>
                <w:szCs w:val="18"/>
              </w:rPr>
              <w:t>[……]</w:t>
            </w:r>
          </w:p>
        </w:tc>
      </w:tr>
      <w:tr w:rsidR="00A00754" w:rsidRPr="0030633D" w14:paraId="7B51F925" w14:textId="77777777" w:rsidTr="00F93B61">
        <w:tc>
          <w:tcPr>
            <w:tcW w:w="4082" w:type="dxa"/>
          </w:tcPr>
          <w:p w14:paraId="02E51F31" w14:textId="77777777" w:rsidR="00A00754" w:rsidRPr="0030633D" w:rsidRDefault="00A00754" w:rsidP="00F93B61">
            <w:pPr>
              <w:pStyle w:val="Text1"/>
              <w:ind w:left="0"/>
              <w:rPr>
                <w:rFonts w:ascii="Calibri" w:hAnsi="Calibri" w:cs="Arial"/>
                <w:sz w:val="18"/>
                <w:szCs w:val="18"/>
              </w:rPr>
            </w:pPr>
            <w:r>
              <w:rPr>
                <w:rFonts w:ascii="Calibri" w:hAnsi="Calibri" w:cs="Arial"/>
                <w:sz w:val="18"/>
                <w:szCs w:val="18"/>
              </w:rPr>
              <w:t>Czy wykonawca jest</w:t>
            </w:r>
            <w:r>
              <w:rPr>
                <w:rStyle w:val="Odwoanieprzypisudolnego"/>
                <w:rFonts w:ascii="Calibri" w:hAnsi="Calibri" w:cs="Arial"/>
                <w:sz w:val="18"/>
                <w:szCs w:val="18"/>
              </w:rPr>
              <w:footnoteReference w:id="9"/>
            </w:r>
            <w:r w:rsidRPr="0030633D">
              <w:rPr>
                <w:rFonts w:ascii="Calibri" w:hAnsi="Calibri" w:cs="Arial"/>
                <w:sz w:val="18"/>
                <w:szCs w:val="18"/>
              </w:rPr>
              <w:t>?</w:t>
            </w:r>
          </w:p>
        </w:tc>
        <w:tc>
          <w:tcPr>
            <w:tcW w:w="5212" w:type="dxa"/>
          </w:tcPr>
          <w:p w14:paraId="2AEA5C37" w14:textId="77777777" w:rsidR="00A00754" w:rsidRPr="004073F8" w:rsidRDefault="00A00754" w:rsidP="00F93B61">
            <w:pPr>
              <w:pStyle w:val="Text1"/>
              <w:spacing w:line="276" w:lineRule="auto"/>
              <w:ind w:left="0"/>
              <w:rPr>
                <w:rFonts w:ascii="Calibri" w:hAnsi="Calibri"/>
                <w:color w:val="000000" w:themeColor="text1"/>
                <w:sz w:val="18"/>
                <w:szCs w:val="18"/>
              </w:rPr>
            </w:pPr>
            <w:r w:rsidRPr="004073F8">
              <w:rPr>
                <w:rFonts w:ascii="Calibri" w:hAnsi="Calibri"/>
                <w:color w:val="000000" w:themeColor="text1"/>
                <w:sz w:val="18"/>
                <w:szCs w:val="18"/>
              </w:rPr>
              <w:t xml:space="preserve">mikroprzedsiębiorstwem [   ] Tak [   ] Nie </w:t>
            </w:r>
          </w:p>
          <w:p w14:paraId="7BE07369" w14:textId="77777777" w:rsidR="00A00754" w:rsidRPr="004073F8" w:rsidRDefault="00A00754" w:rsidP="00F93B61">
            <w:pPr>
              <w:pStyle w:val="Text1"/>
              <w:spacing w:line="276" w:lineRule="auto"/>
              <w:ind w:left="0"/>
              <w:rPr>
                <w:rFonts w:ascii="Calibri" w:hAnsi="Calibri"/>
                <w:color w:val="000000" w:themeColor="text1"/>
                <w:sz w:val="18"/>
                <w:szCs w:val="18"/>
              </w:rPr>
            </w:pPr>
            <w:r w:rsidRPr="004073F8">
              <w:rPr>
                <w:rFonts w:ascii="Calibri" w:hAnsi="Calibri"/>
                <w:color w:val="000000" w:themeColor="text1"/>
                <w:sz w:val="18"/>
                <w:szCs w:val="18"/>
              </w:rPr>
              <w:t>małym przedsiębiorstwem [   ] Tak [   ] Nie</w:t>
            </w:r>
          </w:p>
          <w:p w14:paraId="6CB87449" w14:textId="77777777" w:rsidR="00A00754" w:rsidRPr="0030633D" w:rsidRDefault="00A00754" w:rsidP="00F93B61">
            <w:pPr>
              <w:pStyle w:val="Text1"/>
              <w:ind w:left="0"/>
              <w:rPr>
                <w:rFonts w:ascii="Calibri" w:hAnsi="Calibri" w:cs="Arial"/>
                <w:sz w:val="18"/>
                <w:szCs w:val="18"/>
              </w:rPr>
            </w:pPr>
            <w:r w:rsidRPr="004073F8">
              <w:rPr>
                <w:rFonts w:ascii="Calibri" w:hAnsi="Calibri"/>
                <w:color w:val="000000" w:themeColor="text1"/>
                <w:sz w:val="18"/>
                <w:szCs w:val="18"/>
              </w:rPr>
              <w:t>średnim przedsiębiorstwem</w:t>
            </w:r>
            <w:r w:rsidRPr="004073F8">
              <w:rPr>
                <w:rFonts w:ascii="Calibri" w:hAnsi="Calibri"/>
                <w:color w:val="000000" w:themeColor="text1"/>
                <w:sz w:val="18"/>
                <w:szCs w:val="18"/>
                <w:vertAlign w:val="superscript"/>
              </w:rPr>
              <w:t xml:space="preserve"> </w:t>
            </w:r>
            <w:r w:rsidRPr="004073F8">
              <w:rPr>
                <w:rFonts w:ascii="Calibri" w:hAnsi="Calibri"/>
                <w:color w:val="000000" w:themeColor="text1"/>
                <w:sz w:val="18"/>
                <w:szCs w:val="18"/>
              </w:rPr>
              <w:t>[   ] Tak [   ] Nie</w:t>
            </w:r>
          </w:p>
        </w:tc>
      </w:tr>
      <w:tr w:rsidR="00A00754" w:rsidRPr="0030633D" w14:paraId="18AFAE86" w14:textId="77777777" w:rsidTr="00F93B61">
        <w:trPr>
          <w:trHeight w:val="1716"/>
        </w:trPr>
        <w:tc>
          <w:tcPr>
            <w:tcW w:w="4082" w:type="dxa"/>
          </w:tcPr>
          <w:p w14:paraId="12CFFE8C" w14:textId="77777777" w:rsidR="00A00754" w:rsidRDefault="00A00754" w:rsidP="00F93B61">
            <w:pPr>
              <w:pStyle w:val="Text1"/>
              <w:ind w:left="0"/>
              <w:rPr>
                <w:rFonts w:ascii="Calibri" w:hAnsi="Calibri" w:cs="Arial"/>
                <w:sz w:val="18"/>
                <w:szCs w:val="18"/>
              </w:rPr>
            </w:pPr>
            <w:r>
              <w:rPr>
                <w:rFonts w:ascii="Calibri" w:hAnsi="Calibri" w:cs="Arial"/>
                <w:sz w:val="18"/>
                <w:szCs w:val="18"/>
              </w:rPr>
              <w:t>Dane osoby upoważnionej do reprezentowania wykonawcy w postępowaniu, w tym do podpisania oferty:</w:t>
            </w:r>
          </w:p>
          <w:p w14:paraId="50650F4F" w14:textId="77777777" w:rsidR="00A00754" w:rsidRDefault="00A00754" w:rsidP="00F93B61">
            <w:pPr>
              <w:pStyle w:val="Text1"/>
              <w:ind w:left="0"/>
              <w:rPr>
                <w:rFonts w:ascii="Calibri" w:hAnsi="Calibri" w:cs="Arial"/>
                <w:sz w:val="18"/>
                <w:szCs w:val="18"/>
              </w:rPr>
            </w:pPr>
            <w:r>
              <w:rPr>
                <w:rFonts w:ascii="Calibri" w:hAnsi="Calibri" w:cs="Arial"/>
                <w:sz w:val="18"/>
                <w:szCs w:val="18"/>
              </w:rPr>
              <w:t>Imię i nazwisko:</w:t>
            </w:r>
          </w:p>
          <w:p w14:paraId="50092A5B" w14:textId="77777777" w:rsidR="00A00754" w:rsidRDefault="00A00754" w:rsidP="00F93B61">
            <w:pPr>
              <w:pStyle w:val="Text1"/>
              <w:ind w:left="0"/>
              <w:rPr>
                <w:rFonts w:ascii="Calibri" w:hAnsi="Calibri" w:cs="Arial"/>
                <w:sz w:val="18"/>
                <w:szCs w:val="18"/>
              </w:rPr>
            </w:pPr>
            <w:r>
              <w:rPr>
                <w:rFonts w:ascii="Calibri" w:hAnsi="Calibri" w:cs="Arial"/>
                <w:sz w:val="18"/>
                <w:szCs w:val="18"/>
              </w:rPr>
              <w:t>Stanowisko:</w:t>
            </w:r>
          </w:p>
          <w:p w14:paraId="0AAACB0A" w14:textId="77777777" w:rsidR="00A00754" w:rsidRDefault="00A00754" w:rsidP="00F93B61">
            <w:pPr>
              <w:pStyle w:val="Text1"/>
              <w:ind w:left="0"/>
              <w:rPr>
                <w:rFonts w:ascii="Calibri" w:hAnsi="Calibri" w:cs="Arial"/>
                <w:sz w:val="18"/>
                <w:szCs w:val="18"/>
              </w:rPr>
            </w:pPr>
            <w:r>
              <w:rPr>
                <w:rFonts w:ascii="Calibri" w:hAnsi="Calibri" w:cs="Arial"/>
                <w:sz w:val="18"/>
                <w:szCs w:val="18"/>
              </w:rPr>
              <w:t>Podstawa umocowania:</w:t>
            </w:r>
          </w:p>
          <w:p w14:paraId="0DE5F086" w14:textId="77777777" w:rsidR="00A00754" w:rsidRDefault="00A00754" w:rsidP="00F93B61">
            <w:pPr>
              <w:pStyle w:val="Text1"/>
              <w:ind w:left="0"/>
              <w:rPr>
                <w:rFonts w:ascii="Calibri" w:hAnsi="Calibri" w:cs="Arial"/>
                <w:sz w:val="18"/>
                <w:szCs w:val="18"/>
              </w:rPr>
            </w:pPr>
            <w:r>
              <w:rPr>
                <w:rFonts w:ascii="Calibri" w:hAnsi="Calibri" w:cs="Arial"/>
                <w:sz w:val="18"/>
                <w:szCs w:val="18"/>
              </w:rPr>
              <w:t>Wzór podpisu</w:t>
            </w:r>
            <w:r>
              <w:rPr>
                <w:rStyle w:val="Odwoanieprzypisudolnego"/>
                <w:rFonts w:ascii="Calibri" w:hAnsi="Calibri" w:cs="Arial"/>
                <w:sz w:val="18"/>
                <w:szCs w:val="18"/>
              </w:rPr>
              <w:footnoteReference w:id="10"/>
            </w:r>
            <w:r>
              <w:rPr>
                <w:rFonts w:ascii="Calibri" w:hAnsi="Calibri" w:cs="Arial"/>
                <w:sz w:val="18"/>
                <w:szCs w:val="18"/>
              </w:rPr>
              <w:t xml:space="preserve"> </w:t>
            </w:r>
          </w:p>
          <w:p w14:paraId="1116F4AE" w14:textId="77777777" w:rsidR="006D0B59" w:rsidRDefault="006D0B59" w:rsidP="00F93B61">
            <w:pPr>
              <w:pStyle w:val="Text1"/>
              <w:ind w:left="0"/>
              <w:rPr>
                <w:rFonts w:ascii="Calibri" w:hAnsi="Calibri" w:cs="Arial"/>
                <w:sz w:val="18"/>
                <w:szCs w:val="18"/>
              </w:rPr>
            </w:pPr>
          </w:p>
          <w:p w14:paraId="553BFA46" w14:textId="49490378" w:rsidR="006D0B59" w:rsidRPr="0030633D" w:rsidRDefault="006D0B59" w:rsidP="00F93B61">
            <w:pPr>
              <w:pStyle w:val="Text1"/>
              <w:ind w:left="0"/>
              <w:rPr>
                <w:rFonts w:ascii="Calibri" w:hAnsi="Calibri" w:cs="Arial"/>
                <w:sz w:val="18"/>
                <w:szCs w:val="18"/>
              </w:rPr>
            </w:pPr>
          </w:p>
        </w:tc>
        <w:tc>
          <w:tcPr>
            <w:tcW w:w="5212" w:type="dxa"/>
          </w:tcPr>
          <w:p w14:paraId="78FD3FBE" w14:textId="77777777" w:rsidR="00A00754" w:rsidRDefault="00A00754" w:rsidP="00F93B61">
            <w:pPr>
              <w:pStyle w:val="Text1"/>
              <w:ind w:left="0"/>
              <w:rPr>
                <w:rFonts w:ascii="Calibri" w:hAnsi="Calibri" w:cs="Arial"/>
                <w:sz w:val="18"/>
                <w:szCs w:val="18"/>
              </w:rPr>
            </w:pPr>
            <w:r>
              <w:rPr>
                <w:rFonts w:ascii="Calibri" w:hAnsi="Calibri" w:cs="Arial"/>
                <w:sz w:val="18"/>
                <w:szCs w:val="18"/>
              </w:rPr>
              <w:br/>
            </w:r>
          </w:p>
          <w:p w14:paraId="268366F1" w14:textId="77777777" w:rsidR="00A00754" w:rsidRDefault="00A00754" w:rsidP="00F93B61">
            <w:pPr>
              <w:pStyle w:val="Text1"/>
              <w:ind w:left="0"/>
              <w:rPr>
                <w:rFonts w:ascii="Calibri" w:hAnsi="Calibri" w:cs="Arial"/>
                <w:sz w:val="18"/>
                <w:szCs w:val="18"/>
              </w:rPr>
            </w:pPr>
            <w:r>
              <w:rPr>
                <w:rFonts w:ascii="Calibri" w:hAnsi="Calibri" w:cs="Arial"/>
                <w:sz w:val="18"/>
                <w:szCs w:val="18"/>
              </w:rPr>
              <w:br/>
              <w:t xml:space="preserve">[…………………………………………………………] </w:t>
            </w:r>
            <w:r>
              <w:rPr>
                <w:rFonts w:ascii="Calibri" w:hAnsi="Calibri" w:cs="Arial"/>
                <w:sz w:val="18"/>
                <w:szCs w:val="18"/>
              </w:rPr>
              <w:br/>
              <w:t xml:space="preserve">[…………………………………………………………] </w:t>
            </w:r>
            <w:r>
              <w:rPr>
                <w:rFonts w:ascii="Calibri" w:hAnsi="Calibri" w:cs="Arial"/>
                <w:sz w:val="18"/>
                <w:szCs w:val="18"/>
              </w:rPr>
              <w:br/>
              <w:t xml:space="preserve">[…………………………………………………………] </w:t>
            </w:r>
          </w:p>
          <w:p w14:paraId="1A10FC67" w14:textId="77777777" w:rsidR="00A00754" w:rsidRPr="0030633D" w:rsidRDefault="00A00754" w:rsidP="00F93B61">
            <w:pPr>
              <w:pStyle w:val="Text1"/>
              <w:ind w:left="0"/>
              <w:rPr>
                <w:rFonts w:ascii="Calibri" w:hAnsi="Calibri" w:cs="Arial"/>
                <w:sz w:val="18"/>
                <w:szCs w:val="18"/>
              </w:rPr>
            </w:pPr>
            <w:r>
              <w:rPr>
                <w:rFonts w:ascii="Calibri" w:hAnsi="Calibri" w:cs="Arial"/>
                <w:sz w:val="18"/>
                <w:szCs w:val="18"/>
              </w:rPr>
              <w:br/>
              <w:t xml:space="preserve">[…………………………………………………………] </w:t>
            </w:r>
          </w:p>
        </w:tc>
      </w:tr>
      <w:tr w:rsidR="00A00754" w:rsidRPr="0030633D" w14:paraId="28AFB3F6" w14:textId="77777777" w:rsidTr="00F93B61">
        <w:tc>
          <w:tcPr>
            <w:tcW w:w="4082" w:type="dxa"/>
          </w:tcPr>
          <w:p w14:paraId="26C6F983" w14:textId="77777777" w:rsidR="00A00754" w:rsidRPr="00A15025" w:rsidRDefault="00A00754" w:rsidP="00F93B61">
            <w:pPr>
              <w:tabs>
                <w:tab w:val="center" w:pos="4536"/>
                <w:tab w:val="right" w:pos="9072"/>
              </w:tabs>
              <w:jc w:val="both"/>
              <w:rPr>
                <w:rFonts w:ascii="Calibri" w:hAnsi="Calibri" w:cs="Arial"/>
                <w:color w:val="000000" w:themeColor="text1"/>
                <w:sz w:val="18"/>
                <w:szCs w:val="18"/>
              </w:rPr>
            </w:pPr>
            <w:r w:rsidRPr="00A15025">
              <w:rPr>
                <w:rFonts w:ascii="Calibri" w:hAnsi="Calibri" w:cs="Arial"/>
                <w:color w:val="000000" w:themeColor="text1"/>
                <w:sz w:val="18"/>
                <w:szCs w:val="18"/>
              </w:rPr>
              <w:lastRenderedPageBreak/>
              <w:t xml:space="preserve">Czy dokumentacja, z której wynika sposób reprezentacji wykonawcy (np. organ uprawniony do reprezentacji podmiotu) </w:t>
            </w:r>
            <w:r w:rsidRPr="00A15025">
              <w:rPr>
                <w:rFonts w:ascii="Calibri" w:hAnsi="Calibri"/>
                <w:color w:val="000000" w:themeColor="text1"/>
                <w:sz w:val="18"/>
                <w:szCs w:val="18"/>
              </w:rPr>
              <w:t>można uzyskać za pomocą bezpłatnych i ogólnodostępnych baz danych</w:t>
            </w:r>
            <w:r w:rsidRPr="00A15025">
              <w:rPr>
                <w:rStyle w:val="Odwoanieprzypisudolnego"/>
                <w:rFonts w:ascii="Calibri" w:hAnsi="Calibri"/>
                <w:color w:val="000000" w:themeColor="text1"/>
                <w:sz w:val="18"/>
                <w:szCs w:val="18"/>
              </w:rPr>
              <w:footnoteReference w:id="11"/>
            </w:r>
            <w:r w:rsidRPr="00A15025">
              <w:rPr>
                <w:rFonts w:ascii="Calibri" w:hAnsi="Calibri"/>
                <w:color w:val="000000" w:themeColor="text1"/>
                <w:sz w:val="18"/>
                <w:szCs w:val="18"/>
              </w:rPr>
              <w:t xml:space="preserve">: </w:t>
            </w:r>
          </w:p>
          <w:p w14:paraId="3A5EDE39" w14:textId="77777777" w:rsidR="00A00754" w:rsidRPr="00A15025" w:rsidRDefault="00A00754" w:rsidP="00F93B61">
            <w:pPr>
              <w:tabs>
                <w:tab w:val="center" w:pos="4536"/>
                <w:tab w:val="right" w:pos="9072"/>
              </w:tabs>
              <w:jc w:val="both"/>
              <w:rPr>
                <w:rFonts w:ascii="Calibri" w:hAnsi="Calibri" w:cs="Arial"/>
                <w:b/>
                <w:color w:val="000000" w:themeColor="text1"/>
                <w:sz w:val="18"/>
                <w:szCs w:val="18"/>
              </w:rPr>
            </w:pPr>
          </w:p>
          <w:p w14:paraId="647FFD0F" w14:textId="77777777" w:rsidR="00A00754" w:rsidRPr="00A15025" w:rsidRDefault="00A00754" w:rsidP="00F93B61">
            <w:pPr>
              <w:tabs>
                <w:tab w:val="center" w:pos="4536"/>
                <w:tab w:val="right" w:pos="9072"/>
              </w:tabs>
              <w:jc w:val="both"/>
              <w:rPr>
                <w:rFonts w:ascii="Calibri" w:hAnsi="Calibri" w:cs="Arial"/>
                <w:color w:val="000000" w:themeColor="text1"/>
                <w:sz w:val="18"/>
                <w:szCs w:val="18"/>
              </w:rPr>
            </w:pPr>
          </w:p>
          <w:p w14:paraId="1D1C05D0" w14:textId="77777777" w:rsidR="00A00754" w:rsidRDefault="00A00754" w:rsidP="00F93B61">
            <w:pPr>
              <w:tabs>
                <w:tab w:val="center" w:pos="4536"/>
                <w:tab w:val="right" w:pos="9072"/>
              </w:tabs>
              <w:jc w:val="both"/>
              <w:rPr>
                <w:rFonts w:ascii="Calibri" w:hAnsi="Calibri" w:cs="Arial"/>
                <w:color w:val="000000" w:themeColor="text1"/>
                <w:sz w:val="18"/>
                <w:szCs w:val="18"/>
              </w:rPr>
            </w:pPr>
          </w:p>
          <w:p w14:paraId="5717BC7A" w14:textId="77777777" w:rsidR="00A00754" w:rsidRPr="00A15025" w:rsidRDefault="00A00754" w:rsidP="00F93B61">
            <w:pPr>
              <w:tabs>
                <w:tab w:val="center" w:pos="4536"/>
                <w:tab w:val="right" w:pos="9072"/>
              </w:tabs>
              <w:jc w:val="both"/>
              <w:rPr>
                <w:rFonts w:ascii="Calibri" w:eastAsia="Times New Roman" w:hAnsi="Calibri" w:cs="Arial"/>
                <w:color w:val="000000" w:themeColor="text1"/>
                <w:sz w:val="18"/>
                <w:szCs w:val="18"/>
              </w:rPr>
            </w:pPr>
            <w:r w:rsidRPr="00A15025">
              <w:rPr>
                <w:rFonts w:ascii="Calibri" w:hAnsi="Calibri" w:cs="Arial"/>
                <w:color w:val="000000" w:themeColor="text1"/>
                <w:sz w:val="18"/>
                <w:szCs w:val="18"/>
              </w:rPr>
              <w:t>Jeżeli powyższe dane są dostępne w formie elektronicznej, proszę wskazać dane niezbędne do ich pobrania:</w:t>
            </w:r>
          </w:p>
          <w:p w14:paraId="44A66BD6" w14:textId="77777777" w:rsidR="00A00754" w:rsidRPr="00A15025" w:rsidRDefault="00A00754" w:rsidP="00F93B61">
            <w:pPr>
              <w:pStyle w:val="Text1"/>
              <w:ind w:left="0"/>
              <w:rPr>
                <w:rFonts w:ascii="Calibri" w:hAnsi="Calibri" w:cs="Arial"/>
                <w:color w:val="000000" w:themeColor="text1"/>
                <w:sz w:val="18"/>
                <w:szCs w:val="18"/>
              </w:rPr>
            </w:pPr>
          </w:p>
        </w:tc>
        <w:tc>
          <w:tcPr>
            <w:tcW w:w="5212" w:type="dxa"/>
          </w:tcPr>
          <w:p w14:paraId="3F83D093" w14:textId="77777777" w:rsidR="00A00754" w:rsidRPr="00A15025" w:rsidRDefault="00A00754" w:rsidP="00F93B61">
            <w:pPr>
              <w:pStyle w:val="Text1"/>
              <w:ind w:left="0"/>
              <w:jc w:val="left"/>
              <w:rPr>
                <w:rFonts w:ascii="Calibri" w:hAnsi="Calibri"/>
                <w:color w:val="000000" w:themeColor="text1"/>
                <w:sz w:val="18"/>
                <w:szCs w:val="18"/>
              </w:rPr>
            </w:pPr>
            <w:r w:rsidRPr="00A15025">
              <w:rPr>
                <w:rFonts w:ascii="Calibri" w:hAnsi="Calibri" w:cs="Arial"/>
                <w:color w:val="000000" w:themeColor="text1"/>
                <w:sz w:val="18"/>
                <w:szCs w:val="18"/>
              </w:rPr>
              <w:t xml:space="preserve">[  ] Tak, można uzyskać za pomocą </w:t>
            </w:r>
            <w:r w:rsidRPr="00A15025">
              <w:rPr>
                <w:rFonts w:ascii="Calibri" w:hAnsi="Calibri"/>
                <w:color w:val="000000" w:themeColor="text1"/>
                <w:sz w:val="18"/>
                <w:szCs w:val="18"/>
              </w:rPr>
              <w:t>bezpłatnych i ogólnodostępnych baz danych:</w:t>
            </w:r>
          </w:p>
          <w:p w14:paraId="3EE57D74" w14:textId="77777777" w:rsidR="00A00754" w:rsidRPr="00A15025" w:rsidRDefault="00A00754" w:rsidP="00F93B61">
            <w:pPr>
              <w:jc w:val="both"/>
              <w:rPr>
                <w:rFonts w:ascii="Calibri" w:hAnsi="Calibri" w:cs="Tahoma"/>
                <w:color w:val="000000" w:themeColor="text1"/>
                <w:sz w:val="18"/>
                <w:szCs w:val="18"/>
              </w:rPr>
            </w:pPr>
            <w:r w:rsidRPr="00A15025">
              <w:rPr>
                <w:rFonts w:ascii="Calibri" w:hAnsi="Calibri" w:cs="Tahoma"/>
                <w:color w:val="000000" w:themeColor="text1"/>
                <w:sz w:val="18"/>
                <w:szCs w:val="18"/>
              </w:rPr>
              <w:t>W przypadku wyrażenia zgody dokumenty te pobrać można pod adresami:</w:t>
            </w:r>
          </w:p>
          <w:p w14:paraId="050AB41E" w14:textId="77777777" w:rsidR="00A00754" w:rsidRPr="00A15025" w:rsidRDefault="00DF4223" w:rsidP="00F93B61">
            <w:pPr>
              <w:jc w:val="both"/>
              <w:rPr>
                <w:rFonts w:ascii="Calibri" w:hAnsi="Calibri" w:cs="Tahoma"/>
                <w:color w:val="000000" w:themeColor="text1"/>
                <w:sz w:val="18"/>
                <w:szCs w:val="18"/>
              </w:rPr>
            </w:pPr>
            <w:hyperlink r:id="rId17" w:history="1">
              <w:r w:rsidR="00A00754" w:rsidRPr="00A15025">
                <w:rPr>
                  <w:rStyle w:val="Hipercze"/>
                  <w:rFonts w:ascii="Calibri" w:hAnsi="Calibri" w:cs="Tahoma"/>
                  <w:color w:val="000000" w:themeColor="text1"/>
                  <w:sz w:val="18"/>
                  <w:szCs w:val="18"/>
                  <w:u w:val="none"/>
                </w:rPr>
                <w:t>https://prod.ceidg.gov.pl</w:t>
              </w:r>
            </w:hyperlink>
            <w:r w:rsidR="00A00754" w:rsidRPr="00A15025">
              <w:rPr>
                <w:rFonts w:ascii="Calibri" w:hAnsi="Calibri" w:cs="Tahoma"/>
                <w:color w:val="000000" w:themeColor="text1"/>
                <w:sz w:val="18"/>
                <w:szCs w:val="18"/>
              </w:rPr>
              <w:t>;</w:t>
            </w:r>
          </w:p>
          <w:p w14:paraId="06ACA8BC" w14:textId="77777777" w:rsidR="00A00754" w:rsidRPr="00A15025" w:rsidRDefault="00A00754" w:rsidP="00F93B61">
            <w:pPr>
              <w:jc w:val="both"/>
              <w:rPr>
                <w:rFonts w:ascii="Calibri" w:hAnsi="Calibri" w:cs="Tahoma"/>
                <w:color w:val="000000" w:themeColor="text1"/>
                <w:sz w:val="18"/>
                <w:szCs w:val="18"/>
              </w:rPr>
            </w:pPr>
            <w:r>
              <w:rPr>
                <w:rFonts w:ascii="Calibri" w:hAnsi="Calibri" w:cs="Tahoma"/>
                <w:color w:val="000000" w:themeColor="text1"/>
                <w:sz w:val="18"/>
                <w:szCs w:val="18"/>
              </w:rPr>
              <w:t>https://ems.ms.gov.pl;</w:t>
            </w:r>
          </w:p>
          <w:p w14:paraId="28D1F2DD" w14:textId="77777777" w:rsidR="00A00754" w:rsidRPr="00A15025" w:rsidRDefault="00A00754" w:rsidP="00F93B61">
            <w:pPr>
              <w:jc w:val="both"/>
              <w:rPr>
                <w:rFonts w:ascii="Calibri" w:hAnsi="Calibri" w:cs="Tahoma"/>
                <w:color w:val="000000" w:themeColor="text1"/>
                <w:sz w:val="18"/>
                <w:szCs w:val="18"/>
              </w:rPr>
            </w:pPr>
          </w:p>
          <w:p w14:paraId="195ED577" w14:textId="77777777" w:rsidR="00A00754" w:rsidRDefault="00A00754" w:rsidP="00F93B61">
            <w:pPr>
              <w:jc w:val="both"/>
              <w:rPr>
                <w:rFonts w:ascii="Calibri" w:hAnsi="Calibri" w:cs="Tahoma"/>
                <w:color w:val="000000" w:themeColor="text1"/>
                <w:sz w:val="18"/>
                <w:szCs w:val="18"/>
              </w:rPr>
            </w:pPr>
          </w:p>
          <w:p w14:paraId="662FED27" w14:textId="77777777" w:rsidR="00A00754" w:rsidRPr="00A15025" w:rsidRDefault="00A00754" w:rsidP="00F93B61">
            <w:pPr>
              <w:jc w:val="both"/>
              <w:rPr>
                <w:rFonts w:ascii="Calibri" w:hAnsi="Calibri" w:cs="Arial"/>
                <w:color w:val="000000" w:themeColor="text1"/>
                <w:sz w:val="18"/>
                <w:szCs w:val="18"/>
              </w:rPr>
            </w:pPr>
            <w:r w:rsidRPr="00A15025">
              <w:rPr>
                <w:rFonts w:ascii="Calibri" w:hAnsi="Calibri" w:cs="Tahoma"/>
                <w:color w:val="000000" w:themeColor="text1"/>
                <w:sz w:val="18"/>
                <w:szCs w:val="18"/>
              </w:rPr>
              <w:t xml:space="preserve">W przypadku gdy dokumenty te dostępne są pod innymi adresami niż powyżej </w:t>
            </w:r>
            <w:r w:rsidRPr="00A15025">
              <w:rPr>
                <w:rFonts w:ascii="Calibri" w:hAnsi="Calibri" w:cs="Arial"/>
                <w:color w:val="000000" w:themeColor="text1"/>
                <w:sz w:val="18"/>
                <w:szCs w:val="18"/>
              </w:rPr>
              <w:t>podać należy np. adres internetowy, wydający urząd lub organ, dokładne dane referencyjne dokumentacji, identyfikator wydruku: …………………………………………………</w:t>
            </w:r>
          </w:p>
          <w:p w14:paraId="57A9D07A" w14:textId="77777777" w:rsidR="00A00754" w:rsidRPr="00A15025" w:rsidRDefault="00A00754" w:rsidP="00F93B61">
            <w:pPr>
              <w:pStyle w:val="Text1"/>
              <w:ind w:left="0"/>
              <w:jc w:val="left"/>
              <w:rPr>
                <w:rFonts w:ascii="Calibri" w:hAnsi="Calibri" w:cs="Arial"/>
                <w:color w:val="000000" w:themeColor="text1"/>
                <w:sz w:val="18"/>
                <w:szCs w:val="18"/>
              </w:rPr>
            </w:pPr>
            <w:r w:rsidRPr="00A15025">
              <w:rPr>
                <w:rFonts w:ascii="Calibri" w:hAnsi="Calibri" w:cs="Arial"/>
                <w:color w:val="000000" w:themeColor="text1"/>
                <w:sz w:val="18"/>
                <w:szCs w:val="18"/>
              </w:rPr>
              <w:t xml:space="preserve"> [  ] Nie</w:t>
            </w:r>
          </w:p>
        </w:tc>
      </w:tr>
    </w:tbl>
    <w:p w14:paraId="3F625BEB" w14:textId="77777777" w:rsidR="003D0A11" w:rsidRPr="00B2646B" w:rsidRDefault="003D0A11" w:rsidP="003D0A11">
      <w:pPr>
        <w:tabs>
          <w:tab w:val="center" w:pos="4536"/>
          <w:tab w:val="right" w:pos="9072"/>
        </w:tabs>
        <w:rPr>
          <w:rFonts w:ascii="Calibri" w:eastAsia="Times New Roman" w:hAnsi="Calibri" w:cs="Arial"/>
          <w:sz w:val="20"/>
          <w:szCs w:val="20"/>
        </w:rPr>
      </w:pPr>
    </w:p>
    <w:p w14:paraId="3B6D0AEE" w14:textId="77777777" w:rsidR="003D0A11" w:rsidRPr="00B2646B" w:rsidRDefault="003D0A11" w:rsidP="003D0A11">
      <w:pPr>
        <w:tabs>
          <w:tab w:val="left" w:pos="990"/>
        </w:tabs>
        <w:spacing w:line="276" w:lineRule="auto"/>
        <w:ind w:left="4248"/>
        <w:jc w:val="both"/>
        <w:rPr>
          <w:rFonts w:ascii="Calibri" w:eastAsia="Courier New" w:hAnsi="Calibri"/>
          <w:b/>
          <w:color w:val="000000"/>
          <w:sz w:val="22"/>
          <w:szCs w:val="22"/>
          <w:lang w:bidi="pl-PL"/>
        </w:rPr>
      </w:pPr>
      <w:r>
        <w:rPr>
          <w:rFonts w:ascii="Calibri" w:eastAsia="Courier New" w:hAnsi="Calibri"/>
          <w:b/>
          <w:color w:val="000000"/>
          <w:sz w:val="22"/>
          <w:szCs w:val="22"/>
          <w:lang w:bidi="pl-PL"/>
        </w:rPr>
        <w:t xml:space="preserve">Województwo Pomorskie - </w:t>
      </w:r>
      <w:r w:rsidRPr="00B2646B">
        <w:rPr>
          <w:rFonts w:ascii="Calibri" w:eastAsia="Courier New" w:hAnsi="Calibri"/>
          <w:b/>
          <w:color w:val="000000"/>
          <w:sz w:val="22"/>
          <w:szCs w:val="22"/>
          <w:lang w:bidi="pl-PL"/>
        </w:rPr>
        <w:t>Pomorski Zespół Parków Krajobrazowych w Słupsk</w:t>
      </w:r>
      <w:r>
        <w:rPr>
          <w:rFonts w:ascii="Calibri" w:eastAsia="Courier New" w:hAnsi="Calibri"/>
          <w:b/>
          <w:color w:val="000000"/>
          <w:sz w:val="22"/>
          <w:szCs w:val="22"/>
          <w:lang w:bidi="pl-PL"/>
        </w:rPr>
        <w:t>u</w:t>
      </w:r>
    </w:p>
    <w:p w14:paraId="61492E04" w14:textId="77777777" w:rsidR="003D0A11" w:rsidRDefault="003D0A11" w:rsidP="003D0A11">
      <w:pPr>
        <w:tabs>
          <w:tab w:val="left" w:pos="990"/>
        </w:tabs>
        <w:spacing w:line="276" w:lineRule="auto"/>
        <w:ind w:left="4248"/>
        <w:jc w:val="both"/>
        <w:rPr>
          <w:rFonts w:ascii="Calibri" w:eastAsia="Courier New" w:hAnsi="Calibri"/>
          <w:b/>
          <w:color w:val="000000"/>
          <w:sz w:val="22"/>
          <w:szCs w:val="22"/>
          <w:lang w:bidi="pl-PL"/>
        </w:rPr>
      </w:pPr>
      <w:r>
        <w:rPr>
          <w:rFonts w:ascii="Calibri" w:eastAsia="Courier New" w:hAnsi="Calibri"/>
          <w:b/>
          <w:color w:val="000000"/>
          <w:sz w:val="22"/>
          <w:szCs w:val="22"/>
          <w:lang w:bidi="pl-PL"/>
        </w:rPr>
        <w:t>ul. Poniatowskiego 4A</w:t>
      </w:r>
    </w:p>
    <w:p w14:paraId="4F773C53" w14:textId="77777777" w:rsidR="003D0A11" w:rsidRPr="00F017B4" w:rsidRDefault="003D0A11" w:rsidP="003D0A11">
      <w:pPr>
        <w:tabs>
          <w:tab w:val="left" w:pos="990"/>
        </w:tabs>
        <w:spacing w:line="276" w:lineRule="auto"/>
        <w:ind w:left="4248"/>
        <w:jc w:val="both"/>
        <w:rPr>
          <w:rFonts w:ascii="Calibri" w:eastAsia="Courier New" w:hAnsi="Calibri"/>
          <w:b/>
          <w:color w:val="000000"/>
          <w:sz w:val="22"/>
          <w:szCs w:val="22"/>
          <w:lang w:bidi="pl-PL"/>
        </w:rPr>
      </w:pPr>
      <w:r w:rsidRPr="00B2646B">
        <w:rPr>
          <w:rFonts w:ascii="Calibri" w:eastAsia="Courier New" w:hAnsi="Calibri"/>
          <w:b/>
          <w:color w:val="000000"/>
          <w:sz w:val="22"/>
          <w:szCs w:val="22"/>
          <w:lang w:bidi="pl-PL"/>
        </w:rPr>
        <w:t>76-200 Słupsk</w:t>
      </w:r>
    </w:p>
    <w:p w14:paraId="2C521312" w14:textId="77777777" w:rsidR="003D0A11" w:rsidRPr="00B2646B" w:rsidRDefault="003D0A11" w:rsidP="003D0A11">
      <w:pPr>
        <w:tabs>
          <w:tab w:val="left" w:leader="dot" w:pos="9072"/>
        </w:tabs>
        <w:spacing w:before="20" w:after="20"/>
        <w:jc w:val="both"/>
        <w:rPr>
          <w:rFonts w:ascii="Calibri" w:eastAsia="Times New Roman" w:hAnsi="Calibri" w:cs="Arial"/>
          <w:sz w:val="20"/>
          <w:szCs w:val="20"/>
        </w:rPr>
      </w:pPr>
    </w:p>
    <w:p w14:paraId="4E4C3591" w14:textId="2E271494" w:rsidR="003D0A11" w:rsidRDefault="003D0A11" w:rsidP="003D0A11">
      <w:pPr>
        <w:tabs>
          <w:tab w:val="left" w:leader="dot" w:pos="9072"/>
        </w:tabs>
        <w:spacing w:line="276" w:lineRule="auto"/>
        <w:jc w:val="both"/>
        <w:rPr>
          <w:rFonts w:ascii="Calibri" w:hAnsi="Calibri"/>
          <w:sz w:val="20"/>
          <w:szCs w:val="20"/>
        </w:rPr>
      </w:pPr>
      <w:r w:rsidRPr="00B2646B">
        <w:rPr>
          <w:rFonts w:ascii="Calibri" w:eastAsia="Times New Roman" w:hAnsi="Calibri" w:cs="Arial"/>
          <w:sz w:val="20"/>
          <w:szCs w:val="20"/>
        </w:rPr>
        <w:t xml:space="preserve">W odpowiedzi na ogłoszenie o </w:t>
      </w:r>
      <w:r>
        <w:rPr>
          <w:rFonts w:ascii="Calibri" w:eastAsia="Times New Roman" w:hAnsi="Calibri" w:cs="Arial"/>
          <w:sz w:val="20"/>
          <w:szCs w:val="20"/>
        </w:rPr>
        <w:t xml:space="preserve">zamówieniu prowadzonym </w:t>
      </w:r>
      <w:r w:rsidRPr="00B2646B">
        <w:rPr>
          <w:rFonts w:ascii="Calibri" w:eastAsia="Times New Roman" w:hAnsi="Calibri" w:cs="Arial"/>
          <w:sz w:val="20"/>
          <w:szCs w:val="20"/>
        </w:rPr>
        <w:t xml:space="preserve">w trybie przetargu </w:t>
      </w:r>
      <w:r>
        <w:rPr>
          <w:rFonts w:ascii="Calibri" w:eastAsia="Times New Roman" w:hAnsi="Calibri" w:cs="Arial"/>
          <w:sz w:val="20"/>
          <w:szCs w:val="20"/>
        </w:rPr>
        <w:t>nie</w:t>
      </w:r>
      <w:r w:rsidRPr="00B2646B">
        <w:rPr>
          <w:rFonts w:ascii="Calibri" w:eastAsia="Times New Roman" w:hAnsi="Calibri" w:cs="Arial"/>
          <w:sz w:val="20"/>
          <w:szCs w:val="20"/>
        </w:rPr>
        <w:t xml:space="preserve">ograniczonego </w:t>
      </w:r>
      <w:r w:rsidR="00EA266D">
        <w:rPr>
          <w:rFonts w:ascii="Calibri" w:hAnsi="Calibri"/>
          <w:sz w:val="20"/>
          <w:szCs w:val="20"/>
        </w:rPr>
        <w:t xml:space="preserve">na </w:t>
      </w:r>
      <w:r w:rsidR="00EA266D" w:rsidRPr="00EA266D">
        <w:rPr>
          <w:rFonts w:ascii="Calibri" w:hAnsi="Calibri"/>
          <w:bCs/>
          <w:sz w:val="20"/>
          <w:szCs w:val="20"/>
        </w:rPr>
        <w:t xml:space="preserve">wykonanie robót budowlanych </w:t>
      </w:r>
      <w:r w:rsidR="004A2E55">
        <w:rPr>
          <w:rFonts w:ascii="Calibri" w:hAnsi="Calibri"/>
          <w:bCs/>
          <w:sz w:val="20"/>
          <w:szCs w:val="20"/>
        </w:rPr>
        <w:t xml:space="preserve">w formule „zaprojektuj i wybuduj” </w:t>
      </w:r>
      <w:r w:rsidR="005E2672">
        <w:rPr>
          <w:rFonts w:ascii="Calibri" w:hAnsi="Calibri"/>
          <w:bCs/>
          <w:sz w:val="20"/>
          <w:szCs w:val="20"/>
        </w:rPr>
        <w:t xml:space="preserve">dla zadania inwestycyjnego </w:t>
      </w:r>
      <w:r w:rsidR="00EA266D" w:rsidRPr="00EA266D">
        <w:rPr>
          <w:rFonts w:ascii="Calibri" w:hAnsi="Calibri"/>
          <w:bCs/>
          <w:sz w:val="20"/>
          <w:szCs w:val="20"/>
        </w:rPr>
        <w:t xml:space="preserve">pn. „Utworzenie Centrum </w:t>
      </w:r>
      <w:r w:rsidR="004A2E55">
        <w:rPr>
          <w:rFonts w:ascii="Calibri" w:hAnsi="Calibri"/>
          <w:bCs/>
          <w:sz w:val="20"/>
          <w:szCs w:val="20"/>
        </w:rPr>
        <w:t>E</w:t>
      </w:r>
      <w:r w:rsidR="00EA266D" w:rsidRPr="00EA266D">
        <w:rPr>
          <w:rFonts w:ascii="Calibri" w:hAnsi="Calibri"/>
          <w:bCs/>
          <w:sz w:val="20"/>
          <w:szCs w:val="20"/>
        </w:rPr>
        <w:t>dukacji Ekologicznej w Staniszewie</w:t>
      </w:r>
      <w:r w:rsidR="00C45664">
        <w:rPr>
          <w:rFonts w:ascii="Calibri" w:hAnsi="Calibri"/>
          <w:bCs/>
          <w:sz w:val="20"/>
          <w:szCs w:val="20"/>
        </w:rPr>
        <w:t xml:space="preserve"> </w:t>
      </w:r>
      <w:r w:rsidR="00582B7E">
        <w:rPr>
          <w:rFonts w:ascii="Calibri" w:hAnsi="Calibri"/>
          <w:bCs/>
          <w:sz w:val="20"/>
          <w:szCs w:val="20"/>
        </w:rPr>
        <w:t>gmina Kartuzy</w:t>
      </w:r>
      <w:r w:rsidR="00EA266D" w:rsidRPr="00EA266D">
        <w:rPr>
          <w:rFonts w:ascii="Calibri" w:hAnsi="Calibri"/>
          <w:bCs/>
          <w:sz w:val="20"/>
          <w:szCs w:val="20"/>
        </w:rPr>
        <w:t xml:space="preserve"> wraz z zagospodarowaniem </w:t>
      </w:r>
      <w:r w:rsidR="004A2E55">
        <w:rPr>
          <w:rFonts w:ascii="Calibri" w:hAnsi="Calibri"/>
          <w:bCs/>
          <w:sz w:val="20"/>
          <w:szCs w:val="20"/>
        </w:rPr>
        <w:t xml:space="preserve">i wyposażeniem </w:t>
      </w:r>
      <w:r w:rsidR="00EA266D" w:rsidRPr="00EA266D">
        <w:rPr>
          <w:rFonts w:ascii="Calibri" w:hAnsi="Calibri"/>
          <w:bCs/>
          <w:sz w:val="20"/>
          <w:szCs w:val="20"/>
        </w:rPr>
        <w:t>terenu”</w:t>
      </w:r>
      <w:r w:rsidRPr="00EA266D">
        <w:rPr>
          <w:rFonts w:ascii="Calibri" w:hAnsi="Calibri"/>
          <w:sz w:val="20"/>
          <w:szCs w:val="20"/>
        </w:rPr>
        <w:t>, niniejszym:</w:t>
      </w:r>
    </w:p>
    <w:p w14:paraId="5CAFE1A7" w14:textId="77777777" w:rsidR="003D0A11" w:rsidRPr="00B2646B" w:rsidRDefault="003D0A11" w:rsidP="002373FE">
      <w:pPr>
        <w:numPr>
          <w:ilvl w:val="0"/>
          <w:numId w:val="69"/>
        </w:numPr>
        <w:tabs>
          <w:tab w:val="left" w:pos="600"/>
        </w:tabs>
        <w:autoSpaceDE w:val="0"/>
        <w:autoSpaceDN w:val="0"/>
        <w:spacing w:line="276" w:lineRule="auto"/>
        <w:jc w:val="both"/>
        <w:rPr>
          <w:rFonts w:ascii="Calibri" w:hAnsi="Calibri" w:cs="Arial"/>
          <w:sz w:val="20"/>
          <w:szCs w:val="20"/>
        </w:rPr>
      </w:pPr>
      <w:r w:rsidRPr="00B8797F">
        <w:rPr>
          <w:rFonts w:ascii="Calibri" w:hAnsi="Calibri" w:cs="Arial"/>
          <w:b/>
          <w:sz w:val="20"/>
          <w:szCs w:val="20"/>
        </w:rPr>
        <w:t>SKŁADAMY</w:t>
      </w:r>
      <w:r w:rsidRPr="00B2646B">
        <w:rPr>
          <w:rFonts w:ascii="Calibri" w:hAnsi="Calibri" w:cs="Arial"/>
          <w:sz w:val="20"/>
          <w:szCs w:val="20"/>
        </w:rPr>
        <w:t xml:space="preserve"> ofertę na wykonanie pr</w:t>
      </w:r>
      <w:r>
        <w:rPr>
          <w:rFonts w:ascii="Calibri" w:hAnsi="Calibri" w:cs="Arial"/>
          <w:sz w:val="20"/>
          <w:szCs w:val="20"/>
        </w:rPr>
        <w:t>zedmiotu zamówienia zgodnie ze Specyfikacją Istotnych Warunków Z</w:t>
      </w:r>
      <w:r w:rsidRPr="00B2646B">
        <w:rPr>
          <w:rFonts w:ascii="Calibri" w:hAnsi="Calibri" w:cs="Arial"/>
          <w:sz w:val="20"/>
          <w:szCs w:val="20"/>
        </w:rPr>
        <w:t>amówienia.</w:t>
      </w:r>
    </w:p>
    <w:p w14:paraId="6270A5AC" w14:textId="77777777" w:rsidR="003D0A11" w:rsidRPr="00766809" w:rsidRDefault="003D0A11" w:rsidP="002373FE">
      <w:pPr>
        <w:numPr>
          <w:ilvl w:val="0"/>
          <w:numId w:val="69"/>
        </w:numPr>
        <w:tabs>
          <w:tab w:val="left" w:pos="600"/>
        </w:tabs>
        <w:autoSpaceDE w:val="0"/>
        <w:autoSpaceDN w:val="0"/>
        <w:spacing w:line="276" w:lineRule="auto"/>
        <w:jc w:val="both"/>
        <w:rPr>
          <w:rFonts w:ascii="Calibri" w:hAnsi="Calibri" w:cs="Arial"/>
          <w:color w:val="000000" w:themeColor="text1"/>
          <w:sz w:val="20"/>
          <w:szCs w:val="20"/>
        </w:rPr>
      </w:pPr>
      <w:r w:rsidRPr="00766809">
        <w:rPr>
          <w:rFonts w:ascii="Calibri" w:hAnsi="Calibri" w:cs="Arial"/>
          <w:b/>
          <w:color w:val="000000" w:themeColor="text1"/>
          <w:sz w:val="20"/>
          <w:szCs w:val="20"/>
        </w:rPr>
        <w:t>OŚWIADCZAMY,</w:t>
      </w:r>
      <w:r w:rsidRPr="00766809">
        <w:rPr>
          <w:rFonts w:ascii="Calibri" w:hAnsi="Calibri" w:cs="Arial"/>
          <w:color w:val="000000" w:themeColor="text1"/>
          <w:sz w:val="20"/>
          <w:szCs w:val="20"/>
        </w:rPr>
        <w:t xml:space="preserve"> że zapoznaliśmy się ze Specyfikacją Istotnych Warunków Zamówienia i uznajemy się za związanych określonymi w niej postanowieniami i zasadami postępowania.</w:t>
      </w:r>
    </w:p>
    <w:p w14:paraId="1690A7CE" w14:textId="77777777" w:rsidR="003D0A11" w:rsidRPr="00766809" w:rsidRDefault="003D0A11" w:rsidP="002373FE">
      <w:pPr>
        <w:numPr>
          <w:ilvl w:val="0"/>
          <w:numId w:val="69"/>
        </w:numPr>
        <w:tabs>
          <w:tab w:val="left" w:pos="600"/>
        </w:tabs>
        <w:autoSpaceDE w:val="0"/>
        <w:autoSpaceDN w:val="0"/>
        <w:spacing w:line="276" w:lineRule="auto"/>
        <w:ind w:left="363" w:hanging="357"/>
        <w:jc w:val="both"/>
        <w:rPr>
          <w:rFonts w:ascii="Calibri" w:hAnsi="Calibri" w:cs="Arial"/>
          <w:color w:val="000000" w:themeColor="text1"/>
          <w:sz w:val="20"/>
          <w:szCs w:val="20"/>
        </w:rPr>
      </w:pPr>
      <w:r w:rsidRPr="00766809">
        <w:rPr>
          <w:rFonts w:ascii="Calibri" w:hAnsi="Calibri" w:cs="Arial"/>
          <w:b/>
          <w:color w:val="000000" w:themeColor="text1"/>
          <w:sz w:val="20"/>
          <w:szCs w:val="20"/>
        </w:rPr>
        <w:t>OFERUJEMY</w:t>
      </w:r>
      <w:r w:rsidRPr="00766809">
        <w:rPr>
          <w:rFonts w:ascii="Calibri" w:hAnsi="Calibri" w:cs="Arial"/>
          <w:color w:val="000000" w:themeColor="text1"/>
          <w:sz w:val="20"/>
          <w:szCs w:val="20"/>
        </w:rPr>
        <w:t xml:space="preserve"> wykonanie przedmiotu zamówienia za łączną cenę brutto ………………………………………………zł, w tym VAT w wysokości …….%,  </w:t>
      </w:r>
      <w:r w:rsidRPr="00766809">
        <w:rPr>
          <w:rFonts w:ascii="Calibri" w:hAnsi="Calibri" w:cs="Arial"/>
          <w:b/>
          <w:color w:val="000000" w:themeColor="text1"/>
          <w:sz w:val="20"/>
          <w:szCs w:val="20"/>
        </w:rPr>
        <w:t>w tym cena brutto</w:t>
      </w:r>
      <w:r w:rsidRPr="00766809">
        <w:rPr>
          <w:rFonts w:ascii="Calibri" w:hAnsi="Calibri" w:cs="Arial"/>
          <w:color w:val="000000" w:themeColor="text1"/>
          <w:sz w:val="20"/>
          <w:szCs w:val="20"/>
        </w:rPr>
        <w:t xml:space="preserve"> za:</w:t>
      </w:r>
    </w:p>
    <w:p w14:paraId="250472D4" w14:textId="7F989593" w:rsidR="00EA266D" w:rsidRPr="00766809" w:rsidRDefault="003D0A11" w:rsidP="00C33DFC">
      <w:pPr>
        <w:pStyle w:val="Akapitzlist"/>
        <w:numPr>
          <w:ilvl w:val="1"/>
          <w:numId w:val="32"/>
        </w:numPr>
        <w:tabs>
          <w:tab w:val="left" w:pos="600"/>
        </w:tabs>
        <w:autoSpaceDE w:val="0"/>
        <w:autoSpaceDN w:val="0"/>
        <w:spacing w:after="0"/>
        <w:ind w:left="720"/>
        <w:jc w:val="both"/>
        <w:rPr>
          <w:rFonts w:cs="Arial"/>
          <w:color w:val="000000" w:themeColor="text1"/>
          <w:sz w:val="20"/>
          <w:szCs w:val="20"/>
        </w:rPr>
      </w:pPr>
      <w:r w:rsidRPr="00766809">
        <w:rPr>
          <w:color w:val="000000" w:themeColor="text1"/>
          <w:sz w:val="20"/>
          <w:szCs w:val="20"/>
        </w:rPr>
        <w:t xml:space="preserve">Wykonanie dokumentacji projektowej wraz z uzyskaniem ostatecznego pozwolenia na budowę: ……………………………………………………………. </w:t>
      </w:r>
      <w:r w:rsidR="00EA266D" w:rsidRPr="00766809">
        <w:rPr>
          <w:color w:val="000000" w:themeColor="text1"/>
          <w:sz w:val="20"/>
          <w:szCs w:val="20"/>
        </w:rPr>
        <w:t>Z</w:t>
      </w:r>
      <w:r w:rsidRPr="00766809">
        <w:rPr>
          <w:color w:val="000000" w:themeColor="text1"/>
          <w:sz w:val="20"/>
          <w:szCs w:val="20"/>
        </w:rPr>
        <w:t>ł</w:t>
      </w:r>
    </w:p>
    <w:p w14:paraId="542F18D4" w14:textId="42251E33" w:rsidR="00EA266D" w:rsidRPr="00766809" w:rsidRDefault="003D0A11" w:rsidP="00C33DFC">
      <w:pPr>
        <w:pStyle w:val="Akapitzlist"/>
        <w:numPr>
          <w:ilvl w:val="1"/>
          <w:numId w:val="32"/>
        </w:numPr>
        <w:tabs>
          <w:tab w:val="left" w:pos="600"/>
        </w:tabs>
        <w:autoSpaceDE w:val="0"/>
        <w:autoSpaceDN w:val="0"/>
        <w:spacing w:after="0"/>
        <w:ind w:left="720"/>
        <w:jc w:val="both"/>
        <w:rPr>
          <w:rFonts w:cs="Arial"/>
          <w:color w:val="000000" w:themeColor="text1"/>
          <w:sz w:val="20"/>
          <w:szCs w:val="20"/>
        </w:rPr>
      </w:pPr>
      <w:r w:rsidRPr="00766809">
        <w:rPr>
          <w:color w:val="000000" w:themeColor="text1"/>
          <w:sz w:val="20"/>
          <w:szCs w:val="20"/>
        </w:rPr>
        <w:t>Nadzór autorski nad projektem</w:t>
      </w:r>
      <w:r w:rsidRPr="00766809">
        <w:rPr>
          <w:rStyle w:val="Odwoanieprzypisudolnego"/>
          <w:color w:val="000000" w:themeColor="text1"/>
          <w:sz w:val="20"/>
          <w:szCs w:val="20"/>
        </w:rPr>
        <w:footnoteReference w:id="12"/>
      </w:r>
      <w:r w:rsidRPr="00766809">
        <w:rPr>
          <w:color w:val="000000" w:themeColor="text1"/>
          <w:sz w:val="20"/>
          <w:szCs w:val="20"/>
        </w:rPr>
        <w:t>: ……………………………………….………. zł</w:t>
      </w:r>
    </w:p>
    <w:p w14:paraId="10C900CA" w14:textId="0A300DBB" w:rsidR="00766809" w:rsidRDefault="00766809" w:rsidP="00766809">
      <w:pPr>
        <w:pStyle w:val="Akapitzlist"/>
        <w:tabs>
          <w:tab w:val="left" w:pos="600"/>
        </w:tabs>
        <w:autoSpaceDE w:val="0"/>
        <w:autoSpaceDN w:val="0"/>
        <w:spacing w:after="0"/>
        <w:ind w:left="360"/>
        <w:jc w:val="both"/>
        <w:rPr>
          <w:rFonts w:cs="Arial"/>
          <w:color w:val="000000" w:themeColor="text1"/>
          <w:sz w:val="20"/>
          <w:szCs w:val="20"/>
        </w:rPr>
      </w:pPr>
    </w:p>
    <w:p w14:paraId="708B6D93" w14:textId="2FF79029" w:rsidR="00766809" w:rsidRDefault="00766809" w:rsidP="00766809">
      <w:pPr>
        <w:pStyle w:val="Akapitzlist"/>
        <w:tabs>
          <w:tab w:val="left" w:pos="600"/>
        </w:tabs>
        <w:autoSpaceDE w:val="0"/>
        <w:autoSpaceDN w:val="0"/>
        <w:spacing w:after="0"/>
        <w:ind w:left="360"/>
        <w:jc w:val="both"/>
        <w:rPr>
          <w:rFonts w:cs="Arial"/>
          <w:color w:val="000000" w:themeColor="text1"/>
          <w:sz w:val="20"/>
          <w:szCs w:val="20"/>
        </w:rPr>
      </w:pPr>
    </w:p>
    <w:p w14:paraId="47623868" w14:textId="1E1ABA83" w:rsidR="00766809" w:rsidRDefault="00766809" w:rsidP="00766809">
      <w:pPr>
        <w:pStyle w:val="Akapitzlist"/>
        <w:tabs>
          <w:tab w:val="left" w:pos="600"/>
        </w:tabs>
        <w:autoSpaceDE w:val="0"/>
        <w:autoSpaceDN w:val="0"/>
        <w:spacing w:after="0"/>
        <w:ind w:left="360"/>
        <w:jc w:val="both"/>
        <w:rPr>
          <w:rFonts w:cs="Arial"/>
          <w:color w:val="000000" w:themeColor="text1"/>
          <w:sz w:val="20"/>
          <w:szCs w:val="20"/>
        </w:rPr>
      </w:pPr>
    </w:p>
    <w:p w14:paraId="0271E712" w14:textId="66BA48D8" w:rsidR="00766809" w:rsidRDefault="00766809" w:rsidP="00766809">
      <w:pPr>
        <w:pStyle w:val="Akapitzlist"/>
        <w:tabs>
          <w:tab w:val="left" w:pos="600"/>
        </w:tabs>
        <w:autoSpaceDE w:val="0"/>
        <w:autoSpaceDN w:val="0"/>
        <w:spacing w:after="0"/>
        <w:ind w:left="360"/>
        <w:jc w:val="both"/>
        <w:rPr>
          <w:rFonts w:cs="Arial"/>
          <w:color w:val="000000" w:themeColor="text1"/>
          <w:sz w:val="20"/>
          <w:szCs w:val="20"/>
        </w:rPr>
      </w:pPr>
    </w:p>
    <w:p w14:paraId="1389863A" w14:textId="77777777" w:rsidR="00766809" w:rsidRDefault="00766809" w:rsidP="00766809">
      <w:pPr>
        <w:pStyle w:val="Akapitzlist"/>
        <w:tabs>
          <w:tab w:val="left" w:pos="600"/>
        </w:tabs>
        <w:autoSpaceDE w:val="0"/>
        <w:autoSpaceDN w:val="0"/>
        <w:spacing w:after="0"/>
        <w:ind w:left="360"/>
        <w:jc w:val="both"/>
        <w:rPr>
          <w:rFonts w:cs="Arial"/>
          <w:color w:val="000000" w:themeColor="text1"/>
          <w:sz w:val="20"/>
          <w:szCs w:val="20"/>
        </w:rPr>
      </w:pPr>
    </w:p>
    <w:p w14:paraId="2174A300" w14:textId="2658DF1C" w:rsidR="006D0B59" w:rsidRPr="00766809" w:rsidRDefault="006D0B59" w:rsidP="002373FE">
      <w:pPr>
        <w:pStyle w:val="Akapitzlist"/>
        <w:numPr>
          <w:ilvl w:val="0"/>
          <w:numId w:val="69"/>
        </w:numPr>
        <w:tabs>
          <w:tab w:val="left" w:pos="600"/>
        </w:tabs>
        <w:autoSpaceDE w:val="0"/>
        <w:autoSpaceDN w:val="0"/>
        <w:spacing w:after="0"/>
        <w:jc w:val="both"/>
        <w:rPr>
          <w:rFonts w:cs="Arial"/>
          <w:color w:val="000000" w:themeColor="text1"/>
          <w:sz w:val="20"/>
          <w:szCs w:val="20"/>
        </w:rPr>
      </w:pPr>
      <w:r w:rsidRPr="00766809">
        <w:rPr>
          <w:rFonts w:cs="Arial"/>
          <w:b/>
          <w:bCs/>
          <w:color w:val="000000" w:themeColor="text1"/>
          <w:sz w:val="20"/>
          <w:szCs w:val="20"/>
        </w:rPr>
        <w:lastRenderedPageBreak/>
        <w:t>OFERUJEMY</w:t>
      </w:r>
      <w:r w:rsidRPr="00766809">
        <w:rPr>
          <w:rFonts w:cs="Arial"/>
          <w:color w:val="000000" w:themeColor="text1"/>
          <w:sz w:val="20"/>
          <w:szCs w:val="20"/>
        </w:rPr>
        <w:t xml:space="preserve">  termin gwarancji</w:t>
      </w:r>
      <w:r w:rsidR="00766809">
        <w:rPr>
          <w:rFonts w:cs="Arial"/>
          <w:color w:val="000000" w:themeColor="text1"/>
          <w:sz w:val="20"/>
          <w:szCs w:val="20"/>
        </w:rPr>
        <w:t xml:space="preserve"> liczony od dnia odbioru końcowego robót*</w:t>
      </w:r>
      <w:r w:rsidRPr="00766809">
        <w:rPr>
          <w:rFonts w:cs="Arial"/>
          <w:color w:val="000000" w:themeColor="text1"/>
          <w:sz w:val="20"/>
          <w:szCs w:val="20"/>
        </w:rPr>
        <w:t>:</w:t>
      </w:r>
    </w:p>
    <w:p w14:paraId="25D81ED8" w14:textId="77777777" w:rsidR="006D0B59" w:rsidRPr="00766809" w:rsidRDefault="006D0B59" w:rsidP="006D0B59">
      <w:pPr>
        <w:pStyle w:val="Akapitzlist"/>
        <w:tabs>
          <w:tab w:val="left" w:pos="600"/>
        </w:tabs>
        <w:autoSpaceDE w:val="0"/>
        <w:autoSpaceDN w:val="0"/>
        <w:spacing w:after="0"/>
        <w:ind w:left="360"/>
        <w:jc w:val="both"/>
        <w:rPr>
          <w:rFonts w:cs="Arial"/>
          <w:color w:val="000000" w:themeColor="text1"/>
        </w:rPr>
      </w:pPr>
      <w:r w:rsidRPr="00766809">
        <w:rPr>
          <w:rFonts w:cs="Arial"/>
          <w:b/>
          <w:color w:val="000000" w:themeColor="text1"/>
        </w:rPr>
        <w:sym w:font="Wingdings" w:char="F0A8"/>
      </w:r>
      <w:r w:rsidRPr="00766809">
        <w:rPr>
          <w:rFonts w:cs="Arial"/>
          <w:color w:val="000000" w:themeColor="text1"/>
        </w:rPr>
        <w:t xml:space="preserve"> 36 miesięcy</w:t>
      </w:r>
    </w:p>
    <w:p w14:paraId="6F240727" w14:textId="77777777" w:rsidR="006D0B59" w:rsidRPr="00766809" w:rsidRDefault="006D0B59" w:rsidP="006D0B59">
      <w:pPr>
        <w:pStyle w:val="Akapitzlist"/>
        <w:tabs>
          <w:tab w:val="left" w:pos="600"/>
        </w:tabs>
        <w:autoSpaceDE w:val="0"/>
        <w:autoSpaceDN w:val="0"/>
        <w:spacing w:after="0"/>
        <w:ind w:left="360"/>
        <w:jc w:val="both"/>
        <w:rPr>
          <w:rFonts w:cs="Arial"/>
          <w:color w:val="000000" w:themeColor="text1"/>
        </w:rPr>
      </w:pPr>
      <w:r w:rsidRPr="00766809">
        <w:rPr>
          <w:rFonts w:cs="Arial"/>
          <w:b/>
          <w:color w:val="000000" w:themeColor="text1"/>
        </w:rPr>
        <w:sym w:font="Wingdings" w:char="F0A8"/>
      </w:r>
      <w:r w:rsidRPr="00766809">
        <w:rPr>
          <w:rFonts w:cs="Arial"/>
          <w:color w:val="000000" w:themeColor="text1"/>
        </w:rPr>
        <w:t xml:space="preserve"> 48 miesięcy</w:t>
      </w:r>
    </w:p>
    <w:p w14:paraId="4F37AC41" w14:textId="5E14BFC9" w:rsidR="006D0B59" w:rsidRPr="00766809" w:rsidRDefault="006D0B59" w:rsidP="00766809">
      <w:pPr>
        <w:pStyle w:val="Akapitzlist"/>
        <w:tabs>
          <w:tab w:val="left" w:pos="600"/>
        </w:tabs>
        <w:autoSpaceDE w:val="0"/>
        <w:autoSpaceDN w:val="0"/>
        <w:spacing w:after="0"/>
        <w:ind w:left="360"/>
        <w:jc w:val="both"/>
        <w:rPr>
          <w:rFonts w:cs="Arial"/>
        </w:rPr>
      </w:pPr>
      <w:r w:rsidRPr="00BA4F6D">
        <w:rPr>
          <w:rFonts w:cs="Arial"/>
          <w:b/>
        </w:rPr>
        <w:sym w:font="Wingdings" w:char="F0A8"/>
      </w:r>
      <w:r w:rsidRPr="00BA4F6D">
        <w:rPr>
          <w:rFonts w:cs="Arial"/>
        </w:rPr>
        <w:t xml:space="preserve"> </w:t>
      </w:r>
      <w:r>
        <w:rPr>
          <w:rFonts w:cs="Arial"/>
        </w:rPr>
        <w:t>60 miesięcy</w:t>
      </w:r>
    </w:p>
    <w:p w14:paraId="415FE70D" w14:textId="38B561C5" w:rsidR="003D0A11" w:rsidRPr="00EA266D" w:rsidRDefault="003D0A11" w:rsidP="002373FE">
      <w:pPr>
        <w:pStyle w:val="Akapitzlist"/>
        <w:numPr>
          <w:ilvl w:val="0"/>
          <w:numId w:val="69"/>
        </w:numPr>
        <w:tabs>
          <w:tab w:val="left" w:pos="600"/>
        </w:tabs>
        <w:autoSpaceDE w:val="0"/>
        <w:autoSpaceDN w:val="0"/>
        <w:spacing w:after="0"/>
        <w:jc w:val="both"/>
        <w:rPr>
          <w:rFonts w:cs="Arial"/>
          <w:sz w:val="20"/>
          <w:szCs w:val="20"/>
        </w:rPr>
      </w:pPr>
      <w:r w:rsidRPr="00EA266D">
        <w:rPr>
          <w:rFonts w:cs="Arial"/>
          <w:b/>
          <w:sz w:val="20"/>
          <w:szCs w:val="20"/>
        </w:rPr>
        <w:t>OŚWIADCZAMY,</w:t>
      </w:r>
      <w:r w:rsidRPr="00EA266D">
        <w:rPr>
          <w:rFonts w:cs="Arial"/>
          <w:sz w:val="20"/>
          <w:szCs w:val="20"/>
        </w:rPr>
        <w:t xml:space="preserve"> że przedmiot zamówienia zrealizujemy w terminie określonym w SIWZ.</w:t>
      </w:r>
    </w:p>
    <w:p w14:paraId="172FBB29" w14:textId="77777777" w:rsidR="003D0A11" w:rsidRPr="009F46DF" w:rsidRDefault="003D0A11" w:rsidP="002373FE">
      <w:pPr>
        <w:numPr>
          <w:ilvl w:val="0"/>
          <w:numId w:val="69"/>
        </w:numPr>
        <w:tabs>
          <w:tab w:val="left" w:pos="600"/>
        </w:tabs>
        <w:autoSpaceDE w:val="0"/>
        <w:autoSpaceDN w:val="0"/>
        <w:spacing w:line="276" w:lineRule="auto"/>
        <w:jc w:val="both"/>
        <w:rPr>
          <w:rFonts w:ascii="Calibri" w:hAnsi="Calibri" w:cs="Arial"/>
          <w:sz w:val="20"/>
          <w:szCs w:val="20"/>
        </w:rPr>
      </w:pPr>
      <w:r w:rsidRPr="00CD06C2">
        <w:rPr>
          <w:rFonts w:ascii="Calibri" w:hAnsi="Calibri" w:cs="Arial"/>
          <w:b/>
          <w:sz w:val="20"/>
          <w:szCs w:val="20"/>
        </w:rPr>
        <w:t>UWAŻAMY SIĘ</w:t>
      </w:r>
      <w:r w:rsidRPr="00B2646B">
        <w:rPr>
          <w:rFonts w:ascii="Calibri" w:hAnsi="Calibri" w:cs="Arial"/>
          <w:b/>
          <w:bCs/>
          <w:sz w:val="20"/>
          <w:szCs w:val="20"/>
        </w:rPr>
        <w:t xml:space="preserve"> </w:t>
      </w:r>
      <w:r w:rsidRPr="00B2646B">
        <w:rPr>
          <w:rFonts w:ascii="Calibri" w:hAnsi="Calibri" w:cs="Arial"/>
          <w:sz w:val="20"/>
          <w:szCs w:val="20"/>
        </w:rPr>
        <w:t xml:space="preserve">za związanych niniejszą ofertą przez czas wskazany w specyfikacji istotnych warunków zamówienia, tj. przez okres </w:t>
      </w:r>
      <w:r>
        <w:rPr>
          <w:rFonts w:ascii="Calibri" w:hAnsi="Calibri" w:cs="Arial"/>
          <w:sz w:val="20"/>
          <w:szCs w:val="20"/>
        </w:rPr>
        <w:t>3</w:t>
      </w:r>
      <w:r w:rsidRPr="00B2646B">
        <w:rPr>
          <w:rFonts w:ascii="Calibri" w:hAnsi="Calibri" w:cs="Arial"/>
          <w:sz w:val="20"/>
          <w:szCs w:val="20"/>
        </w:rPr>
        <w:t xml:space="preserve">0 dni od upływu terminu składania ofert. </w:t>
      </w:r>
    </w:p>
    <w:p w14:paraId="1D2BDAC7" w14:textId="77777777" w:rsidR="003D0A11" w:rsidRPr="00CD06C2" w:rsidRDefault="003D0A11" w:rsidP="002373FE">
      <w:pPr>
        <w:numPr>
          <w:ilvl w:val="0"/>
          <w:numId w:val="69"/>
        </w:numPr>
        <w:tabs>
          <w:tab w:val="left" w:pos="600"/>
        </w:tabs>
        <w:autoSpaceDE w:val="0"/>
        <w:autoSpaceDN w:val="0"/>
        <w:spacing w:line="276" w:lineRule="auto"/>
        <w:jc w:val="both"/>
        <w:rPr>
          <w:rFonts w:ascii="Calibri" w:hAnsi="Calibri" w:cs="Arial"/>
          <w:sz w:val="20"/>
          <w:szCs w:val="20"/>
        </w:rPr>
      </w:pPr>
      <w:r w:rsidRPr="00CD06C2">
        <w:rPr>
          <w:rFonts w:ascii="Calibri" w:hAnsi="Calibri" w:cs="Arial"/>
          <w:b/>
          <w:sz w:val="20"/>
          <w:szCs w:val="20"/>
        </w:rPr>
        <w:t xml:space="preserve">OŚWIADCZAMY, </w:t>
      </w:r>
      <w:r w:rsidRPr="00CD06C2">
        <w:rPr>
          <w:rFonts w:ascii="Calibri" w:hAnsi="Calibri" w:cs="Arial"/>
          <w:sz w:val="20"/>
          <w:szCs w:val="20"/>
        </w:rPr>
        <w:t xml:space="preserve">że zapoznaliśmy się ze wzorem umowy i zobowiązujemy się, w przypadku wyboru naszej oferty, do zawarcia umowy zgodnej z niniejszą ofertą, na warunkach określonych </w:t>
      </w:r>
      <w:r>
        <w:rPr>
          <w:rFonts w:ascii="Calibri" w:hAnsi="Calibri" w:cs="Arial"/>
          <w:sz w:val="20"/>
          <w:szCs w:val="20"/>
        </w:rPr>
        <w:t>w Specyfikacji Istotnych Warunków Z</w:t>
      </w:r>
      <w:r w:rsidRPr="00CD06C2">
        <w:rPr>
          <w:rFonts w:ascii="Calibri" w:hAnsi="Calibri" w:cs="Arial"/>
          <w:sz w:val="20"/>
          <w:szCs w:val="20"/>
        </w:rPr>
        <w:t>amówienia, w miejscu i terminie wyznaczonym przez Zamawiającego.</w:t>
      </w:r>
    </w:p>
    <w:p w14:paraId="3674D7B0" w14:textId="77777777" w:rsidR="003D0A11" w:rsidRPr="00CD06C2" w:rsidRDefault="003D0A11" w:rsidP="002373FE">
      <w:pPr>
        <w:numPr>
          <w:ilvl w:val="0"/>
          <w:numId w:val="69"/>
        </w:numPr>
        <w:spacing w:line="276" w:lineRule="auto"/>
        <w:jc w:val="both"/>
        <w:rPr>
          <w:rFonts w:ascii="Calibri" w:hAnsi="Calibri"/>
          <w:b/>
          <w:sz w:val="20"/>
          <w:szCs w:val="20"/>
        </w:rPr>
      </w:pPr>
      <w:r w:rsidRPr="00CD06C2">
        <w:rPr>
          <w:rFonts w:ascii="Calibri" w:hAnsi="Calibri"/>
          <w:b/>
          <w:sz w:val="20"/>
          <w:szCs w:val="20"/>
        </w:rPr>
        <w:t xml:space="preserve">ZAMÓWIENIE ZREALIZUJEMY </w:t>
      </w:r>
      <w:r w:rsidRPr="00CD06C2">
        <w:rPr>
          <w:rFonts w:ascii="Calibri" w:hAnsi="Calibri"/>
          <w:sz w:val="20"/>
          <w:szCs w:val="20"/>
        </w:rPr>
        <w:t xml:space="preserve">sami/ </w:t>
      </w:r>
      <w:r w:rsidRPr="00CD06C2">
        <w:rPr>
          <w:rFonts w:ascii="Calibri" w:hAnsi="Calibri"/>
          <w:b/>
          <w:sz w:val="20"/>
          <w:szCs w:val="20"/>
        </w:rPr>
        <w:t xml:space="preserve">ZAMIERZAMY </w:t>
      </w:r>
      <w:r w:rsidRPr="00CD06C2">
        <w:rPr>
          <w:rFonts w:ascii="Calibri" w:hAnsi="Calibri"/>
          <w:sz w:val="20"/>
          <w:szCs w:val="20"/>
        </w:rPr>
        <w:t>powierzyć podwykonawcom wykonanie następujących części zamówienia</w:t>
      </w:r>
      <w:r>
        <w:rPr>
          <w:rFonts w:ascii="Calibri" w:hAnsi="Calibri"/>
          <w:sz w:val="20"/>
          <w:szCs w:val="20"/>
        </w:rPr>
        <w:t xml:space="preserve"> </w:t>
      </w:r>
      <w:r>
        <w:rPr>
          <w:rFonts w:ascii="Calibri" w:hAnsi="Calibri"/>
          <w:i/>
          <w:sz w:val="20"/>
          <w:szCs w:val="20"/>
        </w:rPr>
        <w:t>(niepotrzebne</w:t>
      </w:r>
      <w:r w:rsidRPr="00CD06C2">
        <w:rPr>
          <w:rFonts w:ascii="Calibri" w:hAnsi="Calibri"/>
          <w:i/>
          <w:sz w:val="20"/>
          <w:szCs w:val="20"/>
        </w:rPr>
        <w:t xml:space="preserve"> skreślić):</w:t>
      </w:r>
    </w:p>
    <w:p w14:paraId="3B835B25" w14:textId="77777777" w:rsidR="003D0A11" w:rsidRDefault="003D0A11" w:rsidP="00EA266D">
      <w:pPr>
        <w:spacing w:line="276" w:lineRule="auto"/>
        <w:ind w:firstLine="360"/>
        <w:jc w:val="both"/>
        <w:rPr>
          <w:rFonts w:ascii="Calibri" w:hAnsi="Calibri"/>
          <w:b/>
          <w:sz w:val="20"/>
          <w:szCs w:val="20"/>
        </w:rPr>
      </w:pPr>
      <w:r w:rsidRPr="00CD06C2">
        <w:rPr>
          <w:rFonts w:ascii="Calibri" w:hAnsi="Calibri"/>
          <w:b/>
          <w:sz w:val="20"/>
          <w:szCs w:val="20"/>
        </w:rPr>
        <w:t>_____________________________________________________________</w:t>
      </w:r>
    </w:p>
    <w:p w14:paraId="394C7CF9" w14:textId="77777777" w:rsidR="003D0A11" w:rsidRDefault="003D0A11" w:rsidP="003D0A11">
      <w:pPr>
        <w:spacing w:line="276" w:lineRule="auto"/>
        <w:ind w:firstLine="360"/>
        <w:jc w:val="both"/>
        <w:rPr>
          <w:rFonts w:ascii="Calibri" w:hAnsi="Calibri"/>
          <w:b/>
          <w:sz w:val="20"/>
          <w:szCs w:val="20"/>
        </w:rPr>
      </w:pPr>
    </w:p>
    <w:p w14:paraId="466330D4" w14:textId="77777777" w:rsidR="003D0A11" w:rsidRDefault="003D0A11" w:rsidP="003D0A11">
      <w:pPr>
        <w:spacing w:line="276" w:lineRule="auto"/>
        <w:ind w:firstLine="360"/>
        <w:jc w:val="both"/>
        <w:rPr>
          <w:rFonts w:ascii="Calibri" w:hAnsi="Calibri"/>
          <w:b/>
          <w:sz w:val="20"/>
          <w:szCs w:val="20"/>
        </w:rPr>
      </w:pPr>
      <w:r w:rsidRPr="00CD06C2">
        <w:rPr>
          <w:rFonts w:ascii="Calibri" w:hAnsi="Calibri"/>
          <w:b/>
          <w:sz w:val="20"/>
          <w:szCs w:val="20"/>
        </w:rPr>
        <w:t>_____________________________________________________________</w:t>
      </w:r>
    </w:p>
    <w:p w14:paraId="6654FCB8" w14:textId="77777777" w:rsidR="003D0A11" w:rsidRDefault="003D0A11" w:rsidP="003D0A11">
      <w:pPr>
        <w:spacing w:line="276" w:lineRule="auto"/>
        <w:ind w:firstLine="360"/>
        <w:jc w:val="both"/>
        <w:rPr>
          <w:rFonts w:ascii="Calibri" w:hAnsi="Calibri"/>
          <w:b/>
          <w:sz w:val="20"/>
          <w:szCs w:val="20"/>
        </w:rPr>
      </w:pPr>
    </w:p>
    <w:p w14:paraId="65701886" w14:textId="77777777" w:rsidR="003D0A11" w:rsidRPr="00CD06C2" w:rsidRDefault="003D0A11" w:rsidP="003D0A11">
      <w:pPr>
        <w:spacing w:line="276" w:lineRule="auto"/>
        <w:ind w:left="360"/>
        <w:jc w:val="both"/>
        <w:rPr>
          <w:rFonts w:ascii="Calibri" w:hAnsi="Calibri"/>
          <w:b/>
          <w:sz w:val="20"/>
          <w:szCs w:val="20"/>
        </w:rPr>
      </w:pPr>
      <w:r w:rsidRPr="00CD06C2">
        <w:rPr>
          <w:rFonts w:ascii="Calibri" w:hAnsi="Calibri"/>
          <w:b/>
          <w:sz w:val="20"/>
          <w:szCs w:val="20"/>
        </w:rPr>
        <w:t xml:space="preserve">ZAMIERZAMY </w:t>
      </w:r>
      <w:r w:rsidRPr="00CD06C2">
        <w:rPr>
          <w:rFonts w:ascii="Calibri" w:hAnsi="Calibri"/>
          <w:sz w:val="20"/>
          <w:szCs w:val="20"/>
        </w:rPr>
        <w:t>powierzyć wykonanie części zamówienia następującym podwykonawcom:</w:t>
      </w:r>
    </w:p>
    <w:p w14:paraId="1869CC49" w14:textId="77777777" w:rsidR="003D0A11" w:rsidRPr="00176FD4" w:rsidRDefault="003D0A11" w:rsidP="003D0A11">
      <w:pPr>
        <w:tabs>
          <w:tab w:val="left" w:pos="600"/>
        </w:tabs>
        <w:autoSpaceDE w:val="0"/>
        <w:autoSpaceDN w:val="0"/>
        <w:spacing w:line="276" w:lineRule="auto"/>
        <w:ind w:left="360"/>
        <w:jc w:val="both"/>
        <w:rPr>
          <w:rFonts w:ascii="Calibri" w:hAnsi="Calibri" w:cs="Arial"/>
          <w:sz w:val="20"/>
          <w:szCs w:val="20"/>
        </w:rPr>
      </w:pPr>
      <w:r w:rsidRPr="00CD06C2">
        <w:rPr>
          <w:rFonts w:ascii="Calibri" w:hAnsi="Calibri"/>
          <w:b/>
          <w:sz w:val="20"/>
          <w:szCs w:val="20"/>
        </w:rPr>
        <w:t>_____________________________________________________________</w:t>
      </w:r>
    </w:p>
    <w:p w14:paraId="2DCECCCF" w14:textId="77777777" w:rsidR="003D0A11" w:rsidRDefault="003D0A11" w:rsidP="003D0A11">
      <w:pPr>
        <w:spacing w:line="276" w:lineRule="auto"/>
        <w:ind w:firstLine="360"/>
        <w:jc w:val="both"/>
        <w:rPr>
          <w:rFonts w:ascii="Calibri" w:hAnsi="Calibri"/>
          <w:b/>
          <w:sz w:val="20"/>
          <w:szCs w:val="20"/>
        </w:rPr>
      </w:pPr>
    </w:p>
    <w:p w14:paraId="7193F531" w14:textId="77777777" w:rsidR="003D0A11" w:rsidRDefault="003D0A11" w:rsidP="003D0A11">
      <w:pPr>
        <w:spacing w:line="276" w:lineRule="auto"/>
        <w:ind w:firstLine="360"/>
        <w:jc w:val="both"/>
        <w:rPr>
          <w:rFonts w:ascii="Calibri" w:hAnsi="Calibri"/>
          <w:b/>
          <w:sz w:val="20"/>
          <w:szCs w:val="20"/>
        </w:rPr>
      </w:pPr>
      <w:r w:rsidRPr="00CD06C2">
        <w:rPr>
          <w:rFonts w:ascii="Calibri" w:hAnsi="Calibri"/>
          <w:b/>
          <w:sz w:val="20"/>
          <w:szCs w:val="20"/>
        </w:rPr>
        <w:t>_____________________________________________________________</w:t>
      </w:r>
    </w:p>
    <w:p w14:paraId="6A5A6381" w14:textId="28A82D0C" w:rsidR="00766809" w:rsidRDefault="00766809" w:rsidP="00766809">
      <w:pPr>
        <w:tabs>
          <w:tab w:val="left" w:pos="600"/>
        </w:tabs>
        <w:autoSpaceDE w:val="0"/>
        <w:autoSpaceDN w:val="0"/>
        <w:spacing w:line="276" w:lineRule="auto"/>
        <w:jc w:val="both"/>
        <w:rPr>
          <w:rFonts w:ascii="Calibri" w:hAnsi="Calibri"/>
          <w:b/>
          <w:sz w:val="20"/>
          <w:szCs w:val="20"/>
        </w:rPr>
      </w:pPr>
    </w:p>
    <w:p w14:paraId="3563A915" w14:textId="29AFF433" w:rsidR="003D0A11" w:rsidRDefault="003D0A11" w:rsidP="002373FE">
      <w:pPr>
        <w:numPr>
          <w:ilvl w:val="0"/>
          <w:numId w:val="69"/>
        </w:numPr>
        <w:tabs>
          <w:tab w:val="left" w:pos="600"/>
        </w:tabs>
        <w:autoSpaceDE w:val="0"/>
        <w:autoSpaceDN w:val="0"/>
        <w:spacing w:line="276" w:lineRule="auto"/>
        <w:jc w:val="both"/>
        <w:rPr>
          <w:rFonts w:ascii="Calibri" w:hAnsi="Calibri" w:cs="Arial"/>
          <w:sz w:val="20"/>
          <w:szCs w:val="20"/>
        </w:rPr>
      </w:pPr>
      <w:r w:rsidRPr="00646CF6">
        <w:rPr>
          <w:rFonts w:ascii="Calibri" w:hAnsi="Calibri" w:cs="Arial"/>
          <w:b/>
          <w:sz w:val="20"/>
          <w:szCs w:val="20"/>
        </w:rPr>
        <w:t>OŚWIADCZAMY,</w:t>
      </w:r>
      <w:r>
        <w:rPr>
          <w:rFonts w:ascii="Calibri" w:hAnsi="Calibri" w:cs="Arial"/>
          <w:sz w:val="20"/>
          <w:szCs w:val="20"/>
        </w:rPr>
        <w:t xml:space="preserve"> iż na potrzeby realizacji niniejszego zamówienia proponujemy </w:t>
      </w:r>
      <w:r w:rsidRPr="00646CF6">
        <w:rPr>
          <w:rFonts w:ascii="Calibri" w:hAnsi="Calibri" w:cs="Arial"/>
          <w:b/>
          <w:sz w:val="20"/>
          <w:szCs w:val="20"/>
        </w:rPr>
        <w:t>kierownika budowy</w:t>
      </w:r>
      <w:r>
        <w:rPr>
          <w:rFonts w:ascii="Calibri" w:hAnsi="Calibri" w:cs="Arial"/>
          <w:sz w:val="20"/>
          <w:szCs w:val="20"/>
        </w:rPr>
        <w:t xml:space="preserve"> posiadającego </w:t>
      </w:r>
      <w:r w:rsidRPr="00646CF6">
        <w:rPr>
          <w:rFonts w:ascii="Calibri" w:hAnsi="Calibri" w:cs="Arial"/>
          <w:sz w:val="20"/>
          <w:szCs w:val="20"/>
        </w:rPr>
        <w:t xml:space="preserve">wymagane w rozdziale </w:t>
      </w:r>
      <w:r>
        <w:rPr>
          <w:rFonts w:ascii="Calibri" w:hAnsi="Calibri"/>
          <w:iCs/>
          <w:color w:val="000000" w:themeColor="text1"/>
          <w:sz w:val="20"/>
          <w:szCs w:val="20"/>
        </w:rPr>
        <w:t>V ust. 1</w:t>
      </w:r>
      <w:r w:rsidRPr="00646CF6">
        <w:rPr>
          <w:rFonts w:ascii="Calibri" w:hAnsi="Calibri"/>
          <w:iCs/>
          <w:color w:val="000000" w:themeColor="text1"/>
          <w:sz w:val="20"/>
          <w:szCs w:val="20"/>
        </w:rPr>
        <w:t xml:space="preserve"> pkt. 3.2 </w:t>
      </w:r>
      <w:proofErr w:type="spellStart"/>
      <w:r w:rsidRPr="00646CF6">
        <w:rPr>
          <w:rFonts w:ascii="Calibri" w:hAnsi="Calibri"/>
          <w:iCs/>
          <w:color w:val="000000" w:themeColor="text1"/>
          <w:sz w:val="20"/>
          <w:szCs w:val="20"/>
        </w:rPr>
        <w:t>ppkt</w:t>
      </w:r>
      <w:proofErr w:type="spellEnd"/>
      <w:r w:rsidRPr="00646CF6">
        <w:rPr>
          <w:rFonts w:ascii="Calibri" w:hAnsi="Calibri"/>
          <w:iCs/>
          <w:color w:val="000000" w:themeColor="text1"/>
          <w:sz w:val="20"/>
          <w:szCs w:val="20"/>
        </w:rPr>
        <w:t>. 3.2.2.1 SIWZ</w:t>
      </w:r>
      <w:r>
        <w:rPr>
          <w:rFonts w:ascii="Calibri" w:hAnsi="Calibri"/>
          <w:iCs/>
          <w:color w:val="000000" w:themeColor="text1"/>
          <w:sz w:val="20"/>
          <w:szCs w:val="20"/>
        </w:rPr>
        <w:t xml:space="preserve"> </w:t>
      </w:r>
      <w:r w:rsidRPr="00646CF6">
        <w:rPr>
          <w:rFonts w:ascii="Calibri" w:hAnsi="Calibri" w:cs="Arial"/>
          <w:sz w:val="20"/>
          <w:szCs w:val="20"/>
        </w:rPr>
        <w:t xml:space="preserve">uprawnienia </w:t>
      </w:r>
      <w:r>
        <w:rPr>
          <w:rFonts w:ascii="Calibri" w:hAnsi="Calibri" w:cs="Arial"/>
          <w:sz w:val="20"/>
          <w:szCs w:val="20"/>
        </w:rPr>
        <w:t>oraz kwalifikacje zawodowe i doświadczenie jak poniżej (</w:t>
      </w:r>
      <w:r>
        <w:rPr>
          <w:rFonts w:ascii="Calibri" w:hAnsi="Calibri" w:cs="Verdana"/>
          <w:i/>
          <w:sz w:val="20"/>
          <w:szCs w:val="20"/>
        </w:rPr>
        <w:t>które</w:t>
      </w:r>
      <w:r w:rsidRPr="00CD06C2">
        <w:rPr>
          <w:rFonts w:ascii="Calibri" w:hAnsi="Calibri" w:cs="Verdana"/>
          <w:i/>
          <w:sz w:val="20"/>
          <w:szCs w:val="20"/>
        </w:rPr>
        <w:t xml:space="preserve"> będzie ocenian</w:t>
      </w:r>
      <w:r>
        <w:rPr>
          <w:rFonts w:ascii="Calibri" w:hAnsi="Calibri" w:cs="Verdana"/>
          <w:i/>
          <w:sz w:val="20"/>
          <w:szCs w:val="20"/>
        </w:rPr>
        <w:t>e w kryterium oceny ofert „Doświadczenie kierownika budowy</w:t>
      </w:r>
      <w:r w:rsidRPr="00CD06C2">
        <w:rPr>
          <w:rFonts w:ascii="Calibri" w:hAnsi="Calibri" w:cs="Verdana"/>
          <w:i/>
          <w:sz w:val="20"/>
          <w:szCs w:val="20"/>
        </w:rPr>
        <w:t>”</w:t>
      </w:r>
      <w:r>
        <w:rPr>
          <w:rStyle w:val="Odwoanieprzypisudolnego"/>
          <w:rFonts w:ascii="Calibri" w:hAnsi="Calibri" w:cs="Verdana"/>
          <w:i/>
          <w:sz w:val="20"/>
          <w:szCs w:val="20"/>
        </w:rPr>
        <w:footnoteReference w:id="13"/>
      </w:r>
      <w:r w:rsidRPr="00CD06C2">
        <w:rPr>
          <w:rFonts w:ascii="Calibri" w:hAnsi="Calibri" w:cs="Verdana"/>
          <w:i/>
          <w:sz w:val="20"/>
          <w:szCs w:val="20"/>
        </w:rPr>
        <w:t>)</w:t>
      </w:r>
      <w:r w:rsidRPr="00646CF6">
        <w:rPr>
          <w:rFonts w:ascii="Calibri" w:hAnsi="Calibri" w:cs="Arial"/>
          <w:sz w:val="20"/>
          <w:szCs w:val="20"/>
        </w:rPr>
        <w:t>:</w:t>
      </w:r>
    </w:p>
    <w:p w14:paraId="5E380691" w14:textId="2660D1CD" w:rsidR="00766809" w:rsidRDefault="00766809" w:rsidP="00766809">
      <w:pPr>
        <w:tabs>
          <w:tab w:val="left" w:pos="600"/>
        </w:tabs>
        <w:autoSpaceDE w:val="0"/>
        <w:autoSpaceDN w:val="0"/>
        <w:spacing w:line="276" w:lineRule="auto"/>
        <w:ind w:left="360"/>
        <w:jc w:val="both"/>
        <w:rPr>
          <w:rFonts w:ascii="Calibri" w:hAnsi="Calibri" w:cs="Arial"/>
          <w:b/>
          <w:sz w:val="20"/>
          <w:szCs w:val="20"/>
        </w:rPr>
      </w:pPr>
    </w:p>
    <w:p w14:paraId="6B5D793D" w14:textId="7C011C35" w:rsidR="00766809" w:rsidRDefault="00766809" w:rsidP="00766809">
      <w:pPr>
        <w:tabs>
          <w:tab w:val="left" w:pos="600"/>
        </w:tabs>
        <w:autoSpaceDE w:val="0"/>
        <w:autoSpaceDN w:val="0"/>
        <w:spacing w:line="276" w:lineRule="auto"/>
        <w:ind w:left="360"/>
        <w:jc w:val="both"/>
        <w:rPr>
          <w:rFonts w:ascii="Calibri" w:hAnsi="Calibri" w:cs="Arial"/>
          <w:b/>
          <w:sz w:val="20"/>
          <w:szCs w:val="20"/>
        </w:rPr>
      </w:pPr>
    </w:p>
    <w:p w14:paraId="51A4119E" w14:textId="1E44B7B0" w:rsidR="00766809" w:rsidRDefault="00766809" w:rsidP="00766809">
      <w:pPr>
        <w:tabs>
          <w:tab w:val="left" w:pos="600"/>
        </w:tabs>
        <w:autoSpaceDE w:val="0"/>
        <w:autoSpaceDN w:val="0"/>
        <w:spacing w:line="276" w:lineRule="auto"/>
        <w:ind w:left="360"/>
        <w:jc w:val="both"/>
        <w:rPr>
          <w:rFonts w:ascii="Calibri" w:hAnsi="Calibri" w:cs="Arial"/>
          <w:b/>
          <w:sz w:val="20"/>
          <w:szCs w:val="20"/>
        </w:rPr>
      </w:pPr>
    </w:p>
    <w:p w14:paraId="4D4793E2" w14:textId="4E0120BD" w:rsidR="00766809" w:rsidRDefault="00766809" w:rsidP="00766809">
      <w:pPr>
        <w:tabs>
          <w:tab w:val="left" w:pos="600"/>
        </w:tabs>
        <w:autoSpaceDE w:val="0"/>
        <w:autoSpaceDN w:val="0"/>
        <w:spacing w:line="276" w:lineRule="auto"/>
        <w:ind w:left="360"/>
        <w:jc w:val="both"/>
        <w:rPr>
          <w:rFonts w:ascii="Calibri" w:hAnsi="Calibri" w:cs="Arial"/>
          <w:b/>
          <w:sz w:val="20"/>
          <w:szCs w:val="20"/>
        </w:rPr>
      </w:pPr>
    </w:p>
    <w:p w14:paraId="1C51D21F" w14:textId="09F6B27A" w:rsidR="00766809" w:rsidRDefault="00766809" w:rsidP="00766809">
      <w:pPr>
        <w:tabs>
          <w:tab w:val="left" w:pos="600"/>
        </w:tabs>
        <w:autoSpaceDE w:val="0"/>
        <w:autoSpaceDN w:val="0"/>
        <w:spacing w:line="276" w:lineRule="auto"/>
        <w:ind w:left="360"/>
        <w:jc w:val="both"/>
        <w:rPr>
          <w:rFonts w:ascii="Calibri" w:hAnsi="Calibri" w:cs="Arial"/>
          <w:b/>
          <w:sz w:val="20"/>
          <w:szCs w:val="20"/>
        </w:rPr>
      </w:pPr>
    </w:p>
    <w:p w14:paraId="5829A32C" w14:textId="5065B94F" w:rsidR="00766809" w:rsidRDefault="00766809" w:rsidP="00766809">
      <w:pPr>
        <w:tabs>
          <w:tab w:val="left" w:pos="600"/>
        </w:tabs>
        <w:autoSpaceDE w:val="0"/>
        <w:autoSpaceDN w:val="0"/>
        <w:spacing w:line="276" w:lineRule="auto"/>
        <w:ind w:left="360"/>
        <w:jc w:val="both"/>
        <w:rPr>
          <w:rFonts w:ascii="Calibri" w:hAnsi="Calibri" w:cs="Arial"/>
          <w:b/>
          <w:sz w:val="20"/>
          <w:szCs w:val="20"/>
        </w:rPr>
      </w:pPr>
    </w:p>
    <w:p w14:paraId="6982DBDF" w14:textId="5C39E17C" w:rsidR="00766809" w:rsidRDefault="00766809" w:rsidP="00766809">
      <w:pPr>
        <w:tabs>
          <w:tab w:val="left" w:pos="600"/>
        </w:tabs>
        <w:autoSpaceDE w:val="0"/>
        <w:autoSpaceDN w:val="0"/>
        <w:spacing w:line="276" w:lineRule="auto"/>
        <w:ind w:left="360"/>
        <w:jc w:val="both"/>
        <w:rPr>
          <w:rFonts w:ascii="Calibri" w:hAnsi="Calibri" w:cs="Arial"/>
          <w:b/>
          <w:sz w:val="20"/>
          <w:szCs w:val="20"/>
        </w:rPr>
      </w:pPr>
    </w:p>
    <w:p w14:paraId="338C4C55" w14:textId="28591D24" w:rsidR="00766809" w:rsidRDefault="00766809" w:rsidP="00766809">
      <w:pPr>
        <w:tabs>
          <w:tab w:val="left" w:pos="600"/>
        </w:tabs>
        <w:autoSpaceDE w:val="0"/>
        <w:autoSpaceDN w:val="0"/>
        <w:spacing w:line="276" w:lineRule="auto"/>
        <w:ind w:left="360"/>
        <w:jc w:val="both"/>
        <w:rPr>
          <w:rFonts w:ascii="Calibri" w:hAnsi="Calibri" w:cs="Arial"/>
          <w:b/>
          <w:sz w:val="20"/>
          <w:szCs w:val="20"/>
        </w:rPr>
      </w:pPr>
    </w:p>
    <w:p w14:paraId="7DBFB3C2" w14:textId="3E6016D5" w:rsidR="00766809" w:rsidRDefault="00766809" w:rsidP="00766809">
      <w:pPr>
        <w:tabs>
          <w:tab w:val="left" w:pos="600"/>
        </w:tabs>
        <w:autoSpaceDE w:val="0"/>
        <w:autoSpaceDN w:val="0"/>
        <w:spacing w:line="276" w:lineRule="auto"/>
        <w:ind w:left="360"/>
        <w:jc w:val="both"/>
        <w:rPr>
          <w:rFonts w:ascii="Calibri" w:hAnsi="Calibri" w:cs="Arial"/>
          <w:b/>
          <w:sz w:val="20"/>
          <w:szCs w:val="20"/>
        </w:rPr>
      </w:pPr>
    </w:p>
    <w:p w14:paraId="729F5484" w14:textId="77777777" w:rsidR="00766809" w:rsidRPr="00766809" w:rsidRDefault="00766809" w:rsidP="00766809">
      <w:pPr>
        <w:tabs>
          <w:tab w:val="left" w:pos="600"/>
        </w:tabs>
        <w:autoSpaceDE w:val="0"/>
        <w:autoSpaceDN w:val="0"/>
        <w:spacing w:line="276" w:lineRule="auto"/>
        <w:jc w:val="both"/>
        <w:rPr>
          <w:b/>
          <w:bCs/>
          <w:i/>
          <w:iCs/>
          <w:color w:val="000000"/>
          <w:sz w:val="16"/>
          <w:szCs w:val="16"/>
        </w:rPr>
      </w:pPr>
      <w:r w:rsidRPr="00920CF7">
        <w:rPr>
          <w:b/>
          <w:bCs/>
          <w:i/>
          <w:iCs/>
          <w:color w:val="000000"/>
          <w:sz w:val="16"/>
          <w:szCs w:val="16"/>
        </w:rPr>
        <w:t xml:space="preserve">* </w:t>
      </w:r>
      <w:r>
        <w:rPr>
          <w:b/>
          <w:bCs/>
          <w:i/>
          <w:iCs/>
          <w:color w:val="000000"/>
          <w:sz w:val="16"/>
          <w:szCs w:val="16"/>
        </w:rPr>
        <w:t>Wpisać „X” we</w:t>
      </w:r>
      <w:r w:rsidRPr="00920CF7">
        <w:rPr>
          <w:b/>
          <w:bCs/>
          <w:i/>
          <w:iCs/>
          <w:color w:val="000000"/>
          <w:sz w:val="16"/>
          <w:szCs w:val="16"/>
        </w:rPr>
        <w:t> właściwy kwadrat</w:t>
      </w:r>
    </w:p>
    <w:p w14:paraId="0758BEE0" w14:textId="3A75CEED" w:rsidR="00766809" w:rsidRDefault="00766809" w:rsidP="00766809">
      <w:pPr>
        <w:tabs>
          <w:tab w:val="left" w:pos="600"/>
        </w:tabs>
        <w:autoSpaceDE w:val="0"/>
        <w:autoSpaceDN w:val="0"/>
        <w:spacing w:line="276" w:lineRule="auto"/>
        <w:ind w:left="360"/>
        <w:jc w:val="both"/>
        <w:rPr>
          <w:rFonts w:ascii="Calibri" w:hAnsi="Calibri" w:cs="Arial"/>
          <w:sz w:val="20"/>
          <w:szCs w:val="20"/>
        </w:rPr>
      </w:pPr>
    </w:p>
    <w:p w14:paraId="54903CED" w14:textId="77777777" w:rsidR="004A2E55" w:rsidRDefault="004A2E55" w:rsidP="00766809">
      <w:pPr>
        <w:tabs>
          <w:tab w:val="left" w:pos="600"/>
        </w:tabs>
        <w:autoSpaceDE w:val="0"/>
        <w:autoSpaceDN w:val="0"/>
        <w:spacing w:line="276" w:lineRule="auto"/>
        <w:ind w:left="360"/>
        <w:jc w:val="both"/>
        <w:rPr>
          <w:rFonts w:ascii="Calibri" w:hAnsi="Calibri" w:cs="Arial"/>
          <w:sz w:val="20"/>
          <w:szCs w:val="20"/>
        </w:rPr>
      </w:pPr>
    </w:p>
    <w:p w14:paraId="11203B63" w14:textId="77777777" w:rsidR="00766809" w:rsidRPr="00F97054" w:rsidRDefault="00766809" w:rsidP="00766809">
      <w:pPr>
        <w:tabs>
          <w:tab w:val="left" w:pos="600"/>
        </w:tabs>
        <w:autoSpaceDE w:val="0"/>
        <w:autoSpaceDN w:val="0"/>
        <w:spacing w:line="276" w:lineRule="auto"/>
        <w:ind w:left="360"/>
        <w:jc w:val="both"/>
        <w:rPr>
          <w:rFonts w:ascii="Calibri" w:hAnsi="Calibri" w:cs="Arial"/>
          <w:sz w:val="20"/>
          <w:szCs w:val="20"/>
        </w:rPr>
      </w:pPr>
    </w:p>
    <w:tbl>
      <w:tblPr>
        <w:tblStyle w:val="Tabela-Siatka"/>
        <w:tblW w:w="9922" w:type="dxa"/>
        <w:tblLook w:val="04A0" w:firstRow="1" w:lastRow="0" w:firstColumn="1" w:lastColumn="0" w:noHBand="0" w:noVBand="1"/>
      </w:tblPr>
      <w:tblGrid>
        <w:gridCol w:w="1526"/>
        <w:gridCol w:w="2585"/>
        <w:gridCol w:w="1667"/>
        <w:gridCol w:w="1488"/>
        <w:gridCol w:w="1328"/>
        <w:gridCol w:w="1328"/>
      </w:tblGrid>
      <w:tr w:rsidR="003D0A11" w14:paraId="5E638B7A" w14:textId="77777777" w:rsidTr="00F13643">
        <w:tc>
          <w:tcPr>
            <w:tcW w:w="1526" w:type="dxa"/>
            <w:vMerge w:val="restart"/>
            <w:shd w:val="clear" w:color="auto" w:fill="F2F2F2" w:themeFill="background1" w:themeFillShade="F2"/>
          </w:tcPr>
          <w:p w14:paraId="4B5A528F" w14:textId="77777777" w:rsidR="003D0A11" w:rsidRPr="00CE2111" w:rsidRDefault="003D0A11" w:rsidP="00F13643">
            <w:pPr>
              <w:tabs>
                <w:tab w:val="left" w:pos="600"/>
              </w:tabs>
              <w:autoSpaceDE w:val="0"/>
              <w:autoSpaceDN w:val="0"/>
              <w:spacing w:before="120"/>
              <w:jc w:val="center"/>
              <w:rPr>
                <w:rFonts w:ascii="Calibri" w:hAnsi="Calibri" w:cs="Arial"/>
                <w:b/>
                <w:sz w:val="20"/>
                <w:szCs w:val="20"/>
              </w:rPr>
            </w:pPr>
            <w:r w:rsidRPr="00CE2111">
              <w:rPr>
                <w:rFonts w:ascii="Calibri" w:hAnsi="Calibri" w:cs="Arial"/>
                <w:b/>
                <w:sz w:val="20"/>
                <w:szCs w:val="20"/>
              </w:rPr>
              <w:lastRenderedPageBreak/>
              <w:t>Imię i nazwisko</w:t>
            </w:r>
          </w:p>
          <w:p w14:paraId="631E202C" w14:textId="77777777" w:rsidR="003D0A11" w:rsidRPr="00CE2111" w:rsidRDefault="003D0A11" w:rsidP="00F13643">
            <w:pPr>
              <w:tabs>
                <w:tab w:val="left" w:pos="600"/>
              </w:tabs>
              <w:autoSpaceDE w:val="0"/>
              <w:autoSpaceDN w:val="0"/>
              <w:spacing w:before="120"/>
              <w:jc w:val="center"/>
              <w:rPr>
                <w:rFonts w:ascii="Calibri" w:hAnsi="Calibri" w:cs="Arial"/>
                <w:b/>
                <w:sz w:val="20"/>
                <w:szCs w:val="20"/>
              </w:rPr>
            </w:pPr>
            <w:r w:rsidRPr="00CE2111">
              <w:rPr>
                <w:rFonts w:ascii="Calibri" w:hAnsi="Calibri" w:cs="Arial"/>
                <w:b/>
                <w:sz w:val="20"/>
                <w:szCs w:val="20"/>
              </w:rPr>
              <w:t>(Kierownik budowy)</w:t>
            </w:r>
          </w:p>
        </w:tc>
        <w:tc>
          <w:tcPr>
            <w:tcW w:w="8396" w:type="dxa"/>
            <w:gridSpan w:val="5"/>
            <w:shd w:val="clear" w:color="auto" w:fill="F2F2F2" w:themeFill="background1" w:themeFillShade="F2"/>
          </w:tcPr>
          <w:p w14:paraId="15C52B3A" w14:textId="77777777" w:rsidR="003D0A11" w:rsidRDefault="003D0A11" w:rsidP="00F13643">
            <w:pPr>
              <w:tabs>
                <w:tab w:val="left" w:pos="600"/>
              </w:tabs>
              <w:autoSpaceDE w:val="0"/>
              <w:autoSpaceDN w:val="0"/>
              <w:spacing w:before="120"/>
              <w:jc w:val="center"/>
              <w:rPr>
                <w:rFonts w:ascii="Calibri" w:hAnsi="Calibri"/>
                <w:b/>
                <w:iCs/>
                <w:color w:val="000000" w:themeColor="text1"/>
                <w:sz w:val="20"/>
                <w:szCs w:val="20"/>
              </w:rPr>
            </w:pPr>
            <w:r w:rsidRPr="00CE2111">
              <w:rPr>
                <w:rFonts w:ascii="Calibri" w:hAnsi="Calibri" w:cs="Arial"/>
                <w:b/>
                <w:sz w:val="20"/>
                <w:szCs w:val="20"/>
              </w:rPr>
              <w:t xml:space="preserve">Kwalifikacje zawodowe i doświadczenie </w:t>
            </w:r>
          </w:p>
          <w:p w14:paraId="4818117C" w14:textId="77777777" w:rsidR="003D0A11" w:rsidRPr="00995580" w:rsidRDefault="003D0A11" w:rsidP="00F13643">
            <w:pPr>
              <w:tabs>
                <w:tab w:val="left" w:pos="600"/>
              </w:tabs>
              <w:autoSpaceDE w:val="0"/>
              <w:autoSpaceDN w:val="0"/>
              <w:spacing w:before="120"/>
              <w:jc w:val="center"/>
              <w:rPr>
                <w:rFonts w:ascii="Calibri" w:hAnsi="Calibri" w:cs="Arial"/>
                <w:b/>
                <w:i/>
                <w:sz w:val="18"/>
                <w:szCs w:val="18"/>
              </w:rPr>
            </w:pPr>
            <w:r w:rsidRPr="00995580">
              <w:rPr>
                <w:rFonts w:ascii="Calibri" w:hAnsi="Calibri" w:cs="Arial"/>
                <w:i/>
                <w:sz w:val="18"/>
                <w:szCs w:val="18"/>
              </w:rPr>
              <w:t>(Uzupełnić w sposób pozwalający ocenić doświadczenie na podstawie kryteriów oceny ofert)</w:t>
            </w:r>
          </w:p>
        </w:tc>
      </w:tr>
      <w:tr w:rsidR="003D0A11" w14:paraId="32FEB3AE" w14:textId="77777777" w:rsidTr="00F13643">
        <w:tc>
          <w:tcPr>
            <w:tcW w:w="1526" w:type="dxa"/>
            <w:vMerge/>
            <w:shd w:val="clear" w:color="auto" w:fill="F2F2F2" w:themeFill="background1" w:themeFillShade="F2"/>
            <w:vAlign w:val="center"/>
          </w:tcPr>
          <w:p w14:paraId="2BEAA176" w14:textId="77777777" w:rsidR="003D0A11" w:rsidRPr="00CE2111" w:rsidRDefault="003D0A11" w:rsidP="00F13643">
            <w:pPr>
              <w:tabs>
                <w:tab w:val="left" w:pos="600"/>
              </w:tabs>
              <w:autoSpaceDE w:val="0"/>
              <w:autoSpaceDN w:val="0"/>
              <w:spacing w:before="120"/>
              <w:jc w:val="center"/>
              <w:rPr>
                <w:rFonts w:ascii="Calibri" w:hAnsi="Calibri" w:cs="Arial"/>
                <w:i/>
                <w:sz w:val="20"/>
                <w:szCs w:val="20"/>
              </w:rPr>
            </w:pPr>
          </w:p>
        </w:tc>
        <w:tc>
          <w:tcPr>
            <w:tcW w:w="2585" w:type="dxa"/>
            <w:shd w:val="clear" w:color="auto" w:fill="F2F2F2" w:themeFill="background1" w:themeFillShade="F2"/>
            <w:vAlign w:val="center"/>
          </w:tcPr>
          <w:p w14:paraId="6340F30C" w14:textId="77777777" w:rsidR="003D0A11" w:rsidRPr="00CE2111" w:rsidRDefault="003D0A11" w:rsidP="00F13643">
            <w:pPr>
              <w:tabs>
                <w:tab w:val="left" w:pos="600"/>
              </w:tabs>
              <w:autoSpaceDE w:val="0"/>
              <w:autoSpaceDN w:val="0"/>
              <w:spacing w:before="120"/>
              <w:jc w:val="center"/>
              <w:rPr>
                <w:rFonts w:ascii="Calibri" w:hAnsi="Calibri" w:cs="Arial"/>
                <w:b/>
                <w:sz w:val="18"/>
                <w:szCs w:val="18"/>
              </w:rPr>
            </w:pPr>
            <w:r w:rsidRPr="00CE2111">
              <w:rPr>
                <w:rFonts w:ascii="Calibri" w:hAnsi="Calibri"/>
                <w:b/>
                <w:iCs/>
                <w:color w:val="000000" w:themeColor="text1"/>
                <w:sz w:val="18"/>
                <w:szCs w:val="18"/>
              </w:rPr>
              <w:t>Nazwa inwestycji</w:t>
            </w:r>
          </w:p>
        </w:tc>
        <w:tc>
          <w:tcPr>
            <w:tcW w:w="1667" w:type="dxa"/>
            <w:shd w:val="clear" w:color="auto" w:fill="F2F2F2" w:themeFill="background1" w:themeFillShade="F2"/>
            <w:vAlign w:val="center"/>
          </w:tcPr>
          <w:p w14:paraId="4DB902A1" w14:textId="77777777" w:rsidR="003D0A11" w:rsidRPr="00CE2111" w:rsidRDefault="003D0A11" w:rsidP="00F13643">
            <w:pPr>
              <w:jc w:val="center"/>
              <w:rPr>
                <w:rFonts w:ascii="Calibri" w:hAnsi="Calibri"/>
                <w:b/>
                <w:iCs/>
                <w:color w:val="000000" w:themeColor="text1"/>
                <w:sz w:val="18"/>
                <w:szCs w:val="18"/>
              </w:rPr>
            </w:pPr>
            <w:r w:rsidRPr="00CE2111">
              <w:rPr>
                <w:rFonts w:ascii="Calibri" w:hAnsi="Calibri"/>
                <w:b/>
                <w:iCs/>
                <w:color w:val="000000" w:themeColor="text1"/>
                <w:sz w:val="18"/>
                <w:szCs w:val="18"/>
              </w:rPr>
              <w:br/>
            </w:r>
          </w:p>
          <w:p w14:paraId="4DA6AA36" w14:textId="77777777" w:rsidR="003D0A11" w:rsidRPr="00CE2111" w:rsidRDefault="003D0A11" w:rsidP="00F13643">
            <w:pPr>
              <w:jc w:val="center"/>
              <w:rPr>
                <w:rFonts w:ascii="Calibri" w:hAnsi="Calibri"/>
                <w:b/>
                <w:iCs/>
                <w:color w:val="000000" w:themeColor="text1"/>
                <w:sz w:val="18"/>
                <w:szCs w:val="18"/>
              </w:rPr>
            </w:pPr>
            <w:r w:rsidRPr="00CE2111">
              <w:rPr>
                <w:rFonts w:ascii="Calibri" w:hAnsi="Calibri"/>
                <w:b/>
                <w:iCs/>
                <w:color w:val="000000" w:themeColor="text1"/>
                <w:sz w:val="18"/>
                <w:szCs w:val="18"/>
              </w:rPr>
              <w:t>Inwestor</w:t>
            </w:r>
            <w:r>
              <w:rPr>
                <w:rFonts w:ascii="Calibri" w:hAnsi="Calibri"/>
                <w:b/>
                <w:iCs/>
                <w:color w:val="000000" w:themeColor="text1"/>
                <w:sz w:val="18"/>
                <w:szCs w:val="18"/>
              </w:rPr>
              <w:t xml:space="preserve"> (Zamawiający)</w:t>
            </w:r>
          </w:p>
          <w:p w14:paraId="0DDCBDA6" w14:textId="77777777" w:rsidR="003D0A11" w:rsidRPr="00CE2111" w:rsidRDefault="003D0A11" w:rsidP="00F13643">
            <w:pPr>
              <w:tabs>
                <w:tab w:val="left" w:pos="600"/>
              </w:tabs>
              <w:autoSpaceDE w:val="0"/>
              <w:autoSpaceDN w:val="0"/>
              <w:spacing w:before="120"/>
              <w:jc w:val="center"/>
              <w:rPr>
                <w:rFonts w:ascii="Calibri" w:hAnsi="Calibri" w:cs="Arial"/>
                <w:b/>
                <w:sz w:val="18"/>
                <w:szCs w:val="18"/>
              </w:rPr>
            </w:pPr>
          </w:p>
        </w:tc>
        <w:tc>
          <w:tcPr>
            <w:tcW w:w="1488" w:type="dxa"/>
            <w:shd w:val="clear" w:color="auto" w:fill="F2F2F2" w:themeFill="background1" w:themeFillShade="F2"/>
            <w:vAlign w:val="center"/>
          </w:tcPr>
          <w:p w14:paraId="68644F96" w14:textId="77777777" w:rsidR="003D0A11" w:rsidRPr="00CE2111" w:rsidRDefault="003D0A11" w:rsidP="00F13643">
            <w:pPr>
              <w:tabs>
                <w:tab w:val="left" w:pos="600"/>
              </w:tabs>
              <w:autoSpaceDE w:val="0"/>
              <w:autoSpaceDN w:val="0"/>
              <w:spacing w:before="120"/>
              <w:jc w:val="center"/>
              <w:rPr>
                <w:rFonts w:ascii="Calibri" w:hAnsi="Calibri" w:cs="Arial"/>
                <w:b/>
                <w:sz w:val="18"/>
                <w:szCs w:val="18"/>
              </w:rPr>
            </w:pPr>
            <w:r w:rsidRPr="00CE2111">
              <w:rPr>
                <w:rFonts w:ascii="Calibri" w:hAnsi="Calibri"/>
                <w:b/>
                <w:iCs/>
                <w:color w:val="000000" w:themeColor="text1"/>
                <w:sz w:val="18"/>
                <w:szCs w:val="18"/>
              </w:rPr>
              <w:t>Funkcja pełniona na inwestycji</w:t>
            </w:r>
          </w:p>
        </w:tc>
        <w:tc>
          <w:tcPr>
            <w:tcW w:w="1328" w:type="dxa"/>
            <w:shd w:val="clear" w:color="auto" w:fill="F2F2F2" w:themeFill="background1" w:themeFillShade="F2"/>
            <w:vAlign w:val="center"/>
          </w:tcPr>
          <w:p w14:paraId="6B4E15DD" w14:textId="77777777" w:rsidR="003D0A11" w:rsidRDefault="003D0A11" w:rsidP="00F13643">
            <w:pPr>
              <w:tabs>
                <w:tab w:val="left" w:pos="600"/>
              </w:tabs>
              <w:autoSpaceDE w:val="0"/>
              <w:autoSpaceDN w:val="0"/>
              <w:spacing w:before="120"/>
              <w:jc w:val="center"/>
              <w:rPr>
                <w:rFonts w:ascii="Calibri" w:hAnsi="Calibri"/>
                <w:b/>
                <w:iCs/>
                <w:color w:val="000000" w:themeColor="text1"/>
                <w:sz w:val="18"/>
                <w:szCs w:val="18"/>
              </w:rPr>
            </w:pPr>
            <w:r w:rsidRPr="00CE2111">
              <w:rPr>
                <w:rFonts w:ascii="Calibri" w:hAnsi="Calibri"/>
                <w:b/>
                <w:iCs/>
                <w:color w:val="000000" w:themeColor="text1"/>
                <w:sz w:val="18"/>
                <w:szCs w:val="18"/>
              </w:rPr>
              <w:t xml:space="preserve">Czasookres pełnienia funkcji </w:t>
            </w:r>
            <w:r w:rsidRPr="00CE2111">
              <w:rPr>
                <w:rFonts w:ascii="Calibri" w:hAnsi="Calibri"/>
                <w:b/>
                <w:iCs/>
                <w:color w:val="000000" w:themeColor="text1"/>
                <w:sz w:val="18"/>
                <w:szCs w:val="18"/>
              </w:rPr>
              <w:br/>
              <w:t>na inwestycji</w:t>
            </w:r>
          </w:p>
          <w:p w14:paraId="2DA9C077" w14:textId="77777777" w:rsidR="003D0A11" w:rsidRDefault="003D0A11" w:rsidP="00F13643">
            <w:pPr>
              <w:tabs>
                <w:tab w:val="left" w:pos="600"/>
              </w:tabs>
              <w:autoSpaceDE w:val="0"/>
              <w:autoSpaceDN w:val="0"/>
              <w:spacing w:before="120"/>
              <w:jc w:val="center"/>
              <w:rPr>
                <w:rFonts w:ascii="Calibri" w:hAnsi="Calibri"/>
                <w:b/>
                <w:iCs/>
                <w:color w:val="000000" w:themeColor="text1"/>
                <w:sz w:val="18"/>
                <w:szCs w:val="18"/>
              </w:rPr>
            </w:pPr>
            <w:r>
              <w:rPr>
                <w:rFonts w:ascii="Calibri" w:hAnsi="Calibri"/>
                <w:b/>
                <w:iCs/>
                <w:color w:val="000000" w:themeColor="text1"/>
                <w:sz w:val="18"/>
                <w:szCs w:val="18"/>
              </w:rPr>
              <w:t xml:space="preserve">Podać okres: </w:t>
            </w:r>
          </w:p>
          <w:p w14:paraId="64494E66" w14:textId="77777777" w:rsidR="003D0A11" w:rsidRPr="00CE2111" w:rsidRDefault="003D0A11" w:rsidP="00F13643">
            <w:pPr>
              <w:tabs>
                <w:tab w:val="left" w:pos="600"/>
              </w:tabs>
              <w:autoSpaceDE w:val="0"/>
              <w:autoSpaceDN w:val="0"/>
              <w:spacing w:before="120"/>
              <w:jc w:val="center"/>
              <w:rPr>
                <w:rFonts w:ascii="Calibri" w:hAnsi="Calibri" w:cs="Arial"/>
                <w:b/>
                <w:sz w:val="18"/>
                <w:szCs w:val="18"/>
              </w:rPr>
            </w:pPr>
            <w:r>
              <w:rPr>
                <w:rFonts w:ascii="Calibri" w:hAnsi="Calibri"/>
                <w:b/>
                <w:iCs/>
                <w:color w:val="000000" w:themeColor="text1"/>
                <w:sz w:val="18"/>
                <w:szCs w:val="18"/>
              </w:rPr>
              <w:t xml:space="preserve">od (m-c/rok) </w:t>
            </w:r>
            <w:r>
              <w:rPr>
                <w:rFonts w:ascii="Calibri" w:hAnsi="Calibri"/>
                <w:b/>
                <w:iCs/>
                <w:color w:val="000000" w:themeColor="text1"/>
                <w:sz w:val="18"/>
                <w:szCs w:val="18"/>
              </w:rPr>
              <w:br/>
              <w:t xml:space="preserve">do (m-c/rok) </w:t>
            </w:r>
          </w:p>
        </w:tc>
        <w:tc>
          <w:tcPr>
            <w:tcW w:w="1328" w:type="dxa"/>
            <w:shd w:val="clear" w:color="auto" w:fill="F2F2F2" w:themeFill="background1" w:themeFillShade="F2"/>
            <w:vAlign w:val="center"/>
          </w:tcPr>
          <w:p w14:paraId="6B518F98" w14:textId="77777777" w:rsidR="003D0A11" w:rsidRPr="00CE2111" w:rsidRDefault="003D0A11" w:rsidP="00F13643">
            <w:pPr>
              <w:tabs>
                <w:tab w:val="left" w:pos="600"/>
              </w:tabs>
              <w:autoSpaceDE w:val="0"/>
              <w:autoSpaceDN w:val="0"/>
              <w:spacing w:before="120"/>
              <w:jc w:val="center"/>
              <w:rPr>
                <w:rFonts w:ascii="Calibri" w:hAnsi="Calibri" w:cs="Arial"/>
                <w:b/>
                <w:sz w:val="18"/>
                <w:szCs w:val="18"/>
              </w:rPr>
            </w:pPr>
            <w:r w:rsidRPr="00CE2111">
              <w:rPr>
                <w:rFonts w:ascii="Calibri" w:hAnsi="Calibri" w:cs="Arial"/>
                <w:b/>
                <w:sz w:val="18"/>
                <w:szCs w:val="18"/>
              </w:rPr>
              <w:t>Wartość kontraktowa inwestycji</w:t>
            </w:r>
          </w:p>
        </w:tc>
      </w:tr>
      <w:tr w:rsidR="003D0A11" w14:paraId="3DEEC157" w14:textId="77777777" w:rsidTr="00F13643">
        <w:trPr>
          <w:trHeight w:val="389"/>
        </w:trPr>
        <w:tc>
          <w:tcPr>
            <w:tcW w:w="1526" w:type="dxa"/>
            <w:shd w:val="clear" w:color="auto" w:fill="F2F2F2" w:themeFill="background1" w:themeFillShade="F2"/>
          </w:tcPr>
          <w:p w14:paraId="703FDE9E" w14:textId="77777777" w:rsidR="003D0A11" w:rsidRPr="00995580" w:rsidRDefault="003D0A11" w:rsidP="00F13643">
            <w:pPr>
              <w:tabs>
                <w:tab w:val="left" w:pos="600"/>
              </w:tabs>
              <w:autoSpaceDE w:val="0"/>
              <w:autoSpaceDN w:val="0"/>
              <w:spacing w:before="120"/>
              <w:jc w:val="center"/>
              <w:rPr>
                <w:rFonts w:ascii="Calibri" w:hAnsi="Calibri" w:cs="Arial"/>
                <w:b/>
                <w:i/>
                <w:sz w:val="14"/>
                <w:szCs w:val="14"/>
              </w:rPr>
            </w:pPr>
            <w:r w:rsidRPr="00995580">
              <w:rPr>
                <w:rFonts w:ascii="Calibri" w:hAnsi="Calibri" w:cs="Arial"/>
                <w:b/>
                <w:i/>
                <w:sz w:val="14"/>
                <w:szCs w:val="14"/>
              </w:rPr>
              <w:t>1</w:t>
            </w:r>
          </w:p>
        </w:tc>
        <w:tc>
          <w:tcPr>
            <w:tcW w:w="2585" w:type="dxa"/>
            <w:shd w:val="clear" w:color="auto" w:fill="F2F2F2" w:themeFill="background1" w:themeFillShade="F2"/>
          </w:tcPr>
          <w:p w14:paraId="5D4C4D61" w14:textId="77777777" w:rsidR="003D0A11" w:rsidRPr="00995580" w:rsidRDefault="003D0A11" w:rsidP="00F13643">
            <w:pPr>
              <w:tabs>
                <w:tab w:val="left" w:pos="600"/>
              </w:tabs>
              <w:autoSpaceDE w:val="0"/>
              <w:autoSpaceDN w:val="0"/>
              <w:spacing w:before="120"/>
              <w:jc w:val="center"/>
              <w:rPr>
                <w:rFonts w:ascii="Calibri" w:hAnsi="Calibri" w:cs="Arial"/>
                <w:b/>
                <w:i/>
                <w:sz w:val="14"/>
                <w:szCs w:val="14"/>
              </w:rPr>
            </w:pPr>
            <w:r w:rsidRPr="00995580">
              <w:rPr>
                <w:rFonts w:ascii="Calibri" w:hAnsi="Calibri" w:cs="Arial"/>
                <w:b/>
                <w:i/>
                <w:sz w:val="14"/>
                <w:szCs w:val="14"/>
              </w:rPr>
              <w:t>2</w:t>
            </w:r>
          </w:p>
        </w:tc>
        <w:tc>
          <w:tcPr>
            <w:tcW w:w="1667" w:type="dxa"/>
            <w:shd w:val="clear" w:color="auto" w:fill="F2F2F2" w:themeFill="background1" w:themeFillShade="F2"/>
          </w:tcPr>
          <w:p w14:paraId="5341775A" w14:textId="77777777" w:rsidR="003D0A11" w:rsidRPr="00995580" w:rsidRDefault="003D0A11" w:rsidP="00F13643">
            <w:pPr>
              <w:tabs>
                <w:tab w:val="left" w:pos="600"/>
              </w:tabs>
              <w:autoSpaceDE w:val="0"/>
              <w:autoSpaceDN w:val="0"/>
              <w:spacing w:before="120"/>
              <w:jc w:val="center"/>
              <w:rPr>
                <w:rFonts w:ascii="Calibri" w:hAnsi="Calibri" w:cs="Arial"/>
                <w:b/>
                <w:i/>
                <w:sz w:val="14"/>
                <w:szCs w:val="14"/>
              </w:rPr>
            </w:pPr>
            <w:r w:rsidRPr="00995580">
              <w:rPr>
                <w:rFonts w:ascii="Calibri" w:hAnsi="Calibri" w:cs="Arial"/>
                <w:b/>
                <w:i/>
                <w:sz w:val="14"/>
                <w:szCs w:val="14"/>
              </w:rPr>
              <w:t>3</w:t>
            </w:r>
          </w:p>
        </w:tc>
        <w:tc>
          <w:tcPr>
            <w:tcW w:w="1488" w:type="dxa"/>
            <w:shd w:val="clear" w:color="auto" w:fill="F2F2F2" w:themeFill="background1" w:themeFillShade="F2"/>
          </w:tcPr>
          <w:p w14:paraId="118C8DDE" w14:textId="77777777" w:rsidR="003D0A11" w:rsidRPr="00995580" w:rsidRDefault="003D0A11" w:rsidP="00F13643">
            <w:pPr>
              <w:tabs>
                <w:tab w:val="left" w:pos="600"/>
              </w:tabs>
              <w:autoSpaceDE w:val="0"/>
              <w:autoSpaceDN w:val="0"/>
              <w:spacing w:before="120"/>
              <w:jc w:val="center"/>
              <w:rPr>
                <w:rFonts w:ascii="Calibri" w:hAnsi="Calibri" w:cs="Arial"/>
                <w:b/>
                <w:i/>
                <w:sz w:val="14"/>
                <w:szCs w:val="14"/>
              </w:rPr>
            </w:pPr>
            <w:r w:rsidRPr="00995580">
              <w:rPr>
                <w:rFonts w:ascii="Calibri" w:hAnsi="Calibri" w:cs="Arial"/>
                <w:b/>
                <w:i/>
                <w:sz w:val="14"/>
                <w:szCs w:val="14"/>
              </w:rPr>
              <w:t>4</w:t>
            </w:r>
          </w:p>
        </w:tc>
        <w:tc>
          <w:tcPr>
            <w:tcW w:w="1328" w:type="dxa"/>
            <w:shd w:val="clear" w:color="auto" w:fill="F2F2F2" w:themeFill="background1" w:themeFillShade="F2"/>
          </w:tcPr>
          <w:p w14:paraId="582B2CC7" w14:textId="77777777" w:rsidR="003D0A11" w:rsidRPr="00995580" w:rsidRDefault="003D0A11" w:rsidP="00F13643">
            <w:pPr>
              <w:tabs>
                <w:tab w:val="left" w:pos="600"/>
              </w:tabs>
              <w:autoSpaceDE w:val="0"/>
              <w:autoSpaceDN w:val="0"/>
              <w:spacing w:before="120"/>
              <w:jc w:val="center"/>
              <w:rPr>
                <w:rFonts w:ascii="Calibri" w:hAnsi="Calibri" w:cs="Arial"/>
                <w:b/>
                <w:i/>
                <w:sz w:val="14"/>
                <w:szCs w:val="14"/>
              </w:rPr>
            </w:pPr>
            <w:r w:rsidRPr="00995580">
              <w:rPr>
                <w:rFonts w:ascii="Calibri" w:hAnsi="Calibri" w:cs="Arial"/>
                <w:b/>
                <w:i/>
                <w:sz w:val="14"/>
                <w:szCs w:val="14"/>
              </w:rPr>
              <w:t>5</w:t>
            </w:r>
          </w:p>
        </w:tc>
        <w:tc>
          <w:tcPr>
            <w:tcW w:w="1328" w:type="dxa"/>
            <w:shd w:val="clear" w:color="auto" w:fill="F2F2F2" w:themeFill="background1" w:themeFillShade="F2"/>
          </w:tcPr>
          <w:p w14:paraId="0B61B1CD" w14:textId="77777777" w:rsidR="003D0A11" w:rsidRPr="00995580" w:rsidRDefault="003D0A11" w:rsidP="00F13643">
            <w:pPr>
              <w:tabs>
                <w:tab w:val="left" w:pos="600"/>
              </w:tabs>
              <w:autoSpaceDE w:val="0"/>
              <w:autoSpaceDN w:val="0"/>
              <w:spacing w:before="120"/>
              <w:jc w:val="center"/>
              <w:rPr>
                <w:rFonts w:ascii="Calibri" w:hAnsi="Calibri" w:cs="Arial"/>
                <w:b/>
                <w:i/>
                <w:sz w:val="14"/>
                <w:szCs w:val="14"/>
              </w:rPr>
            </w:pPr>
            <w:r w:rsidRPr="00995580">
              <w:rPr>
                <w:rFonts w:ascii="Calibri" w:hAnsi="Calibri" w:cs="Arial"/>
                <w:b/>
                <w:i/>
                <w:sz w:val="14"/>
                <w:szCs w:val="14"/>
              </w:rPr>
              <w:t>6</w:t>
            </w:r>
          </w:p>
        </w:tc>
      </w:tr>
      <w:tr w:rsidR="003D0A11" w14:paraId="54F414BB" w14:textId="77777777" w:rsidTr="00F13643">
        <w:tc>
          <w:tcPr>
            <w:tcW w:w="1526" w:type="dxa"/>
            <w:vMerge w:val="restart"/>
          </w:tcPr>
          <w:p w14:paraId="0B7C0578"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2585" w:type="dxa"/>
          </w:tcPr>
          <w:p w14:paraId="2FEA7E6C"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667" w:type="dxa"/>
          </w:tcPr>
          <w:p w14:paraId="5200C70E"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488" w:type="dxa"/>
          </w:tcPr>
          <w:p w14:paraId="02E14B6B"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328" w:type="dxa"/>
          </w:tcPr>
          <w:p w14:paraId="1816E77E"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328" w:type="dxa"/>
          </w:tcPr>
          <w:p w14:paraId="41BB9947" w14:textId="77777777" w:rsidR="003D0A11" w:rsidRDefault="003D0A11" w:rsidP="00F13643">
            <w:pPr>
              <w:tabs>
                <w:tab w:val="left" w:pos="600"/>
              </w:tabs>
              <w:autoSpaceDE w:val="0"/>
              <w:autoSpaceDN w:val="0"/>
              <w:spacing w:before="120"/>
              <w:jc w:val="both"/>
              <w:rPr>
                <w:rFonts w:ascii="Calibri" w:hAnsi="Calibri" w:cs="Arial"/>
                <w:sz w:val="20"/>
                <w:szCs w:val="20"/>
              </w:rPr>
            </w:pPr>
          </w:p>
        </w:tc>
      </w:tr>
      <w:tr w:rsidR="003D0A11" w14:paraId="0AB30696" w14:textId="77777777" w:rsidTr="00F13643">
        <w:tc>
          <w:tcPr>
            <w:tcW w:w="1526" w:type="dxa"/>
            <w:vMerge/>
          </w:tcPr>
          <w:p w14:paraId="32CC1EE7"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2585" w:type="dxa"/>
          </w:tcPr>
          <w:p w14:paraId="5BCA5D02"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667" w:type="dxa"/>
          </w:tcPr>
          <w:p w14:paraId="7D5EEE70"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488" w:type="dxa"/>
          </w:tcPr>
          <w:p w14:paraId="3DEE414A"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328" w:type="dxa"/>
          </w:tcPr>
          <w:p w14:paraId="784B7E6F"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328" w:type="dxa"/>
          </w:tcPr>
          <w:p w14:paraId="033E5E44" w14:textId="77777777" w:rsidR="003D0A11" w:rsidRDefault="003D0A11" w:rsidP="00F13643">
            <w:pPr>
              <w:tabs>
                <w:tab w:val="left" w:pos="600"/>
              </w:tabs>
              <w:autoSpaceDE w:val="0"/>
              <w:autoSpaceDN w:val="0"/>
              <w:spacing w:before="120"/>
              <w:jc w:val="both"/>
              <w:rPr>
                <w:rFonts w:ascii="Calibri" w:hAnsi="Calibri" w:cs="Arial"/>
                <w:sz w:val="20"/>
                <w:szCs w:val="20"/>
              </w:rPr>
            </w:pPr>
          </w:p>
        </w:tc>
      </w:tr>
      <w:tr w:rsidR="003D0A11" w14:paraId="25972FC1" w14:textId="77777777" w:rsidTr="00F13643">
        <w:tc>
          <w:tcPr>
            <w:tcW w:w="1526" w:type="dxa"/>
            <w:vMerge/>
          </w:tcPr>
          <w:p w14:paraId="11105E99"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2585" w:type="dxa"/>
          </w:tcPr>
          <w:p w14:paraId="3C09BD3C"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667" w:type="dxa"/>
          </w:tcPr>
          <w:p w14:paraId="5CAD7116"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488" w:type="dxa"/>
          </w:tcPr>
          <w:p w14:paraId="04D849B0"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328" w:type="dxa"/>
          </w:tcPr>
          <w:p w14:paraId="788F9F9A"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328" w:type="dxa"/>
          </w:tcPr>
          <w:p w14:paraId="38EADFC4" w14:textId="77777777" w:rsidR="003D0A11" w:rsidRDefault="003D0A11" w:rsidP="00F13643">
            <w:pPr>
              <w:tabs>
                <w:tab w:val="left" w:pos="600"/>
              </w:tabs>
              <w:autoSpaceDE w:val="0"/>
              <w:autoSpaceDN w:val="0"/>
              <w:spacing w:before="120"/>
              <w:jc w:val="both"/>
              <w:rPr>
                <w:rFonts w:ascii="Calibri" w:hAnsi="Calibri" w:cs="Arial"/>
                <w:sz w:val="20"/>
                <w:szCs w:val="20"/>
              </w:rPr>
            </w:pPr>
          </w:p>
        </w:tc>
      </w:tr>
      <w:tr w:rsidR="003D0A11" w14:paraId="4D5A77BC" w14:textId="77777777" w:rsidTr="00F13643">
        <w:tc>
          <w:tcPr>
            <w:tcW w:w="1526" w:type="dxa"/>
            <w:vMerge/>
          </w:tcPr>
          <w:p w14:paraId="340FD8E1"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2585" w:type="dxa"/>
          </w:tcPr>
          <w:p w14:paraId="5EFFFA71"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667" w:type="dxa"/>
          </w:tcPr>
          <w:p w14:paraId="1D379E90"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488" w:type="dxa"/>
          </w:tcPr>
          <w:p w14:paraId="79CAC829"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328" w:type="dxa"/>
          </w:tcPr>
          <w:p w14:paraId="736DC287"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328" w:type="dxa"/>
          </w:tcPr>
          <w:p w14:paraId="54CCBC23" w14:textId="77777777" w:rsidR="003D0A11" w:rsidRDefault="003D0A11" w:rsidP="00F13643">
            <w:pPr>
              <w:tabs>
                <w:tab w:val="left" w:pos="600"/>
              </w:tabs>
              <w:autoSpaceDE w:val="0"/>
              <w:autoSpaceDN w:val="0"/>
              <w:spacing w:before="120"/>
              <w:jc w:val="both"/>
              <w:rPr>
                <w:rFonts w:ascii="Calibri" w:hAnsi="Calibri" w:cs="Arial"/>
                <w:sz w:val="20"/>
                <w:szCs w:val="20"/>
              </w:rPr>
            </w:pPr>
          </w:p>
        </w:tc>
      </w:tr>
      <w:tr w:rsidR="003D0A11" w14:paraId="2C14EB1D" w14:textId="77777777" w:rsidTr="00F13643">
        <w:tc>
          <w:tcPr>
            <w:tcW w:w="1526" w:type="dxa"/>
            <w:vMerge/>
          </w:tcPr>
          <w:p w14:paraId="22B04C27"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2585" w:type="dxa"/>
          </w:tcPr>
          <w:p w14:paraId="60663A60"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667" w:type="dxa"/>
          </w:tcPr>
          <w:p w14:paraId="4CDA5648"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488" w:type="dxa"/>
          </w:tcPr>
          <w:p w14:paraId="6F2CE716"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328" w:type="dxa"/>
          </w:tcPr>
          <w:p w14:paraId="28AA3C84"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328" w:type="dxa"/>
          </w:tcPr>
          <w:p w14:paraId="25E061CE" w14:textId="77777777" w:rsidR="003D0A11" w:rsidRDefault="003D0A11" w:rsidP="00F13643">
            <w:pPr>
              <w:tabs>
                <w:tab w:val="left" w:pos="600"/>
              </w:tabs>
              <w:autoSpaceDE w:val="0"/>
              <w:autoSpaceDN w:val="0"/>
              <w:spacing w:before="120"/>
              <w:jc w:val="both"/>
              <w:rPr>
                <w:rFonts w:ascii="Calibri" w:hAnsi="Calibri" w:cs="Arial"/>
                <w:sz w:val="20"/>
                <w:szCs w:val="20"/>
              </w:rPr>
            </w:pPr>
          </w:p>
        </w:tc>
      </w:tr>
      <w:tr w:rsidR="003D0A11" w14:paraId="23567971" w14:textId="77777777" w:rsidTr="00F13643">
        <w:tc>
          <w:tcPr>
            <w:tcW w:w="1526" w:type="dxa"/>
            <w:vMerge/>
          </w:tcPr>
          <w:p w14:paraId="398C71C1"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2585" w:type="dxa"/>
          </w:tcPr>
          <w:p w14:paraId="5BF4D81F"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667" w:type="dxa"/>
          </w:tcPr>
          <w:p w14:paraId="5B140363"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488" w:type="dxa"/>
          </w:tcPr>
          <w:p w14:paraId="29D2DCE9"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328" w:type="dxa"/>
          </w:tcPr>
          <w:p w14:paraId="1971985C" w14:textId="77777777" w:rsidR="003D0A11" w:rsidRDefault="003D0A11" w:rsidP="00F13643">
            <w:pPr>
              <w:tabs>
                <w:tab w:val="left" w:pos="600"/>
              </w:tabs>
              <w:autoSpaceDE w:val="0"/>
              <w:autoSpaceDN w:val="0"/>
              <w:spacing w:before="120"/>
              <w:jc w:val="both"/>
              <w:rPr>
                <w:rFonts w:ascii="Calibri" w:hAnsi="Calibri" w:cs="Arial"/>
                <w:sz w:val="20"/>
                <w:szCs w:val="20"/>
              </w:rPr>
            </w:pPr>
          </w:p>
        </w:tc>
        <w:tc>
          <w:tcPr>
            <w:tcW w:w="1328" w:type="dxa"/>
          </w:tcPr>
          <w:p w14:paraId="35EEC05D" w14:textId="77777777" w:rsidR="003D0A11" w:rsidRDefault="003D0A11" w:rsidP="00F13643">
            <w:pPr>
              <w:tabs>
                <w:tab w:val="left" w:pos="600"/>
              </w:tabs>
              <w:autoSpaceDE w:val="0"/>
              <w:autoSpaceDN w:val="0"/>
              <w:spacing w:before="120"/>
              <w:jc w:val="both"/>
              <w:rPr>
                <w:rFonts w:ascii="Calibri" w:hAnsi="Calibri" w:cs="Arial"/>
                <w:sz w:val="20"/>
                <w:szCs w:val="20"/>
              </w:rPr>
            </w:pPr>
          </w:p>
        </w:tc>
      </w:tr>
    </w:tbl>
    <w:p w14:paraId="477DACBB" w14:textId="77777777" w:rsidR="003D0A11" w:rsidRDefault="003D0A11" w:rsidP="003D0A11">
      <w:pPr>
        <w:tabs>
          <w:tab w:val="left" w:pos="600"/>
        </w:tabs>
        <w:autoSpaceDE w:val="0"/>
        <w:autoSpaceDN w:val="0"/>
        <w:spacing w:before="120"/>
        <w:jc w:val="both"/>
        <w:rPr>
          <w:rFonts w:ascii="Calibri" w:hAnsi="Calibri" w:cs="Arial"/>
          <w:sz w:val="20"/>
          <w:szCs w:val="20"/>
        </w:rPr>
      </w:pPr>
    </w:p>
    <w:p w14:paraId="3B58631E" w14:textId="77777777" w:rsidR="003D0A11" w:rsidRDefault="003D0A11" w:rsidP="002373FE">
      <w:pPr>
        <w:pStyle w:val="Akapitzlist"/>
        <w:numPr>
          <w:ilvl w:val="0"/>
          <w:numId w:val="69"/>
        </w:numPr>
        <w:spacing w:after="0"/>
        <w:ind w:left="357"/>
        <w:jc w:val="both"/>
        <w:rPr>
          <w:rFonts w:eastAsia="Times New Roman" w:cs="Verdana"/>
          <w:sz w:val="20"/>
          <w:szCs w:val="20"/>
        </w:rPr>
      </w:pPr>
      <w:r w:rsidRPr="001A2302">
        <w:rPr>
          <w:rFonts w:eastAsia="Times New Roman" w:cs="Verdana"/>
          <w:b/>
          <w:bCs/>
          <w:sz w:val="20"/>
          <w:szCs w:val="20"/>
        </w:rPr>
        <w:t>OŚWIADCZAMY</w:t>
      </w:r>
      <w:r w:rsidRPr="001A2302">
        <w:rPr>
          <w:rFonts w:eastAsia="Times New Roman" w:cs="Verdana"/>
          <w:sz w:val="20"/>
          <w:szCs w:val="20"/>
        </w:rPr>
        <w:t xml:space="preserve">, iż informacje i dokumenty zawarte na stronach nr od ____ do ____ - stanowią tajemnicę przedsiębiorstwa w rozumieniu przepisów o zwalczaniu nieuczciwej konkurencji, co wykazaliśmy w załączniku nr ___ do oferty i zastrzegamy, że nie mogą być one udostępniane. </w:t>
      </w:r>
    </w:p>
    <w:p w14:paraId="48DF3FED" w14:textId="6E874CC2" w:rsidR="003D0A11" w:rsidRDefault="003D0A11" w:rsidP="002373FE">
      <w:pPr>
        <w:pStyle w:val="Akapitzlist"/>
        <w:numPr>
          <w:ilvl w:val="0"/>
          <w:numId w:val="69"/>
        </w:numPr>
        <w:spacing w:after="0"/>
        <w:ind w:left="357"/>
        <w:jc w:val="both"/>
        <w:rPr>
          <w:rFonts w:eastAsia="Times New Roman" w:cs="Verdana"/>
          <w:sz w:val="20"/>
          <w:szCs w:val="20"/>
        </w:rPr>
      </w:pPr>
      <w:r w:rsidRPr="001A2302">
        <w:rPr>
          <w:rFonts w:eastAsia="Times New Roman" w:cs="Verdana"/>
          <w:b/>
          <w:bCs/>
          <w:sz w:val="20"/>
          <w:szCs w:val="20"/>
        </w:rPr>
        <w:t xml:space="preserve">OFERTĘ </w:t>
      </w:r>
      <w:r w:rsidRPr="001A2302">
        <w:rPr>
          <w:rFonts w:eastAsia="Times New Roman" w:cs="Verdana"/>
          <w:sz w:val="20"/>
          <w:szCs w:val="20"/>
        </w:rPr>
        <w:t>składamy na _________ stronach.</w:t>
      </w:r>
    </w:p>
    <w:p w14:paraId="5914A8B6" w14:textId="3B315407" w:rsidR="00766809" w:rsidRPr="00F97054" w:rsidRDefault="00F97054" w:rsidP="002373FE">
      <w:pPr>
        <w:numPr>
          <w:ilvl w:val="0"/>
          <w:numId w:val="69"/>
        </w:numPr>
        <w:tabs>
          <w:tab w:val="left" w:pos="600"/>
        </w:tabs>
        <w:autoSpaceDE w:val="0"/>
        <w:autoSpaceDN w:val="0"/>
        <w:spacing w:line="276" w:lineRule="auto"/>
        <w:jc w:val="both"/>
        <w:rPr>
          <w:rFonts w:ascii="Calibri" w:hAnsi="Calibri" w:cs="Arial"/>
          <w:color w:val="000000" w:themeColor="text1"/>
          <w:sz w:val="22"/>
          <w:szCs w:val="22"/>
        </w:rPr>
      </w:pPr>
      <w:r w:rsidRPr="00961EE2">
        <w:rPr>
          <w:rFonts w:ascii="Calibri" w:eastAsia="Times New Roman" w:hAnsi="Calibri"/>
          <w:b/>
          <w:color w:val="000000"/>
          <w:sz w:val="22"/>
          <w:szCs w:val="22"/>
          <w:shd w:val="clear" w:color="auto" w:fill="FFFFFF"/>
        </w:rPr>
        <w:t>OŚWIADCZAMY,</w:t>
      </w:r>
      <w:r w:rsidRPr="00961EE2">
        <w:rPr>
          <w:rFonts w:ascii="Calibri" w:eastAsia="Times New Roman" w:hAnsi="Calibri"/>
          <w:color w:val="000000"/>
          <w:sz w:val="22"/>
          <w:szCs w:val="22"/>
          <w:shd w:val="clear" w:color="auto" w:fill="FFFFFF"/>
        </w:rPr>
        <w:t xml:space="preserve"> że </w:t>
      </w:r>
      <w:proofErr w:type="spellStart"/>
      <w:r w:rsidRPr="00961EE2">
        <w:rPr>
          <w:rFonts w:ascii="Calibri" w:eastAsia="Times New Roman" w:hAnsi="Calibri"/>
          <w:color w:val="000000"/>
          <w:sz w:val="22"/>
          <w:szCs w:val="22"/>
          <w:shd w:val="clear" w:color="auto" w:fill="FFFFFF"/>
        </w:rPr>
        <w:t>wypełniłniliśmy</w:t>
      </w:r>
      <w:proofErr w:type="spellEnd"/>
      <w:r w:rsidRPr="00961EE2">
        <w:rPr>
          <w:rFonts w:ascii="Calibri" w:eastAsia="Times New Roman" w:hAnsi="Calibri"/>
          <w:color w:val="000000"/>
          <w:sz w:val="22"/>
          <w:szCs w:val="22"/>
          <w:shd w:val="clear" w:color="auto" w:fill="FFFFFF"/>
        </w:rPr>
        <w:t xml:space="preserve"> obowiązki informacyjne przewidziane w art. 13 lub art. 14 RODO</w:t>
      </w:r>
      <w:r w:rsidR="00766809">
        <w:rPr>
          <w:rFonts w:ascii="Calibri" w:eastAsia="Times New Roman" w:hAnsi="Calibri"/>
          <w:color w:val="000000"/>
          <w:sz w:val="22"/>
          <w:szCs w:val="22"/>
        </w:rPr>
        <w:t xml:space="preserve"> </w:t>
      </w:r>
      <w:r w:rsidRPr="00961EE2">
        <w:rPr>
          <w:rFonts w:ascii="Calibri" w:eastAsia="Times New Roman" w:hAnsi="Calibri"/>
          <w:color w:val="000000"/>
          <w:sz w:val="22"/>
          <w:szCs w:val="22"/>
          <w:shd w:val="clear" w:color="auto" w:fill="FFFFFF"/>
        </w:rPr>
        <w:t>wobec osób fizycznych, od których dane osobowe bezpośrednio lub pośrednio pozyskałem w celu ubiegania się o udzielenie zamówienia publicznego w niniejszym postępowaniu</w:t>
      </w:r>
      <w:r w:rsidR="00766809">
        <w:rPr>
          <w:rStyle w:val="Odwoanieprzypisudolnego"/>
          <w:rFonts w:ascii="Calibri" w:eastAsia="Times New Roman" w:hAnsi="Calibri"/>
          <w:color w:val="000000"/>
          <w:sz w:val="22"/>
          <w:szCs w:val="22"/>
        </w:rPr>
        <w:footnoteReference w:id="14"/>
      </w:r>
      <w:r w:rsidRPr="00961EE2">
        <w:rPr>
          <w:rFonts w:ascii="Calibri" w:eastAsia="Times New Roman" w:hAnsi="Calibri"/>
          <w:color w:val="000000"/>
          <w:sz w:val="22"/>
          <w:szCs w:val="22"/>
          <w:shd w:val="clear" w:color="auto" w:fill="FFFFFF"/>
        </w:rPr>
        <w:t>.</w:t>
      </w:r>
    </w:p>
    <w:p w14:paraId="37A4529F" w14:textId="77777777" w:rsidR="003D0A11" w:rsidRPr="001A2302" w:rsidRDefault="003D0A11" w:rsidP="002373FE">
      <w:pPr>
        <w:pStyle w:val="Akapitzlist"/>
        <w:numPr>
          <w:ilvl w:val="0"/>
          <w:numId w:val="69"/>
        </w:numPr>
        <w:spacing w:after="0"/>
        <w:ind w:left="357"/>
        <w:jc w:val="both"/>
        <w:rPr>
          <w:rFonts w:eastAsia="Times New Roman" w:cs="Verdana"/>
          <w:sz w:val="20"/>
          <w:szCs w:val="20"/>
        </w:rPr>
      </w:pPr>
      <w:r w:rsidRPr="001A2302">
        <w:rPr>
          <w:rFonts w:eastAsia="Times New Roman" w:cs="Verdana"/>
          <w:b/>
          <w:bCs/>
          <w:sz w:val="20"/>
          <w:szCs w:val="20"/>
        </w:rPr>
        <w:t xml:space="preserve">ZAŁĄCZNIKAMI </w:t>
      </w:r>
      <w:r w:rsidRPr="001A2302">
        <w:rPr>
          <w:rFonts w:eastAsia="Times New Roman" w:cs="Verdana"/>
          <w:sz w:val="20"/>
          <w:szCs w:val="20"/>
        </w:rPr>
        <w:t>do oferty, stanowiącymi jej integralną część są:</w:t>
      </w:r>
    </w:p>
    <w:p w14:paraId="36026A57" w14:textId="77777777" w:rsidR="003D0A11" w:rsidRPr="001A2302" w:rsidRDefault="003D0A11" w:rsidP="002373FE">
      <w:pPr>
        <w:pStyle w:val="Akapitzlist"/>
        <w:numPr>
          <w:ilvl w:val="0"/>
          <w:numId w:val="86"/>
        </w:numPr>
        <w:tabs>
          <w:tab w:val="left" w:pos="600"/>
        </w:tabs>
        <w:autoSpaceDE w:val="0"/>
        <w:autoSpaceDN w:val="0"/>
        <w:spacing w:before="120"/>
        <w:jc w:val="both"/>
        <w:rPr>
          <w:rFonts w:cs="Arial"/>
          <w:sz w:val="20"/>
          <w:szCs w:val="20"/>
        </w:rPr>
      </w:pPr>
      <w:r w:rsidRPr="001A2302">
        <w:rPr>
          <w:rFonts w:eastAsia="Times New Roman" w:cs="Verdana"/>
          <w:sz w:val="20"/>
          <w:szCs w:val="20"/>
        </w:rPr>
        <w:t>_________</w:t>
      </w:r>
    </w:p>
    <w:p w14:paraId="15B65783" w14:textId="77777777" w:rsidR="003D0A11" w:rsidRPr="001A2302" w:rsidRDefault="003D0A11" w:rsidP="002373FE">
      <w:pPr>
        <w:pStyle w:val="Akapitzlist"/>
        <w:numPr>
          <w:ilvl w:val="0"/>
          <w:numId w:val="86"/>
        </w:numPr>
        <w:tabs>
          <w:tab w:val="left" w:pos="600"/>
        </w:tabs>
        <w:autoSpaceDE w:val="0"/>
        <w:autoSpaceDN w:val="0"/>
        <w:spacing w:before="120"/>
        <w:jc w:val="both"/>
        <w:rPr>
          <w:rFonts w:cs="Arial"/>
          <w:sz w:val="20"/>
          <w:szCs w:val="20"/>
        </w:rPr>
      </w:pPr>
      <w:r w:rsidRPr="001A2302">
        <w:rPr>
          <w:rFonts w:eastAsia="Times New Roman" w:cs="Verdana"/>
          <w:sz w:val="20"/>
          <w:szCs w:val="20"/>
        </w:rPr>
        <w:t>_________</w:t>
      </w:r>
    </w:p>
    <w:p w14:paraId="5182011D" w14:textId="026C5BFA" w:rsidR="003D0A11" w:rsidRPr="00F97054" w:rsidRDefault="003D0A11" w:rsidP="002373FE">
      <w:pPr>
        <w:pStyle w:val="Akapitzlist"/>
        <w:numPr>
          <w:ilvl w:val="0"/>
          <w:numId w:val="86"/>
        </w:numPr>
        <w:tabs>
          <w:tab w:val="left" w:pos="600"/>
        </w:tabs>
        <w:autoSpaceDE w:val="0"/>
        <w:autoSpaceDN w:val="0"/>
        <w:spacing w:before="120"/>
        <w:jc w:val="both"/>
        <w:rPr>
          <w:rFonts w:cs="Arial"/>
          <w:sz w:val="20"/>
          <w:szCs w:val="20"/>
        </w:rPr>
      </w:pPr>
      <w:r w:rsidRPr="001A2302">
        <w:rPr>
          <w:rFonts w:eastAsia="Times New Roman" w:cs="Verdana"/>
          <w:sz w:val="20"/>
          <w:szCs w:val="20"/>
        </w:rPr>
        <w:t>_________</w:t>
      </w:r>
    </w:p>
    <w:p w14:paraId="03718424" w14:textId="77777777" w:rsidR="003D0A11" w:rsidRPr="00B2646B" w:rsidRDefault="003D0A11" w:rsidP="003D0A11">
      <w:pPr>
        <w:tabs>
          <w:tab w:val="left" w:pos="1800"/>
        </w:tabs>
        <w:jc w:val="right"/>
        <w:rPr>
          <w:rFonts w:ascii="Calibri" w:hAnsi="Calibri" w:cs="Arial"/>
          <w:sz w:val="20"/>
          <w:szCs w:val="20"/>
        </w:rPr>
      </w:pPr>
      <w:r w:rsidRPr="00B2646B">
        <w:rPr>
          <w:rFonts w:ascii="Calibri" w:hAnsi="Calibri" w:cs="Arial"/>
          <w:sz w:val="20"/>
          <w:szCs w:val="20"/>
        </w:rPr>
        <w:t>.................................. , dnia ......................      …….……….........................................................</w:t>
      </w:r>
    </w:p>
    <w:p w14:paraId="42503DD1" w14:textId="5990676B" w:rsidR="003D0A11" w:rsidRPr="00A00754" w:rsidRDefault="003D0A11" w:rsidP="00A00754">
      <w:pPr>
        <w:tabs>
          <w:tab w:val="left" w:pos="5740"/>
        </w:tabs>
        <w:jc w:val="right"/>
        <w:rPr>
          <w:rFonts w:ascii="Calibri" w:hAnsi="Calibri" w:cs="Arial"/>
          <w:i/>
          <w:iCs/>
          <w:sz w:val="16"/>
          <w:szCs w:val="20"/>
        </w:rPr>
      </w:pPr>
      <w:r w:rsidRPr="00B2646B">
        <w:rPr>
          <w:rFonts w:ascii="Calibri" w:hAnsi="Calibri" w:cs="Arial"/>
          <w:sz w:val="16"/>
          <w:szCs w:val="20"/>
        </w:rPr>
        <w:t xml:space="preserve">                                                                           </w:t>
      </w:r>
      <w:r w:rsidRPr="00B2646B">
        <w:rPr>
          <w:rFonts w:ascii="Calibri" w:hAnsi="Calibri" w:cs="Arial"/>
          <w:i/>
          <w:iCs/>
          <w:sz w:val="16"/>
          <w:szCs w:val="20"/>
        </w:rPr>
        <w:t>(podpis osoby upoważnionej do reprezentacji)</w:t>
      </w:r>
    </w:p>
    <w:p w14:paraId="1378C355" w14:textId="77777777" w:rsidR="004A2E55" w:rsidRDefault="004A2E55" w:rsidP="003D0A11">
      <w:pPr>
        <w:pStyle w:val="Tre3f3ftekstu"/>
        <w:spacing w:line="200" w:lineRule="atLeast"/>
        <w:jc w:val="right"/>
        <w:rPr>
          <w:rFonts w:ascii="Calibri" w:eastAsia="Tahoma" w:hAnsi="Calibri"/>
          <w:b/>
          <w:bCs/>
          <w:color w:val="000000"/>
          <w:sz w:val="22"/>
          <w:szCs w:val="22"/>
        </w:rPr>
      </w:pPr>
    </w:p>
    <w:p w14:paraId="4F948BD4" w14:textId="77777777" w:rsidR="00BE3154" w:rsidRDefault="00BE3154" w:rsidP="00C45664">
      <w:pPr>
        <w:pStyle w:val="Tre3f3ftekstu"/>
        <w:spacing w:line="200" w:lineRule="atLeast"/>
        <w:rPr>
          <w:rFonts w:ascii="Calibri" w:eastAsia="Tahoma" w:hAnsi="Calibri"/>
          <w:b/>
          <w:bCs/>
          <w:color w:val="000000"/>
          <w:sz w:val="22"/>
          <w:szCs w:val="22"/>
        </w:rPr>
      </w:pPr>
    </w:p>
    <w:p w14:paraId="1B604A21" w14:textId="2BD64FF4" w:rsidR="003D0A11" w:rsidRPr="00C33DFC" w:rsidRDefault="003D0A11" w:rsidP="003D0A11">
      <w:pPr>
        <w:pStyle w:val="Tre3f3ftekstu"/>
        <w:spacing w:line="200" w:lineRule="atLeast"/>
        <w:jc w:val="right"/>
        <w:rPr>
          <w:rFonts w:ascii="Calibri" w:eastAsia="Tahoma" w:hAnsi="Calibri"/>
          <w:b/>
          <w:bCs/>
          <w:color w:val="000000"/>
          <w:sz w:val="22"/>
          <w:szCs w:val="22"/>
        </w:rPr>
      </w:pPr>
      <w:r w:rsidRPr="00C33DFC">
        <w:rPr>
          <w:rFonts w:ascii="Calibri" w:eastAsia="Tahoma" w:hAnsi="Calibri"/>
          <w:b/>
          <w:bCs/>
          <w:color w:val="000000"/>
          <w:sz w:val="22"/>
          <w:szCs w:val="22"/>
        </w:rPr>
        <w:lastRenderedPageBreak/>
        <w:t>Załącznik nr 3 do SIWZ</w:t>
      </w:r>
    </w:p>
    <w:p w14:paraId="5808873D" w14:textId="77777777" w:rsidR="003D0A11" w:rsidRPr="00C33DFC" w:rsidRDefault="003D0A11" w:rsidP="003D0A11">
      <w:pPr>
        <w:rPr>
          <w:rFonts w:ascii="Calibri" w:eastAsia="Tahoma" w:hAnsi="Calibri"/>
          <w:color w:val="000000"/>
          <w:sz w:val="22"/>
          <w:szCs w:val="22"/>
        </w:rPr>
      </w:pPr>
      <w:r w:rsidRPr="00C33DFC">
        <w:rPr>
          <w:rFonts w:ascii="Calibri" w:eastAsia="Tahoma" w:hAnsi="Calibri"/>
          <w:color w:val="000000"/>
          <w:sz w:val="22"/>
          <w:szCs w:val="22"/>
        </w:rPr>
        <w:t xml:space="preserve">                                                                                                                                                          </w:t>
      </w:r>
    </w:p>
    <w:p w14:paraId="5A39124A" w14:textId="77777777" w:rsidR="003D0A11" w:rsidRPr="00C33DFC" w:rsidRDefault="003D0A11" w:rsidP="003D0A11">
      <w:pPr>
        <w:ind w:right="6218"/>
        <w:jc w:val="center"/>
        <w:rPr>
          <w:rFonts w:ascii="Calibri" w:eastAsia="Tahoma" w:hAnsi="Calibri"/>
          <w:i/>
          <w:iCs/>
          <w:color w:val="000000"/>
          <w:sz w:val="22"/>
          <w:szCs w:val="22"/>
        </w:rPr>
      </w:pPr>
      <w:r w:rsidRPr="00C33DFC">
        <w:rPr>
          <w:rFonts w:ascii="Calibri" w:eastAsia="Tahoma" w:hAnsi="Calibri"/>
          <w:i/>
          <w:iCs/>
          <w:color w:val="000000"/>
          <w:sz w:val="22"/>
          <w:szCs w:val="22"/>
        </w:rPr>
        <w:t>……………………………….</w:t>
      </w:r>
    </w:p>
    <w:p w14:paraId="5A7F86A2" w14:textId="77777777" w:rsidR="003D0A11" w:rsidRPr="00C33DFC" w:rsidRDefault="003D0A11" w:rsidP="003D0A11">
      <w:pPr>
        <w:ind w:right="6218"/>
        <w:jc w:val="center"/>
        <w:rPr>
          <w:rFonts w:ascii="Calibri" w:eastAsia="Tahoma" w:hAnsi="Calibri"/>
          <w:i/>
          <w:iCs/>
          <w:color w:val="000000"/>
          <w:sz w:val="22"/>
          <w:szCs w:val="22"/>
        </w:rPr>
      </w:pPr>
      <w:r w:rsidRPr="00C33DFC">
        <w:rPr>
          <w:rFonts w:ascii="Calibri" w:eastAsia="Tahoma" w:hAnsi="Calibri"/>
          <w:i/>
          <w:iCs/>
          <w:color w:val="000000"/>
          <w:sz w:val="22"/>
          <w:szCs w:val="22"/>
        </w:rPr>
        <w:t>Pieczęć Wykonawcy</w:t>
      </w:r>
    </w:p>
    <w:p w14:paraId="695CE850" w14:textId="77777777" w:rsidR="003D0A11" w:rsidRPr="00C33DFC" w:rsidRDefault="003D0A11" w:rsidP="003D0A11">
      <w:pPr>
        <w:rPr>
          <w:rFonts w:ascii="Calibri" w:eastAsia="Tahoma" w:hAnsi="Calibri"/>
          <w:b/>
          <w:bCs/>
          <w:color w:val="000000"/>
          <w:sz w:val="22"/>
          <w:szCs w:val="22"/>
        </w:rPr>
      </w:pPr>
    </w:p>
    <w:p w14:paraId="2C4941BF" w14:textId="77777777" w:rsidR="003D0A11" w:rsidRPr="00C33DFC" w:rsidRDefault="003D0A11" w:rsidP="003D0A11">
      <w:pPr>
        <w:jc w:val="center"/>
        <w:rPr>
          <w:rFonts w:ascii="Calibri" w:eastAsia="Tahoma" w:hAnsi="Calibri"/>
          <w:b/>
          <w:bCs/>
          <w:color w:val="000000"/>
          <w:sz w:val="22"/>
          <w:szCs w:val="22"/>
          <w:u w:val="single"/>
        </w:rPr>
      </w:pPr>
    </w:p>
    <w:p w14:paraId="116BF975" w14:textId="77777777" w:rsidR="003D0A11" w:rsidRPr="00C33DFC" w:rsidRDefault="003D0A11" w:rsidP="003D0A11">
      <w:pPr>
        <w:jc w:val="center"/>
        <w:rPr>
          <w:rFonts w:ascii="Calibri" w:eastAsia="Tahoma" w:hAnsi="Calibri"/>
          <w:b/>
          <w:bCs/>
          <w:color w:val="000000"/>
          <w:sz w:val="22"/>
          <w:szCs w:val="22"/>
          <w:u w:val="single"/>
        </w:rPr>
      </w:pPr>
      <w:r w:rsidRPr="00C33DFC">
        <w:rPr>
          <w:rFonts w:ascii="Calibri" w:eastAsia="Tahoma" w:hAnsi="Calibri"/>
          <w:b/>
          <w:bCs/>
          <w:color w:val="000000"/>
          <w:sz w:val="22"/>
          <w:szCs w:val="22"/>
          <w:u w:val="single"/>
        </w:rPr>
        <w:t>OŚWIADCZENIE WYKONAWCY</w:t>
      </w:r>
    </w:p>
    <w:p w14:paraId="764DB266" w14:textId="77777777" w:rsidR="003D0A11" w:rsidRPr="00C33DFC" w:rsidRDefault="003D0A11" w:rsidP="003D0A11">
      <w:pPr>
        <w:jc w:val="center"/>
        <w:rPr>
          <w:rFonts w:ascii="Calibri" w:hAnsi="Calibri"/>
          <w:color w:val="000000"/>
          <w:sz w:val="22"/>
          <w:szCs w:val="22"/>
        </w:rPr>
      </w:pPr>
      <w:r w:rsidRPr="00C33DFC">
        <w:rPr>
          <w:rFonts w:ascii="Calibri" w:hAnsi="Calibri"/>
          <w:color w:val="000000"/>
          <w:sz w:val="22"/>
          <w:szCs w:val="22"/>
        </w:rPr>
        <w:t xml:space="preserve">składane na podstawie art. 25a ust. 1 ustawy </w:t>
      </w:r>
      <w:proofErr w:type="spellStart"/>
      <w:r w:rsidRPr="00C33DFC">
        <w:rPr>
          <w:rFonts w:ascii="Calibri" w:hAnsi="Calibri"/>
          <w:color w:val="000000"/>
          <w:sz w:val="22"/>
          <w:szCs w:val="22"/>
        </w:rPr>
        <w:t>Pzp</w:t>
      </w:r>
      <w:proofErr w:type="spellEnd"/>
    </w:p>
    <w:p w14:paraId="1DC1FC67" w14:textId="77777777" w:rsidR="003D0A11" w:rsidRPr="00C33DFC" w:rsidRDefault="003D0A11" w:rsidP="003D0A11">
      <w:pPr>
        <w:jc w:val="center"/>
        <w:rPr>
          <w:rFonts w:ascii="Calibri" w:eastAsia="Tahoma" w:hAnsi="Calibri"/>
          <w:b/>
          <w:bCs/>
          <w:color w:val="000000"/>
          <w:sz w:val="22"/>
          <w:szCs w:val="22"/>
        </w:rPr>
      </w:pPr>
      <w:r w:rsidRPr="00C33DFC">
        <w:rPr>
          <w:rFonts w:ascii="Calibri" w:eastAsia="Tahoma" w:hAnsi="Calibri"/>
          <w:b/>
          <w:bCs/>
          <w:color w:val="000000"/>
          <w:sz w:val="22"/>
          <w:szCs w:val="22"/>
        </w:rPr>
        <w:t>O SPEŁNIANIU WARUNKÓW UDZIAŁU W POSTĘPOWANIU</w:t>
      </w:r>
    </w:p>
    <w:p w14:paraId="35FCACF2" w14:textId="77777777" w:rsidR="003D0A11" w:rsidRPr="00C33DFC" w:rsidRDefault="003D0A11" w:rsidP="003D0A11">
      <w:pPr>
        <w:jc w:val="both"/>
        <w:rPr>
          <w:rFonts w:ascii="Calibri" w:eastAsia="Tahoma" w:hAnsi="Calibri"/>
          <w:color w:val="000000"/>
          <w:sz w:val="22"/>
          <w:szCs w:val="22"/>
        </w:rPr>
      </w:pPr>
    </w:p>
    <w:p w14:paraId="39839C3A" w14:textId="5743A502" w:rsidR="003D0A11" w:rsidRPr="00C33DFC" w:rsidRDefault="003D0A11" w:rsidP="00C33DFC">
      <w:pPr>
        <w:jc w:val="both"/>
        <w:rPr>
          <w:rFonts w:ascii="Calibri" w:eastAsia="Tahoma" w:hAnsi="Calibri"/>
          <w:color w:val="000000"/>
          <w:sz w:val="22"/>
          <w:szCs w:val="22"/>
        </w:rPr>
      </w:pPr>
      <w:r w:rsidRPr="00C33DFC">
        <w:rPr>
          <w:rFonts w:ascii="Calibri" w:eastAsia="Tahoma" w:hAnsi="Calibri"/>
          <w:color w:val="000000"/>
          <w:sz w:val="22"/>
          <w:szCs w:val="22"/>
        </w:rPr>
        <w:t xml:space="preserve">Przystępując do postępowania o udzielenie zamówienia publicznego w trybie przetargu nieograniczonego </w:t>
      </w:r>
      <w:r w:rsidR="00A00754" w:rsidRPr="00C33DFC">
        <w:rPr>
          <w:rFonts w:ascii="Calibri" w:hAnsi="Calibri"/>
          <w:sz w:val="22"/>
          <w:szCs w:val="22"/>
          <w:lang w:eastAsia="en-US"/>
        </w:rPr>
        <w:t xml:space="preserve">na wykonanie </w:t>
      </w:r>
      <w:r w:rsidR="00A00754" w:rsidRPr="00C33DFC">
        <w:rPr>
          <w:rFonts w:ascii="Calibri" w:hAnsi="Calibri"/>
          <w:bCs/>
          <w:sz w:val="22"/>
          <w:szCs w:val="22"/>
        </w:rPr>
        <w:t xml:space="preserve">robót budowlanych </w:t>
      </w:r>
      <w:r w:rsidR="004A2E55">
        <w:rPr>
          <w:rFonts w:ascii="Calibri" w:hAnsi="Calibri"/>
          <w:bCs/>
          <w:sz w:val="22"/>
          <w:szCs w:val="22"/>
        </w:rPr>
        <w:t xml:space="preserve">w formule „zaprojektuj i wybuduj” </w:t>
      </w:r>
      <w:r w:rsidR="005E2672">
        <w:rPr>
          <w:rFonts w:ascii="Calibri" w:hAnsi="Calibri"/>
          <w:bCs/>
          <w:sz w:val="22"/>
          <w:szCs w:val="22"/>
        </w:rPr>
        <w:t xml:space="preserve">dla zadania inwestycyjnego </w:t>
      </w:r>
      <w:r w:rsidR="00A00754" w:rsidRPr="00C33DFC">
        <w:rPr>
          <w:rFonts w:ascii="Calibri" w:hAnsi="Calibri"/>
          <w:bCs/>
          <w:sz w:val="22"/>
          <w:szCs w:val="22"/>
        </w:rPr>
        <w:t xml:space="preserve">pn. „Utworzenie Centrum </w:t>
      </w:r>
      <w:r w:rsidR="004A2E55">
        <w:rPr>
          <w:rFonts w:ascii="Calibri" w:hAnsi="Calibri"/>
          <w:bCs/>
          <w:sz w:val="22"/>
          <w:szCs w:val="22"/>
        </w:rPr>
        <w:t>E</w:t>
      </w:r>
      <w:r w:rsidR="00A00754" w:rsidRPr="00C33DFC">
        <w:rPr>
          <w:rFonts w:ascii="Calibri" w:hAnsi="Calibri"/>
          <w:bCs/>
          <w:sz w:val="22"/>
          <w:szCs w:val="22"/>
        </w:rPr>
        <w:t xml:space="preserve">dukacji Ekologicznej w Staniszewie </w:t>
      </w:r>
      <w:r w:rsidR="00582B7E">
        <w:rPr>
          <w:rFonts w:ascii="Calibri" w:hAnsi="Calibri"/>
          <w:bCs/>
          <w:sz w:val="22"/>
          <w:szCs w:val="22"/>
        </w:rPr>
        <w:t xml:space="preserve">gmina Kartuzy </w:t>
      </w:r>
      <w:r w:rsidR="00A00754" w:rsidRPr="00C33DFC">
        <w:rPr>
          <w:rFonts w:ascii="Calibri" w:hAnsi="Calibri"/>
          <w:bCs/>
          <w:sz w:val="22"/>
          <w:szCs w:val="22"/>
        </w:rPr>
        <w:t xml:space="preserve">wraz z zagospodarowaniem </w:t>
      </w:r>
      <w:r w:rsidR="005E2672">
        <w:rPr>
          <w:rFonts w:ascii="Calibri" w:hAnsi="Calibri"/>
          <w:bCs/>
          <w:sz w:val="22"/>
          <w:szCs w:val="22"/>
        </w:rPr>
        <w:br/>
      </w:r>
      <w:r w:rsidR="004A2E55">
        <w:rPr>
          <w:rFonts w:ascii="Calibri" w:hAnsi="Calibri"/>
          <w:bCs/>
          <w:sz w:val="22"/>
          <w:szCs w:val="22"/>
        </w:rPr>
        <w:t xml:space="preserve">i wyposażeniem </w:t>
      </w:r>
      <w:r w:rsidR="00A00754" w:rsidRPr="00C33DFC">
        <w:rPr>
          <w:rFonts w:ascii="Calibri" w:hAnsi="Calibri"/>
          <w:bCs/>
          <w:sz w:val="22"/>
          <w:szCs w:val="22"/>
        </w:rPr>
        <w:t>terenu”</w:t>
      </w:r>
      <w:r w:rsidR="00A00754" w:rsidRPr="00C33DFC">
        <w:rPr>
          <w:rFonts w:ascii="Calibri" w:hAnsi="Calibri"/>
          <w:sz w:val="22"/>
          <w:szCs w:val="22"/>
        </w:rPr>
        <w:t>,</w:t>
      </w:r>
      <w:r w:rsidRPr="00C33DFC">
        <w:rPr>
          <w:rFonts w:ascii="Calibri" w:hAnsi="Calibri"/>
          <w:sz w:val="22"/>
          <w:szCs w:val="22"/>
        </w:rPr>
        <w:t>,</w:t>
      </w:r>
      <w:r w:rsidRPr="00C33DFC">
        <w:rPr>
          <w:rFonts w:ascii="Calibri" w:eastAsia="Tahoma" w:hAnsi="Calibri"/>
          <w:color w:val="000000"/>
          <w:sz w:val="22"/>
          <w:szCs w:val="22"/>
        </w:rPr>
        <w:t xml:space="preserve"> zgodnie z ustawą z dnia 29 stycznia 2004r. Prawo zamówień publicznych </w:t>
      </w:r>
      <w:r w:rsidR="005E2672">
        <w:rPr>
          <w:rFonts w:ascii="Calibri" w:eastAsia="Tahoma" w:hAnsi="Calibri"/>
          <w:color w:val="000000"/>
          <w:sz w:val="22"/>
          <w:szCs w:val="22"/>
        </w:rPr>
        <w:br/>
      </w:r>
      <w:r w:rsidRPr="00C33DFC">
        <w:rPr>
          <w:rFonts w:ascii="Calibri" w:eastAsia="Tahoma" w:hAnsi="Calibri"/>
          <w:color w:val="000000"/>
          <w:sz w:val="22"/>
          <w:szCs w:val="22"/>
        </w:rPr>
        <w:t>(Dz. U. z 201</w:t>
      </w:r>
      <w:r w:rsidR="00EA266D" w:rsidRPr="00C33DFC">
        <w:rPr>
          <w:rFonts w:ascii="Calibri" w:eastAsia="Tahoma" w:hAnsi="Calibri"/>
          <w:color w:val="000000"/>
          <w:sz w:val="22"/>
          <w:szCs w:val="22"/>
        </w:rPr>
        <w:t>9</w:t>
      </w:r>
      <w:r w:rsidR="00C33DFC">
        <w:rPr>
          <w:rFonts w:ascii="Calibri" w:eastAsia="Tahoma" w:hAnsi="Calibri"/>
          <w:color w:val="000000"/>
          <w:sz w:val="22"/>
          <w:szCs w:val="22"/>
        </w:rPr>
        <w:t xml:space="preserve"> </w:t>
      </w:r>
      <w:r w:rsidRPr="00C33DFC">
        <w:rPr>
          <w:rFonts w:ascii="Calibri" w:eastAsia="Tahoma" w:hAnsi="Calibri"/>
          <w:color w:val="000000"/>
          <w:sz w:val="22"/>
          <w:szCs w:val="22"/>
        </w:rPr>
        <w:t xml:space="preserve">r. poz. </w:t>
      </w:r>
      <w:r w:rsidR="00EA266D" w:rsidRPr="00C33DFC">
        <w:rPr>
          <w:rFonts w:ascii="Calibri" w:eastAsia="Tahoma" w:hAnsi="Calibri"/>
          <w:color w:val="000000"/>
          <w:sz w:val="22"/>
          <w:szCs w:val="22"/>
        </w:rPr>
        <w:t>1843</w:t>
      </w:r>
      <w:r w:rsidRPr="00C33DFC">
        <w:rPr>
          <w:rFonts w:ascii="Calibri" w:eastAsia="Tahoma" w:hAnsi="Calibri"/>
          <w:color w:val="000000"/>
          <w:sz w:val="22"/>
          <w:szCs w:val="22"/>
        </w:rPr>
        <w:t xml:space="preserve"> z późn. zm.,) niniejszym oświadczam, co następuje: </w:t>
      </w:r>
    </w:p>
    <w:p w14:paraId="090D2E85" w14:textId="77777777" w:rsidR="003D0A11" w:rsidRPr="00C33DFC" w:rsidRDefault="003D0A11" w:rsidP="00C33DFC">
      <w:pPr>
        <w:jc w:val="both"/>
        <w:rPr>
          <w:rFonts w:ascii="Calibri" w:eastAsia="Tahoma" w:hAnsi="Calibri"/>
          <w:b/>
          <w:bCs/>
          <w:color w:val="000000"/>
          <w:sz w:val="22"/>
          <w:szCs w:val="22"/>
        </w:rPr>
      </w:pPr>
    </w:p>
    <w:p w14:paraId="59BE68CD" w14:textId="77777777" w:rsidR="003D0A11" w:rsidRPr="00C33DFC" w:rsidRDefault="003D0A11" w:rsidP="00C33DFC">
      <w:pPr>
        <w:shd w:val="clear" w:color="auto" w:fill="BFBFBF"/>
        <w:jc w:val="both"/>
        <w:rPr>
          <w:rFonts w:ascii="Calibri" w:hAnsi="Calibri"/>
          <w:b/>
          <w:color w:val="000000"/>
          <w:sz w:val="22"/>
          <w:szCs w:val="22"/>
        </w:rPr>
      </w:pPr>
      <w:r w:rsidRPr="00C33DFC">
        <w:rPr>
          <w:rFonts w:ascii="Calibri" w:hAnsi="Calibri"/>
          <w:b/>
          <w:color w:val="000000"/>
          <w:sz w:val="22"/>
          <w:szCs w:val="22"/>
        </w:rPr>
        <w:t>INFORMACJA DOTYCZĄCA WYKONAWCY:</w:t>
      </w:r>
    </w:p>
    <w:p w14:paraId="71E0A0D9" w14:textId="5187A63C" w:rsidR="00A00754" w:rsidRPr="00C33DFC" w:rsidRDefault="00A00754" w:rsidP="00C33DFC">
      <w:pPr>
        <w:jc w:val="both"/>
        <w:rPr>
          <w:rFonts w:ascii="Calibri" w:eastAsia="Tahoma" w:hAnsi="Calibri"/>
          <w:color w:val="000000"/>
          <w:sz w:val="22"/>
          <w:szCs w:val="22"/>
        </w:rPr>
      </w:pPr>
    </w:p>
    <w:p w14:paraId="3B88BB81" w14:textId="55E1241E" w:rsidR="00A00754" w:rsidRPr="00C33DFC" w:rsidRDefault="00A00754" w:rsidP="00C33DFC">
      <w:pPr>
        <w:jc w:val="both"/>
        <w:rPr>
          <w:rFonts w:ascii="Century Gothic" w:eastAsia="Tahoma" w:hAnsi="Century Gothic" w:cs="Arial"/>
          <w:color w:val="000000"/>
          <w:sz w:val="22"/>
          <w:szCs w:val="22"/>
        </w:rPr>
      </w:pPr>
      <w:r w:rsidRPr="00C33DFC">
        <w:rPr>
          <w:rFonts w:ascii="Calibri" w:eastAsia="Tahoma" w:hAnsi="Calibri"/>
          <w:b/>
          <w:sz w:val="22"/>
          <w:szCs w:val="22"/>
        </w:rPr>
        <w:t>OŚWIADCZAM,</w:t>
      </w:r>
      <w:r w:rsidRPr="00C33DFC">
        <w:rPr>
          <w:rFonts w:ascii="Calibri" w:eastAsia="Tahoma" w:hAnsi="Calibri"/>
          <w:sz w:val="22"/>
          <w:szCs w:val="22"/>
        </w:rPr>
        <w:t xml:space="preserve"> że spełniam/y, określone przez Zamawiającego w rozdziale V ust. 1 SIWZ, warunki udziału w postępowaniu*:</w:t>
      </w:r>
      <w:r w:rsidRPr="00C33DFC">
        <w:rPr>
          <w:rFonts w:ascii="Century Gothic" w:eastAsia="Tahoma" w:hAnsi="Century Gothic" w:cs="Arial"/>
          <w:color w:val="000000"/>
          <w:sz w:val="22"/>
          <w:szCs w:val="22"/>
        </w:rPr>
        <w:t xml:space="preserve"> </w:t>
      </w:r>
    </w:p>
    <w:p w14:paraId="05D4F5AA" w14:textId="77777777" w:rsidR="00C33DFC" w:rsidRPr="00A00754" w:rsidRDefault="00C33DFC" w:rsidP="00A00754">
      <w:pPr>
        <w:spacing w:line="276" w:lineRule="auto"/>
        <w:jc w:val="both"/>
        <w:rPr>
          <w:rFonts w:ascii="Calibri" w:eastAsia="Tahoma"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642"/>
      </w:tblGrid>
      <w:tr w:rsidR="00A00754" w:rsidRPr="00A46B76" w14:paraId="18EF8396" w14:textId="77777777" w:rsidTr="00A00754">
        <w:tc>
          <w:tcPr>
            <w:tcW w:w="7621" w:type="dxa"/>
            <w:tcBorders>
              <w:top w:val="single" w:sz="4" w:space="0" w:color="auto"/>
              <w:left w:val="single" w:sz="4" w:space="0" w:color="auto"/>
              <w:bottom w:val="single" w:sz="4" w:space="0" w:color="auto"/>
              <w:right w:val="single" w:sz="4" w:space="0" w:color="auto"/>
            </w:tcBorders>
            <w:shd w:val="clear" w:color="auto" w:fill="F2F2F2"/>
          </w:tcPr>
          <w:p w14:paraId="078E0D39" w14:textId="77777777" w:rsidR="00A00754" w:rsidRPr="0021364A" w:rsidRDefault="00A00754" w:rsidP="00F93B61">
            <w:pPr>
              <w:widowControl w:val="0"/>
              <w:tabs>
                <w:tab w:val="left" w:pos="644"/>
              </w:tabs>
              <w:suppressAutoHyphens/>
              <w:autoSpaceDE w:val="0"/>
              <w:jc w:val="center"/>
              <w:rPr>
                <w:rFonts w:ascii="Calibri" w:eastAsia="Tahoma" w:hAnsi="Calibri" w:cs="Calibri"/>
                <w:b/>
                <w:color w:val="000000"/>
              </w:rPr>
            </w:pPr>
            <w:r w:rsidRPr="0021364A">
              <w:rPr>
                <w:rFonts w:ascii="Calibri" w:eastAsia="Tahoma" w:hAnsi="Calibri" w:cs="Calibri"/>
                <w:b/>
                <w:color w:val="000000"/>
              </w:rPr>
              <w:t>Warunek udziału w postępowaniu</w:t>
            </w:r>
          </w:p>
        </w:tc>
        <w:tc>
          <w:tcPr>
            <w:tcW w:w="1642" w:type="dxa"/>
            <w:tcBorders>
              <w:top w:val="single" w:sz="4" w:space="0" w:color="auto"/>
              <w:left w:val="single" w:sz="4" w:space="0" w:color="auto"/>
              <w:bottom w:val="single" w:sz="4" w:space="0" w:color="auto"/>
              <w:right w:val="single" w:sz="4" w:space="0" w:color="auto"/>
            </w:tcBorders>
            <w:shd w:val="clear" w:color="auto" w:fill="F2F2F2"/>
          </w:tcPr>
          <w:p w14:paraId="6F9DF083" w14:textId="33869A1C" w:rsidR="00A00754" w:rsidRPr="0021364A" w:rsidRDefault="00A00754" w:rsidP="00F93B61">
            <w:pPr>
              <w:widowControl w:val="0"/>
              <w:tabs>
                <w:tab w:val="left" w:pos="644"/>
              </w:tabs>
              <w:suppressAutoHyphens/>
              <w:autoSpaceDE w:val="0"/>
              <w:jc w:val="center"/>
              <w:rPr>
                <w:rFonts w:ascii="Calibri" w:eastAsia="Tahoma" w:hAnsi="Calibri" w:cs="Calibri"/>
                <w:b/>
                <w:color w:val="000000"/>
              </w:rPr>
            </w:pPr>
            <w:r w:rsidRPr="0021364A">
              <w:rPr>
                <w:rFonts w:ascii="Calibri" w:eastAsia="Tahoma" w:hAnsi="Calibri" w:cs="Calibri"/>
                <w:b/>
                <w:color w:val="000000"/>
              </w:rPr>
              <w:t>TAK / NIE</w:t>
            </w:r>
            <w:r>
              <w:rPr>
                <w:rFonts w:ascii="Calibri" w:eastAsia="Tahoma" w:hAnsi="Calibri" w:cs="Calibri"/>
                <w:b/>
                <w:color w:val="000000"/>
              </w:rPr>
              <w:t xml:space="preserve"> / WSKAZAĆ ILOŚĆ ROBÓT</w:t>
            </w:r>
          </w:p>
          <w:p w14:paraId="1920C342" w14:textId="77777777" w:rsidR="00A00754" w:rsidRPr="0021364A" w:rsidRDefault="00A00754" w:rsidP="00F93B61">
            <w:pPr>
              <w:widowControl w:val="0"/>
              <w:tabs>
                <w:tab w:val="left" w:pos="644"/>
              </w:tabs>
              <w:suppressAutoHyphens/>
              <w:autoSpaceDE w:val="0"/>
              <w:jc w:val="center"/>
              <w:rPr>
                <w:rFonts w:ascii="Calibri" w:eastAsia="Tahoma" w:hAnsi="Calibri" w:cs="Calibri"/>
                <w:b/>
                <w:color w:val="000000"/>
              </w:rPr>
            </w:pPr>
            <w:r w:rsidRPr="0021364A">
              <w:rPr>
                <w:rFonts w:ascii="Calibri" w:eastAsia="Tahoma" w:hAnsi="Calibri" w:cs="Calibri"/>
                <w:b/>
                <w:color w:val="000000"/>
              </w:rPr>
              <w:t>(podać)</w:t>
            </w:r>
          </w:p>
        </w:tc>
      </w:tr>
      <w:tr w:rsidR="00A00754" w:rsidRPr="00A46B76" w14:paraId="547A8F1E" w14:textId="77777777" w:rsidTr="00A00754">
        <w:tc>
          <w:tcPr>
            <w:tcW w:w="9263" w:type="dxa"/>
            <w:gridSpan w:val="2"/>
            <w:shd w:val="clear" w:color="auto" w:fill="F2F2F2"/>
          </w:tcPr>
          <w:p w14:paraId="3797C558" w14:textId="77777777" w:rsidR="00A00754" w:rsidRPr="0021364A" w:rsidRDefault="00A00754" w:rsidP="00F93B61">
            <w:pPr>
              <w:widowControl w:val="0"/>
              <w:tabs>
                <w:tab w:val="left" w:pos="644"/>
              </w:tabs>
              <w:suppressAutoHyphens/>
              <w:autoSpaceDE w:val="0"/>
              <w:jc w:val="center"/>
              <w:rPr>
                <w:rFonts w:ascii="Calibri" w:eastAsia="Tahoma" w:hAnsi="Calibri" w:cs="Calibri"/>
                <w:b/>
                <w:color w:val="000000"/>
              </w:rPr>
            </w:pPr>
            <w:r w:rsidRPr="0021364A">
              <w:rPr>
                <w:rFonts w:ascii="Calibri" w:eastAsia="Tahoma" w:hAnsi="Calibri" w:cs="Calibri"/>
                <w:b/>
                <w:color w:val="000000"/>
              </w:rPr>
              <w:t>Rozdział V ust. 1 pkt. 3.1 SIWZ – doświadczenie wykonawcy (minimalny poziom zdolności)</w:t>
            </w:r>
          </w:p>
        </w:tc>
      </w:tr>
      <w:tr w:rsidR="00A00754" w:rsidRPr="00A46B76" w14:paraId="3434EF21" w14:textId="77777777" w:rsidTr="00A00754">
        <w:trPr>
          <w:trHeight w:val="1150"/>
        </w:trPr>
        <w:tc>
          <w:tcPr>
            <w:tcW w:w="7621" w:type="dxa"/>
            <w:shd w:val="clear" w:color="auto" w:fill="auto"/>
          </w:tcPr>
          <w:p w14:paraId="33C6F582" w14:textId="4002C055" w:rsidR="00A00754" w:rsidRPr="00FA4261" w:rsidRDefault="00A00754" w:rsidP="00A00754">
            <w:pPr>
              <w:tabs>
                <w:tab w:val="left" w:pos="360"/>
              </w:tabs>
              <w:jc w:val="both"/>
              <w:rPr>
                <w:rFonts w:ascii="Calibri" w:hAnsi="Calibri" w:cs="Tahoma"/>
                <w:color w:val="000000" w:themeColor="text1"/>
                <w:sz w:val="22"/>
                <w:szCs w:val="22"/>
              </w:rPr>
            </w:pPr>
            <w:r w:rsidRPr="00FA4261">
              <w:rPr>
                <w:rFonts w:ascii="Calibri" w:hAnsi="Calibri"/>
                <w:b/>
                <w:bCs/>
                <w:color w:val="000000" w:themeColor="text1"/>
                <w:sz w:val="22"/>
                <w:szCs w:val="22"/>
              </w:rPr>
              <w:t>Wykonawca,</w:t>
            </w:r>
            <w:r w:rsidRPr="00FA4261">
              <w:rPr>
                <w:rFonts w:ascii="Calibri" w:hAnsi="Calibri"/>
                <w:color w:val="000000" w:themeColor="text1"/>
                <w:sz w:val="22"/>
                <w:szCs w:val="22"/>
              </w:rPr>
              <w:t xml:space="preserve"> nie wcześniej niż w okresie ostatnich </w:t>
            </w:r>
            <w:r w:rsidRPr="00FA4261">
              <w:rPr>
                <w:rFonts w:ascii="Calibri" w:hAnsi="Calibri"/>
                <w:b/>
                <w:bCs/>
                <w:color w:val="000000" w:themeColor="text1"/>
                <w:sz w:val="22"/>
                <w:szCs w:val="22"/>
              </w:rPr>
              <w:t>5 lat</w:t>
            </w:r>
            <w:r w:rsidRPr="00FA4261">
              <w:rPr>
                <w:rFonts w:ascii="Calibri" w:hAnsi="Calibri"/>
                <w:color w:val="000000" w:themeColor="text1"/>
                <w:sz w:val="22"/>
                <w:szCs w:val="22"/>
              </w:rPr>
              <w:t xml:space="preserve"> przed </w:t>
            </w:r>
            <w:r w:rsidRPr="00FA4261">
              <w:rPr>
                <w:rFonts w:ascii="Calibri" w:hAnsi="Calibri" w:cs="Tahoma"/>
                <w:color w:val="000000" w:themeColor="text1"/>
                <w:sz w:val="22"/>
                <w:szCs w:val="22"/>
              </w:rPr>
              <w:t xml:space="preserve">upływem terminu składania ofert, a jeżeli okres prowadzenia działalności jest krótszy – w tym okresie, wykonał należycie minimum dwie (2) roboty budowlane, każda </w:t>
            </w:r>
            <w:r w:rsidR="00C45664">
              <w:rPr>
                <w:rFonts w:ascii="Calibri" w:hAnsi="Calibri" w:cs="Tahoma"/>
                <w:color w:val="000000" w:themeColor="text1"/>
                <w:sz w:val="22"/>
                <w:szCs w:val="22"/>
              </w:rPr>
              <w:t xml:space="preserve">robota </w:t>
            </w:r>
            <w:r w:rsidRPr="00FA4261">
              <w:rPr>
                <w:rFonts w:ascii="Calibri" w:hAnsi="Calibri" w:cs="Tahoma"/>
                <w:color w:val="000000" w:themeColor="text1"/>
                <w:sz w:val="22"/>
                <w:szCs w:val="22"/>
              </w:rPr>
              <w:t xml:space="preserve">polegająca na budowie lub przebudowie budynku/budynków o wartości robót minimum </w:t>
            </w:r>
            <w:r w:rsidRPr="00FA4261">
              <w:rPr>
                <w:rStyle w:val="Pogrubienie"/>
                <w:rFonts w:ascii="Calibri" w:hAnsi="Calibri" w:cs="Tahoma"/>
                <w:b w:val="0"/>
                <w:color w:val="000000" w:themeColor="text1"/>
                <w:sz w:val="22"/>
                <w:szCs w:val="22"/>
              </w:rPr>
              <w:t>2 500 000,00 zł</w:t>
            </w:r>
            <w:r w:rsidRPr="00FA4261">
              <w:rPr>
                <w:rFonts w:ascii="Calibri" w:hAnsi="Calibri" w:cs="Tahoma"/>
                <w:b/>
                <w:color w:val="000000" w:themeColor="text1"/>
                <w:sz w:val="22"/>
                <w:szCs w:val="22"/>
              </w:rPr>
              <w:t xml:space="preserve"> </w:t>
            </w:r>
            <w:r w:rsidRPr="00FA4261">
              <w:rPr>
                <w:rStyle w:val="Pogrubienie"/>
                <w:rFonts w:ascii="Calibri" w:hAnsi="Calibri" w:cs="Tahoma"/>
                <w:b w:val="0"/>
                <w:color w:val="000000" w:themeColor="text1"/>
                <w:sz w:val="22"/>
                <w:szCs w:val="22"/>
              </w:rPr>
              <w:t>brutto</w:t>
            </w:r>
            <w:r w:rsidRPr="00FA4261">
              <w:rPr>
                <w:rStyle w:val="Pogrubienie"/>
                <w:rFonts w:ascii="Calibri" w:hAnsi="Calibri" w:cs="Tahoma"/>
                <w:color w:val="000000" w:themeColor="text1"/>
                <w:sz w:val="22"/>
                <w:szCs w:val="22"/>
              </w:rPr>
              <w:t xml:space="preserve"> </w:t>
            </w:r>
            <w:r w:rsidRPr="00FA4261">
              <w:rPr>
                <w:rFonts w:ascii="Calibri" w:hAnsi="Calibri" w:cs="Tahoma"/>
                <w:color w:val="000000" w:themeColor="text1"/>
                <w:sz w:val="22"/>
                <w:szCs w:val="22"/>
              </w:rPr>
              <w:t>(dwa miliony pięćset tysięcy złotych brutto)</w:t>
            </w:r>
          </w:p>
          <w:p w14:paraId="17155AB8" w14:textId="40D1CE5F" w:rsidR="00A00754" w:rsidRPr="00FA4261" w:rsidRDefault="00A00754" w:rsidP="00A00754">
            <w:pPr>
              <w:tabs>
                <w:tab w:val="left" w:pos="360"/>
              </w:tabs>
              <w:jc w:val="both"/>
              <w:rPr>
                <w:rFonts w:ascii="Calibri" w:hAnsi="Calibri"/>
                <w:b/>
                <w:iCs/>
                <w:color w:val="000000" w:themeColor="text1"/>
                <w:sz w:val="22"/>
                <w:szCs w:val="22"/>
              </w:rPr>
            </w:pPr>
            <w:r w:rsidRPr="00FA4261">
              <w:rPr>
                <w:rFonts w:ascii="Calibri" w:hAnsi="Calibri" w:cs="Tahoma"/>
                <w:i/>
                <w:iCs/>
                <w:color w:val="000000" w:themeColor="text1"/>
                <w:sz w:val="22"/>
                <w:szCs w:val="22"/>
              </w:rPr>
              <w:t>Uwaga: w kolumnie obok wskazać ilość robót wykonanych przez wykonawcę, spełniających warunek udziału w postępowaniu</w:t>
            </w:r>
            <w:r w:rsidR="00FA4261" w:rsidRPr="00FA4261">
              <w:rPr>
                <w:rFonts w:ascii="Calibri" w:hAnsi="Calibri" w:cs="Tahoma"/>
                <w:i/>
                <w:iCs/>
                <w:color w:val="000000" w:themeColor="text1"/>
                <w:sz w:val="22"/>
                <w:szCs w:val="22"/>
              </w:rPr>
              <w:t>.</w:t>
            </w:r>
          </w:p>
          <w:p w14:paraId="7CD15D0B" w14:textId="715CBDA1" w:rsidR="00A00754" w:rsidRPr="00FA4261" w:rsidRDefault="00A00754" w:rsidP="00F93B61">
            <w:pPr>
              <w:jc w:val="both"/>
              <w:rPr>
                <w:rFonts w:ascii="Calibri" w:hAnsi="Calibri"/>
                <w:b/>
                <w:bCs/>
                <w:iCs/>
                <w:sz w:val="22"/>
                <w:szCs w:val="22"/>
                <w:lang w:eastAsia="en-US"/>
              </w:rPr>
            </w:pPr>
          </w:p>
        </w:tc>
        <w:tc>
          <w:tcPr>
            <w:tcW w:w="1642" w:type="dxa"/>
            <w:shd w:val="clear" w:color="auto" w:fill="auto"/>
          </w:tcPr>
          <w:p w14:paraId="06EB6576" w14:textId="77777777" w:rsidR="00A00754" w:rsidRPr="00A46B76" w:rsidRDefault="00A00754" w:rsidP="00F93B61">
            <w:pPr>
              <w:widowControl w:val="0"/>
              <w:tabs>
                <w:tab w:val="left" w:pos="644"/>
              </w:tabs>
              <w:suppressAutoHyphens/>
              <w:autoSpaceDE w:val="0"/>
              <w:jc w:val="both"/>
              <w:rPr>
                <w:rFonts w:ascii="Calibri" w:eastAsia="Tahoma" w:hAnsi="Calibri" w:cs="Calibri"/>
                <w:color w:val="FF0000"/>
              </w:rPr>
            </w:pPr>
          </w:p>
          <w:p w14:paraId="0FA01A17" w14:textId="77777777" w:rsidR="00A00754" w:rsidRPr="00A46B76" w:rsidRDefault="00A00754" w:rsidP="00F93B61">
            <w:pPr>
              <w:widowControl w:val="0"/>
              <w:tabs>
                <w:tab w:val="left" w:pos="644"/>
              </w:tabs>
              <w:suppressAutoHyphens/>
              <w:autoSpaceDE w:val="0"/>
              <w:jc w:val="both"/>
              <w:rPr>
                <w:rFonts w:ascii="Calibri" w:eastAsia="Tahoma" w:hAnsi="Calibri" w:cs="Calibri"/>
                <w:color w:val="FF0000"/>
              </w:rPr>
            </w:pPr>
          </w:p>
          <w:p w14:paraId="5CC9AF9D" w14:textId="77777777" w:rsidR="00A00754" w:rsidRPr="00FA4261" w:rsidRDefault="00A00754" w:rsidP="00A00754">
            <w:pPr>
              <w:widowControl w:val="0"/>
              <w:tabs>
                <w:tab w:val="left" w:pos="644"/>
              </w:tabs>
              <w:suppressAutoHyphens/>
              <w:autoSpaceDE w:val="0"/>
              <w:jc w:val="center"/>
              <w:rPr>
                <w:rFonts w:ascii="Calibri" w:eastAsia="Tahoma" w:hAnsi="Calibri" w:cs="Calibri"/>
                <w:color w:val="000000" w:themeColor="text1"/>
                <w:sz w:val="22"/>
                <w:szCs w:val="22"/>
              </w:rPr>
            </w:pPr>
            <w:r w:rsidRPr="00FA4261">
              <w:rPr>
                <w:rFonts w:ascii="Calibri" w:eastAsia="Tahoma" w:hAnsi="Calibri" w:cs="Calibri"/>
                <w:color w:val="000000" w:themeColor="text1"/>
                <w:sz w:val="22"/>
                <w:szCs w:val="22"/>
              </w:rPr>
              <w:t>……………</w:t>
            </w:r>
          </w:p>
          <w:p w14:paraId="0C159D01" w14:textId="493744B8" w:rsidR="00A00754" w:rsidRPr="00A46B76" w:rsidRDefault="00A00754" w:rsidP="00A00754">
            <w:pPr>
              <w:widowControl w:val="0"/>
              <w:tabs>
                <w:tab w:val="left" w:pos="644"/>
              </w:tabs>
              <w:suppressAutoHyphens/>
              <w:autoSpaceDE w:val="0"/>
              <w:jc w:val="center"/>
              <w:rPr>
                <w:rFonts w:ascii="Calibri" w:eastAsia="Tahoma" w:hAnsi="Calibri" w:cs="Calibri"/>
                <w:color w:val="FF0000"/>
              </w:rPr>
            </w:pPr>
            <w:r w:rsidRPr="00FA4261">
              <w:rPr>
                <w:rFonts w:ascii="Calibri" w:eastAsia="Tahoma" w:hAnsi="Calibri" w:cs="Calibri"/>
                <w:color w:val="000000" w:themeColor="text1"/>
                <w:sz w:val="22"/>
                <w:szCs w:val="22"/>
              </w:rPr>
              <w:t>(podać ilość robót)</w:t>
            </w:r>
          </w:p>
        </w:tc>
      </w:tr>
      <w:tr w:rsidR="00A00754" w:rsidRPr="00A46B76" w14:paraId="755838C0" w14:textId="77777777" w:rsidTr="00A00754">
        <w:trPr>
          <w:trHeight w:val="306"/>
        </w:trPr>
        <w:tc>
          <w:tcPr>
            <w:tcW w:w="9263" w:type="dxa"/>
            <w:gridSpan w:val="2"/>
            <w:shd w:val="clear" w:color="auto" w:fill="F2F2F2"/>
          </w:tcPr>
          <w:p w14:paraId="6DC68E91" w14:textId="77777777" w:rsidR="00A00754" w:rsidRPr="0021364A" w:rsidRDefault="00A00754" w:rsidP="00F93B61">
            <w:pPr>
              <w:widowControl w:val="0"/>
              <w:tabs>
                <w:tab w:val="left" w:pos="644"/>
              </w:tabs>
              <w:suppressAutoHyphens/>
              <w:autoSpaceDE w:val="0"/>
              <w:jc w:val="center"/>
              <w:rPr>
                <w:rFonts w:ascii="Calibri" w:eastAsia="Tahoma" w:hAnsi="Calibri" w:cs="Calibri"/>
                <w:b/>
                <w:color w:val="000000"/>
              </w:rPr>
            </w:pPr>
            <w:r w:rsidRPr="0021364A">
              <w:rPr>
                <w:rFonts w:ascii="Calibri" w:eastAsia="Tahoma" w:hAnsi="Calibri" w:cs="Calibri"/>
                <w:b/>
                <w:color w:val="000000"/>
              </w:rPr>
              <w:t xml:space="preserve">Rozdział V ust. 1 pkt. 3.2 SIWZ – osoby skierowane do realizacji zamówienia </w:t>
            </w:r>
            <w:r w:rsidRPr="0021364A">
              <w:rPr>
                <w:rFonts w:ascii="Calibri" w:eastAsia="Tahoma" w:hAnsi="Calibri" w:cs="Calibri"/>
                <w:b/>
                <w:color w:val="000000"/>
              </w:rPr>
              <w:br/>
              <w:t>(minimalny poziom zdolności)</w:t>
            </w:r>
          </w:p>
        </w:tc>
      </w:tr>
      <w:tr w:rsidR="00FA4261" w:rsidRPr="00A46B76" w14:paraId="5CEA3611" w14:textId="77777777" w:rsidTr="00F93B61">
        <w:trPr>
          <w:trHeight w:val="557"/>
        </w:trPr>
        <w:tc>
          <w:tcPr>
            <w:tcW w:w="9263" w:type="dxa"/>
            <w:gridSpan w:val="2"/>
            <w:shd w:val="clear" w:color="auto" w:fill="auto"/>
          </w:tcPr>
          <w:p w14:paraId="545E00D5" w14:textId="19871DC3" w:rsidR="00FA4261" w:rsidRPr="0094531E" w:rsidRDefault="00FA4261" w:rsidP="00FA4261">
            <w:pPr>
              <w:spacing w:after="200"/>
              <w:contextualSpacing/>
              <w:jc w:val="center"/>
              <w:rPr>
                <w:rFonts w:ascii="Calibri" w:hAnsi="Calibri"/>
                <w:color w:val="000000"/>
                <w:lang w:eastAsia="en-US"/>
              </w:rPr>
            </w:pPr>
            <w:r>
              <w:rPr>
                <w:rFonts w:ascii="Calibri" w:hAnsi="Calibri"/>
                <w:b/>
                <w:color w:val="000000"/>
                <w:lang w:eastAsia="en-US"/>
              </w:rPr>
              <w:t>ZESPÓŁ PROJEKTOWY</w:t>
            </w:r>
          </w:p>
          <w:p w14:paraId="3D5ABBFA" w14:textId="77777777" w:rsidR="00FA4261" w:rsidRPr="0021364A" w:rsidRDefault="00FA4261" w:rsidP="00F93B61">
            <w:pPr>
              <w:widowControl w:val="0"/>
              <w:tabs>
                <w:tab w:val="left" w:pos="644"/>
              </w:tabs>
              <w:suppressAutoHyphens/>
              <w:autoSpaceDE w:val="0"/>
              <w:jc w:val="both"/>
              <w:rPr>
                <w:rFonts w:ascii="Calibri" w:eastAsia="Tahoma" w:hAnsi="Calibri" w:cs="Calibri"/>
                <w:color w:val="000000"/>
              </w:rPr>
            </w:pPr>
          </w:p>
        </w:tc>
      </w:tr>
      <w:tr w:rsidR="00FA4261" w:rsidRPr="00A46B76" w14:paraId="33CCDDD1" w14:textId="77777777" w:rsidTr="00A00754">
        <w:trPr>
          <w:trHeight w:val="557"/>
        </w:trPr>
        <w:tc>
          <w:tcPr>
            <w:tcW w:w="7621" w:type="dxa"/>
            <w:shd w:val="clear" w:color="auto" w:fill="auto"/>
          </w:tcPr>
          <w:p w14:paraId="26BDD41C" w14:textId="41515F83" w:rsidR="00FA4261" w:rsidRPr="00FA4261" w:rsidRDefault="00FA4261" w:rsidP="00F93B61">
            <w:pPr>
              <w:jc w:val="both"/>
              <w:rPr>
                <w:rFonts w:ascii="Calibri" w:hAnsi="Calibri" w:cs="Calibri"/>
                <w:b/>
                <w:color w:val="000000"/>
                <w:sz w:val="22"/>
                <w:szCs w:val="22"/>
                <w:lang w:eastAsia="en-US"/>
              </w:rPr>
            </w:pPr>
            <w:r w:rsidRPr="00FA4261">
              <w:rPr>
                <w:rFonts w:ascii="Calibri" w:hAnsi="Calibri" w:cs="Calibri"/>
                <w:b/>
                <w:color w:val="000000"/>
                <w:sz w:val="22"/>
                <w:szCs w:val="22"/>
                <w:lang w:eastAsia="en-US"/>
              </w:rPr>
              <w:lastRenderedPageBreak/>
              <w:t xml:space="preserve">Wykonawca dysponuje (1) osobą do pełnienia funkcji projektanta </w:t>
            </w:r>
            <w:r w:rsidR="000F0721">
              <w:rPr>
                <w:rFonts w:ascii="Calibri" w:hAnsi="Calibri" w:cs="Calibri"/>
                <w:b/>
                <w:color w:val="000000"/>
                <w:sz w:val="22"/>
                <w:szCs w:val="22"/>
                <w:lang w:eastAsia="en-US"/>
              </w:rPr>
              <w:t xml:space="preserve">branży konstrukcyjno-budowlanej </w:t>
            </w:r>
            <w:r w:rsidRPr="000F0721">
              <w:rPr>
                <w:rFonts w:ascii="Calibri" w:hAnsi="Calibri" w:cs="Calibri"/>
                <w:bCs/>
                <w:iCs/>
                <w:color w:val="000000" w:themeColor="text1"/>
                <w:sz w:val="22"/>
                <w:szCs w:val="22"/>
              </w:rPr>
              <w:t>z uprawnieniami budowlanymi do projektowania bez ograniczeń w specjalności konstrukcyjno-budowlanej,</w:t>
            </w:r>
            <w:r w:rsidRPr="00FA4261">
              <w:rPr>
                <w:rFonts w:ascii="Calibri" w:hAnsi="Calibri" w:cs="Calibri"/>
                <w:iCs/>
                <w:color w:val="000000" w:themeColor="text1"/>
                <w:sz w:val="22"/>
                <w:szCs w:val="22"/>
              </w:rPr>
              <w:t xml:space="preserve"> legitymującą się doświadczeniem zawodowym w projektowaniu (nabytym po uzyskaniu uprawnień jw.). Przez doświadczenie zawodowe w projektowaniu o którym mowa w zdaniu pierwszym, Zamawiający rozumie wykonanie (opracowanie) jako projektant lub projektant sprawdzający co najmniej 2 projektów budowlanych w powyższej specjalności (branży) </w:t>
            </w:r>
            <w:r w:rsidRPr="00FA4261">
              <w:rPr>
                <w:rFonts w:ascii="Calibri" w:hAnsi="Calibri" w:cs="Calibri"/>
                <w:iCs/>
                <w:sz w:val="22"/>
                <w:szCs w:val="22"/>
              </w:rPr>
              <w:t>po uzyskaniu uprawnień jw.</w:t>
            </w:r>
          </w:p>
        </w:tc>
        <w:tc>
          <w:tcPr>
            <w:tcW w:w="1642" w:type="dxa"/>
            <w:shd w:val="clear" w:color="auto" w:fill="auto"/>
          </w:tcPr>
          <w:p w14:paraId="5B7F0AC4" w14:textId="77777777" w:rsidR="00FA4261" w:rsidRPr="0021364A" w:rsidRDefault="00FA4261" w:rsidP="00F93B61">
            <w:pPr>
              <w:widowControl w:val="0"/>
              <w:tabs>
                <w:tab w:val="left" w:pos="644"/>
              </w:tabs>
              <w:suppressAutoHyphens/>
              <w:autoSpaceDE w:val="0"/>
              <w:jc w:val="both"/>
              <w:rPr>
                <w:rFonts w:ascii="Calibri" w:eastAsia="Tahoma" w:hAnsi="Calibri" w:cs="Calibri"/>
                <w:color w:val="000000"/>
              </w:rPr>
            </w:pPr>
          </w:p>
        </w:tc>
      </w:tr>
      <w:tr w:rsidR="00FA4261" w:rsidRPr="00A46B76" w14:paraId="4036E856" w14:textId="77777777" w:rsidTr="00A00754">
        <w:trPr>
          <w:trHeight w:val="557"/>
        </w:trPr>
        <w:tc>
          <w:tcPr>
            <w:tcW w:w="7621" w:type="dxa"/>
            <w:shd w:val="clear" w:color="auto" w:fill="auto"/>
          </w:tcPr>
          <w:p w14:paraId="02676BAC" w14:textId="76B7EDC6" w:rsidR="00FA4261" w:rsidRPr="00FA4261" w:rsidRDefault="00FA4261" w:rsidP="00F93B61">
            <w:pPr>
              <w:jc w:val="both"/>
              <w:rPr>
                <w:rFonts w:ascii="Calibri" w:hAnsi="Calibri" w:cs="Calibri"/>
                <w:b/>
                <w:color w:val="000000"/>
                <w:sz w:val="22"/>
                <w:szCs w:val="22"/>
                <w:lang w:eastAsia="en-US"/>
              </w:rPr>
            </w:pPr>
            <w:r w:rsidRPr="00FA4261">
              <w:rPr>
                <w:rFonts w:ascii="Calibri" w:hAnsi="Calibri" w:cs="Calibri"/>
                <w:b/>
                <w:color w:val="000000"/>
                <w:sz w:val="22"/>
                <w:szCs w:val="22"/>
                <w:lang w:eastAsia="en-US"/>
              </w:rPr>
              <w:t xml:space="preserve">Wykonawca dysponuje (1) osobą do pełnienia funkcji projektanta </w:t>
            </w:r>
            <w:r w:rsidRPr="00FA4261">
              <w:rPr>
                <w:rFonts w:ascii="Calibri" w:hAnsi="Calibri" w:cs="Calibri"/>
                <w:b/>
                <w:iCs/>
                <w:color w:val="000000" w:themeColor="text1"/>
                <w:sz w:val="22"/>
                <w:szCs w:val="22"/>
              </w:rPr>
              <w:t xml:space="preserve">z </w:t>
            </w:r>
            <w:r w:rsidR="000F0721">
              <w:rPr>
                <w:rFonts w:ascii="Calibri" w:hAnsi="Calibri" w:cs="Calibri"/>
                <w:b/>
                <w:iCs/>
                <w:color w:val="000000" w:themeColor="text1"/>
                <w:sz w:val="22"/>
                <w:szCs w:val="22"/>
              </w:rPr>
              <w:t xml:space="preserve">branży architektonicznej </w:t>
            </w:r>
            <w:r w:rsidR="000F0721" w:rsidRPr="000F0721">
              <w:rPr>
                <w:rFonts w:ascii="Calibri" w:hAnsi="Calibri" w:cs="Calibri"/>
                <w:bCs/>
                <w:iCs/>
                <w:color w:val="000000" w:themeColor="text1"/>
                <w:sz w:val="22"/>
                <w:szCs w:val="22"/>
              </w:rPr>
              <w:t xml:space="preserve">z </w:t>
            </w:r>
            <w:r w:rsidRPr="000F0721">
              <w:rPr>
                <w:rFonts w:ascii="Calibri" w:hAnsi="Calibri" w:cs="Calibri"/>
                <w:bCs/>
                <w:iCs/>
                <w:color w:val="000000" w:themeColor="text1"/>
                <w:sz w:val="22"/>
                <w:szCs w:val="22"/>
              </w:rPr>
              <w:t>uprawnieniami budowlanymi do projektowania bez ograniczeń w specjalności architektonicznej,</w:t>
            </w:r>
            <w:r w:rsidRPr="00FA4261">
              <w:rPr>
                <w:rFonts w:ascii="Calibri" w:hAnsi="Calibri" w:cs="Calibri"/>
                <w:iCs/>
                <w:color w:val="000000" w:themeColor="text1"/>
                <w:sz w:val="22"/>
                <w:szCs w:val="22"/>
              </w:rPr>
              <w:t xml:space="preserve"> legitymująca się doświadczeniem zawodowym w projektowaniu (nabytym po uzyskaniu uprawnień jw.). Przez doświadczenie zawodowe w projektowaniu o którym mowa w zdaniu pierwszym, Zamawiający rozumie wykonanie (opracowanie) jako projektant lub projektant sprawdzający co najmniej 2 projektów budowlanych w powyższej specjalności (branży) </w:t>
            </w:r>
            <w:r w:rsidRPr="00FA4261">
              <w:rPr>
                <w:rFonts w:ascii="Calibri" w:hAnsi="Calibri" w:cs="Calibri"/>
                <w:iCs/>
                <w:sz w:val="22"/>
                <w:szCs w:val="22"/>
              </w:rPr>
              <w:t>po uzyskaniu uprawnień jw.</w:t>
            </w:r>
          </w:p>
        </w:tc>
        <w:tc>
          <w:tcPr>
            <w:tcW w:w="1642" w:type="dxa"/>
            <w:shd w:val="clear" w:color="auto" w:fill="auto"/>
          </w:tcPr>
          <w:p w14:paraId="549A5836" w14:textId="77777777" w:rsidR="00FA4261" w:rsidRPr="0021364A" w:rsidRDefault="00FA4261" w:rsidP="00F93B61">
            <w:pPr>
              <w:widowControl w:val="0"/>
              <w:tabs>
                <w:tab w:val="left" w:pos="644"/>
              </w:tabs>
              <w:suppressAutoHyphens/>
              <w:autoSpaceDE w:val="0"/>
              <w:jc w:val="both"/>
              <w:rPr>
                <w:rFonts w:ascii="Calibri" w:eastAsia="Tahoma" w:hAnsi="Calibri" w:cs="Calibri"/>
                <w:color w:val="000000"/>
              </w:rPr>
            </w:pPr>
          </w:p>
        </w:tc>
      </w:tr>
      <w:tr w:rsidR="00FA4261" w:rsidRPr="00A46B76" w14:paraId="3B0E5D15" w14:textId="77777777" w:rsidTr="00A00754">
        <w:trPr>
          <w:trHeight w:val="557"/>
        </w:trPr>
        <w:tc>
          <w:tcPr>
            <w:tcW w:w="7621" w:type="dxa"/>
            <w:shd w:val="clear" w:color="auto" w:fill="auto"/>
          </w:tcPr>
          <w:p w14:paraId="720A7C46" w14:textId="2562FB8C" w:rsidR="00FA4261" w:rsidRPr="00FA4261" w:rsidRDefault="00FA4261" w:rsidP="00F93B61">
            <w:pPr>
              <w:jc w:val="both"/>
              <w:rPr>
                <w:rFonts w:ascii="Calibri" w:hAnsi="Calibri" w:cs="Calibri"/>
                <w:b/>
                <w:iCs/>
                <w:color w:val="000000" w:themeColor="text1"/>
                <w:sz w:val="22"/>
                <w:szCs w:val="22"/>
              </w:rPr>
            </w:pPr>
            <w:r w:rsidRPr="00FA4261">
              <w:rPr>
                <w:rFonts w:ascii="Calibri" w:hAnsi="Calibri" w:cs="Calibri"/>
                <w:b/>
                <w:color w:val="000000"/>
                <w:sz w:val="22"/>
                <w:szCs w:val="22"/>
                <w:lang w:eastAsia="en-US"/>
              </w:rPr>
              <w:t>Wykonawca dysponuje (1) osobą do pełnienia funkcji projektanta</w:t>
            </w:r>
            <w:r w:rsidR="000F0721">
              <w:rPr>
                <w:rFonts w:ascii="Calibri" w:hAnsi="Calibri" w:cs="Calibri"/>
                <w:b/>
                <w:color w:val="000000"/>
                <w:sz w:val="22"/>
                <w:szCs w:val="22"/>
                <w:lang w:eastAsia="en-US"/>
              </w:rPr>
              <w:t xml:space="preserve"> branży elektrycznej </w:t>
            </w:r>
            <w:r w:rsidRPr="00FA4261">
              <w:rPr>
                <w:rFonts w:ascii="Calibri" w:hAnsi="Calibri" w:cs="Calibri"/>
                <w:b/>
                <w:color w:val="000000"/>
                <w:sz w:val="22"/>
                <w:szCs w:val="22"/>
                <w:lang w:eastAsia="en-US"/>
              </w:rPr>
              <w:t xml:space="preserve"> </w:t>
            </w:r>
            <w:r w:rsidRPr="000F0721">
              <w:rPr>
                <w:rFonts w:ascii="Calibri" w:hAnsi="Calibri" w:cs="Calibri"/>
                <w:bCs/>
                <w:iCs/>
                <w:color w:val="000000" w:themeColor="text1"/>
                <w:sz w:val="22"/>
                <w:szCs w:val="22"/>
              </w:rPr>
              <w:t xml:space="preserve">z uprawnieniami budowlanymi do projektowania </w:t>
            </w:r>
            <w:r w:rsidRPr="000F0721">
              <w:rPr>
                <w:rFonts w:ascii="Calibri" w:hAnsi="Calibri" w:cs="Calibri"/>
                <w:bCs/>
                <w:sz w:val="22"/>
                <w:szCs w:val="22"/>
              </w:rPr>
              <w:t>bez ograniczeń w specjalności instalacyjnej w zakresie sieci, instalacji i urządzeń elektrycznych i elektroenergetycznych,</w:t>
            </w:r>
            <w:r w:rsidRPr="00FA4261">
              <w:rPr>
                <w:rFonts w:ascii="Calibri" w:hAnsi="Calibri" w:cs="Calibri"/>
                <w:sz w:val="22"/>
                <w:szCs w:val="22"/>
              </w:rPr>
              <w:t xml:space="preserve"> </w:t>
            </w:r>
            <w:r w:rsidRPr="00FA4261">
              <w:rPr>
                <w:rFonts w:ascii="Calibri" w:hAnsi="Calibri" w:cs="Calibri"/>
                <w:iCs/>
                <w:sz w:val="22"/>
                <w:szCs w:val="22"/>
              </w:rPr>
              <w:t>legitymująca się doświadczeniem zawodowym w projektowaniu (nabytym po uzyskaniu uprawnień jw.). Przez doświadczenie zawodowe w projektowaniu o którym mowa w zdaniu pierwszym, Zamawiający rozumie wykonanie (opracowanie) jako projektant lub projektant sprawdzający co najmniej 2 projektów budowlanych w powyższej specjalności (branży) po uzyskaniu uprawnień jw.</w:t>
            </w:r>
          </w:p>
        </w:tc>
        <w:tc>
          <w:tcPr>
            <w:tcW w:w="1642" w:type="dxa"/>
            <w:shd w:val="clear" w:color="auto" w:fill="auto"/>
          </w:tcPr>
          <w:p w14:paraId="174E89EF" w14:textId="77777777" w:rsidR="00FA4261" w:rsidRPr="0021364A" w:rsidRDefault="00FA4261" w:rsidP="00F93B61">
            <w:pPr>
              <w:widowControl w:val="0"/>
              <w:tabs>
                <w:tab w:val="left" w:pos="644"/>
              </w:tabs>
              <w:suppressAutoHyphens/>
              <w:autoSpaceDE w:val="0"/>
              <w:jc w:val="both"/>
              <w:rPr>
                <w:rFonts w:ascii="Calibri" w:eastAsia="Tahoma" w:hAnsi="Calibri" w:cs="Calibri"/>
                <w:color w:val="000000"/>
              </w:rPr>
            </w:pPr>
          </w:p>
        </w:tc>
      </w:tr>
      <w:tr w:rsidR="00FA4261" w:rsidRPr="00A46B76" w14:paraId="1C84FDD1" w14:textId="77777777" w:rsidTr="00A00754">
        <w:trPr>
          <w:trHeight w:val="557"/>
        </w:trPr>
        <w:tc>
          <w:tcPr>
            <w:tcW w:w="7621" w:type="dxa"/>
            <w:shd w:val="clear" w:color="auto" w:fill="auto"/>
          </w:tcPr>
          <w:p w14:paraId="45F05543" w14:textId="686C45A8" w:rsidR="00FA4261" w:rsidRPr="00FA4261" w:rsidRDefault="00FA4261" w:rsidP="00F93B61">
            <w:pPr>
              <w:jc w:val="both"/>
              <w:rPr>
                <w:rFonts w:ascii="Calibri" w:hAnsi="Calibri" w:cs="Calibri"/>
                <w:b/>
                <w:iCs/>
                <w:color w:val="000000" w:themeColor="text1"/>
                <w:sz w:val="22"/>
                <w:szCs w:val="22"/>
              </w:rPr>
            </w:pPr>
            <w:r w:rsidRPr="00FA4261">
              <w:rPr>
                <w:rFonts w:ascii="Calibri" w:hAnsi="Calibri" w:cs="Calibri"/>
                <w:b/>
                <w:color w:val="000000"/>
                <w:sz w:val="22"/>
                <w:szCs w:val="22"/>
                <w:lang w:eastAsia="en-US"/>
              </w:rPr>
              <w:t xml:space="preserve">Wykonawca dysponuje (1) osobą do pełnienia funkcji projektanta </w:t>
            </w:r>
            <w:r w:rsidR="000F0721">
              <w:rPr>
                <w:rFonts w:ascii="Calibri" w:hAnsi="Calibri" w:cs="Calibri"/>
                <w:b/>
                <w:color w:val="000000"/>
                <w:sz w:val="22"/>
                <w:szCs w:val="22"/>
                <w:lang w:eastAsia="en-US"/>
              </w:rPr>
              <w:t xml:space="preserve">branży sanitarnej </w:t>
            </w:r>
            <w:r w:rsidRPr="000F0721">
              <w:rPr>
                <w:rFonts w:ascii="Calibri" w:hAnsi="Calibri" w:cs="Calibri"/>
                <w:bCs/>
                <w:iCs/>
                <w:color w:val="000000" w:themeColor="text1"/>
                <w:sz w:val="22"/>
                <w:szCs w:val="22"/>
              </w:rPr>
              <w:t xml:space="preserve">z uprawnieniami budowlanymi do projektowania </w:t>
            </w:r>
            <w:r w:rsidRPr="000F0721">
              <w:rPr>
                <w:rFonts w:ascii="Calibri" w:hAnsi="Calibri" w:cs="Calibri"/>
                <w:bCs/>
                <w:color w:val="000000" w:themeColor="text1"/>
                <w:sz w:val="22"/>
                <w:szCs w:val="22"/>
              </w:rPr>
              <w:t>bez ograniczeń w specjalności instalacyjnej w zakresie sieci, instalacji i urządzeń cieplnych, wentylacyjnych,</w:t>
            </w:r>
            <w:r w:rsidR="00D72F08">
              <w:rPr>
                <w:rFonts w:ascii="Calibri" w:hAnsi="Calibri" w:cs="Calibri"/>
                <w:bCs/>
                <w:color w:val="000000" w:themeColor="text1"/>
                <w:sz w:val="22"/>
                <w:szCs w:val="22"/>
              </w:rPr>
              <w:t xml:space="preserve"> </w:t>
            </w:r>
            <w:r w:rsidRPr="000F0721">
              <w:rPr>
                <w:rFonts w:ascii="Calibri" w:hAnsi="Calibri" w:cs="Calibri"/>
                <w:bCs/>
                <w:color w:val="000000" w:themeColor="text1"/>
                <w:sz w:val="22"/>
                <w:szCs w:val="22"/>
              </w:rPr>
              <w:t>wodociągowych i kanalizacyjnych,</w:t>
            </w:r>
            <w:r w:rsidRPr="00FA4261">
              <w:rPr>
                <w:rFonts w:ascii="Calibri" w:hAnsi="Calibri" w:cs="Calibri"/>
                <w:color w:val="000000" w:themeColor="text1"/>
                <w:sz w:val="22"/>
                <w:szCs w:val="22"/>
              </w:rPr>
              <w:t xml:space="preserve"> </w:t>
            </w:r>
            <w:r w:rsidRPr="00FA4261">
              <w:rPr>
                <w:rFonts w:ascii="Calibri" w:hAnsi="Calibri" w:cs="Calibri"/>
                <w:iCs/>
                <w:color w:val="000000" w:themeColor="text1"/>
                <w:sz w:val="22"/>
                <w:szCs w:val="22"/>
              </w:rPr>
              <w:t xml:space="preserve">legitymująca się doświadczeniem zawodowym w projektowaniu (nabytym po uzyskaniu uprawnień jw.). Przez doświadczenie zawodowe w projektowaniu o którym mowa w zdaniu pierwszym, Zamawiający rozumie wykonanie (opracowanie) jako projektant lub projektant sprawdzający co najmniej 2 projektów </w:t>
            </w:r>
            <w:r w:rsidRPr="00FA4261">
              <w:rPr>
                <w:rFonts w:ascii="Calibri" w:hAnsi="Calibri" w:cs="Calibri"/>
                <w:iCs/>
                <w:sz w:val="22"/>
                <w:szCs w:val="22"/>
              </w:rPr>
              <w:t>budowlanych w powyższej specjalności (branży) po uzyskaniu uprawnień jw.</w:t>
            </w:r>
          </w:p>
        </w:tc>
        <w:tc>
          <w:tcPr>
            <w:tcW w:w="1642" w:type="dxa"/>
            <w:shd w:val="clear" w:color="auto" w:fill="auto"/>
          </w:tcPr>
          <w:p w14:paraId="3003CABA" w14:textId="77777777" w:rsidR="00FA4261" w:rsidRPr="0021364A" w:rsidRDefault="00FA4261" w:rsidP="00F93B61">
            <w:pPr>
              <w:widowControl w:val="0"/>
              <w:tabs>
                <w:tab w:val="left" w:pos="644"/>
              </w:tabs>
              <w:suppressAutoHyphens/>
              <w:autoSpaceDE w:val="0"/>
              <w:jc w:val="both"/>
              <w:rPr>
                <w:rFonts w:ascii="Calibri" w:eastAsia="Tahoma" w:hAnsi="Calibri" w:cs="Calibri"/>
                <w:color w:val="000000"/>
              </w:rPr>
            </w:pPr>
          </w:p>
        </w:tc>
      </w:tr>
      <w:tr w:rsidR="00FA4261" w:rsidRPr="00A46B76" w14:paraId="6A38ACA9" w14:textId="77777777" w:rsidTr="00F93B61">
        <w:trPr>
          <w:trHeight w:val="557"/>
        </w:trPr>
        <w:tc>
          <w:tcPr>
            <w:tcW w:w="9263" w:type="dxa"/>
            <w:gridSpan w:val="2"/>
            <w:shd w:val="clear" w:color="auto" w:fill="auto"/>
          </w:tcPr>
          <w:p w14:paraId="75E4EBD8" w14:textId="6B110FD0" w:rsidR="00FA4261" w:rsidRPr="0021364A" w:rsidRDefault="00FA4261" w:rsidP="00FA4261">
            <w:pPr>
              <w:widowControl w:val="0"/>
              <w:tabs>
                <w:tab w:val="left" w:pos="644"/>
              </w:tabs>
              <w:suppressAutoHyphens/>
              <w:autoSpaceDE w:val="0"/>
              <w:jc w:val="center"/>
              <w:rPr>
                <w:rFonts w:ascii="Calibri" w:eastAsia="Tahoma" w:hAnsi="Calibri" w:cs="Calibri"/>
                <w:color w:val="000000"/>
              </w:rPr>
            </w:pPr>
            <w:r>
              <w:rPr>
                <w:rFonts w:ascii="Calibri" w:hAnsi="Calibri" w:cs="Calibri"/>
                <w:b/>
                <w:color w:val="000000"/>
                <w:sz w:val="22"/>
                <w:szCs w:val="22"/>
                <w:lang w:eastAsia="en-US"/>
              </w:rPr>
              <w:t>ZESPÓŁ REALIZACYJNY (KADRA KIEROWNICZA)</w:t>
            </w:r>
          </w:p>
        </w:tc>
      </w:tr>
      <w:tr w:rsidR="00A00754" w:rsidRPr="00A46B76" w14:paraId="669F67F2" w14:textId="77777777" w:rsidTr="00A00754">
        <w:trPr>
          <w:trHeight w:val="557"/>
        </w:trPr>
        <w:tc>
          <w:tcPr>
            <w:tcW w:w="7621" w:type="dxa"/>
            <w:shd w:val="clear" w:color="auto" w:fill="auto"/>
          </w:tcPr>
          <w:p w14:paraId="2029189F" w14:textId="7F07CBB0" w:rsidR="00A00754" w:rsidRPr="00FA4261" w:rsidRDefault="00A00754" w:rsidP="00F93B61">
            <w:pPr>
              <w:jc w:val="both"/>
              <w:rPr>
                <w:rFonts w:ascii="Calibri" w:hAnsi="Calibri"/>
                <w:b/>
                <w:color w:val="000000"/>
                <w:sz w:val="22"/>
                <w:szCs w:val="22"/>
                <w:lang w:eastAsia="en-US"/>
              </w:rPr>
            </w:pPr>
            <w:r w:rsidRPr="00FA4261">
              <w:rPr>
                <w:rFonts w:ascii="Calibri" w:hAnsi="Calibri"/>
                <w:b/>
                <w:color w:val="000000"/>
                <w:sz w:val="22"/>
                <w:szCs w:val="22"/>
                <w:lang w:eastAsia="en-US"/>
              </w:rPr>
              <w:t xml:space="preserve">Wykonawca dysponuje </w:t>
            </w:r>
            <w:r w:rsidR="00FA4261">
              <w:rPr>
                <w:rFonts w:ascii="Calibri" w:hAnsi="Calibri"/>
                <w:b/>
                <w:color w:val="000000"/>
                <w:sz w:val="22"/>
                <w:szCs w:val="22"/>
                <w:lang w:eastAsia="en-US"/>
              </w:rPr>
              <w:t xml:space="preserve">(1) </w:t>
            </w:r>
            <w:r w:rsidRPr="00FA4261">
              <w:rPr>
                <w:rFonts w:ascii="Calibri" w:hAnsi="Calibri"/>
                <w:b/>
                <w:color w:val="000000"/>
                <w:sz w:val="22"/>
                <w:szCs w:val="22"/>
                <w:lang w:eastAsia="en-US"/>
              </w:rPr>
              <w:t xml:space="preserve">osobą do pełnienia funkcji kierownika </w:t>
            </w:r>
            <w:r w:rsidR="00FA4261">
              <w:rPr>
                <w:rFonts w:ascii="Calibri" w:hAnsi="Calibri"/>
                <w:b/>
                <w:color w:val="000000"/>
                <w:sz w:val="22"/>
                <w:szCs w:val="22"/>
                <w:lang w:eastAsia="en-US"/>
              </w:rPr>
              <w:t>budowy</w:t>
            </w:r>
            <w:r w:rsidRPr="00FA4261">
              <w:rPr>
                <w:rFonts w:ascii="Calibri" w:hAnsi="Calibri"/>
                <w:b/>
                <w:color w:val="000000"/>
                <w:sz w:val="22"/>
                <w:szCs w:val="22"/>
                <w:lang w:eastAsia="en-US"/>
              </w:rPr>
              <w:t xml:space="preserve"> </w:t>
            </w:r>
            <w:r w:rsidR="00FA4261" w:rsidRPr="00FA4261">
              <w:rPr>
                <w:rFonts w:ascii="Calibri" w:hAnsi="Calibri"/>
                <w:bCs/>
                <w:color w:val="000000" w:themeColor="text1"/>
                <w:sz w:val="22"/>
                <w:szCs w:val="22"/>
              </w:rPr>
              <w:t>posiadającą uprawnienia do pełnienia funkcji technicznych w budownictwie tj.</w:t>
            </w:r>
            <w:r w:rsidR="00FA4261" w:rsidRPr="00FA4261">
              <w:rPr>
                <w:rFonts w:ascii="Calibri" w:hAnsi="Calibri"/>
                <w:b/>
                <w:color w:val="000000" w:themeColor="text1"/>
                <w:sz w:val="22"/>
                <w:szCs w:val="22"/>
              </w:rPr>
              <w:t xml:space="preserve"> </w:t>
            </w:r>
            <w:r w:rsidR="00FA4261" w:rsidRPr="00FA4261">
              <w:rPr>
                <w:rFonts w:ascii="Calibri" w:hAnsi="Calibri"/>
                <w:color w:val="000000" w:themeColor="text1"/>
                <w:sz w:val="22"/>
                <w:szCs w:val="22"/>
              </w:rPr>
              <w:t>do kierowania robotami budowlanymi w specjalności konstrukcyjno – budowlanej bez ograniczeń</w:t>
            </w:r>
          </w:p>
        </w:tc>
        <w:tc>
          <w:tcPr>
            <w:tcW w:w="1642" w:type="dxa"/>
            <w:shd w:val="clear" w:color="auto" w:fill="auto"/>
          </w:tcPr>
          <w:p w14:paraId="63A25B8F" w14:textId="77777777" w:rsidR="00A00754" w:rsidRPr="0021364A" w:rsidRDefault="00A00754" w:rsidP="00F93B61">
            <w:pPr>
              <w:widowControl w:val="0"/>
              <w:tabs>
                <w:tab w:val="left" w:pos="644"/>
              </w:tabs>
              <w:suppressAutoHyphens/>
              <w:autoSpaceDE w:val="0"/>
              <w:jc w:val="both"/>
              <w:rPr>
                <w:rFonts w:ascii="Calibri" w:eastAsia="Tahoma" w:hAnsi="Calibri" w:cs="Calibri"/>
                <w:color w:val="000000"/>
              </w:rPr>
            </w:pPr>
          </w:p>
        </w:tc>
      </w:tr>
      <w:tr w:rsidR="00FA4261" w:rsidRPr="00A46B76" w14:paraId="7991F62D" w14:textId="77777777" w:rsidTr="00A00754">
        <w:trPr>
          <w:trHeight w:val="557"/>
        </w:trPr>
        <w:tc>
          <w:tcPr>
            <w:tcW w:w="7621" w:type="dxa"/>
            <w:shd w:val="clear" w:color="auto" w:fill="auto"/>
          </w:tcPr>
          <w:p w14:paraId="74CEBDD4" w14:textId="691E10D4" w:rsidR="00FA4261" w:rsidRPr="00FA4261" w:rsidRDefault="00FA4261" w:rsidP="00C33DFC">
            <w:pPr>
              <w:jc w:val="both"/>
              <w:rPr>
                <w:rFonts w:ascii="Calibri" w:hAnsi="Calibri"/>
                <w:b/>
                <w:color w:val="000000"/>
                <w:sz w:val="22"/>
                <w:szCs w:val="22"/>
                <w:lang w:eastAsia="en-US"/>
              </w:rPr>
            </w:pPr>
            <w:r w:rsidRPr="00FA4261">
              <w:rPr>
                <w:rFonts w:ascii="Calibri" w:hAnsi="Calibri"/>
                <w:b/>
                <w:color w:val="000000"/>
                <w:sz w:val="22"/>
                <w:szCs w:val="22"/>
                <w:lang w:eastAsia="en-US"/>
              </w:rPr>
              <w:lastRenderedPageBreak/>
              <w:t>W</w:t>
            </w:r>
            <w:r w:rsidRPr="00C33DFC">
              <w:rPr>
                <w:rFonts w:ascii="Calibri" w:hAnsi="Calibri"/>
                <w:b/>
                <w:color w:val="000000"/>
                <w:sz w:val="22"/>
                <w:szCs w:val="22"/>
                <w:lang w:eastAsia="en-US"/>
              </w:rPr>
              <w:t xml:space="preserve">ykonawca dysponuje (1) osobą do pełnienia funkcji kierownika </w:t>
            </w:r>
            <w:r w:rsidR="00C33DFC" w:rsidRPr="00C33DFC">
              <w:rPr>
                <w:rFonts w:ascii="Calibri" w:hAnsi="Calibri"/>
                <w:b/>
                <w:color w:val="000000"/>
                <w:sz w:val="22"/>
                <w:szCs w:val="22"/>
                <w:lang w:eastAsia="en-US"/>
              </w:rPr>
              <w:t xml:space="preserve">robót branży elektrycznej </w:t>
            </w:r>
            <w:r w:rsidRPr="00C33DFC">
              <w:rPr>
                <w:rFonts w:ascii="Calibri" w:hAnsi="Calibri"/>
                <w:bCs/>
                <w:color w:val="000000" w:themeColor="text1"/>
                <w:sz w:val="22"/>
                <w:szCs w:val="22"/>
              </w:rPr>
              <w:t>posiadającą uprawnienia do pełnienia funkcji technicznych w budownictw</w:t>
            </w:r>
            <w:r w:rsidRPr="00C33DFC">
              <w:rPr>
                <w:rFonts w:ascii="Calibri" w:hAnsi="Calibri"/>
                <w:b/>
                <w:color w:val="000000" w:themeColor="text1"/>
                <w:sz w:val="22"/>
                <w:szCs w:val="22"/>
              </w:rPr>
              <w:t xml:space="preserve">ie tj. </w:t>
            </w:r>
            <w:r w:rsidRPr="00C33DFC">
              <w:rPr>
                <w:rFonts w:ascii="Calibri" w:hAnsi="Calibri"/>
                <w:color w:val="000000" w:themeColor="text1"/>
                <w:sz w:val="22"/>
                <w:szCs w:val="22"/>
              </w:rPr>
              <w:t>do kierowania robotami budowlanymi w specjalności instalacyjnej w zakresie sieci, instalacji i urządzeń elektrycznych i elektroenergetycznych bez ograniczeń</w:t>
            </w:r>
          </w:p>
        </w:tc>
        <w:tc>
          <w:tcPr>
            <w:tcW w:w="1642" w:type="dxa"/>
            <w:shd w:val="clear" w:color="auto" w:fill="auto"/>
          </w:tcPr>
          <w:p w14:paraId="3A556860" w14:textId="77777777" w:rsidR="00FA4261" w:rsidRPr="0021364A" w:rsidRDefault="00FA4261" w:rsidP="00F93B61">
            <w:pPr>
              <w:widowControl w:val="0"/>
              <w:tabs>
                <w:tab w:val="left" w:pos="644"/>
              </w:tabs>
              <w:suppressAutoHyphens/>
              <w:autoSpaceDE w:val="0"/>
              <w:jc w:val="both"/>
              <w:rPr>
                <w:rFonts w:ascii="Calibri" w:eastAsia="Tahoma" w:hAnsi="Calibri" w:cs="Calibri"/>
                <w:color w:val="000000"/>
              </w:rPr>
            </w:pPr>
          </w:p>
        </w:tc>
      </w:tr>
      <w:tr w:rsidR="00A00754" w:rsidRPr="00A46B76" w14:paraId="266F68F1" w14:textId="77777777" w:rsidTr="00A00754">
        <w:trPr>
          <w:trHeight w:val="1256"/>
        </w:trPr>
        <w:tc>
          <w:tcPr>
            <w:tcW w:w="7621" w:type="dxa"/>
            <w:tcBorders>
              <w:top w:val="single" w:sz="4" w:space="0" w:color="auto"/>
              <w:left w:val="single" w:sz="4" w:space="0" w:color="auto"/>
              <w:bottom w:val="single" w:sz="4" w:space="0" w:color="auto"/>
              <w:right w:val="single" w:sz="4" w:space="0" w:color="auto"/>
            </w:tcBorders>
            <w:shd w:val="clear" w:color="auto" w:fill="auto"/>
          </w:tcPr>
          <w:p w14:paraId="21CC61F6" w14:textId="1CB92EF3" w:rsidR="00C33DFC" w:rsidRPr="00C33DFC" w:rsidRDefault="00C33DFC" w:rsidP="00F93B61">
            <w:pPr>
              <w:jc w:val="both"/>
              <w:rPr>
                <w:rFonts w:ascii="Calibri" w:hAnsi="Calibri"/>
                <w:b/>
                <w:color w:val="000000"/>
                <w:sz w:val="22"/>
                <w:szCs w:val="22"/>
                <w:lang w:eastAsia="en-US"/>
              </w:rPr>
            </w:pPr>
            <w:r w:rsidRPr="00C33DFC">
              <w:rPr>
                <w:rFonts w:ascii="Calibri" w:hAnsi="Calibri"/>
                <w:b/>
                <w:color w:val="000000"/>
                <w:sz w:val="22"/>
                <w:szCs w:val="22"/>
                <w:lang w:eastAsia="en-US"/>
              </w:rPr>
              <w:t xml:space="preserve">Wykonawca dysponuje (1) osobą do pełnienia funkcji kierownika robót branży </w:t>
            </w:r>
            <w:r w:rsidRPr="00C33DFC">
              <w:rPr>
                <w:rFonts w:ascii="Calibri" w:hAnsi="Calibri" w:cs="Verdana"/>
                <w:b/>
                <w:bCs/>
                <w:color w:val="000000" w:themeColor="text1"/>
                <w:sz w:val="22"/>
                <w:szCs w:val="22"/>
              </w:rPr>
              <w:t>sanitarnej</w:t>
            </w:r>
            <w:r w:rsidRPr="00C33DFC">
              <w:rPr>
                <w:rFonts w:ascii="Calibri" w:hAnsi="Calibri" w:cs="Verdana"/>
                <w:b/>
                <w:color w:val="000000" w:themeColor="text1"/>
                <w:sz w:val="22"/>
                <w:szCs w:val="22"/>
              </w:rPr>
              <w:t xml:space="preserve"> </w:t>
            </w:r>
            <w:r w:rsidRPr="00C33DFC">
              <w:rPr>
                <w:rFonts w:ascii="Calibri" w:hAnsi="Calibri"/>
                <w:bCs/>
                <w:color w:val="000000" w:themeColor="text1"/>
                <w:sz w:val="22"/>
                <w:szCs w:val="22"/>
              </w:rPr>
              <w:t>posiadającą uprawnienia do pełnienia funkcji technicznych w budownictwie tj.</w:t>
            </w:r>
            <w:r w:rsidRPr="00C33DFC">
              <w:rPr>
                <w:rFonts w:ascii="Calibri" w:hAnsi="Calibri"/>
                <w:b/>
                <w:color w:val="000000" w:themeColor="text1"/>
                <w:sz w:val="22"/>
                <w:szCs w:val="22"/>
              </w:rPr>
              <w:t xml:space="preserve"> </w:t>
            </w:r>
            <w:r w:rsidRPr="00C33DFC">
              <w:rPr>
                <w:rFonts w:ascii="Calibri" w:hAnsi="Calibri"/>
                <w:color w:val="000000" w:themeColor="text1"/>
                <w:sz w:val="22"/>
                <w:szCs w:val="22"/>
              </w:rPr>
              <w:t>do kierowania robotami budowlanymi w specjalności instalacyjnej w zakresie sieci, instalacji i urządzeń cieplnych, wentylacyjnych, wodociągowych i kanalizacyjnych bez ograniczeń</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38D6E080" w14:textId="77777777" w:rsidR="00A00754" w:rsidRPr="0021364A" w:rsidRDefault="00A00754" w:rsidP="00F93B61">
            <w:pPr>
              <w:widowControl w:val="0"/>
              <w:tabs>
                <w:tab w:val="left" w:pos="644"/>
              </w:tabs>
              <w:suppressAutoHyphens/>
              <w:autoSpaceDE w:val="0"/>
              <w:jc w:val="both"/>
              <w:rPr>
                <w:rFonts w:ascii="Calibri" w:eastAsia="Tahoma" w:hAnsi="Calibri" w:cs="Calibri"/>
                <w:color w:val="000000"/>
              </w:rPr>
            </w:pPr>
          </w:p>
        </w:tc>
      </w:tr>
    </w:tbl>
    <w:p w14:paraId="21FDCE86" w14:textId="77777777" w:rsidR="00FA4261" w:rsidRDefault="00FA4261" w:rsidP="00A00754">
      <w:pPr>
        <w:spacing w:line="276" w:lineRule="auto"/>
        <w:jc w:val="both"/>
        <w:rPr>
          <w:rFonts w:ascii="Calibri" w:hAnsi="Calibri"/>
          <w:color w:val="FF0000"/>
        </w:rPr>
      </w:pPr>
    </w:p>
    <w:p w14:paraId="4172034F" w14:textId="77777777" w:rsidR="00A00754" w:rsidRPr="0055621D" w:rsidRDefault="00A00754" w:rsidP="00A00754">
      <w:pPr>
        <w:spacing w:line="276" w:lineRule="auto"/>
        <w:jc w:val="both"/>
        <w:rPr>
          <w:rFonts w:ascii="Calibri" w:hAnsi="Calibri"/>
          <w:color w:val="FF0000"/>
        </w:rPr>
      </w:pPr>
      <w:r w:rsidRPr="0021364A">
        <w:rPr>
          <w:rFonts w:ascii="Calibri" w:hAnsi="Calibri" w:cs="Calibri"/>
          <w:color w:val="000000"/>
          <w:sz w:val="16"/>
          <w:szCs w:val="16"/>
        </w:rPr>
        <w:t>* W przypadku odpowiedzi negatywnej tj. „NIE” wypełnić należy pkt. II oświadczenia tj. INFORMACJA W ZWIĄZKU Z POLEGANIEM NA ZASOBACH INNYCH PODMIOTÓW oraz załączyć wraz z ofertą zobowiązanie tego podmiotu zgodnie z rozdziałem VI ust. 1 pkt. 3 SIWZ</w:t>
      </w:r>
    </w:p>
    <w:p w14:paraId="5353E9FA" w14:textId="77777777" w:rsidR="00A00754" w:rsidRPr="0021364A" w:rsidRDefault="00A00754" w:rsidP="00A00754">
      <w:pPr>
        <w:spacing w:line="276" w:lineRule="auto"/>
        <w:jc w:val="both"/>
        <w:rPr>
          <w:rFonts w:ascii="Calibri" w:hAnsi="Calibri"/>
          <w:color w:val="000000"/>
        </w:rPr>
      </w:pPr>
    </w:p>
    <w:p w14:paraId="5543FCED" w14:textId="77777777" w:rsidR="00A00754" w:rsidRPr="0021364A" w:rsidRDefault="00A00754" w:rsidP="00A00754">
      <w:pPr>
        <w:spacing w:line="276" w:lineRule="auto"/>
        <w:jc w:val="right"/>
        <w:rPr>
          <w:rFonts w:ascii="Calibri" w:hAnsi="Calibri"/>
          <w:color w:val="000000"/>
        </w:rPr>
      </w:pPr>
      <w:r w:rsidRPr="0021364A">
        <w:rPr>
          <w:rFonts w:ascii="Calibri" w:hAnsi="Calibri"/>
          <w:color w:val="000000"/>
        </w:rPr>
        <w:t>.................................. , dnia ......................      …….……….........................................................</w:t>
      </w:r>
    </w:p>
    <w:p w14:paraId="2C4AF986" w14:textId="77777777" w:rsidR="00A00754" w:rsidRPr="006D57E3" w:rsidRDefault="00A00754" w:rsidP="00C33DFC">
      <w:pPr>
        <w:pStyle w:val="Jasnasiatkaakcent31"/>
        <w:tabs>
          <w:tab w:val="left" w:pos="5740"/>
        </w:tabs>
        <w:spacing w:after="200" w:line="276" w:lineRule="auto"/>
        <w:ind w:left="432"/>
        <w:contextualSpacing/>
        <w:rPr>
          <w:rFonts w:ascii="Calibri" w:hAnsi="Calibri"/>
          <w:i/>
          <w:iCs/>
          <w:color w:val="000000"/>
          <w:sz w:val="16"/>
        </w:rPr>
      </w:pPr>
    </w:p>
    <w:p w14:paraId="4B193721" w14:textId="5D0501AB" w:rsidR="00912C3B" w:rsidRPr="005E5EB4" w:rsidRDefault="00A00754" w:rsidP="005E5EB4">
      <w:pPr>
        <w:pStyle w:val="Jasnasiatkaakcent31"/>
        <w:tabs>
          <w:tab w:val="left" w:pos="5740"/>
        </w:tabs>
        <w:spacing w:after="200" w:line="276" w:lineRule="auto"/>
        <w:ind w:left="432"/>
        <w:contextualSpacing/>
        <w:rPr>
          <w:rFonts w:ascii="Calibri" w:hAnsi="Calibri"/>
          <w:i/>
          <w:iCs/>
          <w:color w:val="000000"/>
          <w:sz w:val="16"/>
        </w:rPr>
      </w:pPr>
      <w:r w:rsidRPr="0021364A">
        <w:rPr>
          <w:rFonts w:ascii="Calibri" w:hAnsi="Calibri"/>
          <w:color w:val="000000"/>
          <w:sz w:val="16"/>
        </w:rPr>
        <w:t xml:space="preserve">                                                                         </w:t>
      </w:r>
      <w:r w:rsidR="00C33DFC">
        <w:rPr>
          <w:rFonts w:ascii="Calibri" w:hAnsi="Calibri"/>
          <w:color w:val="000000"/>
          <w:sz w:val="16"/>
        </w:rPr>
        <w:tab/>
      </w:r>
      <w:r w:rsidRPr="0021364A">
        <w:rPr>
          <w:rFonts w:ascii="Calibri" w:hAnsi="Calibri"/>
          <w:color w:val="000000"/>
          <w:sz w:val="16"/>
        </w:rPr>
        <w:t xml:space="preserve">  </w:t>
      </w:r>
      <w:r w:rsidRPr="0021364A">
        <w:rPr>
          <w:rFonts w:ascii="Calibri" w:hAnsi="Calibri"/>
          <w:i/>
          <w:iCs/>
          <w:color w:val="000000"/>
          <w:sz w:val="16"/>
        </w:rPr>
        <w:t>(podpis osoby upoważnionej do reprezentac</w:t>
      </w:r>
      <w:r>
        <w:rPr>
          <w:rFonts w:ascii="Calibri" w:hAnsi="Calibri"/>
          <w:i/>
          <w:iCs/>
          <w:color w:val="000000"/>
          <w:sz w:val="16"/>
        </w:rPr>
        <w:t>ji)</w:t>
      </w:r>
    </w:p>
    <w:p w14:paraId="79387776" w14:textId="77777777" w:rsidR="00A00754" w:rsidRPr="00C33DFC" w:rsidRDefault="00A00754" w:rsidP="00A00754">
      <w:pPr>
        <w:shd w:val="clear" w:color="auto" w:fill="BFBFBF"/>
        <w:spacing w:line="276" w:lineRule="auto"/>
        <w:jc w:val="both"/>
        <w:rPr>
          <w:rFonts w:ascii="Calibri" w:hAnsi="Calibri"/>
          <w:color w:val="000000"/>
          <w:sz w:val="22"/>
          <w:szCs w:val="22"/>
        </w:rPr>
      </w:pPr>
      <w:r w:rsidRPr="00C33DFC">
        <w:rPr>
          <w:rFonts w:ascii="Calibri" w:hAnsi="Calibri"/>
          <w:b/>
          <w:color w:val="000000"/>
          <w:sz w:val="22"/>
          <w:szCs w:val="22"/>
        </w:rPr>
        <w:t>II. INFORMACJA W ZWIĄZKU Z POLEGANIEM NA ZASOBACH INNYCH PODMIOTÓW *</w:t>
      </w:r>
      <w:r w:rsidRPr="00C33DFC">
        <w:rPr>
          <w:rFonts w:ascii="Calibri" w:hAnsi="Calibri"/>
          <w:color w:val="000000"/>
          <w:sz w:val="22"/>
          <w:szCs w:val="22"/>
        </w:rPr>
        <w:t xml:space="preserve">: </w:t>
      </w:r>
    </w:p>
    <w:p w14:paraId="064BD864" w14:textId="77777777" w:rsidR="00A00754" w:rsidRPr="00C33DFC" w:rsidRDefault="00A00754" w:rsidP="00A00754">
      <w:pPr>
        <w:spacing w:line="276" w:lineRule="auto"/>
        <w:jc w:val="both"/>
        <w:rPr>
          <w:rFonts w:ascii="Calibri" w:hAnsi="Calibri"/>
          <w:color w:val="000000"/>
          <w:sz w:val="22"/>
          <w:szCs w:val="22"/>
        </w:rPr>
      </w:pPr>
    </w:p>
    <w:p w14:paraId="26B924CF" w14:textId="77777777" w:rsidR="00A00754" w:rsidRPr="00C33DFC" w:rsidRDefault="00A00754" w:rsidP="00A00754">
      <w:pPr>
        <w:jc w:val="both"/>
        <w:rPr>
          <w:rFonts w:ascii="Calibri" w:hAnsi="Calibri" w:cs="Calibri"/>
          <w:color w:val="000000"/>
          <w:sz w:val="22"/>
          <w:szCs w:val="22"/>
        </w:rPr>
      </w:pPr>
      <w:r w:rsidRPr="00C33DFC">
        <w:rPr>
          <w:rFonts w:ascii="Calibri" w:hAnsi="Calibri" w:cs="Calibri"/>
          <w:color w:val="000000"/>
          <w:sz w:val="22"/>
          <w:szCs w:val="22"/>
        </w:rPr>
        <w:t>Oświadczam, że w celu wykazania spełniania warunków udziału w postępowaniu, określonych przez zamawiającego w rozdziale V ust. 1 Specyfikacji Istotnych Warunków Zamówienia polegam na zasobach następującego/</w:t>
      </w:r>
      <w:proofErr w:type="spellStart"/>
      <w:r w:rsidRPr="00C33DFC">
        <w:rPr>
          <w:rFonts w:ascii="Calibri" w:hAnsi="Calibri" w:cs="Calibri"/>
          <w:color w:val="000000"/>
          <w:sz w:val="22"/>
          <w:szCs w:val="22"/>
        </w:rPr>
        <w:t>ych</w:t>
      </w:r>
      <w:proofErr w:type="spellEnd"/>
      <w:r w:rsidRPr="00C33DFC">
        <w:rPr>
          <w:rFonts w:ascii="Calibri" w:hAnsi="Calibri" w:cs="Calibri"/>
          <w:color w:val="000000"/>
          <w:sz w:val="22"/>
          <w:szCs w:val="22"/>
        </w:rPr>
        <w:t xml:space="preserve"> podmiotu/ów, w następującym zakresie: </w:t>
      </w:r>
    </w:p>
    <w:p w14:paraId="27C5E0AF" w14:textId="77777777" w:rsidR="00A00754" w:rsidRPr="0021364A" w:rsidRDefault="00A00754" w:rsidP="00A00754">
      <w:pPr>
        <w:jc w:val="both"/>
        <w:rPr>
          <w:rFonts w:ascii="Calibri" w:hAnsi="Calibri" w:cs="Calibri"/>
          <w:color w:val="00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4"/>
        <w:gridCol w:w="1660"/>
        <w:gridCol w:w="2552"/>
      </w:tblGrid>
      <w:tr w:rsidR="00A00754" w:rsidRPr="00F43120" w14:paraId="54F5FE61" w14:textId="77777777" w:rsidTr="00C33DFC">
        <w:tc>
          <w:tcPr>
            <w:tcW w:w="5394" w:type="dxa"/>
            <w:shd w:val="clear" w:color="auto" w:fill="F2F2F2"/>
          </w:tcPr>
          <w:p w14:paraId="6D4957FD" w14:textId="77777777" w:rsidR="00A00754" w:rsidRPr="0021364A" w:rsidRDefault="00A00754" w:rsidP="00F93B61">
            <w:pPr>
              <w:jc w:val="center"/>
              <w:rPr>
                <w:rFonts w:ascii="Calibri" w:hAnsi="Calibri" w:cs="Calibri"/>
                <w:color w:val="000000"/>
              </w:rPr>
            </w:pPr>
            <w:r w:rsidRPr="0021364A">
              <w:rPr>
                <w:rFonts w:ascii="Calibri" w:eastAsia="Tahoma" w:hAnsi="Calibri" w:cs="Calibri"/>
                <w:b/>
                <w:color w:val="000000"/>
              </w:rPr>
              <w:t>Warunek udziału w postępowaniu</w:t>
            </w:r>
          </w:p>
        </w:tc>
        <w:tc>
          <w:tcPr>
            <w:tcW w:w="1660" w:type="dxa"/>
            <w:shd w:val="clear" w:color="auto" w:fill="F2F2F2"/>
          </w:tcPr>
          <w:p w14:paraId="7122705E" w14:textId="77777777" w:rsidR="00C33DFC" w:rsidRPr="0021364A" w:rsidRDefault="00C33DFC" w:rsidP="00C33DFC">
            <w:pPr>
              <w:widowControl w:val="0"/>
              <w:tabs>
                <w:tab w:val="left" w:pos="644"/>
              </w:tabs>
              <w:suppressAutoHyphens/>
              <w:autoSpaceDE w:val="0"/>
              <w:jc w:val="center"/>
              <w:rPr>
                <w:rFonts w:ascii="Calibri" w:eastAsia="Tahoma" w:hAnsi="Calibri" w:cs="Calibri"/>
                <w:b/>
                <w:color w:val="000000"/>
              </w:rPr>
            </w:pPr>
            <w:r w:rsidRPr="0021364A">
              <w:rPr>
                <w:rFonts w:ascii="Calibri" w:eastAsia="Tahoma" w:hAnsi="Calibri" w:cs="Calibri"/>
                <w:b/>
                <w:color w:val="000000"/>
              </w:rPr>
              <w:t>TAK / NIE</w:t>
            </w:r>
            <w:r>
              <w:rPr>
                <w:rFonts w:ascii="Calibri" w:eastAsia="Tahoma" w:hAnsi="Calibri" w:cs="Calibri"/>
                <w:b/>
                <w:color w:val="000000"/>
              </w:rPr>
              <w:t xml:space="preserve"> / WSKAZAĆ ILOŚĆ ROBÓT</w:t>
            </w:r>
          </w:p>
          <w:p w14:paraId="6420091E" w14:textId="513DC18E" w:rsidR="00A00754" w:rsidRPr="0021364A" w:rsidRDefault="00C33DFC" w:rsidP="00C33DFC">
            <w:pPr>
              <w:jc w:val="center"/>
              <w:rPr>
                <w:rFonts w:ascii="Calibri" w:hAnsi="Calibri" w:cs="Calibri"/>
                <w:color w:val="000000"/>
              </w:rPr>
            </w:pPr>
            <w:r w:rsidRPr="0021364A">
              <w:rPr>
                <w:rFonts w:ascii="Calibri" w:eastAsia="Tahoma" w:hAnsi="Calibri" w:cs="Calibri"/>
                <w:b/>
                <w:color w:val="000000"/>
              </w:rPr>
              <w:t>(podać)</w:t>
            </w:r>
          </w:p>
        </w:tc>
        <w:tc>
          <w:tcPr>
            <w:tcW w:w="2552" w:type="dxa"/>
            <w:shd w:val="clear" w:color="auto" w:fill="F2F2F2"/>
          </w:tcPr>
          <w:p w14:paraId="3C0AA275" w14:textId="77777777" w:rsidR="00A00754" w:rsidRPr="0021364A" w:rsidRDefault="00A00754" w:rsidP="00F93B61">
            <w:pPr>
              <w:widowControl w:val="0"/>
              <w:tabs>
                <w:tab w:val="left" w:pos="644"/>
              </w:tabs>
              <w:suppressAutoHyphens/>
              <w:autoSpaceDE w:val="0"/>
              <w:jc w:val="center"/>
              <w:rPr>
                <w:rFonts w:ascii="Calibri" w:eastAsia="Tahoma" w:hAnsi="Calibri" w:cs="Calibri"/>
                <w:b/>
                <w:color w:val="000000"/>
              </w:rPr>
            </w:pPr>
            <w:r w:rsidRPr="0021364A">
              <w:rPr>
                <w:rFonts w:ascii="Calibri" w:eastAsia="Tahoma" w:hAnsi="Calibri" w:cs="Calibri"/>
                <w:b/>
                <w:color w:val="000000"/>
              </w:rPr>
              <w:t>Podmiot udostępniający zasób</w:t>
            </w:r>
          </w:p>
          <w:p w14:paraId="7F07452E" w14:textId="77777777" w:rsidR="00A00754" w:rsidRPr="0021364A" w:rsidRDefault="00A00754" w:rsidP="00F93B61">
            <w:pPr>
              <w:jc w:val="center"/>
              <w:rPr>
                <w:rFonts w:ascii="Calibri" w:hAnsi="Calibri" w:cs="Calibri"/>
                <w:color w:val="000000"/>
              </w:rPr>
            </w:pPr>
            <w:r w:rsidRPr="0021364A">
              <w:rPr>
                <w:rFonts w:ascii="Calibri" w:eastAsia="Tahoma" w:hAnsi="Calibri" w:cs="Calibri"/>
                <w:b/>
                <w:color w:val="000000"/>
              </w:rPr>
              <w:t>(nazwa, adres)</w:t>
            </w:r>
          </w:p>
        </w:tc>
      </w:tr>
      <w:tr w:rsidR="00A00754" w:rsidRPr="00F43120" w14:paraId="5A2B213E" w14:textId="77777777" w:rsidTr="00F93B61">
        <w:tc>
          <w:tcPr>
            <w:tcW w:w="9606" w:type="dxa"/>
            <w:gridSpan w:val="3"/>
            <w:shd w:val="clear" w:color="auto" w:fill="F2F2F2"/>
          </w:tcPr>
          <w:p w14:paraId="7C2CB510" w14:textId="77777777" w:rsidR="00A00754" w:rsidRPr="0021364A" w:rsidRDefault="00A00754" w:rsidP="00F93B61">
            <w:pPr>
              <w:jc w:val="center"/>
              <w:rPr>
                <w:rFonts w:ascii="Calibri" w:hAnsi="Calibri" w:cs="Calibri"/>
                <w:color w:val="000000"/>
              </w:rPr>
            </w:pPr>
            <w:r w:rsidRPr="0021364A">
              <w:rPr>
                <w:rFonts w:ascii="Calibri" w:eastAsia="Tahoma" w:hAnsi="Calibri" w:cs="Calibri"/>
                <w:b/>
                <w:color w:val="000000"/>
              </w:rPr>
              <w:t>Rozdział V ust. 1 pkt. 3.1 SIWZ – doświadczenie wykonawcy (minimalny poziom zdolności)</w:t>
            </w:r>
          </w:p>
        </w:tc>
      </w:tr>
      <w:tr w:rsidR="00A00754" w:rsidRPr="00F43120" w14:paraId="64F99DF5" w14:textId="77777777" w:rsidTr="00C45664">
        <w:trPr>
          <w:trHeight w:val="1124"/>
        </w:trPr>
        <w:tc>
          <w:tcPr>
            <w:tcW w:w="5394" w:type="dxa"/>
            <w:shd w:val="clear" w:color="auto" w:fill="auto"/>
          </w:tcPr>
          <w:p w14:paraId="6D3393A9" w14:textId="4D690D0F" w:rsidR="00C33DFC" w:rsidRPr="00C33DFC" w:rsidRDefault="00A00754" w:rsidP="00C33DFC">
            <w:pPr>
              <w:jc w:val="both"/>
              <w:rPr>
                <w:rFonts w:ascii="Calibri" w:hAnsi="Calibri"/>
                <w:bCs/>
                <w:iCs/>
                <w:color w:val="000000"/>
                <w:sz w:val="22"/>
                <w:szCs w:val="22"/>
                <w:lang w:eastAsia="en-US"/>
              </w:rPr>
            </w:pPr>
            <w:r w:rsidRPr="00C33DFC">
              <w:rPr>
                <w:rFonts w:ascii="Calibri" w:hAnsi="Calibri"/>
                <w:b/>
                <w:iCs/>
                <w:sz w:val="22"/>
                <w:szCs w:val="22"/>
                <w:lang w:eastAsia="en-US"/>
              </w:rPr>
              <w:t>Podmiot udostępniający zasoby</w:t>
            </w:r>
            <w:r w:rsidRPr="00C33DFC">
              <w:rPr>
                <w:rFonts w:ascii="Calibri" w:hAnsi="Calibri"/>
                <w:bCs/>
                <w:iCs/>
                <w:sz w:val="22"/>
                <w:szCs w:val="22"/>
                <w:lang w:eastAsia="en-US"/>
              </w:rPr>
              <w:t xml:space="preserve"> </w:t>
            </w:r>
            <w:r w:rsidR="00C33DFC" w:rsidRPr="00C33DFC">
              <w:rPr>
                <w:rFonts w:ascii="Calibri" w:hAnsi="Calibri"/>
                <w:color w:val="000000" w:themeColor="text1"/>
                <w:sz w:val="22"/>
                <w:szCs w:val="22"/>
              </w:rPr>
              <w:t xml:space="preserve">nie wcześniej niż w okresie ostatnich </w:t>
            </w:r>
            <w:r w:rsidR="00C33DFC" w:rsidRPr="00C33DFC">
              <w:rPr>
                <w:rFonts w:ascii="Calibri" w:hAnsi="Calibri"/>
                <w:b/>
                <w:bCs/>
                <w:color w:val="000000" w:themeColor="text1"/>
                <w:sz w:val="22"/>
                <w:szCs w:val="22"/>
              </w:rPr>
              <w:t>5 lat</w:t>
            </w:r>
            <w:r w:rsidR="00C33DFC" w:rsidRPr="00C33DFC">
              <w:rPr>
                <w:rFonts w:ascii="Calibri" w:hAnsi="Calibri"/>
                <w:color w:val="000000" w:themeColor="text1"/>
                <w:sz w:val="22"/>
                <w:szCs w:val="22"/>
              </w:rPr>
              <w:t xml:space="preserve"> przed </w:t>
            </w:r>
            <w:r w:rsidR="00C33DFC" w:rsidRPr="00C33DFC">
              <w:rPr>
                <w:rFonts w:ascii="Calibri" w:hAnsi="Calibri" w:cs="Tahoma"/>
                <w:color w:val="000000" w:themeColor="text1"/>
                <w:sz w:val="22"/>
                <w:szCs w:val="22"/>
              </w:rPr>
              <w:t>upływem terminu</w:t>
            </w:r>
            <w:r w:rsidR="00C33DFC" w:rsidRPr="00FA4261">
              <w:rPr>
                <w:rFonts w:ascii="Calibri" w:hAnsi="Calibri" w:cs="Tahoma"/>
                <w:color w:val="000000" w:themeColor="text1"/>
                <w:sz w:val="22"/>
                <w:szCs w:val="22"/>
              </w:rPr>
              <w:t xml:space="preserve"> składania ofert, a jeżeli okres prowadzenia działalności jest krótszy – w tym okresie, wykonał należycie minimum dwie (2) roboty budowlane, każda </w:t>
            </w:r>
            <w:r w:rsidR="00C45664">
              <w:rPr>
                <w:rFonts w:ascii="Calibri" w:hAnsi="Calibri" w:cs="Tahoma"/>
                <w:color w:val="000000" w:themeColor="text1"/>
                <w:sz w:val="22"/>
                <w:szCs w:val="22"/>
              </w:rPr>
              <w:t xml:space="preserve">robota </w:t>
            </w:r>
            <w:r w:rsidR="00C33DFC" w:rsidRPr="00FA4261">
              <w:rPr>
                <w:rFonts w:ascii="Calibri" w:hAnsi="Calibri" w:cs="Tahoma"/>
                <w:color w:val="000000" w:themeColor="text1"/>
                <w:sz w:val="22"/>
                <w:szCs w:val="22"/>
              </w:rPr>
              <w:t xml:space="preserve">polegająca na budowie lub przebudowie budynku/budynków o wartości robót minimum </w:t>
            </w:r>
            <w:r w:rsidR="00C33DFC" w:rsidRPr="00FA4261">
              <w:rPr>
                <w:rStyle w:val="Pogrubienie"/>
                <w:rFonts w:ascii="Calibri" w:hAnsi="Calibri" w:cs="Tahoma"/>
                <w:b w:val="0"/>
                <w:color w:val="000000" w:themeColor="text1"/>
                <w:sz w:val="22"/>
                <w:szCs w:val="22"/>
              </w:rPr>
              <w:t>2 500 000,00 zł</w:t>
            </w:r>
            <w:r w:rsidR="00C33DFC" w:rsidRPr="00FA4261">
              <w:rPr>
                <w:rFonts w:ascii="Calibri" w:hAnsi="Calibri" w:cs="Tahoma"/>
                <w:b/>
                <w:color w:val="000000" w:themeColor="text1"/>
                <w:sz w:val="22"/>
                <w:szCs w:val="22"/>
              </w:rPr>
              <w:t xml:space="preserve"> </w:t>
            </w:r>
            <w:r w:rsidR="00C33DFC" w:rsidRPr="00FA4261">
              <w:rPr>
                <w:rStyle w:val="Pogrubienie"/>
                <w:rFonts w:ascii="Calibri" w:hAnsi="Calibri" w:cs="Tahoma"/>
                <w:b w:val="0"/>
                <w:color w:val="000000" w:themeColor="text1"/>
                <w:sz w:val="22"/>
                <w:szCs w:val="22"/>
              </w:rPr>
              <w:t>brutto</w:t>
            </w:r>
            <w:r w:rsidR="00C33DFC" w:rsidRPr="00FA4261">
              <w:rPr>
                <w:rStyle w:val="Pogrubienie"/>
                <w:rFonts w:ascii="Calibri" w:hAnsi="Calibri" w:cs="Tahoma"/>
                <w:color w:val="000000" w:themeColor="text1"/>
                <w:sz w:val="22"/>
                <w:szCs w:val="22"/>
              </w:rPr>
              <w:t xml:space="preserve"> </w:t>
            </w:r>
            <w:r w:rsidR="00C33DFC" w:rsidRPr="00FA4261">
              <w:rPr>
                <w:rFonts w:ascii="Calibri" w:hAnsi="Calibri" w:cs="Tahoma"/>
                <w:color w:val="000000" w:themeColor="text1"/>
                <w:sz w:val="22"/>
                <w:szCs w:val="22"/>
              </w:rPr>
              <w:t>(dwa miliony pięćset tysięcy złotych brutto)</w:t>
            </w:r>
          </w:p>
          <w:p w14:paraId="43A7403C" w14:textId="4388B9A1" w:rsidR="00C33DFC" w:rsidRPr="00C33DFC" w:rsidRDefault="00C33DFC" w:rsidP="00C33DFC">
            <w:pPr>
              <w:tabs>
                <w:tab w:val="left" w:pos="360"/>
              </w:tabs>
              <w:jc w:val="both"/>
              <w:rPr>
                <w:rFonts w:ascii="Calibri" w:hAnsi="Calibri"/>
                <w:b/>
                <w:iCs/>
                <w:color w:val="000000" w:themeColor="text1"/>
                <w:sz w:val="22"/>
                <w:szCs w:val="22"/>
              </w:rPr>
            </w:pPr>
            <w:r w:rsidRPr="00FA4261">
              <w:rPr>
                <w:rFonts w:ascii="Calibri" w:hAnsi="Calibri" w:cs="Tahoma"/>
                <w:i/>
                <w:iCs/>
                <w:color w:val="000000" w:themeColor="text1"/>
                <w:sz w:val="22"/>
                <w:szCs w:val="22"/>
              </w:rPr>
              <w:t xml:space="preserve">Uwaga: w kolumnie obok wskazać ilość robót wykonanych przez </w:t>
            </w:r>
            <w:r>
              <w:rPr>
                <w:rFonts w:ascii="Calibri" w:hAnsi="Calibri" w:cs="Tahoma"/>
                <w:i/>
                <w:iCs/>
                <w:color w:val="000000" w:themeColor="text1"/>
                <w:sz w:val="22"/>
                <w:szCs w:val="22"/>
              </w:rPr>
              <w:t>podmiot udostępniający zasoby</w:t>
            </w:r>
            <w:r w:rsidRPr="00FA4261">
              <w:rPr>
                <w:rFonts w:ascii="Calibri" w:hAnsi="Calibri" w:cs="Tahoma"/>
                <w:i/>
                <w:iCs/>
                <w:color w:val="000000" w:themeColor="text1"/>
                <w:sz w:val="22"/>
                <w:szCs w:val="22"/>
              </w:rPr>
              <w:t>, spełniających warunek udziału w postępowaniu.</w:t>
            </w:r>
          </w:p>
        </w:tc>
        <w:tc>
          <w:tcPr>
            <w:tcW w:w="1660" w:type="dxa"/>
            <w:shd w:val="clear" w:color="auto" w:fill="auto"/>
          </w:tcPr>
          <w:p w14:paraId="3460ACE4" w14:textId="77777777" w:rsidR="00C33DFC" w:rsidRDefault="00C33DFC" w:rsidP="00C33DFC">
            <w:pPr>
              <w:widowControl w:val="0"/>
              <w:tabs>
                <w:tab w:val="left" w:pos="644"/>
              </w:tabs>
              <w:suppressAutoHyphens/>
              <w:autoSpaceDE w:val="0"/>
              <w:jc w:val="center"/>
              <w:rPr>
                <w:rFonts w:ascii="Calibri" w:eastAsia="Tahoma" w:hAnsi="Calibri" w:cs="Calibri"/>
                <w:color w:val="000000" w:themeColor="text1"/>
                <w:sz w:val="22"/>
                <w:szCs w:val="22"/>
              </w:rPr>
            </w:pPr>
          </w:p>
          <w:p w14:paraId="44B69FD5" w14:textId="77777777" w:rsidR="00C33DFC" w:rsidRDefault="00C33DFC" w:rsidP="00C33DFC">
            <w:pPr>
              <w:widowControl w:val="0"/>
              <w:tabs>
                <w:tab w:val="left" w:pos="644"/>
              </w:tabs>
              <w:suppressAutoHyphens/>
              <w:autoSpaceDE w:val="0"/>
              <w:jc w:val="center"/>
              <w:rPr>
                <w:rFonts w:ascii="Calibri" w:eastAsia="Tahoma" w:hAnsi="Calibri" w:cs="Calibri"/>
                <w:color w:val="000000" w:themeColor="text1"/>
                <w:sz w:val="22"/>
                <w:szCs w:val="22"/>
              </w:rPr>
            </w:pPr>
          </w:p>
          <w:p w14:paraId="0972CBAF" w14:textId="7BD565FD" w:rsidR="00C33DFC" w:rsidRPr="00FA4261" w:rsidRDefault="00C33DFC" w:rsidP="00C33DFC">
            <w:pPr>
              <w:widowControl w:val="0"/>
              <w:tabs>
                <w:tab w:val="left" w:pos="644"/>
              </w:tabs>
              <w:suppressAutoHyphens/>
              <w:autoSpaceDE w:val="0"/>
              <w:jc w:val="center"/>
              <w:rPr>
                <w:rFonts w:ascii="Calibri" w:eastAsia="Tahoma" w:hAnsi="Calibri" w:cs="Calibri"/>
                <w:color w:val="000000" w:themeColor="text1"/>
                <w:sz w:val="22"/>
                <w:szCs w:val="22"/>
              </w:rPr>
            </w:pPr>
            <w:r w:rsidRPr="00FA4261">
              <w:rPr>
                <w:rFonts w:ascii="Calibri" w:eastAsia="Tahoma" w:hAnsi="Calibri" w:cs="Calibri"/>
                <w:color w:val="000000" w:themeColor="text1"/>
                <w:sz w:val="22"/>
                <w:szCs w:val="22"/>
              </w:rPr>
              <w:t>……………</w:t>
            </w:r>
          </w:p>
          <w:p w14:paraId="0258092E" w14:textId="13FCC00F" w:rsidR="00A00754" w:rsidRPr="0021364A" w:rsidRDefault="00C33DFC" w:rsidP="00C33DFC">
            <w:pPr>
              <w:jc w:val="center"/>
              <w:rPr>
                <w:rFonts w:ascii="Calibri" w:hAnsi="Calibri" w:cs="Calibri"/>
                <w:color w:val="000000"/>
              </w:rPr>
            </w:pPr>
            <w:r w:rsidRPr="00FA4261">
              <w:rPr>
                <w:rFonts w:ascii="Calibri" w:eastAsia="Tahoma" w:hAnsi="Calibri" w:cs="Calibri"/>
                <w:color w:val="000000" w:themeColor="text1"/>
                <w:sz w:val="22"/>
                <w:szCs w:val="22"/>
              </w:rPr>
              <w:t>(podać ilość robót)</w:t>
            </w:r>
          </w:p>
        </w:tc>
        <w:tc>
          <w:tcPr>
            <w:tcW w:w="2552" w:type="dxa"/>
            <w:shd w:val="clear" w:color="auto" w:fill="auto"/>
          </w:tcPr>
          <w:p w14:paraId="0664D2DA" w14:textId="77777777" w:rsidR="00A00754" w:rsidRPr="0021364A" w:rsidRDefault="00A00754" w:rsidP="00F93B61">
            <w:pPr>
              <w:jc w:val="both"/>
              <w:rPr>
                <w:rFonts w:ascii="Calibri" w:hAnsi="Calibri" w:cs="Calibri"/>
                <w:color w:val="000000"/>
              </w:rPr>
            </w:pPr>
          </w:p>
        </w:tc>
      </w:tr>
      <w:tr w:rsidR="00A00754" w:rsidRPr="00F43120" w14:paraId="0DD1EDD8" w14:textId="77777777" w:rsidTr="00F93B61">
        <w:tc>
          <w:tcPr>
            <w:tcW w:w="9606" w:type="dxa"/>
            <w:gridSpan w:val="3"/>
            <w:shd w:val="clear" w:color="auto" w:fill="F2F2F2"/>
          </w:tcPr>
          <w:p w14:paraId="572DA9A4" w14:textId="77777777" w:rsidR="00A00754" w:rsidRPr="0021364A" w:rsidRDefault="00A00754" w:rsidP="00F93B61">
            <w:pPr>
              <w:jc w:val="center"/>
              <w:rPr>
                <w:rFonts w:ascii="Calibri" w:hAnsi="Calibri" w:cs="Calibri"/>
                <w:color w:val="000000"/>
              </w:rPr>
            </w:pPr>
            <w:r w:rsidRPr="0021364A">
              <w:rPr>
                <w:rFonts w:ascii="Calibri" w:eastAsia="Tahoma" w:hAnsi="Calibri" w:cs="Calibri"/>
                <w:b/>
                <w:color w:val="000000"/>
              </w:rPr>
              <w:lastRenderedPageBreak/>
              <w:t>Rozdział V ust. 1 pkt. 3.2 SIWZ – osoby skierowane do realizacji zamówienia (minimalny poziom zdolności)</w:t>
            </w:r>
          </w:p>
        </w:tc>
      </w:tr>
      <w:tr w:rsidR="00C33DFC" w:rsidRPr="00F43120" w14:paraId="45B8C048" w14:textId="77777777" w:rsidTr="00F93B61">
        <w:tc>
          <w:tcPr>
            <w:tcW w:w="9606" w:type="dxa"/>
            <w:gridSpan w:val="3"/>
            <w:shd w:val="clear" w:color="auto" w:fill="auto"/>
          </w:tcPr>
          <w:p w14:paraId="01E4E884" w14:textId="720F4DA0" w:rsidR="00C33DFC" w:rsidRPr="00C33DFC" w:rsidRDefault="00C33DFC" w:rsidP="00C33DFC">
            <w:pPr>
              <w:spacing w:after="200"/>
              <w:contextualSpacing/>
              <w:jc w:val="center"/>
              <w:rPr>
                <w:rFonts w:ascii="Calibri" w:hAnsi="Calibri"/>
                <w:color w:val="000000"/>
                <w:lang w:eastAsia="en-US"/>
              </w:rPr>
            </w:pPr>
            <w:r>
              <w:rPr>
                <w:rFonts w:ascii="Calibri" w:hAnsi="Calibri"/>
                <w:b/>
                <w:color w:val="000000"/>
                <w:lang w:eastAsia="en-US"/>
              </w:rPr>
              <w:t>ZESPÓŁ PROJEKTOWY</w:t>
            </w:r>
          </w:p>
        </w:tc>
      </w:tr>
      <w:tr w:rsidR="00C33DFC" w:rsidRPr="00F43120" w14:paraId="3012174E" w14:textId="77777777" w:rsidTr="00C33DFC">
        <w:tc>
          <w:tcPr>
            <w:tcW w:w="5394" w:type="dxa"/>
            <w:shd w:val="clear" w:color="auto" w:fill="auto"/>
          </w:tcPr>
          <w:p w14:paraId="340C8F17" w14:textId="77777777" w:rsidR="00C33DFC" w:rsidRDefault="00C33DFC" w:rsidP="00C33DFC">
            <w:pPr>
              <w:contextualSpacing/>
              <w:jc w:val="both"/>
              <w:rPr>
                <w:rFonts w:ascii="Calibri" w:hAnsi="Calibri" w:cs="Calibri"/>
                <w:iCs/>
                <w:sz w:val="22"/>
                <w:szCs w:val="22"/>
              </w:rPr>
            </w:pPr>
            <w:r>
              <w:rPr>
                <w:rFonts w:ascii="Calibri" w:hAnsi="Calibri" w:cs="Calibri"/>
                <w:b/>
                <w:color w:val="000000"/>
                <w:sz w:val="22"/>
                <w:szCs w:val="22"/>
                <w:lang w:eastAsia="en-US"/>
              </w:rPr>
              <w:t>Podmiot udostępniający zasoby</w:t>
            </w:r>
            <w:r w:rsidRPr="00FA4261">
              <w:rPr>
                <w:rFonts w:ascii="Calibri" w:hAnsi="Calibri" w:cs="Calibri"/>
                <w:b/>
                <w:color w:val="000000"/>
                <w:sz w:val="22"/>
                <w:szCs w:val="22"/>
                <w:lang w:eastAsia="en-US"/>
              </w:rPr>
              <w:t xml:space="preserve"> dysponuje (1) osobą do pełnienia funkcji projektanta </w:t>
            </w:r>
            <w:r w:rsidR="000F0721">
              <w:rPr>
                <w:rFonts w:ascii="Calibri" w:hAnsi="Calibri" w:cs="Calibri"/>
                <w:b/>
                <w:color w:val="000000"/>
                <w:sz w:val="22"/>
                <w:szCs w:val="22"/>
                <w:lang w:eastAsia="en-US"/>
              </w:rPr>
              <w:t xml:space="preserve">branży konstrukcyjno-budowlanej </w:t>
            </w:r>
            <w:r w:rsidRPr="000F0721">
              <w:rPr>
                <w:rFonts w:ascii="Calibri" w:hAnsi="Calibri" w:cs="Calibri"/>
                <w:bCs/>
                <w:iCs/>
                <w:color w:val="000000" w:themeColor="text1"/>
                <w:sz w:val="22"/>
                <w:szCs w:val="22"/>
              </w:rPr>
              <w:t>z uprawnieniami budowlanymi do projektowania bez ograniczeń w specjalności konstrukcyjno-budowlanej,</w:t>
            </w:r>
            <w:r w:rsidRPr="00FA4261">
              <w:rPr>
                <w:rFonts w:ascii="Calibri" w:hAnsi="Calibri" w:cs="Calibri"/>
                <w:iCs/>
                <w:color w:val="000000" w:themeColor="text1"/>
                <w:sz w:val="22"/>
                <w:szCs w:val="22"/>
              </w:rPr>
              <w:t xml:space="preserve"> legitymującą się doświadczeniem zawodowym w projektowaniu (nabytym po uzyskaniu uprawnień jw.). Przez doświadczenie zawodowe w projektowaniu o którym mowa w zdaniu pierwszym, Zamawiający rozumie wykonanie (opracowanie) jako projektant lub projektant sprawdzający co najmniej 2 projektów budowlanych w powyższej specjalności (branży) </w:t>
            </w:r>
            <w:r w:rsidRPr="00FA4261">
              <w:rPr>
                <w:rFonts w:ascii="Calibri" w:hAnsi="Calibri" w:cs="Calibri"/>
                <w:iCs/>
                <w:sz w:val="22"/>
                <w:szCs w:val="22"/>
              </w:rPr>
              <w:t>po uzyskaniu uprawnień jw.</w:t>
            </w:r>
          </w:p>
          <w:p w14:paraId="1990CB99" w14:textId="2164D358" w:rsidR="00912C3B" w:rsidRPr="0095510A" w:rsidRDefault="00912C3B" w:rsidP="00C33DFC">
            <w:pPr>
              <w:contextualSpacing/>
              <w:jc w:val="both"/>
              <w:rPr>
                <w:rFonts w:ascii="Calibri" w:hAnsi="Calibri"/>
                <w:lang w:eastAsia="en-US"/>
              </w:rPr>
            </w:pPr>
          </w:p>
        </w:tc>
        <w:tc>
          <w:tcPr>
            <w:tcW w:w="1660" w:type="dxa"/>
            <w:shd w:val="clear" w:color="auto" w:fill="auto"/>
          </w:tcPr>
          <w:p w14:paraId="62DF5AD0" w14:textId="77777777" w:rsidR="00C33DFC" w:rsidRPr="0021364A" w:rsidRDefault="00C33DFC" w:rsidP="00C33DFC">
            <w:pPr>
              <w:jc w:val="both"/>
              <w:rPr>
                <w:rFonts w:ascii="Calibri" w:hAnsi="Calibri" w:cs="Calibri"/>
                <w:color w:val="000000"/>
              </w:rPr>
            </w:pPr>
          </w:p>
        </w:tc>
        <w:tc>
          <w:tcPr>
            <w:tcW w:w="2552" w:type="dxa"/>
            <w:shd w:val="clear" w:color="auto" w:fill="auto"/>
          </w:tcPr>
          <w:p w14:paraId="2DABBA2D" w14:textId="77777777" w:rsidR="00C33DFC" w:rsidRPr="0021364A" w:rsidRDefault="00C33DFC" w:rsidP="00C33DFC">
            <w:pPr>
              <w:jc w:val="both"/>
              <w:rPr>
                <w:rFonts w:ascii="Calibri" w:hAnsi="Calibri" w:cs="Calibri"/>
                <w:color w:val="000000"/>
              </w:rPr>
            </w:pPr>
          </w:p>
        </w:tc>
      </w:tr>
      <w:tr w:rsidR="00C33DFC" w:rsidRPr="00F43120" w14:paraId="05CE0EE7" w14:textId="77777777" w:rsidTr="00C33DFC">
        <w:tc>
          <w:tcPr>
            <w:tcW w:w="5394" w:type="dxa"/>
            <w:shd w:val="clear" w:color="auto" w:fill="auto"/>
          </w:tcPr>
          <w:p w14:paraId="4114E5B3" w14:textId="47865BC3" w:rsidR="00C33DFC" w:rsidRPr="0021364A" w:rsidRDefault="00F93B61" w:rsidP="00C33DFC">
            <w:pPr>
              <w:contextualSpacing/>
              <w:jc w:val="both"/>
              <w:rPr>
                <w:rFonts w:ascii="Calibri" w:hAnsi="Calibri" w:cs="Calibri"/>
                <w:color w:val="000000"/>
              </w:rPr>
            </w:pPr>
            <w:r>
              <w:rPr>
                <w:rFonts w:ascii="Calibri" w:hAnsi="Calibri" w:cs="Calibri"/>
                <w:b/>
                <w:color w:val="000000"/>
                <w:sz w:val="22"/>
                <w:szCs w:val="22"/>
                <w:lang w:eastAsia="en-US"/>
              </w:rPr>
              <w:t>Podmiot udostępniający zasoby</w:t>
            </w:r>
            <w:r w:rsidRPr="00FA4261">
              <w:rPr>
                <w:rFonts w:ascii="Calibri" w:hAnsi="Calibri" w:cs="Calibri"/>
                <w:b/>
                <w:color w:val="000000"/>
                <w:sz w:val="22"/>
                <w:szCs w:val="22"/>
                <w:lang w:eastAsia="en-US"/>
              </w:rPr>
              <w:t xml:space="preserve"> dysponuje (1) osobą do pełnienia funkcji projektanta </w:t>
            </w:r>
            <w:r w:rsidR="000F0721">
              <w:rPr>
                <w:rFonts w:ascii="Calibri" w:hAnsi="Calibri" w:cs="Calibri"/>
                <w:b/>
                <w:color w:val="000000"/>
                <w:sz w:val="22"/>
                <w:szCs w:val="22"/>
                <w:lang w:eastAsia="en-US"/>
              </w:rPr>
              <w:t xml:space="preserve">branży architektonicznej </w:t>
            </w:r>
            <w:r w:rsidRPr="000F0721">
              <w:rPr>
                <w:rFonts w:ascii="Calibri" w:hAnsi="Calibri" w:cs="Calibri"/>
                <w:bCs/>
                <w:iCs/>
                <w:color w:val="000000" w:themeColor="text1"/>
                <w:sz w:val="22"/>
                <w:szCs w:val="22"/>
              </w:rPr>
              <w:t xml:space="preserve">z uprawnieniami budowlanymi do projektowania bez ograniczeń w specjalności architektonicznej, </w:t>
            </w:r>
            <w:r w:rsidRPr="00FA4261">
              <w:rPr>
                <w:rFonts w:ascii="Calibri" w:hAnsi="Calibri" w:cs="Calibri"/>
                <w:iCs/>
                <w:color w:val="000000" w:themeColor="text1"/>
                <w:sz w:val="22"/>
                <w:szCs w:val="22"/>
              </w:rPr>
              <w:t xml:space="preserve">legitymująca się doświadczeniem zawodowym w projektowaniu (nabytym po uzyskaniu uprawnień jw.). Przez doświadczenie zawodowe w projektowaniu o którym mowa w zdaniu pierwszym, Zamawiający rozumie wykonanie (opracowanie) jako projektant lub projektant sprawdzający co najmniej 2 projektów budowlanych w powyższej specjalności (branży) </w:t>
            </w:r>
            <w:r w:rsidRPr="00FA4261">
              <w:rPr>
                <w:rFonts w:ascii="Calibri" w:hAnsi="Calibri" w:cs="Calibri"/>
                <w:iCs/>
                <w:sz w:val="22"/>
                <w:szCs w:val="22"/>
              </w:rPr>
              <w:t>po uzyskaniu uprawnień jw.</w:t>
            </w:r>
          </w:p>
        </w:tc>
        <w:tc>
          <w:tcPr>
            <w:tcW w:w="1660" w:type="dxa"/>
            <w:shd w:val="clear" w:color="auto" w:fill="auto"/>
          </w:tcPr>
          <w:p w14:paraId="59BCE01D" w14:textId="77777777" w:rsidR="00C33DFC" w:rsidRPr="0021364A" w:rsidRDefault="00C33DFC" w:rsidP="00C33DFC">
            <w:pPr>
              <w:jc w:val="both"/>
              <w:rPr>
                <w:rFonts w:ascii="Calibri" w:hAnsi="Calibri" w:cs="Calibri"/>
                <w:color w:val="000000"/>
              </w:rPr>
            </w:pPr>
          </w:p>
        </w:tc>
        <w:tc>
          <w:tcPr>
            <w:tcW w:w="2552" w:type="dxa"/>
            <w:shd w:val="clear" w:color="auto" w:fill="auto"/>
          </w:tcPr>
          <w:p w14:paraId="3DEE9B71" w14:textId="77777777" w:rsidR="00C33DFC" w:rsidRPr="0021364A" w:rsidRDefault="00C33DFC" w:rsidP="00C33DFC">
            <w:pPr>
              <w:jc w:val="both"/>
              <w:rPr>
                <w:rFonts w:ascii="Calibri" w:hAnsi="Calibri" w:cs="Calibri"/>
                <w:color w:val="000000"/>
              </w:rPr>
            </w:pPr>
          </w:p>
        </w:tc>
      </w:tr>
      <w:tr w:rsidR="00C33DFC" w:rsidRPr="00F43120" w14:paraId="7C4D978E" w14:textId="77777777" w:rsidTr="00C33DFC">
        <w:tc>
          <w:tcPr>
            <w:tcW w:w="5394" w:type="dxa"/>
            <w:shd w:val="clear" w:color="auto" w:fill="auto"/>
          </w:tcPr>
          <w:p w14:paraId="4D1E6705" w14:textId="55514D70" w:rsidR="00C33DFC" w:rsidRPr="0021364A" w:rsidRDefault="00F93B61" w:rsidP="00C33DFC">
            <w:pPr>
              <w:contextualSpacing/>
              <w:jc w:val="both"/>
              <w:rPr>
                <w:rFonts w:ascii="Calibri" w:hAnsi="Calibri"/>
                <w:b/>
                <w:bCs/>
                <w:iCs/>
                <w:color w:val="000000"/>
                <w:lang w:eastAsia="en-US"/>
              </w:rPr>
            </w:pPr>
            <w:r>
              <w:rPr>
                <w:rFonts w:ascii="Calibri" w:hAnsi="Calibri" w:cs="Calibri"/>
                <w:b/>
                <w:color w:val="000000"/>
                <w:sz w:val="22"/>
                <w:szCs w:val="22"/>
                <w:lang w:eastAsia="en-US"/>
              </w:rPr>
              <w:t>Podmiot udostępniający zasoby</w:t>
            </w:r>
            <w:r w:rsidRPr="00FA4261">
              <w:rPr>
                <w:rFonts w:ascii="Calibri" w:hAnsi="Calibri" w:cs="Calibri"/>
                <w:b/>
                <w:color w:val="000000"/>
                <w:sz w:val="22"/>
                <w:szCs w:val="22"/>
                <w:lang w:eastAsia="en-US"/>
              </w:rPr>
              <w:t xml:space="preserve"> dysponuje</w:t>
            </w:r>
            <w:r>
              <w:rPr>
                <w:rFonts w:ascii="Calibri" w:hAnsi="Calibri" w:cs="Calibri"/>
                <w:b/>
                <w:color w:val="000000"/>
                <w:sz w:val="22"/>
                <w:szCs w:val="22"/>
                <w:lang w:eastAsia="en-US"/>
              </w:rPr>
              <w:t xml:space="preserve"> </w:t>
            </w:r>
            <w:r w:rsidRPr="00FA4261">
              <w:rPr>
                <w:rFonts w:ascii="Calibri" w:hAnsi="Calibri" w:cs="Calibri"/>
                <w:b/>
                <w:color w:val="000000"/>
                <w:sz w:val="22"/>
                <w:szCs w:val="22"/>
                <w:lang w:eastAsia="en-US"/>
              </w:rPr>
              <w:t xml:space="preserve">(1) osobą do pełnienia funkcji projektanta </w:t>
            </w:r>
            <w:r w:rsidR="000F0721">
              <w:rPr>
                <w:rFonts w:ascii="Calibri" w:hAnsi="Calibri" w:cs="Calibri"/>
                <w:b/>
                <w:color w:val="000000"/>
                <w:sz w:val="22"/>
                <w:szCs w:val="22"/>
                <w:lang w:eastAsia="en-US"/>
              </w:rPr>
              <w:t xml:space="preserve">branży elektrycznej </w:t>
            </w:r>
            <w:r w:rsidR="000F0721">
              <w:rPr>
                <w:rFonts w:ascii="Calibri" w:hAnsi="Calibri" w:cs="Calibri"/>
                <w:b/>
                <w:color w:val="000000"/>
                <w:sz w:val="22"/>
                <w:szCs w:val="22"/>
                <w:lang w:eastAsia="en-US"/>
              </w:rPr>
              <w:br/>
            </w:r>
            <w:r w:rsidRPr="000F0721">
              <w:rPr>
                <w:rFonts w:ascii="Calibri" w:hAnsi="Calibri" w:cs="Calibri"/>
                <w:bCs/>
                <w:iCs/>
                <w:color w:val="000000" w:themeColor="text1"/>
                <w:sz w:val="22"/>
                <w:szCs w:val="22"/>
              </w:rPr>
              <w:t xml:space="preserve">z uprawnieniami budowlanymi do projektowania </w:t>
            </w:r>
            <w:r w:rsidRPr="000F0721">
              <w:rPr>
                <w:rFonts w:ascii="Calibri" w:hAnsi="Calibri" w:cs="Calibri"/>
                <w:bCs/>
                <w:sz w:val="22"/>
                <w:szCs w:val="22"/>
              </w:rPr>
              <w:t>bez ograniczeń w specjalności instalacyjnej w zakresie sieci, instalacji i urządzeń elektrycznych i elektroenergetycznych</w:t>
            </w:r>
            <w:r w:rsidRPr="00FA4261">
              <w:rPr>
                <w:rFonts w:ascii="Calibri" w:hAnsi="Calibri" w:cs="Calibri"/>
                <w:b/>
                <w:sz w:val="22"/>
                <w:szCs w:val="22"/>
              </w:rPr>
              <w:t>,</w:t>
            </w:r>
            <w:r w:rsidRPr="00FA4261">
              <w:rPr>
                <w:rFonts w:ascii="Calibri" w:hAnsi="Calibri" w:cs="Calibri"/>
                <w:sz w:val="22"/>
                <w:szCs w:val="22"/>
              </w:rPr>
              <w:t xml:space="preserve"> </w:t>
            </w:r>
            <w:r w:rsidRPr="00FA4261">
              <w:rPr>
                <w:rFonts w:ascii="Calibri" w:hAnsi="Calibri" w:cs="Calibri"/>
                <w:iCs/>
                <w:sz w:val="22"/>
                <w:szCs w:val="22"/>
              </w:rPr>
              <w:t xml:space="preserve">legitymująca się doświadczeniem zawodowym w projektowaniu (nabytym po uzyskaniu uprawnień jw.). Przez doświadczenie zawodowe w projektowaniu o którym mowa w zdaniu pierwszym, Zamawiający rozumie wykonanie (opracowanie) jako projektant lub projektant sprawdzający co najmniej 2 </w:t>
            </w:r>
            <w:r w:rsidRPr="00FA4261">
              <w:rPr>
                <w:rFonts w:ascii="Calibri" w:hAnsi="Calibri" w:cs="Calibri"/>
                <w:iCs/>
                <w:sz w:val="22"/>
                <w:szCs w:val="22"/>
              </w:rPr>
              <w:lastRenderedPageBreak/>
              <w:t>projektów budowlanych w powyższej specjalności (branży) po uzyskaniu uprawnień jw.</w:t>
            </w:r>
          </w:p>
        </w:tc>
        <w:tc>
          <w:tcPr>
            <w:tcW w:w="1660" w:type="dxa"/>
            <w:shd w:val="clear" w:color="auto" w:fill="auto"/>
          </w:tcPr>
          <w:p w14:paraId="22630003" w14:textId="77777777" w:rsidR="00C33DFC" w:rsidRPr="0021364A" w:rsidRDefault="00C33DFC" w:rsidP="00C33DFC">
            <w:pPr>
              <w:jc w:val="both"/>
              <w:rPr>
                <w:rFonts w:ascii="Calibri" w:hAnsi="Calibri" w:cs="Calibri"/>
                <w:color w:val="000000"/>
              </w:rPr>
            </w:pPr>
          </w:p>
        </w:tc>
        <w:tc>
          <w:tcPr>
            <w:tcW w:w="2552" w:type="dxa"/>
            <w:shd w:val="clear" w:color="auto" w:fill="auto"/>
          </w:tcPr>
          <w:p w14:paraId="4B043AB9" w14:textId="77777777" w:rsidR="00C33DFC" w:rsidRPr="0021364A" w:rsidRDefault="00C33DFC" w:rsidP="00C33DFC">
            <w:pPr>
              <w:jc w:val="both"/>
              <w:rPr>
                <w:rFonts w:ascii="Calibri" w:hAnsi="Calibri" w:cs="Calibri"/>
                <w:color w:val="000000"/>
              </w:rPr>
            </w:pPr>
          </w:p>
        </w:tc>
      </w:tr>
      <w:tr w:rsidR="00C33DFC" w:rsidRPr="00F43120" w14:paraId="541546DB" w14:textId="77777777" w:rsidTr="00C33DFC">
        <w:tc>
          <w:tcPr>
            <w:tcW w:w="5394" w:type="dxa"/>
            <w:shd w:val="clear" w:color="auto" w:fill="auto"/>
          </w:tcPr>
          <w:p w14:paraId="47BC264F" w14:textId="0B41A695" w:rsidR="00912C3B" w:rsidRPr="005E5EB4" w:rsidRDefault="00F93B61" w:rsidP="00C33DFC">
            <w:pPr>
              <w:contextualSpacing/>
              <w:jc w:val="both"/>
              <w:rPr>
                <w:rFonts w:ascii="Calibri" w:hAnsi="Calibri" w:cs="Calibri"/>
                <w:iCs/>
                <w:sz w:val="22"/>
                <w:szCs w:val="22"/>
              </w:rPr>
            </w:pPr>
            <w:r>
              <w:rPr>
                <w:rFonts w:ascii="Calibri" w:hAnsi="Calibri" w:cs="Calibri"/>
                <w:b/>
                <w:color w:val="000000"/>
                <w:sz w:val="22"/>
                <w:szCs w:val="22"/>
                <w:lang w:eastAsia="en-US"/>
              </w:rPr>
              <w:t>Podmiot udostępniający zasoby</w:t>
            </w:r>
            <w:r w:rsidRPr="00FA4261">
              <w:rPr>
                <w:rFonts w:ascii="Calibri" w:hAnsi="Calibri" w:cs="Calibri"/>
                <w:b/>
                <w:color w:val="000000"/>
                <w:sz w:val="22"/>
                <w:szCs w:val="22"/>
                <w:lang w:eastAsia="en-US"/>
              </w:rPr>
              <w:t xml:space="preserve"> dysponuje</w:t>
            </w:r>
            <w:r>
              <w:rPr>
                <w:rFonts w:ascii="Calibri" w:hAnsi="Calibri" w:cs="Calibri"/>
                <w:b/>
                <w:color w:val="000000"/>
                <w:sz w:val="22"/>
                <w:szCs w:val="22"/>
                <w:lang w:eastAsia="en-US"/>
              </w:rPr>
              <w:t xml:space="preserve"> </w:t>
            </w:r>
            <w:r w:rsidRPr="00FA4261">
              <w:rPr>
                <w:rFonts w:ascii="Calibri" w:hAnsi="Calibri" w:cs="Calibri"/>
                <w:b/>
                <w:color w:val="000000"/>
                <w:sz w:val="22"/>
                <w:szCs w:val="22"/>
                <w:lang w:eastAsia="en-US"/>
              </w:rPr>
              <w:t xml:space="preserve">(1) osobą do pełnienia funkcji projektanta </w:t>
            </w:r>
            <w:r w:rsidR="000F0721">
              <w:rPr>
                <w:rFonts w:ascii="Calibri" w:hAnsi="Calibri" w:cs="Calibri"/>
                <w:b/>
                <w:color w:val="000000"/>
                <w:sz w:val="22"/>
                <w:szCs w:val="22"/>
                <w:lang w:eastAsia="en-US"/>
              </w:rPr>
              <w:t xml:space="preserve">branży sanitarnej </w:t>
            </w:r>
            <w:r w:rsidR="000F0721">
              <w:rPr>
                <w:rFonts w:ascii="Calibri" w:hAnsi="Calibri" w:cs="Calibri"/>
                <w:b/>
                <w:color w:val="000000"/>
                <w:sz w:val="22"/>
                <w:szCs w:val="22"/>
                <w:lang w:eastAsia="en-US"/>
              </w:rPr>
              <w:br/>
            </w:r>
            <w:r w:rsidRPr="000F0721">
              <w:rPr>
                <w:rFonts w:ascii="Calibri" w:hAnsi="Calibri" w:cs="Calibri"/>
                <w:bCs/>
                <w:iCs/>
                <w:color w:val="000000" w:themeColor="text1"/>
                <w:sz w:val="22"/>
                <w:szCs w:val="22"/>
              </w:rPr>
              <w:t xml:space="preserve">z uprawnieniami budowlanymi do projektowania </w:t>
            </w:r>
            <w:r w:rsidRPr="000F0721">
              <w:rPr>
                <w:rFonts w:ascii="Calibri" w:hAnsi="Calibri" w:cs="Calibri"/>
                <w:bCs/>
                <w:color w:val="000000" w:themeColor="text1"/>
                <w:sz w:val="22"/>
                <w:szCs w:val="22"/>
              </w:rPr>
              <w:t>bez ograniczeń w specjalności instalacyjnej w zakresie sieci, instalacji i urządzeń cieplnych, wentylacyjnych, wodociągowych i kanalizacyjnych,</w:t>
            </w:r>
            <w:r w:rsidRPr="00FA4261">
              <w:rPr>
                <w:rFonts w:ascii="Calibri" w:hAnsi="Calibri" w:cs="Calibri"/>
                <w:color w:val="000000" w:themeColor="text1"/>
                <w:sz w:val="22"/>
                <w:szCs w:val="22"/>
              </w:rPr>
              <w:t xml:space="preserve"> </w:t>
            </w:r>
            <w:r w:rsidRPr="00FA4261">
              <w:rPr>
                <w:rFonts w:ascii="Calibri" w:hAnsi="Calibri" w:cs="Calibri"/>
                <w:iCs/>
                <w:color w:val="000000" w:themeColor="text1"/>
                <w:sz w:val="22"/>
                <w:szCs w:val="22"/>
              </w:rPr>
              <w:t xml:space="preserve">legitymująca się doświadczeniem zawodowym w projektowaniu (nabytym po uzyskaniu uprawnień jw.). Przez doświadczenie zawodowe w projektowaniu o którym mowa w zdaniu pierwszym, Zamawiający rozumie wykonanie (opracowanie) jako projektant lub projektant sprawdzający co najmniej 2 projektów </w:t>
            </w:r>
            <w:r w:rsidRPr="00FA4261">
              <w:rPr>
                <w:rFonts w:ascii="Calibri" w:hAnsi="Calibri" w:cs="Calibri"/>
                <w:iCs/>
                <w:sz w:val="22"/>
                <w:szCs w:val="22"/>
              </w:rPr>
              <w:t>budowlanych w powyższej specjalności (branży) po uzyskaniu uprawnień </w:t>
            </w:r>
            <w:r w:rsidR="00912C3B">
              <w:rPr>
                <w:rFonts w:ascii="Calibri" w:hAnsi="Calibri" w:cs="Calibri"/>
                <w:iCs/>
                <w:sz w:val="22"/>
                <w:szCs w:val="22"/>
              </w:rPr>
              <w:t>jw.</w:t>
            </w:r>
          </w:p>
        </w:tc>
        <w:tc>
          <w:tcPr>
            <w:tcW w:w="1660" w:type="dxa"/>
            <w:shd w:val="clear" w:color="auto" w:fill="auto"/>
          </w:tcPr>
          <w:p w14:paraId="18168B21" w14:textId="77777777" w:rsidR="00C33DFC" w:rsidRPr="0021364A" w:rsidRDefault="00C33DFC" w:rsidP="00C33DFC">
            <w:pPr>
              <w:jc w:val="both"/>
              <w:rPr>
                <w:rFonts w:ascii="Calibri" w:hAnsi="Calibri" w:cs="Calibri"/>
                <w:color w:val="000000"/>
              </w:rPr>
            </w:pPr>
          </w:p>
        </w:tc>
        <w:tc>
          <w:tcPr>
            <w:tcW w:w="2552" w:type="dxa"/>
            <w:shd w:val="clear" w:color="auto" w:fill="auto"/>
          </w:tcPr>
          <w:p w14:paraId="33E43014" w14:textId="77777777" w:rsidR="00C33DFC" w:rsidRPr="0021364A" w:rsidRDefault="00C33DFC" w:rsidP="00C33DFC">
            <w:pPr>
              <w:jc w:val="both"/>
              <w:rPr>
                <w:rFonts w:ascii="Calibri" w:hAnsi="Calibri" w:cs="Calibri"/>
                <w:color w:val="000000"/>
              </w:rPr>
            </w:pPr>
          </w:p>
        </w:tc>
      </w:tr>
      <w:tr w:rsidR="00F93B61" w:rsidRPr="00F43120" w14:paraId="088FCC77" w14:textId="77777777" w:rsidTr="00F93B61">
        <w:tc>
          <w:tcPr>
            <w:tcW w:w="9606" w:type="dxa"/>
            <w:gridSpan w:val="3"/>
            <w:shd w:val="clear" w:color="auto" w:fill="auto"/>
          </w:tcPr>
          <w:p w14:paraId="48DAAF9C" w14:textId="33264D2D" w:rsidR="00F93B61" w:rsidRPr="0021364A" w:rsidRDefault="00F93B61" w:rsidP="00F93B61">
            <w:pPr>
              <w:jc w:val="center"/>
              <w:rPr>
                <w:rFonts w:ascii="Calibri" w:hAnsi="Calibri" w:cs="Calibri"/>
                <w:color w:val="000000"/>
              </w:rPr>
            </w:pPr>
            <w:r>
              <w:rPr>
                <w:rFonts w:ascii="Calibri" w:hAnsi="Calibri" w:cs="Calibri"/>
                <w:b/>
                <w:color w:val="000000"/>
                <w:sz w:val="22"/>
                <w:szCs w:val="22"/>
                <w:lang w:eastAsia="en-US"/>
              </w:rPr>
              <w:t>ZESPÓŁ REALIZACYJNY (KADRA KIEROWNICZA)</w:t>
            </w:r>
          </w:p>
        </w:tc>
      </w:tr>
      <w:tr w:rsidR="00F93B61" w:rsidRPr="00F43120" w14:paraId="22CC6330" w14:textId="77777777" w:rsidTr="00C33DFC">
        <w:tc>
          <w:tcPr>
            <w:tcW w:w="5394" w:type="dxa"/>
            <w:shd w:val="clear" w:color="auto" w:fill="auto"/>
          </w:tcPr>
          <w:p w14:paraId="2919B52C" w14:textId="3A7A0FDC" w:rsidR="00F93B61" w:rsidRDefault="00F93B61" w:rsidP="00F93B61">
            <w:pPr>
              <w:contextualSpacing/>
              <w:jc w:val="both"/>
              <w:rPr>
                <w:rFonts w:ascii="Calibri" w:hAnsi="Calibri" w:cs="Calibri"/>
                <w:b/>
                <w:color w:val="000000"/>
                <w:sz w:val="22"/>
                <w:szCs w:val="22"/>
                <w:lang w:eastAsia="en-US"/>
              </w:rPr>
            </w:pPr>
            <w:r w:rsidRPr="002E4622">
              <w:rPr>
                <w:rFonts w:ascii="Calibri" w:hAnsi="Calibri" w:cs="Calibri"/>
                <w:b/>
                <w:color w:val="000000"/>
                <w:sz w:val="22"/>
                <w:szCs w:val="22"/>
                <w:lang w:eastAsia="en-US"/>
              </w:rPr>
              <w:t xml:space="preserve">Podmiot udostępniający zasoby dysponuje </w:t>
            </w:r>
            <w:r>
              <w:rPr>
                <w:rFonts w:ascii="Calibri" w:hAnsi="Calibri" w:cs="Calibri"/>
                <w:b/>
                <w:color w:val="000000"/>
                <w:sz w:val="22"/>
                <w:szCs w:val="22"/>
                <w:lang w:eastAsia="en-US"/>
              </w:rPr>
              <w:t>(</w:t>
            </w:r>
            <w:r>
              <w:rPr>
                <w:rFonts w:ascii="Calibri" w:hAnsi="Calibri"/>
                <w:b/>
                <w:color w:val="000000"/>
                <w:sz w:val="22"/>
                <w:szCs w:val="22"/>
                <w:lang w:eastAsia="en-US"/>
              </w:rPr>
              <w:t xml:space="preserve">1) </w:t>
            </w:r>
            <w:r w:rsidRPr="00FA4261">
              <w:rPr>
                <w:rFonts w:ascii="Calibri" w:hAnsi="Calibri"/>
                <w:b/>
                <w:color w:val="000000"/>
                <w:sz w:val="22"/>
                <w:szCs w:val="22"/>
                <w:lang w:eastAsia="en-US"/>
              </w:rPr>
              <w:t xml:space="preserve">osobą do pełnienia funkcji kierownika </w:t>
            </w:r>
            <w:r>
              <w:rPr>
                <w:rFonts w:ascii="Calibri" w:hAnsi="Calibri"/>
                <w:b/>
                <w:color w:val="000000"/>
                <w:sz w:val="22"/>
                <w:szCs w:val="22"/>
                <w:lang w:eastAsia="en-US"/>
              </w:rPr>
              <w:t>budowy</w:t>
            </w:r>
            <w:r w:rsidRPr="00FA4261">
              <w:rPr>
                <w:rFonts w:ascii="Calibri" w:hAnsi="Calibri"/>
                <w:b/>
                <w:color w:val="000000"/>
                <w:sz w:val="22"/>
                <w:szCs w:val="22"/>
                <w:lang w:eastAsia="en-US"/>
              </w:rPr>
              <w:t xml:space="preserve"> </w:t>
            </w:r>
            <w:r w:rsidRPr="00FA4261">
              <w:rPr>
                <w:rFonts w:ascii="Calibri" w:hAnsi="Calibri"/>
                <w:bCs/>
                <w:color w:val="000000" w:themeColor="text1"/>
                <w:sz w:val="22"/>
                <w:szCs w:val="22"/>
              </w:rPr>
              <w:t>posiadającą uprawnienia do pełnienia funkcji technicznych w budownictwie tj.</w:t>
            </w:r>
            <w:r w:rsidRPr="00FA4261">
              <w:rPr>
                <w:rFonts w:ascii="Calibri" w:hAnsi="Calibri"/>
                <w:b/>
                <w:color w:val="000000" w:themeColor="text1"/>
                <w:sz w:val="22"/>
                <w:szCs w:val="22"/>
              </w:rPr>
              <w:t xml:space="preserve"> </w:t>
            </w:r>
            <w:r w:rsidRPr="00FA4261">
              <w:rPr>
                <w:rFonts w:ascii="Calibri" w:hAnsi="Calibri"/>
                <w:color w:val="000000" w:themeColor="text1"/>
                <w:sz w:val="22"/>
                <w:szCs w:val="22"/>
              </w:rPr>
              <w:t>do kierowania robotami budowlanymi w specjalności konstrukcyjno – budowlanej bez ograniczeń</w:t>
            </w:r>
          </w:p>
        </w:tc>
        <w:tc>
          <w:tcPr>
            <w:tcW w:w="1660" w:type="dxa"/>
            <w:shd w:val="clear" w:color="auto" w:fill="auto"/>
          </w:tcPr>
          <w:p w14:paraId="5A481A65" w14:textId="77777777" w:rsidR="00F93B61" w:rsidRPr="0021364A" w:rsidRDefault="00F93B61" w:rsidP="00F93B61">
            <w:pPr>
              <w:jc w:val="both"/>
              <w:rPr>
                <w:rFonts w:ascii="Calibri" w:hAnsi="Calibri" w:cs="Calibri"/>
                <w:color w:val="000000"/>
              </w:rPr>
            </w:pPr>
          </w:p>
        </w:tc>
        <w:tc>
          <w:tcPr>
            <w:tcW w:w="2552" w:type="dxa"/>
            <w:shd w:val="clear" w:color="auto" w:fill="auto"/>
          </w:tcPr>
          <w:p w14:paraId="1B29847D" w14:textId="77777777" w:rsidR="00F93B61" w:rsidRPr="0021364A" w:rsidRDefault="00F93B61" w:rsidP="00F93B61">
            <w:pPr>
              <w:jc w:val="both"/>
              <w:rPr>
                <w:rFonts w:ascii="Calibri" w:hAnsi="Calibri" w:cs="Calibri"/>
                <w:color w:val="000000"/>
              </w:rPr>
            </w:pPr>
          </w:p>
        </w:tc>
      </w:tr>
      <w:tr w:rsidR="00F93B61" w:rsidRPr="00F43120" w14:paraId="3FFCCA76" w14:textId="77777777" w:rsidTr="00C33DFC">
        <w:tc>
          <w:tcPr>
            <w:tcW w:w="5394" w:type="dxa"/>
            <w:shd w:val="clear" w:color="auto" w:fill="auto"/>
          </w:tcPr>
          <w:p w14:paraId="755DBC7F" w14:textId="2B3E13B9" w:rsidR="00D72F08" w:rsidRPr="002373FE" w:rsidRDefault="00F93B61" w:rsidP="00F93B61">
            <w:pPr>
              <w:contextualSpacing/>
              <w:jc w:val="both"/>
              <w:rPr>
                <w:rFonts w:ascii="Calibri" w:hAnsi="Calibri"/>
                <w:color w:val="000000" w:themeColor="text1"/>
                <w:sz w:val="22"/>
                <w:szCs w:val="22"/>
              </w:rPr>
            </w:pPr>
            <w:r w:rsidRPr="002E4622">
              <w:rPr>
                <w:rFonts w:ascii="Calibri" w:hAnsi="Calibri" w:cs="Calibri"/>
                <w:b/>
                <w:color w:val="000000"/>
                <w:sz w:val="22"/>
                <w:szCs w:val="22"/>
                <w:lang w:eastAsia="en-US"/>
              </w:rPr>
              <w:t xml:space="preserve">Podmiot udostępniający zasoby dysponuje </w:t>
            </w:r>
            <w:r w:rsidRPr="00C33DFC">
              <w:rPr>
                <w:rFonts w:ascii="Calibri" w:hAnsi="Calibri"/>
                <w:b/>
                <w:color w:val="000000"/>
                <w:sz w:val="22"/>
                <w:szCs w:val="22"/>
                <w:lang w:eastAsia="en-US"/>
              </w:rPr>
              <w:t xml:space="preserve">(1) osobą do pełnienia funkcji kierownika robót branży elektrycznej </w:t>
            </w:r>
            <w:r w:rsidRPr="00C33DFC">
              <w:rPr>
                <w:rFonts w:ascii="Calibri" w:hAnsi="Calibri"/>
                <w:bCs/>
                <w:color w:val="000000" w:themeColor="text1"/>
                <w:sz w:val="22"/>
                <w:szCs w:val="22"/>
              </w:rPr>
              <w:t>posiadającą uprawnienia do pełnienia funkcji technicznych w budownictw</w:t>
            </w:r>
            <w:r w:rsidRPr="00C33DFC">
              <w:rPr>
                <w:rFonts w:ascii="Calibri" w:hAnsi="Calibri"/>
                <w:b/>
                <w:color w:val="000000" w:themeColor="text1"/>
                <w:sz w:val="22"/>
                <w:szCs w:val="22"/>
              </w:rPr>
              <w:t xml:space="preserve">ie tj. </w:t>
            </w:r>
            <w:r w:rsidRPr="00C33DFC">
              <w:rPr>
                <w:rFonts w:ascii="Calibri" w:hAnsi="Calibri"/>
                <w:color w:val="000000" w:themeColor="text1"/>
                <w:sz w:val="22"/>
                <w:szCs w:val="22"/>
              </w:rPr>
              <w:t>do kierowania robotami budowlanymi w specjalności instalacyjnej w zakresie sieci, instalacji i urządzeń elektrycznych i elektroenergetycznych bez ograniczeń</w:t>
            </w:r>
          </w:p>
        </w:tc>
        <w:tc>
          <w:tcPr>
            <w:tcW w:w="1660" w:type="dxa"/>
            <w:shd w:val="clear" w:color="auto" w:fill="auto"/>
          </w:tcPr>
          <w:p w14:paraId="281540C9" w14:textId="77777777" w:rsidR="00F93B61" w:rsidRPr="0021364A" w:rsidRDefault="00F93B61" w:rsidP="00F93B61">
            <w:pPr>
              <w:jc w:val="both"/>
              <w:rPr>
                <w:rFonts w:ascii="Calibri" w:hAnsi="Calibri" w:cs="Calibri"/>
                <w:color w:val="000000"/>
              </w:rPr>
            </w:pPr>
          </w:p>
        </w:tc>
        <w:tc>
          <w:tcPr>
            <w:tcW w:w="2552" w:type="dxa"/>
            <w:shd w:val="clear" w:color="auto" w:fill="auto"/>
          </w:tcPr>
          <w:p w14:paraId="5263212E" w14:textId="77777777" w:rsidR="00F93B61" w:rsidRPr="0021364A" w:rsidRDefault="00F93B61" w:rsidP="00F93B61">
            <w:pPr>
              <w:jc w:val="both"/>
              <w:rPr>
                <w:rFonts w:ascii="Calibri" w:hAnsi="Calibri" w:cs="Calibri"/>
                <w:color w:val="000000"/>
              </w:rPr>
            </w:pPr>
          </w:p>
        </w:tc>
      </w:tr>
      <w:tr w:rsidR="00F93B61" w:rsidRPr="00F43120" w14:paraId="2446923E" w14:textId="77777777" w:rsidTr="00C33DFC">
        <w:tc>
          <w:tcPr>
            <w:tcW w:w="5394" w:type="dxa"/>
            <w:shd w:val="clear" w:color="auto" w:fill="auto"/>
          </w:tcPr>
          <w:p w14:paraId="5FEFE828" w14:textId="53541DB8" w:rsidR="00F93B61" w:rsidRPr="00BE3154" w:rsidRDefault="00F93B61" w:rsidP="00F93B61">
            <w:pPr>
              <w:contextualSpacing/>
              <w:jc w:val="both"/>
              <w:rPr>
                <w:rFonts w:ascii="Calibri" w:hAnsi="Calibri" w:cs="Calibri"/>
                <w:b/>
                <w:color w:val="000000"/>
                <w:sz w:val="22"/>
                <w:szCs w:val="22"/>
                <w:lang w:eastAsia="en-US"/>
              </w:rPr>
            </w:pPr>
            <w:r w:rsidRPr="00BE3154">
              <w:rPr>
                <w:rFonts w:ascii="Calibri" w:hAnsi="Calibri" w:cs="Calibri"/>
                <w:b/>
                <w:color w:val="000000"/>
                <w:sz w:val="22"/>
                <w:szCs w:val="22"/>
                <w:lang w:eastAsia="en-US"/>
              </w:rPr>
              <w:t>Podmiot udostępniający zasoby dysponuje (</w:t>
            </w:r>
            <w:r w:rsidRPr="00BE3154">
              <w:rPr>
                <w:rFonts w:ascii="Calibri" w:hAnsi="Calibri"/>
                <w:b/>
                <w:color w:val="000000"/>
                <w:sz w:val="22"/>
                <w:szCs w:val="22"/>
                <w:lang w:eastAsia="en-US"/>
              </w:rPr>
              <w:t xml:space="preserve">1) osobą do pełnienia funkcji kierownika robót branży </w:t>
            </w:r>
            <w:r w:rsidRPr="00BE3154">
              <w:rPr>
                <w:rFonts w:ascii="Calibri" w:hAnsi="Calibri" w:cs="Verdana"/>
                <w:b/>
                <w:bCs/>
                <w:color w:val="000000" w:themeColor="text1"/>
                <w:sz w:val="22"/>
                <w:szCs w:val="22"/>
              </w:rPr>
              <w:t>sanitarnej</w:t>
            </w:r>
            <w:r w:rsidRPr="00BE3154">
              <w:rPr>
                <w:rFonts w:ascii="Calibri" w:hAnsi="Calibri" w:cs="Verdana"/>
                <w:b/>
                <w:color w:val="000000" w:themeColor="text1"/>
                <w:sz w:val="22"/>
                <w:szCs w:val="22"/>
              </w:rPr>
              <w:t xml:space="preserve"> </w:t>
            </w:r>
            <w:r w:rsidRPr="00BE3154">
              <w:rPr>
                <w:rFonts w:ascii="Calibri" w:hAnsi="Calibri"/>
                <w:bCs/>
                <w:color w:val="000000" w:themeColor="text1"/>
                <w:sz w:val="22"/>
                <w:szCs w:val="22"/>
              </w:rPr>
              <w:t>posiadającą uprawnienia do pełnienia funkcji technicznych w budownictwie tj.</w:t>
            </w:r>
            <w:r w:rsidRPr="00BE3154">
              <w:rPr>
                <w:rFonts w:ascii="Calibri" w:hAnsi="Calibri"/>
                <w:b/>
                <w:color w:val="000000" w:themeColor="text1"/>
                <w:sz w:val="22"/>
                <w:szCs w:val="22"/>
              </w:rPr>
              <w:t xml:space="preserve"> </w:t>
            </w:r>
            <w:r w:rsidRPr="00BE3154">
              <w:rPr>
                <w:rFonts w:ascii="Calibri" w:hAnsi="Calibri"/>
                <w:color w:val="000000" w:themeColor="text1"/>
                <w:sz w:val="22"/>
                <w:szCs w:val="22"/>
              </w:rPr>
              <w:t xml:space="preserve">do kierowania robotami budowlanymi w specjalności instalacyjnej w zakresie sieci, instalacji </w:t>
            </w:r>
            <w:r w:rsidR="005E5EB4">
              <w:rPr>
                <w:rFonts w:ascii="Calibri" w:hAnsi="Calibri"/>
                <w:color w:val="000000" w:themeColor="text1"/>
                <w:sz w:val="22"/>
                <w:szCs w:val="22"/>
              </w:rPr>
              <w:br/>
            </w:r>
            <w:r w:rsidRPr="00BE3154">
              <w:rPr>
                <w:rFonts w:ascii="Calibri" w:hAnsi="Calibri"/>
                <w:color w:val="000000" w:themeColor="text1"/>
                <w:sz w:val="22"/>
                <w:szCs w:val="22"/>
              </w:rPr>
              <w:t xml:space="preserve">i urządzeń cieplnych, wentylacyjnych, wodociągowych </w:t>
            </w:r>
            <w:r w:rsidR="005E5EB4">
              <w:rPr>
                <w:rFonts w:ascii="Calibri" w:hAnsi="Calibri"/>
                <w:color w:val="000000" w:themeColor="text1"/>
                <w:sz w:val="22"/>
                <w:szCs w:val="22"/>
              </w:rPr>
              <w:br/>
            </w:r>
            <w:r w:rsidRPr="00BE3154">
              <w:rPr>
                <w:rFonts w:ascii="Calibri" w:hAnsi="Calibri"/>
                <w:color w:val="000000" w:themeColor="text1"/>
                <w:sz w:val="22"/>
                <w:szCs w:val="22"/>
              </w:rPr>
              <w:t>i kanalizacyjnych bez ograniczeń</w:t>
            </w:r>
          </w:p>
        </w:tc>
        <w:tc>
          <w:tcPr>
            <w:tcW w:w="1660" w:type="dxa"/>
            <w:shd w:val="clear" w:color="auto" w:fill="auto"/>
          </w:tcPr>
          <w:p w14:paraId="11AA37D3" w14:textId="77777777" w:rsidR="00F93B61" w:rsidRPr="0021364A" w:rsidRDefault="00F93B61" w:rsidP="00F93B61">
            <w:pPr>
              <w:jc w:val="both"/>
              <w:rPr>
                <w:rFonts w:ascii="Calibri" w:hAnsi="Calibri" w:cs="Calibri"/>
                <w:color w:val="000000"/>
              </w:rPr>
            </w:pPr>
          </w:p>
        </w:tc>
        <w:tc>
          <w:tcPr>
            <w:tcW w:w="2552" w:type="dxa"/>
            <w:shd w:val="clear" w:color="auto" w:fill="auto"/>
          </w:tcPr>
          <w:p w14:paraId="4A2C65B4" w14:textId="77777777" w:rsidR="00F93B61" w:rsidRPr="0021364A" w:rsidRDefault="00F93B61" w:rsidP="00F93B61">
            <w:pPr>
              <w:jc w:val="both"/>
              <w:rPr>
                <w:rFonts w:ascii="Calibri" w:hAnsi="Calibri" w:cs="Calibri"/>
                <w:color w:val="000000"/>
              </w:rPr>
            </w:pPr>
          </w:p>
        </w:tc>
      </w:tr>
    </w:tbl>
    <w:p w14:paraId="65E83DED" w14:textId="33E53CB0" w:rsidR="00A00754" w:rsidRDefault="00A00754" w:rsidP="000F0721">
      <w:pPr>
        <w:spacing w:line="360" w:lineRule="auto"/>
        <w:jc w:val="both"/>
        <w:rPr>
          <w:rFonts w:ascii="Calibri" w:hAnsi="Calibri" w:cs="Calibri"/>
          <w:i/>
          <w:color w:val="000000"/>
          <w:sz w:val="16"/>
          <w:szCs w:val="16"/>
        </w:rPr>
      </w:pPr>
      <w:r w:rsidRPr="0021364A">
        <w:rPr>
          <w:rFonts w:ascii="Calibri" w:hAnsi="Calibri" w:cs="Calibri"/>
          <w:i/>
          <w:color w:val="000000"/>
          <w:sz w:val="16"/>
          <w:szCs w:val="16"/>
        </w:rPr>
        <w:t xml:space="preserve"> (wskazać podmiot i określić odpowiedni zakres dla wskazanego podmiotu)</w:t>
      </w:r>
    </w:p>
    <w:p w14:paraId="7C5605EC" w14:textId="77777777" w:rsidR="000F0721" w:rsidRPr="000F0721" w:rsidRDefault="000F0721" w:rsidP="000F0721">
      <w:pPr>
        <w:spacing w:line="360" w:lineRule="auto"/>
        <w:jc w:val="both"/>
        <w:rPr>
          <w:rFonts w:ascii="Calibri" w:hAnsi="Calibri" w:cs="Calibri"/>
          <w:i/>
          <w:color w:val="000000"/>
          <w:sz w:val="16"/>
          <w:szCs w:val="16"/>
        </w:rPr>
      </w:pPr>
    </w:p>
    <w:p w14:paraId="199C9879" w14:textId="77777777" w:rsidR="00A00754" w:rsidRPr="00CF12BA" w:rsidRDefault="00A00754" w:rsidP="00A00754">
      <w:pPr>
        <w:tabs>
          <w:tab w:val="left" w:pos="1800"/>
        </w:tabs>
        <w:spacing w:line="276" w:lineRule="auto"/>
        <w:jc w:val="right"/>
        <w:rPr>
          <w:rFonts w:ascii="Calibri" w:hAnsi="Calibri"/>
        </w:rPr>
      </w:pPr>
      <w:r w:rsidRPr="00CF12BA">
        <w:rPr>
          <w:rFonts w:ascii="Calibri" w:hAnsi="Calibri"/>
        </w:rPr>
        <w:t>.................................. , dnia ......................      …….……….........................................................</w:t>
      </w:r>
    </w:p>
    <w:p w14:paraId="27921899" w14:textId="77777777" w:rsidR="00A00754" w:rsidRPr="00CF12BA" w:rsidRDefault="00A00754" w:rsidP="00A00754">
      <w:pPr>
        <w:tabs>
          <w:tab w:val="left" w:pos="5740"/>
        </w:tabs>
        <w:spacing w:line="276" w:lineRule="auto"/>
        <w:jc w:val="right"/>
        <w:rPr>
          <w:rFonts w:ascii="Calibri" w:hAnsi="Calibri"/>
          <w:i/>
          <w:iCs/>
          <w:sz w:val="16"/>
        </w:rPr>
      </w:pPr>
      <w:r w:rsidRPr="00CF12BA">
        <w:rPr>
          <w:rFonts w:ascii="Calibri" w:hAnsi="Calibri"/>
          <w:sz w:val="16"/>
        </w:rPr>
        <w:t xml:space="preserve">                                                                           </w:t>
      </w:r>
      <w:r w:rsidRPr="00CF12BA">
        <w:rPr>
          <w:rFonts w:ascii="Calibri" w:hAnsi="Calibri"/>
          <w:i/>
          <w:iCs/>
          <w:sz w:val="16"/>
        </w:rPr>
        <w:t>(podpis osoby upoważnionej do reprezentacji)</w:t>
      </w:r>
    </w:p>
    <w:p w14:paraId="1B38ADBD" w14:textId="77777777" w:rsidR="00A00754" w:rsidRPr="0021364A" w:rsidRDefault="00A00754" w:rsidP="005E5EB4">
      <w:pPr>
        <w:tabs>
          <w:tab w:val="left" w:pos="5740"/>
        </w:tabs>
        <w:spacing w:after="120"/>
        <w:rPr>
          <w:rFonts w:ascii="Calibri" w:hAnsi="Calibri" w:cs="Arial"/>
          <w:i/>
          <w:iCs/>
          <w:color w:val="000000"/>
        </w:rPr>
      </w:pPr>
    </w:p>
    <w:p w14:paraId="686DE4FA" w14:textId="77777777" w:rsidR="00A00754" w:rsidRPr="0021364A" w:rsidRDefault="00A00754" w:rsidP="00A00754">
      <w:pPr>
        <w:shd w:val="clear" w:color="auto" w:fill="BFBFBF"/>
        <w:spacing w:line="360" w:lineRule="auto"/>
        <w:jc w:val="both"/>
        <w:rPr>
          <w:rFonts w:ascii="Calibri" w:hAnsi="Calibri" w:cs="Arial"/>
          <w:b/>
          <w:color w:val="000000"/>
        </w:rPr>
      </w:pPr>
      <w:r w:rsidRPr="0021364A">
        <w:rPr>
          <w:rFonts w:ascii="Calibri" w:hAnsi="Calibri" w:cs="Arial"/>
          <w:b/>
          <w:color w:val="000000"/>
        </w:rPr>
        <w:t>III. OŚWIADCZENIE DOTYCZĄCE PODANYCH INFORMACJI:</w:t>
      </w:r>
    </w:p>
    <w:p w14:paraId="5AF6494C" w14:textId="77777777" w:rsidR="00A00754" w:rsidRPr="0021364A" w:rsidRDefault="00A00754" w:rsidP="00A00754">
      <w:pPr>
        <w:jc w:val="both"/>
        <w:rPr>
          <w:rFonts w:ascii="Calibri" w:hAnsi="Calibri" w:cs="Arial"/>
          <w:color w:val="000000"/>
        </w:rPr>
      </w:pPr>
    </w:p>
    <w:p w14:paraId="3566D9D4" w14:textId="77777777" w:rsidR="00A00754" w:rsidRPr="0021364A" w:rsidRDefault="00A00754" w:rsidP="00A00754">
      <w:pPr>
        <w:jc w:val="both"/>
        <w:rPr>
          <w:rFonts w:ascii="Calibri" w:hAnsi="Calibri" w:cs="Arial"/>
          <w:color w:val="000000"/>
        </w:rPr>
      </w:pPr>
      <w:r w:rsidRPr="0021364A">
        <w:rPr>
          <w:rFonts w:ascii="Calibri" w:hAnsi="Calibri"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14:paraId="45BF5F19" w14:textId="77777777" w:rsidR="00A00754" w:rsidRPr="0021364A" w:rsidRDefault="00A00754" w:rsidP="00A00754">
      <w:pPr>
        <w:tabs>
          <w:tab w:val="left" w:pos="1800"/>
        </w:tabs>
        <w:rPr>
          <w:rFonts w:ascii="Calibri" w:hAnsi="Calibri" w:cs="Arial"/>
          <w:color w:val="000000"/>
        </w:rPr>
      </w:pPr>
    </w:p>
    <w:p w14:paraId="59B02E0D" w14:textId="77777777" w:rsidR="00A00754" w:rsidRPr="0021364A" w:rsidRDefault="00A00754" w:rsidP="00A00754">
      <w:pPr>
        <w:tabs>
          <w:tab w:val="left" w:pos="1800"/>
        </w:tabs>
        <w:jc w:val="right"/>
        <w:rPr>
          <w:rFonts w:ascii="Calibri" w:hAnsi="Calibri" w:cs="Arial"/>
          <w:color w:val="000000"/>
          <w:sz w:val="16"/>
          <w:szCs w:val="16"/>
        </w:rPr>
      </w:pPr>
      <w:r w:rsidRPr="0021364A">
        <w:rPr>
          <w:rFonts w:ascii="Calibri" w:hAnsi="Calibri" w:cs="Arial"/>
          <w:color w:val="000000"/>
          <w:sz w:val="16"/>
          <w:szCs w:val="16"/>
        </w:rPr>
        <w:t>.................................. , dnia ......................      …….……….........................................................</w:t>
      </w:r>
    </w:p>
    <w:p w14:paraId="56E39F1C" w14:textId="77777777" w:rsidR="00A00754" w:rsidRPr="0021364A" w:rsidRDefault="00A00754" w:rsidP="00A00754">
      <w:pPr>
        <w:tabs>
          <w:tab w:val="left" w:pos="5740"/>
        </w:tabs>
        <w:spacing w:after="120"/>
        <w:jc w:val="right"/>
        <w:rPr>
          <w:rFonts w:ascii="Calibri" w:hAnsi="Calibri" w:cs="Arial"/>
          <w:i/>
          <w:iCs/>
          <w:color w:val="000000"/>
          <w:sz w:val="16"/>
          <w:szCs w:val="16"/>
        </w:rPr>
      </w:pPr>
      <w:r w:rsidRPr="0021364A">
        <w:rPr>
          <w:rFonts w:ascii="Calibri" w:hAnsi="Calibri" w:cs="Arial"/>
          <w:color w:val="000000"/>
          <w:sz w:val="16"/>
          <w:szCs w:val="16"/>
        </w:rPr>
        <w:t xml:space="preserve">                                                                           </w:t>
      </w:r>
      <w:r w:rsidRPr="0021364A">
        <w:rPr>
          <w:rFonts w:ascii="Calibri" w:hAnsi="Calibri" w:cs="Arial"/>
          <w:i/>
          <w:iCs/>
          <w:color w:val="000000"/>
          <w:sz w:val="16"/>
          <w:szCs w:val="16"/>
        </w:rPr>
        <w:t>(podpis osoby upoważnionej do reprezentacji)</w:t>
      </w:r>
    </w:p>
    <w:p w14:paraId="755BCEB5" w14:textId="77777777" w:rsidR="00A00754" w:rsidRPr="00CF12BA" w:rsidRDefault="00A00754" w:rsidP="00A00754">
      <w:pPr>
        <w:spacing w:line="276" w:lineRule="auto"/>
        <w:rPr>
          <w:rFonts w:ascii="Calibri" w:eastAsia="Tahoma" w:hAnsi="Calibri"/>
          <w:b/>
          <w:i/>
        </w:rPr>
      </w:pPr>
    </w:p>
    <w:p w14:paraId="5E15F847" w14:textId="77777777" w:rsidR="00A00754" w:rsidRPr="00CF12BA" w:rsidRDefault="00A00754" w:rsidP="00A00754">
      <w:pPr>
        <w:spacing w:line="276" w:lineRule="auto"/>
        <w:rPr>
          <w:rFonts w:ascii="Calibri" w:eastAsia="Tahoma" w:hAnsi="Calibri"/>
          <w:b/>
          <w:i/>
        </w:rPr>
      </w:pPr>
    </w:p>
    <w:p w14:paraId="0BE2A5D2" w14:textId="77777777" w:rsidR="00A00754" w:rsidRDefault="00A00754" w:rsidP="00A00754">
      <w:pPr>
        <w:spacing w:line="276" w:lineRule="auto"/>
        <w:rPr>
          <w:rFonts w:eastAsia="Tahoma"/>
        </w:rPr>
      </w:pPr>
      <w:r w:rsidRPr="00CF12BA">
        <w:rPr>
          <w:rFonts w:ascii="Calibri" w:eastAsia="Tahoma" w:hAnsi="Calibri"/>
          <w:b/>
          <w:i/>
          <w:sz w:val="18"/>
          <w:szCs w:val="18"/>
        </w:rPr>
        <w:t xml:space="preserve">*uzupełnić, jeśli wykonawca polega na zasobach innych podmiotów zgodnie z art. 22a ustawy </w:t>
      </w:r>
      <w:proofErr w:type="spellStart"/>
      <w:r w:rsidRPr="00CF12BA">
        <w:rPr>
          <w:rFonts w:ascii="Calibri" w:eastAsia="Tahoma" w:hAnsi="Calibri"/>
          <w:b/>
          <w:i/>
          <w:sz w:val="18"/>
          <w:szCs w:val="18"/>
        </w:rPr>
        <w:t>Pzp</w:t>
      </w:r>
      <w:proofErr w:type="spellEnd"/>
      <w:r w:rsidRPr="00CF12BA">
        <w:rPr>
          <w:rFonts w:ascii="Calibri" w:eastAsia="Tahoma" w:hAnsi="Calibri"/>
          <w:b/>
          <w:i/>
          <w:sz w:val="18"/>
          <w:szCs w:val="18"/>
        </w:rPr>
        <w:t xml:space="preserve"> (</w:t>
      </w:r>
      <w:r w:rsidRPr="008E35CC">
        <w:rPr>
          <w:rFonts w:ascii="ziełem" w:eastAsia="Tahoma" w:hAnsi="ziełem"/>
          <w:b/>
          <w:i/>
          <w:sz w:val="18"/>
          <w:szCs w:val="18"/>
        </w:rPr>
        <w:t>rozdział</w:t>
      </w:r>
      <w:r w:rsidRPr="00CF12BA">
        <w:rPr>
          <w:rFonts w:ascii="Calibri" w:eastAsia="Tahoma" w:hAnsi="Calibri"/>
          <w:b/>
          <w:i/>
          <w:sz w:val="18"/>
          <w:szCs w:val="18"/>
        </w:rPr>
        <w:t xml:space="preserve"> V ust. 8 SIWZ). </w:t>
      </w:r>
    </w:p>
    <w:p w14:paraId="11001D98" w14:textId="77777777" w:rsidR="00A00754" w:rsidRDefault="00A00754" w:rsidP="00A00754">
      <w:pPr>
        <w:spacing w:line="276" w:lineRule="auto"/>
        <w:rPr>
          <w:rFonts w:eastAsia="Tahoma"/>
        </w:rPr>
      </w:pPr>
    </w:p>
    <w:p w14:paraId="4C7BFB74" w14:textId="77777777" w:rsidR="00A00754" w:rsidRDefault="00A00754" w:rsidP="00A00754">
      <w:pPr>
        <w:spacing w:line="276" w:lineRule="auto"/>
        <w:rPr>
          <w:rFonts w:eastAsia="Tahoma"/>
        </w:rPr>
      </w:pPr>
    </w:p>
    <w:p w14:paraId="1486CB6D" w14:textId="32A0F136" w:rsidR="003D0A11" w:rsidRDefault="003D0A11" w:rsidP="003D0A11">
      <w:pPr>
        <w:pStyle w:val="Tre3f3ftekstu"/>
        <w:spacing w:line="200" w:lineRule="atLeast"/>
        <w:jc w:val="right"/>
        <w:rPr>
          <w:rFonts w:ascii="Calibri" w:eastAsia="Tahoma" w:hAnsi="Calibri"/>
          <w:b/>
          <w:bCs/>
          <w:color w:val="000000"/>
          <w:sz w:val="20"/>
          <w:szCs w:val="20"/>
        </w:rPr>
      </w:pPr>
    </w:p>
    <w:p w14:paraId="635284C0" w14:textId="6FBB954F" w:rsidR="00F93B61" w:rsidRDefault="00F93B61" w:rsidP="003D0A11">
      <w:pPr>
        <w:pStyle w:val="Tre3f3ftekstu"/>
        <w:spacing w:line="200" w:lineRule="atLeast"/>
        <w:jc w:val="right"/>
        <w:rPr>
          <w:rFonts w:ascii="Calibri" w:eastAsia="Tahoma" w:hAnsi="Calibri"/>
          <w:b/>
          <w:bCs/>
          <w:color w:val="000000"/>
          <w:sz w:val="20"/>
          <w:szCs w:val="20"/>
        </w:rPr>
      </w:pPr>
    </w:p>
    <w:p w14:paraId="0A5BF68E" w14:textId="050E6CFF" w:rsidR="00F93B61" w:rsidRDefault="00F93B61" w:rsidP="003D0A11">
      <w:pPr>
        <w:pStyle w:val="Tre3f3ftekstu"/>
        <w:spacing w:line="200" w:lineRule="atLeast"/>
        <w:jc w:val="right"/>
        <w:rPr>
          <w:rFonts w:ascii="Calibri" w:eastAsia="Tahoma" w:hAnsi="Calibri"/>
          <w:b/>
          <w:bCs/>
          <w:color w:val="000000"/>
          <w:sz w:val="20"/>
          <w:szCs w:val="20"/>
        </w:rPr>
      </w:pPr>
    </w:p>
    <w:p w14:paraId="15782A16" w14:textId="3DF3515A" w:rsidR="00F93B61" w:rsidRDefault="00F93B61" w:rsidP="003D0A11">
      <w:pPr>
        <w:pStyle w:val="Tre3f3ftekstu"/>
        <w:spacing w:line="200" w:lineRule="atLeast"/>
        <w:jc w:val="right"/>
        <w:rPr>
          <w:rFonts w:ascii="Calibri" w:eastAsia="Tahoma" w:hAnsi="Calibri"/>
          <w:b/>
          <w:bCs/>
          <w:color w:val="000000"/>
          <w:sz w:val="20"/>
          <w:szCs w:val="20"/>
        </w:rPr>
      </w:pPr>
    </w:p>
    <w:p w14:paraId="3A84CED9" w14:textId="14003CEB" w:rsidR="00F93B61" w:rsidRDefault="00F93B61" w:rsidP="003D0A11">
      <w:pPr>
        <w:pStyle w:val="Tre3f3ftekstu"/>
        <w:spacing w:line="200" w:lineRule="atLeast"/>
        <w:jc w:val="right"/>
        <w:rPr>
          <w:rFonts w:ascii="Calibri" w:eastAsia="Tahoma" w:hAnsi="Calibri"/>
          <w:b/>
          <w:bCs/>
          <w:color w:val="000000"/>
          <w:sz w:val="20"/>
          <w:szCs w:val="20"/>
        </w:rPr>
      </w:pPr>
    </w:p>
    <w:p w14:paraId="682DADEE" w14:textId="3B7663E5" w:rsidR="00F93B61" w:rsidRDefault="00F93B61" w:rsidP="003D0A11">
      <w:pPr>
        <w:pStyle w:val="Tre3f3ftekstu"/>
        <w:spacing w:line="200" w:lineRule="atLeast"/>
        <w:jc w:val="right"/>
        <w:rPr>
          <w:rFonts w:ascii="Calibri" w:eastAsia="Tahoma" w:hAnsi="Calibri"/>
          <w:b/>
          <w:bCs/>
          <w:color w:val="000000"/>
          <w:sz w:val="20"/>
          <w:szCs w:val="20"/>
        </w:rPr>
      </w:pPr>
    </w:p>
    <w:p w14:paraId="47E31943" w14:textId="6E4D0DB5" w:rsidR="00F93B61" w:rsidRDefault="00F93B61" w:rsidP="003D0A11">
      <w:pPr>
        <w:pStyle w:val="Tre3f3ftekstu"/>
        <w:spacing w:line="200" w:lineRule="atLeast"/>
        <w:jc w:val="right"/>
        <w:rPr>
          <w:rFonts w:ascii="Calibri" w:eastAsia="Tahoma" w:hAnsi="Calibri"/>
          <w:b/>
          <w:bCs/>
          <w:color w:val="000000"/>
          <w:sz w:val="20"/>
          <w:szCs w:val="20"/>
        </w:rPr>
      </w:pPr>
    </w:p>
    <w:p w14:paraId="1D13C7F3" w14:textId="1AEA7E09" w:rsidR="00F93B61" w:rsidRDefault="00F93B61" w:rsidP="003D0A11">
      <w:pPr>
        <w:pStyle w:val="Tre3f3ftekstu"/>
        <w:spacing w:line="200" w:lineRule="atLeast"/>
        <w:jc w:val="right"/>
        <w:rPr>
          <w:rFonts w:ascii="Calibri" w:eastAsia="Tahoma" w:hAnsi="Calibri"/>
          <w:b/>
          <w:bCs/>
          <w:color w:val="000000"/>
          <w:sz w:val="20"/>
          <w:szCs w:val="20"/>
        </w:rPr>
      </w:pPr>
    </w:p>
    <w:p w14:paraId="30F1E10F" w14:textId="4A53C25B" w:rsidR="00F93B61" w:rsidRDefault="00F93B61" w:rsidP="003D0A11">
      <w:pPr>
        <w:pStyle w:val="Tre3f3ftekstu"/>
        <w:spacing w:line="200" w:lineRule="atLeast"/>
        <w:jc w:val="right"/>
        <w:rPr>
          <w:rFonts w:ascii="Calibri" w:eastAsia="Tahoma" w:hAnsi="Calibri"/>
          <w:b/>
          <w:bCs/>
          <w:color w:val="000000"/>
          <w:sz w:val="20"/>
          <w:szCs w:val="20"/>
        </w:rPr>
      </w:pPr>
    </w:p>
    <w:p w14:paraId="0A5408F5" w14:textId="54E8680F" w:rsidR="00F93B61" w:rsidRDefault="00F93B61" w:rsidP="003D0A11">
      <w:pPr>
        <w:pStyle w:val="Tre3f3ftekstu"/>
        <w:spacing w:line="200" w:lineRule="atLeast"/>
        <w:jc w:val="right"/>
        <w:rPr>
          <w:rFonts w:ascii="Calibri" w:eastAsia="Tahoma" w:hAnsi="Calibri"/>
          <w:b/>
          <w:bCs/>
          <w:color w:val="000000"/>
          <w:sz w:val="20"/>
          <w:szCs w:val="20"/>
        </w:rPr>
      </w:pPr>
    </w:p>
    <w:p w14:paraId="72ECE51B" w14:textId="051E3EF7" w:rsidR="00F93B61" w:rsidRDefault="00F93B61" w:rsidP="003D0A11">
      <w:pPr>
        <w:pStyle w:val="Tre3f3ftekstu"/>
        <w:spacing w:line="200" w:lineRule="atLeast"/>
        <w:jc w:val="right"/>
        <w:rPr>
          <w:rFonts w:ascii="Calibri" w:eastAsia="Tahoma" w:hAnsi="Calibri"/>
          <w:b/>
          <w:bCs/>
          <w:color w:val="000000"/>
          <w:sz w:val="20"/>
          <w:szCs w:val="20"/>
        </w:rPr>
      </w:pPr>
    </w:p>
    <w:p w14:paraId="74622A79" w14:textId="75044C41" w:rsidR="00F93B61" w:rsidRDefault="00F93B61" w:rsidP="003D0A11">
      <w:pPr>
        <w:pStyle w:val="Tre3f3ftekstu"/>
        <w:spacing w:line="200" w:lineRule="atLeast"/>
        <w:jc w:val="right"/>
        <w:rPr>
          <w:rFonts w:ascii="Calibri" w:eastAsia="Tahoma" w:hAnsi="Calibri"/>
          <w:b/>
          <w:bCs/>
          <w:color w:val="000000"/>
          <w:sz w:val="20"/>
          <w:szCs w:val="20"/>
        </w:rPr>
      </w:pPr>
    </w:p>
    <w:p w14:paraId="4D51D7FA" w14:textId="77777777" w:rsidR="00912C3B" w:rsidRDefault="00912C3B" w:rsidP="00F97054">
      <w:pPr>
        <w:pStyle w:val="Tre3f3ftekstu"/>
        <w:spacing w:line="200" w:lineRule="atLeast"/>
        <w:rPr>
          <w:rFonts w:ascii="Calibri" w:eastAsia="Tahoma" w:hAnsi="Calibri"/>
          <w:b/>
          <w:bCs/>
          <w:color w:val="000000"/>
          <w:sz w:val="20"/>
          <w:szCs w:val="20"/>
        </w:rPr>
      </w:pPr>
    </w:p>
    <w:p w14:paraId="6FD878C4" w14:textId="77777777" w:rsidR="002373FE" w:rsidRDefault="002373FE" w:rsidP="00F97054">
      <w:pPr>
        <w:pStyle w:val="Tre3f3ftekstu"/>
        <w:spacing w:line="200" w:lineRule="atLeast"/>
        <w:jc w:val="right"/>
        <w:rPr>
          <w:rFonts w:ascii="Calibri" w:eastAsia="Tahoma" w:hAnsi="Calibri"/>
          <w:b/>
          <w:bCs/>
          <w:color w:val="000000"/>
          <w:sz w:val="21"/>
          <w:szCs w:val="21"/>
        </w:rPr>
      </w:pPr>
    </w:p>
    <w:p w14:paraId="6C294E1C" w14:textId="77777777" w:rsidR="002373FE" w:rsidRDefault="002373FE" w:rsidP="00F97054">
      <w:pPr>
        <w:pStyle w:val="Tre3f3ftekstu"/>
        <w:spacing w:line="200" w:lineRule="atLeast"/>
        <w:jc w:val="right"/>
        <w:rPr>
          <w:rFonts w:ascii="Calibri" w:eastAsia="Tahoma" w:hAnsi="Calibri"/>
          <w:b/>
          <w:bCs/>
          <w:color w:val="000000"/>
          <w:sz w:val="21"/>
          <w:szCs w:val="21"/>
        </w:rPr>
      </w:pPr>
    </w:p>
    <w:p w14:paraId="1A494285" w14:textId="77777777" w:rsidR="002373FE" w:rsidRDefault="002373FE" w:rsidP="00F97054">
      <w:pPr>
        <w:pStyle w:val="Tre3f3ftekstu"/>
        <w:spacing w:line="200" w:lineRule="atLeast"/>
        <w:jc w:val="right"/>
        <w:rPr>
          <w:rFonts w:ascii="Calibri" w:eastAsia="Tahoma" w:hAnsi="Calibri"/>
          <w:b/>
          <w:bCs/>
          <w:color w:val="000000"/>
          <w:sz w:val="21"/>
          <w:szCs w:val="21"/>
        </w:rPr>
      </w:pPr>
    </w:p>
    <w:p w14:paraId="463BA022" w14:textId="77777777" w:rsidR="002373FE" w:rsidRDefault="002373FE" w:rsidP="00F97054">
      <w:pPr>
        <w:pStyle w:val="Tre3f3ftekstu"/>
        <w:spacing w:line="200" w:lineRule="atLeast"/>
        <w:jc w:val="right"/>
        <w:rPr>
          <w:rFonts w:ascii="Calibri" w:eastAsia="Tahoma" w:hAnsi="Calibri"/>
          <w:b/>
          <w:bCs/>
          <w:color w:val="000000"/>
          <w:sz w:val="21"/>
          <w:szCs w:val="21"/>
        </w:rPr>
      </w:pPr>
    </w:p>
    <w:p w14:paraId="2336A1D4" w14:textId="2F292E66" w:rsidR="002373FE" w:rsidRDefault="002373FE" w:rsidP="00F97054">
      <w:pPr>
        <w:pStyle w:val="Tre3f3ftekstu"/>
        <w:spacing w:line="200" w:lineRule="atLeast"/>
        <w:jc w:val="right"/>
        <w:rPr>
          <w:rFonts w:ascii="Calibri" w:eastAsia="Tahoma" w:hAnsi="Calibri"/>
          <w:b/>
          <w:bCs/>
          <w:color w:val="000000"/>
          <w:sz w:val="21"/>
          <w:szCs w:val="21"/>
        </w:rPr>
      </w:pPr>
    </w:p>
    <w:p w14:paraId="59E5D8E4" w14:textId="61BE9ADD" w:rsidR="00CA5BA6" w:rsidRDefault="00CA5BA6" w:rsidP="00F97054">
      <w:pPr>
        <w:pStyle w:val="Tre3f3ftekstu"/>
        <w:spacing w:line="200" w:lineRule="atLeast"/>
        <w:jc w:val="right"/>
        <w:rPr>
          <w:rFonts w:ascii="Calibri" w:eastAsia="Tahoma" w:hAnsi="Calibri"/>
          <w:b/>
          <w:bCs/>
          <w:color w:val="000000"/>
          <w:sz w:val="21"/>
          <w:szCs w:val="21"/>
        </w:rPr>
      </w:pPr>
    </w:p>
    <w:p w14:paraId="6847E9AC" w14:textId="29DC6013" w:rsidR="00CA5BA6" w:rsidRDefault="00CA5BA6" w:rsidP="00F97054">
      <w:pPr>
        <w:pStyle w:val="Tre3f3ftekstu"/>
        <w:spacing w:line="200" w:lineRule="atLeast"/>
        <w:jc w:val="right"/>
        <w:rPr>
          <w:rFonts w:ascii="Calibri" w:eastAsia="Tahoma" w:hAnsi="Calibri"/>
          <w:b/>
          <w:bCs/>
          <w:color w:val="000000"/>
          <w:sz w:val="21"/>
          <w:szCs w:val="21"/>
        </w:rPr>
      </w:pPr>
    </w:p>
    <w:p w14:paraId="065E84A9" w14:textId="7313ED01" w:rsidR="00CA5BA6" w:rsidRDefault="00CA5BA6" w:rsidP="00F97054">
      <w:pPr>
        <w:pStyle w:val="Tre3f3ftekstu"/>
        <w:spacing w:line="200" w:lineRule="atLeast"/>
        <w:jc w:val="right"/>
        <w:rPr>
          <w:rFonts w:ascii="Calibri" w:eastAsia="Tahoma" w:hAnsi="Calibri"/>
          <w:b/>
          <w:bCs/>
          <w:color w:val="000000"/>
          <w:sz w:val="21"/>
          <w:szCs w:val="21"/>
        </w:rPr>
      </w:pPr>
    </w:p>
    <w:p w14:paraId="5E78469B" w14:textId="4739A344" w:rsidR="00CA5BA6" w:rsidRDefault="00CA5BA6" w:rsidP="00F97054">
      <w:pPr>
        <w:pStyle w:val="Tre3f3ftekstu"/>
        <w:spacing w:line="200" w:lineRule="atLeast"/>
        <w:jc w:val="right"/>
        <w:rPr>
          <w:rFonts w:ascii="Calibri" w:eastAsia="Tahoma" w:hAnsi="Calibri"/>
          <w:b/>
          <w:bCs/>
          <w:color w:val="000000"/>
          <w:sz w:val="21"/>
          <w:szCs w:val="21"/>
        </w:rPr>
      </w:pPr>
    </w:p>
    <w:p w14:paraId="09394451" w14:textId="74FE9E61" w:rsidR="00CA5BA6" w:rsidRDefault="00CA5BA6" w:rsidP="00F97054">
      <w:pPr>
        <w:pStyle w:val="Tre3f3ftekstu"/>
        <w:spacing w:line="200" w:lineRule="atLeast"/>
        <w:jc w:val="right"/>
        <w:rPr>
          <w:rFonts w:ascii="Calibri" w:eastAsia="Tahoma" w:hAnsi="Calibri"/>
          <w:b/>
          <w:bCs/>
          <w:color w:val="000000"/>
          <w:sz w:val="21"/>
          <w:szCs w:val="21"/>
        </w:rPr>
      </w:pPr>
    </w:p>
    <w:p w14:paraId="670EEFF7" w14:textId="4318B2F8" w:rsidR="00CA5BA6" w:rsidRDefault="00CA5BA6" w:rsidP="00F97054">
      <w:pPr>
        <w:pStyle w:val="Tre3f3ftekstu"/>
        <w:spacing w:line="200" w:lineRule="atLeast"/>
        <w:jc w:val="right"/>
        <w:rPr>
          <w:rFonts w:ascii="Calibri" w:eastAsia="Tahoma" w:hAnsi="Calibri"/>
          <w:b/>
          <w:bCs/>
          <w:color w:val="000000"/>
          <w:sz w:val="21"/>
          <w:szCs w:val="21"/>
        </w:rPr>
      </w:pPr>
    </w:p>
    <w:p w14:paraId="25969E93" w14:textId="1E4E3603" w:rsidR="00CA5BA6" w:rsidRDefault="00CA5BA6" w:rsidP="00F97054">
      <w:pPr>
        <w:pStyle w:val="Tre3f3ftekstu"/>
        <w:spacing w:line="200" w:lineRule="atLeast"/>
        <w:jc w:val="right"/>
        <w:rPr>
          <w:rFonts w:ascii="Calibri" w:eastAsia="Tahoma" w:hAnsi="Calibri"/>
          <w:b/>
          <w:bCs/>
          <w:color w:val="000000"/>
          <w:sz w:val="21"/>
          <w:szCs w:val="21"/>
        </w:rPr>
      </w:pPr>
    </w:p>
    <w:p w14:paraId="397AC4F1" w14:textId="77777777" w:rsidR="00CA5BA6" w:rsidRDefault="00CA5BA6" w:rsidP="00F97054">
      <w:pPr>
        <w:pStyle w:val="Tre3f3ftekstu"/>
        <w:spacing w:line="200" w:lineRule="atLeast"/>
        <w:jc w:val="right"/>
        <w:rPr>
          <w:rFonts w:ascii="Calibri" w:eastAsia="Tahoma" w:hAnsi="Calibri"/>
          <w:b/>
          <w:bCs/>
          <w:color w:val="000000"/>
          <w:sz w:val="21"/>
          <w:szCs w:val="21"/>
        </w:rPr>
      </w:pPr>
    </w:p>
    <w:p w14:paraId="5E9846A5" w14:textId="787B09DF" w:rsidR="003D0A11" w:rsidRPr="00F97054" w:rsidRDefault="003D0A11" w:rsidP="00F97054">
      <w:pPr>
        <w:pStyle w:val="Tre3f3ftekstu"/>
        <w:spacing w:line="200" w:lineRule="atLeast"/>
        <w:jc w:val="right"/>
        <w:rPr>
          <w:rFonts w:ascii="Calibri" w:eastAsia="Tahoma" w:hAnsi="Calibri"/>
          <w:b/>
          <w:bCs/>
          <w:color w:val="000000"/>
          <w:sz w:val="21"/>
          <w:szCs w:val="21"/>
        </w:rPr>
      </w:pPr>
      <w:r w:rsidRPr="00F97054">
        <w:rPr>
          <w:rFonts w:ascii="Calibri" w:eastAsia="Tahoma" w:hAnsi="Calibri"/>
          <w:b/>
          <w:bCs/>
          <w:color w:val="000000"/>
          <w:sz w:val="21"/>
          <w:szCs w:val="21"/>
        </w:rPr>
        <w:lastRenderedPageBreak/>
        <w:t>Załącznik nr 4 do SIWZ</w:t>
      </w:r>
    </w:p>
    <w:p w14:paraId="12DB1796" w14:textId="77777777" w:rsidR="003D0A11" w:rsidRPr="00F97054" w:rsidRDefault="003D0A11" w:rsidP="003D0A11">
      <w:pPr>
        <w:ind w:right="6218"/>
        <w:jc w:val="center"/>
        <w:rPr>
          <w:rFonts w:ascii="Calibri" w:eastAsia="Tahoma" w:hAnsi="Calibri"/>
          <w:i/>
          <w:iCs/>
          <w:color w:val="000000"/>
          <w:sz w:val="21"/>
          <w:szCs w:val="21"/>
        </w:rPr>
      </w:pPr>
      <w:r w:rsidRPr="00F97054">
        <w:rPr>
          <w:rFonts w:ascii="Calibri" w:eastAsia="Tahoma" w:hAnsi="Calibri"/>
          <w:i/>
          <w:iCs/>
          <w:color w:val="000000"/>
          <w:sz w:val="21"/>
          <w:szCs w:val="21"/>
        </w:rPr>
        <w:t>……………………………….</w:t>
      </w:r>
    </w:p>
    <w:p w14:paraId="656FAF82" w14:textId="00E1C3C0" w:rsidR="003D0A11" w:rsidRPr="00BE3154" w:rsidRDefault="003D0A11" w:rsidP="00BE3154">
      <w:pPr>
        <w:ind w:right="6218"/>
        <w:jc w:val="center"/>
        <w:rPr>
          <w:rFonts w:ascii="Calibri" w:eastAsia="Tahoma" w:hAnsi="Calibri"/>
          <w:i/>
          <w:iCs/>
          <w:color w:val="000000"/>
          <w:sz w:val="21"/>
          <w:szCs w:val="21"/>
        </w:rPr>
      </w:pPr>
      <w:r w:rsidRPr="00F97054">
        <w:rPr>
          <w:rFonts w:ascii="Calibri" w:eastAsia="Tahoma" w:hAnsi="Calibri"/>
          <w:i/>
          <w:iCs/>
          <w:color w:val="000000"/>
          <w:sz w:val="21"/>
          <w:szCs w:val="21"/>
        </w:rPr>
        <w:t>Pieczęć Wykonawcy</w:t>
      </w:r>
    </w:p>
    <w:p w14:paraId="08AD0B5C" w14:textId="77777777" w:rsidR="003D0A11" w:rsidRPr="00F97054" w:rsidRDefault="003D0A11" w:rsidP="003D0A11">
      <w:pPr>
        <w:jc w:val="center"/>
        <w:rPr>
          <w:rFonts w:ascii="Calibri" w:eastAsia="Tahoma" w:hAnsi="Calibri"/>
          <w:b/>
          <w:bCs/>
          <w:color w:val="000000"/>
          <w:sz w:val="21"/>
          <w:szCs w:val="21"/>
          <w:u w:val="single"/>
        </w:rPr>
      </w:pPr>
      <w:r w:rsidRPr="00F97054">
        <w:rPr>
          <w:rFonts w:ascii="Calibri" w:eastAsia="Tahoma" w:hAnsi="Calibri"/>
          <w:b/>
          <w:bCs/>
          <w:color w:val="000000"/>
          <w:sz w:val="21"/>
          <w:szCs w:val="21"/>
          <w:u w:val="single"/>
        </w:rPr>
        <w:t>OŚWIADCZENIE WYKONAWCY</w:t>
      </w:r>
    </w:p>
    <w:p w14:paraId="719988EF" w14:textId="77777777" w:rsidR="003D0A11" w:rsidRPr="00F97054" w:rsidRDefault="003D0A11" w:rsidP="003D0A11">
      <w:pPr>
        <w:jc w:val="center"/>
        <w:rPr>
          <w:rFonts w:ascii="Calibri" w:hAnsi="Calibri"/>
          <w:color w:val="000000"/>
          <w:sz w:val="21"/>
          <w:szCs w:val="21"/>
        </w:rPr>
      </w:pPr>
      <w:r w:rsidRPr="00F97054">
        <w:rPr>
          <w:rFonts w:ascii="Calibri" w:hAnsi="Calibri"/>
          <w:color w:val="000000"/>
          <w:sz w:val="21"/>
          <w:szCs w:val="21"/>
        </w:rPr>
        <w:t xml:space="preserve">składane na podstawie art. 25a ust. 1 ustawy </w:t>
      </w:r>
      <w:proofErr w:type="spellStart"/>
      <w:r w:rsidRPr="00F97054">
        <w:rPr>
          <w:rFonts w:ascii="Calibri" w:hAnsi="Calibri"/>
          <w:color w:val="000000"/>
          <w:sz w:val="21"/>
          <w:szCs w:val="21"/>
        </w:rPr>
        <w:t>Pzp</w:t>
      </w:r>
      <w:proofErr w:type="spellEnd"/>
    </w:p>
    <w:p w14:paraId="2A2721BA" w14:textId="77777777" w:rsidR="003D0A11" w:rsidRPr="00F97054" w:rsidRDefault="003D0A11" w:rsidP="003D0A11">
      <w:pPr>
        <w:jc w:val="center"/>
        <w:rPr>
          <w:rFonts w:ascii="Calibri" w:hAnsi="Calibri"/>
          <w:b/>
          <w:color w:val="000000"/>
          <w:sz w:val="21"/>
          <w:szCs w:val="21"/>
        </w:rPr>
      </w:pPr>
      <w:r w:rsidRPr="00F97054">
        <w:rPr>
          <w:rFonts w:ascii="Calibri" w:hAnsi="Calibri"/>
          <w:b/>
          <w:color w:val="000000"/>
          <w:sz w:val="21"/>
          <w:szCs w:val="21"/>
        </w:rPr>
        <w:t>DOTYCZĄCE PRZESŁANEK WYKLUCZENIA Z POSTĘPOWANIA</w:t>
      </w:r>
    </w:p>
    <w:p w14:paraId="3A459B70" w14:textId="77777777" w:rsidR="003D0A11" w:rsidRPr="00F97054" w:rsidRDefault="003D0A11" w:rsidP="003D0A11">
      <w:pPr>
        <w:rPr>
          <w:rFonts w:ascii="Calibri" w:eastAsia="Tahoma" w:hAnsi="Calibri"/>
          <w:b/>
          <w:bCs/>
          <w:color w:val="000000"/>
          <w:sz w:val="21"/>
          <w:szCs w:val="21"/>
        </w:rPr>
      </w:pPr>
    </w:p>
    <w:p w14:paraId="208E61AE" w14:textId="35E21FB4" w:rsidR="003D0A11" w:rsidRPr="00D72F08" w:rsidRDefault="003D0A11" w:rsidP="00F97054">
      <w:pPr>
        <w:jc w:val="both"/>
        <w:rPr>
          <w:rFonts w:ascii="Calibri" w:hAnsi="Calibri"/>
          <w:bCs/>
          <w:sz w:val="21"/>
          <w:szCs w:val="21"/>
        </w:rPr>
      </w:pPr>
      <w:r w:rsidRPr="00F97054">
        <w:rPr>
          <w:rFonts w:ascii="Calibri" w:eastAsia="Tahoma" w:hAnsi="Calibri"/>
          <w:color w:val="000000"/>
          <w:sz w:val="21"/>
          <w:szCs w:val="21"/>
        </w:rPr>
        <w:t xml:space="preserve">Przystępując do postępowania o udzielenie zamówienia publicznego  w trybie przetargu nieograniczonego </w:t>
      </w:r>
      <w:r w:rsidR="00F93B61" w:rsidRPr="00F97054">
        <w:rPr>
          <w:rFonts w:ascii="Calibri" w:hAnsi="Calibri"/>
          <w:sz w:val="21"/>
          <w:szCs w:val="21"/>
          <w:lang w:eastAsia="en-US"/>
        </w:rPr>
        <w:t xml:space="preserve">na wykonanie </w:t>
      </w:r>
      <w:r w:rsidR="00F93B61" w:rsidRPr="00F97054">
        <w:rPr>
          <w:rFonts w:ascii="Calibri" w:hAnsi="Calibri"/>
          <w:bCs/>
          <w:sz w:val="21"/>
          <w:szCs w:val="21"/>
        </w:rPr>
        <w:t xml:space="preserve">robót budowlanych </w:t>
      </w:r>
      <w:r w:rsidR="004A2E55">
        <w:rPr>
          <w:rFonts w:ascii="Calibri" w:hAnsi="Calibri"/>
          <w:bCs/>
          <w:sz w:val="21"/>
          <w:szCs w:val="21"/>
        </w:rPr>
        <w:t xml:space="preserve">w formule „zaprojektuj i wybuduj” </w:t>
      </w:r>
      <w:r w:rsidR="00DE49F7">
        <w:rPr>
          <w:rFonts w:ascii="Calibri" w:hAnsi="Calibri"/>
          <w:bCs/>
          <w:sz w:val="21"/>
          <w:szCs w:val="21"/>
        </w:rPr>
        <w:t xml:space="preserve">dla zadania inwestycyjnego </w:t>
      </w:r>
      <w:r w:rsidR="00F93B61" w:rsidRPr="00F97054">
        <w:rPr>
          <w:rFonts w:ascii="Calibri" w:hAnsi="Calibri"/>
          <w:bCs/>
          <w:sz w:val="21"/>
          <w:szCs w:val="21"/>
        </w:rPr>
        <w:t xml:space="preserve">pn. „Utworzenie Centrum </w:t>
      </w:r>
      <w:r w:rsidR="004A2E55">
        <w:rPr>
          <w:rFonts w:ascii="Calibri" w:hAnsi="Calibri"/>
          <w:bCs/>
          <w:sz w:val="21"/>
          <w:szCs w:val="21"/>
        </w:rPr>
        <w:t>E</w:t>
      </w:r>
      <w:r w:rsidR="00F93B61" w:rsidRPr="00F97054">
        <w:rPr>
          <w:rFonts w:ascii="Calibri" w:hAnsi="Calibri"/>
          <w:bCs/>
          <w:sz w:val="21"/>
          <w:szCs w:val="21"/>
        </w:rPr>
        <w:t>dukacji Ekologicznej w Staniszewie</w:t>
      </w:r>
      <w:r w:rsidR="00582B7E">
        <w:rPr>
          <w:rFonts w:ascii="Calibri" w:hAnsi="Calibri"/>
          <w:bCs/>
          <w:sz w:val="21"/>
          <w:szCs w:val="21"/>
        </w:rPr>
        <w:t xml:space="preserve"> gmina Kartuzy</w:t>
      </w:r>
      <w:r w:rsidR="00F93B61" w:rsidRPr="00F97054">
        <w:rPr>
          <w:rFonts w:ascii="Calibri" w:hAnsi="Calibri"/>
          <w:bCs/>
          <w:sz w:val="21"/>
          <w:szCs w:val="21"/>
        </w:rPr>
        <w:t xml:space="preserve"> wraz z zagospodarowaniem </w:t>
      </w:r>
      <w:r w:rsidR="004A2E55">
        <w:rPr>
          <w:rFonts w:ascii="Calibri" w:hAnsi="Calibri"/>
          <w:bCs/>
          <w:sz w:val="21"/>
          <w:szCs w:val="21"/>
        </w:rPr>
        <w:t xml:space="preserve">i wyposażeniem </w:t>
      </w:r>
      <w:r w:rsidR="00F93B61" w:rsidRPr="00F97054">
        <w:rPr>
          <w:rFonts w:ascii="Calibri" w:hAnsi="Calibri"/>
          <w:bCs/>
          <w:sz w:val="21"/>
          <w:szCs w:val="21"/>
        </w:rPr>
        <w:t>terenu”</w:t>
      </w:r>
      <w:r w:rsidR="00F93B61" w:rsidRPr="00F97054">
        <w:rPr>
          <w:rFonts w:ascii="Calibri" w:hAnsi="Calibri"/>
          <w:sz w:val="21"/>
          <w:szCs w:val="21"/>
        </w:rPr>
        <w:t>,,</w:t>
      </w:r>
      <w:r w:rsidR="00F93B61" w:rsidRPr="00F97054">
        <w:rPr>
          <w:rFonts w:ascii="Calibri" w:eastAsia="Tahoma" w:hAnsi="Calibri"/>
          <w:color w:val="000000"/>
          <w:sz w:val="21"/>
          <w:szCs w:val="21"/>
        </w:rPr>
        <w:t xml:space="preserve"> zgodnie z ustawą z dnia 29 stycznia 2004r. Prawo zamówień publicznych (Dz. U. z 2019 r. poz. 1843 </w:t>
      </w:r>
      <w:r w:rsidR="00CA5BA6">
        <w:rPr>
          <w:rFonts w:ascii="Calibri" w:eastAsia="Tahoma" w:hAnsi="Calibri"/>
          <w:color w:val="000000"/>
          <w:sz w:val="21"/>
          <w:szCs w:val="21"/>
        </w:rPr>
        <w:br/>
      </w:r>
      <w:r w:rsidR="00F93B61" w:rsidRPr="00F97054">
        <w:rPr>
          <w:rFonts w:ascii="Calibri" w:eastAsia="Tahoma" w:hAnsi="Calibri"/>
          <w:color w:val="000000"/>
          <w:sz w:val="21"/>
          <w:szCs w:val="21"/>
        </w:rPr>
        <w:t xml:space="preserve">z późn. zm.,) niniejszym oświadczam, co następuje: </w:t>
      </w:r>
    </w:p>
    <w:p w14:paraId="11460AA8" w14:textId="77777777" w:rsidR="003D0A11" w:rsidRPr="00F97054" w:rsidRDefault="003D0A11" w:rsidP="003D0A11">
      <w:pPr>
        <w:shd w:val="clear" w:color="auto" w:fill="BFBFBF"/>
        <w:spacing w:line="360" w:lineRule="auto"/>
        <w:rPr>
          <w:rFonts w:ascii="Calibri" w:hAnsi="Calibri"/>
          <w:b/>
          <w:color w:val="000000"/>
          <w:sz w:val="21"/>
          <w:szCs w:val="21"/>
        </w:rPr>
      </w:pPr>
      <w:r w:rsidRPr="00F97054">
        <w:rPr>
          <w:rFonts w:ascii="Calibri" w:hAnsi="Calibri"/>
          <w:b/>
          <w:color w:val="000000"/>
          <w:sz w:val="21"/>
          <w:szCs w:val="21"/>
        </w:rPr>
        <w:t>OŚWIADCZENIA DOTYCZĄCE WYKONAWCY:</w:t>
      </w:r>
    </w:p>
    <w:p w14:paraId="47139C95" w14:textId="77777777" w:rsidR="003D0A11" w:rsidRPr="00F97054" w:rsidRDefault="003D0A11" w:rsidP="003D0A11">
      <w:pPr>
        <w:pStyle w:val="Akapitzlist"/>
        <w:spacing w:line="360" w:lineRule="auto"/>
        <w:jc w:val="both"/>
        <w:rPr>
          <w:color w:val="000000"/>
          <w:sz w:val="21"/>
          <w:szCs w:val="21"/>
        </w:rPr>
      </w:pPr>
    </w:p>
    <w:p w14:paraId="5C35F0E5" w14:textId="630600A2" w:rsidR="003D0A11" w:rsidRPr="00F97054" w:rsidRDefault="003D0A11" w:rsidP="00F93B61">
      <w:pPr>
        <w:pStyle w:val="Akapitzlist"/>
        <w:ind w:left="0"/>
        <w:jc w:val="both"/>
        <w:rPr>
          <w:color w:val="000000"/>
          <w:sz w:val="21"/>
          <w:szCs w:val="21"/>
        </w:rPr>
      </w:pPr>
      <w:r w:rsidRPr="00F97054">
        <w:rPr>
          <w:color w:val="000000"/>
          <w:sz w:val="21"/>
          <w:szCs w:val="21"/>
        </w:rPr>
        <w:t xml:space="preserve">Oświadczam, że nie podlegam wykluczeniu z postępowania na podstawie art. 24 ust 1 pkt 12-23 ustawy </w:t>
      </w:r>
      <w:proofErr w:type="spellStart"/>
      <w:r w:rsidRPr="00F97054">
        <w:rPr>
          <w:color w:val="000000"/>
          <w:sz w:val="21"/>
          <w:szCs w:val="21"/>
        </w:rPr>
        <w:t>Pzp</w:t>
      </w:r>
      <w:proofErr w:type="spellEnd"/>
      <w:r w:rsidRPr="00F97054">
        <w:rPr>
          <w:color w:val="000000"/>
          <w:sz w:val="21"/>
          <w:szCs w:val="21"/>
        </w:rPr>
        <w:t>.</w:t>
      </w:r>
    </w:p>
    <w:p w14:paraId="1C675EB4" w14:textId="77777777" w:rsidR="003D0A11" w:rsidRPr="00F97054" w:rsidRDefault="003D0A11" w:rsidP="003D0A11">
      <w:pPr>
        <w:tabs>
          <w:tab w:val="left" w:pos="1800"/>
        </w:tabs>
        <w:jc w:val="right"/>
        <w:rPr>
          <w:rFonts w:ascii="Calibri" w:hAnsi="Calibri" w:cs="Arial"/>
          <w:sz w:val="21"/>
          <w:szCs w:val="21"/>
        </w:rPr>
      </w:pPr>
      <w:r w:rsidRPr="00F97054">
        <w:rPr>
          <w:rFonts w:ascii="Calibri" w:hAnsi="Calibri" w:cs="Arial"/>
          <w:sz w:val="21"/>
          <w:szCs w:val="21"/>
        </w:rPr>
        <w:t>.................................. , dnia ......................      …….……….........................................................</w:t>
      </w:r>
    </w:p>
    <w:p w14:paraId="1FA232CD" w14:textId="132692F4" w:rsidR="003D0A11" w:rsidRPr="00F97054" w:rsidRDefault="003D0A11" w:rsidP="00F97054">
      <w:pPr>
        <w:tabs>
          <w:tab w:val="left" w:pos="5740"/>
        </w:tabs>
        <w:jc w:val="right"/>
        <w:rPr>
          <w:rFonts w:ascii="Calibri" w:hAnsi="Calibri" w:cs="Arial"/>
          <w:i/>
          <w:iCs/>
          <w:sz w:val="21"/>
          <w:szCs w:val="21"/>
        </w:rPr>
      </w:pPr>
      <w:r w:rsidRPr="00F97054">
        <w:rPr>
          <w:rFonts w:ascii="Calibri" w:hAnsi="Calibri" w:cs="Arial"/>
          <w:sz w:val="21"/>
          <w:szCs w:val="21"/>
        </w:rPr>
        <w:t xml:space="preserve">                                                                           </w:t>
      </w:r>
      <w:r w:rsidRPr="00F97054">
        <w:rPr>
          <w:rFonts w:ascii="Calibri" w:hAnsi="Calibri" w:cs="Arial"/>
          <w:i/>
          <w:iCs/>
          <w:sz w:val="21"/>
          <w:szCs w:val="21"/>
        </w:rPr>
        <w:t>(podpis osoby upoważnionej do reprezentacji)</w:t>
      </w:r>
      <w:r w:rsidR="00F97054">
        <w:rPr>
          <w:rFonts w:ascii="Calibri" w:hAnsi="Calibri" w:cs="Arial"/>
          <w:i/>
          <w:iCs/>
          <w:sz w:val="21"/>
          <w:szCs w:val="21"/>
        </w:rPr>
        <w:br/>
      </w:r>
    </w:p>
    <w:p w14:paraId="2C839CB2" w14:textId="77777777" w:rsidR="003D0A11" w:rsidRPr="00F97054" w:rsidRDefault="003D0A11" w:rsidP="003D0A11">
      <w:pPr>
        <w:jc w:val="both"/>
        <w:rPr>
          <w:rFonts w:ascii="Calibri" w:hAnsi="Calibri"/>
          <w:color w:val="000000"/>
          <w:sz w:val="21"/>
          <w:szCs w:val="21"/>
        </w:rPr>
      </w:pPr>
      <w:r w:rsidRPr="00F97054">
        <w:rPr>
          <w:rFonts w:ascii="Calibri" w:hAnsi="Calibri"/>
          <w:color w:val="000000"/>
          <w:sz w:val="21"/>
          <w:szCs w:val="21"/>
        </w:rPr>
        <w:t xml:space="preserve">Oświadczam, że zachodzą w stosunku do mnie podstawy wykluczenia z postępowania na podstawie art. …………. ustawy </w:t>
      </w:r>
      <w:proofErr w:type="spellStart"/>
      <w:r w:rsidRPr="00F97054">
        <w:rPr>
          <w:rFonts w:ascii="Calibri" w:hAnsi="Calibri"/>
          <w:color w:val="000000"/>
          <w:sz w:val="21"/>
          <w:szCs w:val="21"/>
        </w:rPr>
        <w:t>Pzp</w:t>
      </w:r>
      <w:proofErr w:type="spellEnd"/>
      <w:r w:rsidRPr="00F97054">
        <w:rPr>
          <w:rFonts w:ascii="Calibri" w:hAnsi="Calibri"/>
          <w:color w:val="000000"/>
          <w:sz w:val="21"/>
          <w:szCs w:val="21"/>
        </w:rPr>
        <w:t xml:space="preserve"> </w:t>
      </w:r>
      <w:r w:rsidRPr="00F97054">
        <w:rPr>
          <w:rFonts w:ascii="Calibri" w:hAnsi="Calibri"/>
          <w:i/>
          <w:color w:val="000000"/>
          <w:sz w:val="21"/>
          <w:szCs w:val="21"/>
        </w:rPr>
        <w:t>(podać mającą zastosowanie podstawę wykluczenia spośród wymienionych w art. 24 ust. 1 pkt 13-14, 16-20).</w:t>
      </w:r>
      <w:r w:rsidRPr="00F97054">
        <w:rPr>
          <w:rFonts w:ascii="Calibri" w:hAnsi="Calibri"/>
          <w:color w:val="000000"/>
          <w:sz w:val="21"/>
          <w:szCs w:val="21"/>
        </w:rPr>
        <w:t xml:space="preserve"> Jednocześnie oświadczam, że w związku z ww. okolicznością, na podstawie art. 24 ust. 8 ustawy </w:t>
      </w:r>
      <w:proofErr w:type="spellStart"/>
      <w:r w:rsidRPr="00F97054">
        <w:rPr>
          <w:rFonts w:ascii="Calibri" w:hAnsi="Calibri"/>
          <w:color w:val="000000"/>
          <w:sz w:val="21"/>
          <w:szCs w:val="21"/>
        </w:rPr>
        <w:t>Pzp</w:t>
      </w:r>
      <w:proofErr w:type="spellEnd"/>
      <w:r w:rsidRPr="00F97054">
        <w:rPr>
          <w:rFonts w:ascii="Calibri" w:hAnsi="Calibri"/>
          <w:color w:val="000000"/>
          <w:sz w:val="21"/>
          <w:szCs w:val="21"/>
        </w:rPr>
        <w:t xml:space="preserve"> podjąłem następujące środki naprawcze: </w:t>
      </w:r>
    </w:p>
    <w:p w14:paraId="501F114F" w14:textId="701F3EEA" w:rsidR="003D0A11" w:rsidRPr="00F97054" w:rsidRDefault="003D0A11" w:rsidP="003D0A11">
      <w:pPr>
        <w:spacing w:line="360" w:lineRule="auto"/>
        <w:jc w:val="both"/>
        <w:rPr>
          <w:rFonts w:ascii="Calibri" w:hAnsi="Calibri"/>
          <w:color w:val="000000"/>
          <w:sz w:val="21"/>
          <w:szCs w:val="21"/>
        </w:rPr>
      </w:pPr>
      <w:r w:rsidRPr="00F97054">
        <w:rPr>
          <w:rFonts w:ascii="Calibri" w:hAnsi="Calibri"/>
          <w:color w:val="000000"/>
          <w:sz w:val="21"/>
          <w:szCs w:val="21"/>
        </w:rPr>
        <w:t>…………………………………………………………………………………………..…………………...........………………………………………………….</w:t>
      </w:r>
    </w:p>
    <w:p w14:paraId="52E7E9D3" w14:textId="77777777" w:rsidR="003D0A11" w:rsidRPr="00F97054" w:rsidRDefault="003D0A11" w:rsidP="003D0A11">
      <w:pPr>
        <w:tabs>
          <w:tab w:val="left" w:pos="1800"/>
        </w:tabs>
        <w:jc w:val="right"/>
        <w:rPr>
          <w:rFonts w:ascii="Calibri" w:hAnsi="Calibri" w:cs="Arial"/>
          <w:sz w:val="21"/>
          <w:szCs w:val="21"/>
        </w:rPr>
      </w:pPr>
    </w:p>
    <w:p w14:paraId="26023399" w14:textId="77777777" w:rsidR="003D0A11" w:rsidRPr="00F97054" w:rsidRDefault="003D0A11" w:rsidP="003D0A11">
      <w:pPr>
        <w:tabs>
          <w:tab w:val="left" w:pos="1800"/>
        </w:tabs>
        <w:jc w:val="right"/>
        <w:rPr>
          <w:rFonts w:ascii="Calibri" w:hAnsi="Calibri" w:cs="Arial"/>
          <w:sz w:val="21"/>
          <w:szCs w:val="21"/>
        </w:rPr>
      </w:pPr>
      <w:r w:rsidRPr="00F97054">
        <w:rPr>
          <w:rFonts w:ascii="Calibri" w:hAnsi="Calibri" w:cs="Arial"/>
          <w:sz w:val="21"/>
          <w:szCs w:val="21"/>
        </w:rPr>
        <w:t>.................................. , dnia ......................      …….……….........................................................</w:t>
      </w:r>
    </w:p>
    <w:p w14:paraId="3D82364B" w14:textId="77777777" w:rsidR="003D0A11" w:rsidRPr="00F97054" w:rsidRDefault="003D0A11" w:rsidP="003D0A11">
      <w:pPr>
        <w:tabs>
          <w:tab w:val="left" w:pos="5740"/>
        </w:tabs>
        <w:jc w:val="right"/>
        <w:rPr>
          <w:rFonts w:ascii="Calibri" w:hAnsi="Calibri" w:cs="Arial"/>
          <w:i/>
          <w:iCs/>
          <w:sz w:val="21"/>
          <w:szCs w:val="21"/>
        </w:rPr>
      </w:pPr>
      <w:r w:rsidRPr="00F97054">
        <w:rPr>
          <w:rFonts w:ascii="Calibri" w:hAnsi="Calibri" w:cs="Arial"/>
          <w:sz w:val="21"/>
          <w:szCs w:val="21"/>
        </w:rPr>
        <w:t xml:space="preserve">                                                                           </w:t>
      </w:r>
      <w:r w:rsidRPr="00F97054">
        <w:rPr>
          <w:rFonts w:ascii="Calibri" w:hAnsi="Calibri" w:cs="Arial"/>
          <w:i/>
          <w:iCs/>
          <w:sz w:val="21"/>
          <w:szCs w:val="21"/>
        </w:rPr>
        <w:t>(podpis osoby upoważnionej do reprezentacji)</w:t>
      </w:r>
    </w:p>
    <w:p w14:paraId="4769C08D" w14:textId="77777777" w:rsidR="003D0A11" w:rsidRPr="00F97054" w:rsidRDefault="003D0A11" w:rsidP="003D0A11">
      <w:pPr>
        <w:spacing w:line="360" w:lineRule="auto"/>
        <w:jc w:val="both"/>
        <w:rPr>
          <w:rFonts w:ascii="Calibri" w:hAnsi="Calibri"/>
          <w:i/>
          <w:color w:val="000000"/>
          <w:sz w:val="21"/>
          <w:szCs w:val="21"/>
        </w:rPr>
      </w:pPr>
    </w:p>
    <w:p w14:paraId="3F0CAAE1" w14:textId="77777777" w:rsidR="003D0A11" w:rsidRPr="00F97054" w:rsidRDefault="003D0A11" w:rsidP="003D0A11">
      <w:pPr>
        <w:shd w:val="clear" w:color="auto" w:fill="BFBFBF"/>
        <w:spacing w:line="360" w:lineRule="auto"/>
        <w:jc w:val="both"/>
        <w:rPr>
          <w:rFonts w:ascii="Calibri" w:hAnsi="Calibri"/>
          <w:b/>
          <w:color w:val="000000"/>
          <w:sz w:val="21"/>
          <w:szCs w:val="21"/>
        </w:rPr>
      </w:pPr>
      <w:r w:rsidRPr="00F97054">
        <w:rPr>
          <w:rFonts w:ascii="Calibri" w:hAnsi="Calibri"/>
          <w:b/>
          <w:color w:val="000000"/>
          <w:sz w:val="21"/>
          <w:szCs w:val="21"/>
        </w:rPr>
        <w:t>OŚWIADCZENIE DOTYCZĄCE PODMIOTU, NA KTÓREGO ZASOBY POWOŁUJE SIĘ WYKONAWCA *:</w:t>
      </w:r>
    </w:p>
    <w:p w14:paraId="6404426B" w14:textId="77777777" w:rsidR="003D0A11" w:rsidRPr="00F97054" w:rsidRDefault="003D0A11" w:rsidP="003D0A11">
      <w:pPr>
        <w:jc w:val="both"/>
        <w:rPr>
          <w:rFonts w:ascii="Calibri" w:hAnsi="Calibri"/>
          <w:color w:val="000000" w:themeColor="text1"/>
          <w:sz w:val="21"/>
          <w:szCs w:val="21"/>
        </w:rPr>
      </w:pPr>
      <w:r w:rsidRPr="00F97054">
        <w:rPr>
          <w:rFonts w:ascii="Calibri" w:hAnsi="Calibri"/>
          <w:color w:val="000000"/>
          <w:sz w:val="21"/>
          <w:szCs w:val="21"/>
        </w:rPr>
        <w:t>Oświadczam, że w stosunku do następującego/</w:t>
      </w:r>
      <w:proofErr w:type="spellStart"/>
      <w:r w:rsidRPr="00F97054">
        <w:rPr>
          <w:rFonts w:ascii="Calibri" w:hAnsi="Calibri"/>
          <w:color w:val="000000"/>
          <w:sz w:val="21"/>
          <w:szCs w:val="21"/>
        </w:rPr>
        <w:t>ych</w:t>
      </w:r>
      <w:proofErr w:type="spellEnd"/>
      <w:r w:rsidRPr="00F97054">
        <w:rPr>
          <w:rFonts w:ascii="Calibri" w:hAnsi="Calibri"/>
          <w:color w:val="000000"/>
          <w:sz w:val="21"/>
          <w:szCs w:val="21"/>
        </w:rPr>
        <w:t xml:space="preserve"> podmiotu/</w:t>
      </w:r>
      <w:proofErr w:type="spellStart"/>
      <w:r w:rsidRPr="00F97054">
        <w:rPr>
          <w:rFonts w:ascii="Calibri" w:hAnsi="Calibri"/>
          <w:color w:val="000000"/>
          <w:sz w:val="21"/>
          <w:szCs w:val="21"/>
        </w:rPr>
        <w:t>tów</w:t>
      </w:r>
      <w:proofErr w:type="spellEnd"/>
      <w:r w:rsidRPr="00F97054">
        <w:rPr>
          <w:rFonts w:ascii="Calibri" w:hAnsi="Calibri"/>
          <w:color w:val="000000"/>
          <w:sz w:val="21"/>
          <w:szCs w:val="21"/>
        </w:rPr>
        <w:t>, na którego/</w:t>
      </w:r>
      <w:proofErr w:type="spellStart"/>
      <w:r w:rsidRPr="00F97054">
        <w:rPr>
          <w:rFonts w:ascii="Calibri" w:hAnsi="Calibri"/>
          <w:color w:val="000000"/>
          <w:sz w:val="21"/>
          <w:szCs w:val="21"/>
        </w:rPr>
        <w:t>ych</w:t>
      </w:r>
      <w:proofErr w:type="spellEnd"/>
      <w:r w:rsidRPr="00F97054">
        <w:rPr>
          <w:rFonts w:ascii="Calibri" w:hAnsi="Calibri"/>
          <w:color w:val="000000"/>
          <w:sz w:val="21"/>
          <w:szCs w:val="21"/>
        </w:rPr>
        <w:t xml:space="preserve"> zasoby powołuję się w niniejszym postępowaniu, tj.: </w:t>
      </w:r>
      <w:r w:rsidRPr="00F97054">
        <w:rPr>
          <w:rFonts w:ascii="Calibri" w:hAnsi="Calibri"/>
          <w:color w:val="000000" w:themeColor="text1"/>
          <w:sz w:val="21"/>
          <w:szCs w:val="21"/>
        </w:rPr>
        <w:t xml:space="preserve">……………………………………………………………………….............................................………………………………………………………………………………………………………………………………………………… </w:t>
      </w:r>
      <w:r w:rsidRPr="00F97054">
        <w:rPr>
          <w:rFonts w:ascii="Calibri" w:hAnsi="Calibri"/>
          <w:i/>
          <w:color w:val="000000" w:themeColor="text1"/>
          <w:sz w:val="21"/>
          <w:szCs w:val="21"/>
        </w:rPr>
        <w:t>(podać pełną nazwę/firmę, adres, a także w zależności od podmiotu: NIP/PESEL, KRS/</w:t>
      </w:r>
      <w:proofErr w:type="spellStart"/>
      <w:r w:rsidRPr="00F97054">
        <w:rPr>
          <w:rFonts w:ascii="Calibri" w:hAnsi="Calibri"/>
          <w:i/>
          <w:color w:val="000000" w:themeColor="text1"/>
          <w:sz w:val="21"/>
          <w:szCs w:val="21"/>
        </w:rPr>
        <w:t>CEiDG</w:t>
      </w:r>
      <w:proofErr w:type="spellEnd"/>
      <w:r w:rsidRPr="00F97054">
        <w:rPr>
          <w:rFonts w:ascii="Calibri" w:hAnsi="Calibri"/>
          <w:i/>
          <w:color w:val="000000" w:themeColor="text1"/>
          <w:sz w:val="21"/>
          <w:szCs w:val="21"/>
        </w:rPr>
        <w:t xml:space="preserve">) </w:t>
      </w:r>
      <w:r w:rsidRPr="00F97054">
        <w:rPr>
          <w:rFonts w:ascii="Calibri" w:hAnsi="Calibri"/>
          <w:color w:val="000000" w:themeColor="text1"/>
          <w:sz w:val="21"/>
          <w:szCs w:val="21"/>
        </w:rPr>
        <w:t>nie zachodzą podstawy wykluczenia z postępowania o udzielenie zamówienia.</w:t>
      </w:r>
    </w:p>
    <w:p w14:paraId="1274E40E" w14:textId="77777777" w:rsidR="003D0A11" w:rsidRPr="00F97054" w:rsidRDefault="003D0A11" w:rsidP="003D0A11">
      <w:pPr>
        <w:spacing w:line="360" w:lineRule="auto"/>
        <w:jc w:val="both"/>
        <w:rPr>
          <w:rFonts w:ascii="Calibri" w:hAnsi="Calibri"/>
          <w:color w:val="000000"/>
          <w:sz w:val="21"/>
          <w:szCs w:val="21"/>
        </w:rPr>
      </w:pPr>
    </w:p>
    <w:p w14:paraId="295DB71E" w14:textId="77777777" w:rsidR="003D0A11" w:rsidRPr="00F97054" w:rsidRDefault="003D0A11" w:rsidP="003D0A11">
      <w:pPr>
        <w:tabs>
          <w:tab w:val="left" w:pos="1800"/>
        </w:tabs>
        <w:jc w:val="right"/>
        <w:rPr>
          <w:rFonts w:ascii="Calibri" w:hAnsi="Calibri" w:cs="Arial"/>
          <w:sz w:val="21"/>
          <w:szCs w:val="21"/>
        </w:rPr>
      </w:pPr>
      <w:r w:rsidRPr="00F97054">
        <w:rPr>
          <w:rFonts w:ascii="Calibri" w:hAnsi="Calibri" w:cs="Arial"/>
          <w:sz w:val="21"/>
          <w:szCs w:val="21"/>
        </w:rPr>
        <w:t>.................................. , dnia ......................      …….……….........................................................</w:t>
      </w:r>
    </w:p>
    <w:p w14:paraId="0B46BF10" w14:textId="77777777" w:rsidR="003D0A11" w:rsidRPr="00F97054" w:rsidRDefault="003D0A11" w:rsidP="003D0A11">
      <w:pPr>
        <w:tabs>
          <w:tab w:val="left" w:pos="5740"/>
        </w:tabs>
        <w:jc w:val="right"/>
        <w:rPr>
          <w:rFonts w:ascii="Calibri" w:hAnsi="Calibri" w:cs="Arial"/>
          <w:i/>
          <w:iCs/>
          <w:sz w:val="21"/>
          <w:szCs w:val="21"/>
        </w:rPr>
      </w:pPr>
      <w:r w:rsidRPr="00F97054">
        <w:rPr>
          <w:rFonts w:ascii="Calibri" w:hAnsi="Calibri" w:cs="Arial"/>
          <w:sz w:val="21"/>
          <w:szCs w:val="21"/>
        </w:rPr>
        <w:t xml:space="preserve">                                                                           </w:t>
      </w:r>
      <w:r w:rsidRPr="00F97054">
        <w:rPr>
          <w:rFonts w:ascii="Calibri" w:hAnsi="Calibri" w:cs="Arial"/>
          <w:i/>
          <w:iCs/>
          <w:sz w:val="21"/>
          <w:szCs w:val="21"/>
        </w:rPr>
        <w:t>(podpis osoby upoważnionej do reprezentacji)</w:t>
      </w:r>
    </w:p>
    <w:p w14:paraId="7861DB48" w14:textId="77777777" w:rsidR="00BE3154" w:rsidRPr="00BE3154" w:rsidRDefault="00BE3154" w:rsidP="003D0A11">
      <w:pPr>
        <w:rPr>
          <w:rFonts w:ascii="Calibri" w:eastAsia="Tahoma" w:hAnsi="Calibri"/>
          <w:b/>
          <w:i/>
          <w:color w:val="000000"/>
          <w:sz w:val="14"/>
          <w:szCs w:val="14"/>
        </w:rPr>
      </w:pPr>
    </w:p>
    <w:p w14:paraId="20EECAD0" w14:textId="77777777" w:rsidR="00BE3154" w:rsidRDefault="00BE3154" w:rsidP="003D0A11">
      <w:pPr>
        <w:rPr>
          <w:rFonts w:ascii="Calibri" w:eastAsia="Tahoma" w:hAnsi="Calibri"/>
          <w:b/>
          <w:i/>
          <w:color w:val="000000"/>
          <w:sz w:val="14"/>
          <w:szCs w:val="14"/>
        </w:rPr>
      </w:pPr>
    </w:p>
    <w:p w14:paraId="3D100528" w14:textId="5D2649EC" w:rsidR="003D0A11" w:rsidRPr="00BE3154" w:rsidRDefault="003D0A11" w:rsidP="003D0A11">
      <w:pPr>
        <w:rPr>
          <w:rFonts w:ascii="Calibri" w:eastAsia="Tahoma" w:hAnsi="Calibri"/>
          <w:b/>
          <w:i/>
          <w:color w:val="000000"/>
          <w:sz w:val="14"/>
          <w:szCs w:val="14"/>
        </w:rPr>
      </w:pPr>
      <w:r w:rsidRPr="00BE3154">
        <w:rPr>
          <w:rFonts w:ascii="Calibri" w:eastAsia="Tahoma" w:hAnsi="Calibri"/>
          <w:b/>
          <w:i/>
          <w:color w:val="000000"/>
          <w:sz w:val="14"/>
          <w:szCs w:val="14"/>
        </w:rPr>
        <w:t>*uzupełnić jeśli wykonawca polega na zasobach innych podmiotów</w:t>
      </w:r>
    </w:p>
    <w:p w14:paraId="2AA2A4CD" w14:textId="77777777" w:rsidR="003D0A11" w:rsidRPr="005578B1" w:rsidRDefault="003D0A11" w:rsidP="003D0A11">
      <w:pPr>
        <w:tabs>
          <w:tab w:val="left" w:pos="0"/>
        </w:tabs>
        <w:ind w:left="426" w:right="-2"/>
        <w:jc w:val="both"/>
        <w:rPr>
          <w:rFonts w:ascii="Calibri" w:hAnsi="Calibri"/>
          <w:i/>
          <w:iCs/>
          <w:lang w:eastAsia="en-US"/>
        </w:rPr>
      </w:pPr>
    </w:p>
    <w:p w14:paraId="3C991B13" w14:textId="77777777" w:rsidR="003D0A11" w:rsidRDefault="003D0A11" w:rsidP="003D0A11">
      <w:pPr>
        <w:tabs>
          <w:tab w:val="left" w:pos="0"/>
        </w:tabs>
        <w:ind w:left="426" w:right="-2"/>
        <w:jc w:val="both"/>
        <w:rPr>
          <w:rFonts w:ascii="Calibri" w:hAnsi="Calibri"/>
          <w:i/>
          <w:iCs/>
          <w:lang w:eastAsia="en-US"/>
        </w:rPr>
      </w:pPr>
    </w:p>
    <w:p w14:paraId="58B07022" w14:textId="77777777" w:rsidR="003D0A11" w:rsidRDefault="003D0A11" w:rsidP="003D0A11">
      <w:pPr>
        <w:tabs>
          <w:tab w:val="left" w:pos="0"/>
        </w:tabs>
        <w:ind w:left="426" w:right="-2"/>
        <w:jc w:val="both"/>
        <w:rPr>
          <w:rFonts w:ascii="Calibri" w:hAnsi="Calibri"/>
          <w:i/>
          <w:iCs/>
          <w:lang w:eastAsia="en-US"/>
        </w:rPr>
      </w:pPr>
    </w:p>
    <w:p w14:paraId="03CAA617" w14:textId="77777777" w:rsidR="003D0A11" w:rsidRDefault="003D0A11" w:rsidP="003D0A11">
      <w:pPr>
        <w:tabs>
          <w:tab w:val="left" w:pos="0"/>
        </w:tabs>
        <w:ind w:left="426" w:right="-2"/>
        <w:jc w:val="both"/>
        <w:rPr>
          <w:rFonts w:ascii="Calibri" w:hAnsi="Calibri"/>
          <w:i/>
          <w:iCs/>
          <w:lang w:eastAsia="en-US"/>
        </w:rPr>
      </w:pPr>
    </w:p>
    <w:p w14:paraId="10527CC0" w14:textId="77777777" w:rsidR="003D0A11" w:rsidRDefault="003D0A11" w:rsidP="003D0A11">
      <w:pPr>
        <w:tabs>
          <w:tab w:val="left" w:pos="0"/>
        </w:tabs>
        <w:ind w:left="426" w:right="-2"/>
        <w:jc w:val="both"/>
        <w:rPr>
          <w:rFonts w:ascii="Calibri" w:hAnsi="Calibri"/>
          <w:i/>
          <w:iCs/>
          <w:lang w:eastAsia="en-US"/>
        </w:rPr>
      </w:pPr>
    </w:p>
    <w:p w14:paraId="478894A9" w14:textId="77777777" w:rsidR="003D0A11" w:rsidRDefault="003D0A11" w:rsidP="003D0A11">
      <w:pPr>
        <w:pStyle w:val="rozdzia"/>
        <w:jc w:val="center"/>
        <w:rPr>
          <w:rFonts w:ascii="Calibri" w:hAnsi="Calibri"/>
          <w:b/>
          <w:color w:val="FF0000"/>
          <w:sz w:val="36"/>
          <w:szCs w:val="36"/>
        </w:rPr>
      </w:pPr>
    </w:p>
    <w:p w14:paraId="5DBBF919" w14:textId="77777777" w:rsidR="003D0A11" w:rsidRDefault="003D0A11" w:rsidP="003D0A11">
      <w:pPr>
        <w:pStyle w:val="rozdzia"/>
        <w:jc w:val="center"/>
        <w:rPr>
          <w:rFonts w:ascii="Calibri" w:hAnsi="Calibri"/>
          <w:b/>
          <w:color w:val="FF0000"/>
          <w:sz w:val="36"/>
          <w:szCs w:val="36"/>
        </w:rPr>
      </w:pPr>
    </w:p>
    <w:p w14:paraId="0F502EE5" w14:textId="77777777" w:rsidR="003D0A11" w:rsidRDefault="003D0A11" w:rsidP="003D0A11">
      <w:pPr>
        <w:pStyle w:val="rozdzia"/>
        <w:jc w:val="center"/>
        <w:rPr>
          <w:rFonts w:ascii="Calibri" w:hAnsi="Calibri"/>
          <w:b/>
          <w:color w:val="FF0000"/>
          <w:sz w:val="36"/>
          <w:szCs w:val="36"/>
        </w:rPr>
      </w:pPr>
    </w:p>
    <w:p w14:paraId="624BBA6D" w14:textId="77777777" w:rsidR="003D0A11" w:rsidRPr="00785AFC" w:rsidRDefault="003D0A11" w:rsidP="00F93B61">
      <w:pPr>
        <w:pStyle w:val="rozdzia"/>
        <w:rPr>
          <w:rFonts w:ascii="Calibri" w:hAnsi="Calibri"/>
          <w:b/>
          <w:sz w:val="36"/>
          <w:szCs w:val="36"/>
        </w:rPr>
      </w:pPr>
    </w:p>
    <w:p w14:paraId="0E3BCABB" w14:textId="77777777" w:rsidR="003D0A11" w:rsidRPr="00785AFC" w:rsidRDefault="003D0A11" w:rsidP="003D0A11">
      <w:pPr>
        <w:pStyle w:val="rozdzia"/>
        <w:jc w:val="center"/>
        <w:rPr>
          <w:rFonts w:ascii="Calibri" w:hAnsi="Calibri"/>
          <w:b/>
          <w:sz w:val="36"/>
          <w:szCs w:val="36"/>
        </w:rPr>
      </w:pPr>
    </w:p>
    <w:p w14:paraId="26DD2753" w14:textId="77777777" w:rsidR="003D0A11" w:rsidRPr="00785AFC" w:rsidRDefault="003D0A11" w:rsidP="003D0A11">
      <w:pPr>
        <w:pStyle w:val="rozdzia"/>
        <w:jc w:val="center"/>
        <w:rPr>
          <w:rFonts w:ascii="Calibri" w:hAnsi="Calibri"/>
          <w:b/>
          <w:sz w:val="36"/>
          <w:szCs w:val="36"/>
        </w:rPr>
      </w:pPr>
      <w:r w:rsidRPr="00785AFC">
        <w:rPr>
          <w:rFonts w:ascii="Calibri" w:hAnsi="Calibri"/>
          <w:b/>
          <w:sz w:val="36"/>
          <w:szCs w:val="36"/>
        </w:rPr>
        <w:t>Oświadczenie o przynależności lub braku przynależności do grupy kapitałowej</w:t>
      </w:r>
    </w:p>
    <w:p w14:paraId="0D3A6842" w14:textId="77777777" w:rsidR="003D0A11" w:rsidRPr="00785AFC" w:rsidRDefault="003D0A11" w:rsidP="003D0A11">
      <w:pPr>
        <w:pStyle w:val="rozdzia"/>
        <w:jc w:val="center"/>
        <w:rPr>
          <w:rFonts w:ascii="Calibri" w:hAnsi="Calibri"/>
          <w:b/>
          <w:sz w:val="36"/>
          <w:szCs w:val="36"/>
        </w:rPr>
      </w:pPr>
    </w:p>
    <w:p w14:paraId="14BE5BEF" w14:textId="77777777" w:rsidR="003D0A11" w:rsidRPr="00785AFC" w:rsidRDefault="003D0A11" w:rsidP="003D0A11">
      <w:pPr>
        <w:pStyle w:val="rozdzia"/>
        <w:jc w:val="center"/>
        <w:rPr>
          <w:rFonts w:ascii="Calibri" w:hAnsi="Calibri"/>
          <w:b/>
          <w:sz w:val="36"/>
          <w:szCs w:val="36"/>
        </w:rPr>
      </w:pPr>
    </w:p>
    <w:p w14:paraId="65D99CE4" w14:textId="77777777" w:rsidR="003D0A11" w:rsidRPr="00785AFC" w:rsidRDefault="003D0A11" w:rsidP="003D0A11">
      <w:pPr>
        <w:pStyle w:val="rozdzia"/>
        <w:jc w:val="center"/>
        <w:rPr>
          <w:rFonts w:ascii="Calibri" w:hAnsi="Calibri"/>
          <w:b/>
          <w:i/>
          <w:sz w:val="36"/>
          <w:szCs w:val="36"/>
        </w:rPr>
      </w:pPr>
      <w:r w:rsidRPr="00785AFC">
        <w:rPr>
          <w:rFonts w:ascii="Calibri" w:hAnsi="Calibri"/>
          <w:b/>
          <w:i/>
          <w:sz w:val="36"/>
          <w:szCs w:val="36"/>
        </w:rPr>
        <w:t>SKŁADANE PO TERMINIE SKŁADANIA OFERT</w:t>
      </w:r>
    </w:p>
    <w:p w14:paraId="6864B217" w14:textId="77777777" w:rsidR="003D0A11" w:rsidRPr="00785AFC" w:rsidRDefault="003D0A11" w:rsidP="003D0A11">
      <w:pPr>
        <w:pStyle w:val="rozdzia"/>
        <w:jc w:val="center"/>
        <w:rPr>
          <w:rFonts w:ascii="Calibri" w:hAnsi="Calibri"/>
          <w:b/>
          <w:i/>
          <w:sz w:val="36"/>
          <w:szCs w:val="36"/>
        </w:rPr>
      </w:pPr>
      <w:r w:rsidRPr="00785AFC">
        <w:rPr>
          <w:rFonts w:ascii="Calibri" w:hAnsi="Calibri"/>
          <w:b/>
          <w:i/>
          <w:sz w:val="36"/>
          <w:szCs w:val="36"/>
        </w:rPr>
        <w:t>ZGODNIE Z ROZDZIAŁEM VI UST. 4 PKT. 2 SIWZ</w:t>
      </w:r>
    </w:p>
    <w:p w14:paraId="7A10FF55" w14:textId="77777777" w:rsidR="003D0A11" w:rsidRPr="00F97054" w:rsidRDefault="003D0A11" w:rsidP="003D0A11">
      <w:pPr>
        <w:tabs>
          <w:tab w:val="left" w:pos="0"/>
        </w:tabs>
        <w:ind w:left="426" w:right="-2"/>
        <w:jc w:val="both"/>
        <w:rPr>
          <w:rFonts w:ascii="Calibri" w:hAnsi="Calibri"/>
          <w:i/>
          <w:iCs/>
          <w:sz w:val="20"/>
          <w:szCs w:val="20"/>
          <w:lang w:eastAsia="en-US"/>
        </w:rPr>
      </w:pPr>
    </w:p>
    <w:p w14:paraId="79205E0E" w14:textId="77777777" w:rsidR="003D0A11" w:rsidRPr="00F97054" w:rsidRDefault="003D0A11" w:rsidP="003D0A11">
      <w:pPr>
        <w:pStyle w:val="Tre3f3ftekstu"/>
        <w:pageBreakBefore/>
        <w:spacing w:line="200" w:lineRule="atLeast"/>
        <w:jc w:val="right"/>
        <w:rPr>
          <w:rFonts w:ascii="Calibri" w:eastAsia="Tahoma" w:hAnsi="Calibri"/>
          <w:b/>
          <w:bCs/>
          <w:color w:val="000000"/>
          <w:sz w:val="20"/>
          <w:szCs w:val="20"/>
        </w:rPr>
      </w:pPr>
      <w:r w:rsidRPr="00F97054">
        <w:rPr>
          <w:rFonts w:ascii="Calibri" w:eastAsia="Tahoma" w:hAnsi="Calibri"/>
          <w:b/>
          <w:bCs/>
          <w:color w:val="000000"/>
          <w:sz w:val="20"/>
          <w:szCs w:val="20"/>
        </w:rPr>
        <w:lastRenderedPageBreak/>
        <w:t>Załącznik nr 5 do SIWZ</w:t>
      </w:r>
    </w:p>
    <w:p w14:paraId="69C53ACA" w14:textId="77777777" w:rsidR="003D0A11" w:rsidRPr="00F97054" w:rsidRDefault="003D0A11" w:rsidP="003D0A11">
      <w:pPr>
        <w:pStyle w:val="Tre3f3ftekstu"/>
        <w:spacing w:line="200" w:lineRule="atLeast"/>
        <w:jc w:val="right"/>
        <w:rPr>
          <w:rFonts w:ascii="Calibri" w:eastAsia="Tahoma" w:hAnsi="Calibri"/>
          <w:b/>
          <w:bCs/>
          <w:color w:val="000000"/>
          <w:sz w:val="20"/>
          <w:szCs w:val="20"/>
        </w:rPr>
      </w:pPr>
    </w:p>
    <w:p w14:paraId="4E6D5363" w14:textId="77777777" w:rsidR="003D0A11" w:rsidRPr="00F97054" w:rsidRDefault="003D0A11" w:rsidP="003D0A11">
      <w:pPr>
        <w:pStyle w:val="Tre3f3ftekstu"/>
        <w:spacing w:line="200" w:lineRule="atLeast"/>
        <w:jc w:val="both"/>
        <w:rPr>
          <w:rFonts w:ascii="Calibri" w:eastAsia="Tahoma" w:hAnsi="Calibri"/>
          <w:b/>
          <w:bCs/>
          <w:color w:val="000000"/>
          <w:sz w:val="20"/>
          <w:szCs w:val="20"/>
        </w:rPr>
      </w:pPr>
    </w:p>
    <w:p w14:paraId="5324EE68" w14:textId="77777777" w:rsidR="003D0A11" w:rsidRPr="00F97054" w:rsidRDefault="003D0A11" w:rsidP="003D0A11">
      <w:pPr>
        <w:ind w:right="6218"/>
        <w:jc w:val="center"/>
        <w:rPr>
          <w:rFonts w:ascii="Calibri" w:eastAsia="Tahoma" w:hAnsi="Calibri"/>
          <w:i/>
          <w:iCs/>
          <w:color w:val="000000"/>
          <w:sz w:val="20"/>
          <w:szCs w:val="20"/>
        </w:rPr>
      </w:pPr>
      <w:r w:rsidRPr="00F97054">
        <w:rPr>
          <w:rFonts w:ascii="Calibri" w:eastAsia="Tahoma" w:hAnsi="Calibri"/>
          <w:i/>
          <w:iCs/>
          <w:color w:val="000000"/>
          <w:sz w:val="20"/>
          <w:szCs w:val="20"/>
        </w:rPr>
        <w:t>………………………………</w:t>
      </w:r>
    </w:p>
    <w:p w14:paraId="4ADAE5C5" w14:textId="77777777" w:rsidR="003D0A11" w:rsidRPr="00F97054" w:rsidRDefault="003D0A11" w:rsidP="003D0A11">
      <w:pPr>
        <w:ind w:right="6218"/>
        <w:jc w:val="center"/>
        <w:rPr>
          <w:rFonts w:ascii="Calibri" w:eastAsia="Tahoma" w:hAnsi="Calibri"/>
          <w:i/>
          <w:iCs/>
          <w:color w:val="000000"/>
          <w:sz w:val="20"/>
          <w:szCs w:val="20"/>
        </w:rPr>
      </w:pPr>
      <w:r w:rsidRPr="00F97054">
        <w:rPr>
          <w:rFonts w:ascii="Calibri" w:eastAsia="Tahoma" w:hAnsi="Calibri"/>
          <w:i/>
          <w:iCs/>
          <w:color w:val="000000"/>
          <w:sz w:val="20"/>
          <w:szCs w:val="20"/>
        </w:rPr>
        <w:t>Pieczęć Wykonawcy</w:t>
      </w:r>
    </w:p>
    <w:p w14:paraId="4AAD962D" w14:textId="77777777" w:rsidR="003D0A11" w:rsidRPr="00F97054" w:rsidRDefault="003D0A11" w:rsidP="003D0A11">
      <w:pPr>
        <w:pStyle w:val="Tre3f3ftekstu"/>
        <w:spacing w:line="200" w:lineRule="atLeast"/>
        <w:jc w:val="both"/>
        <w:rPr>
          <w:rFonts w:ascii="Calibri" w:eastAsia="Tahoma" w:hAnsi="Calibri"/>
          <w:b/>
          <w:bCs/>
          <w:i/>
          <w:iCs/>
          <w:color w:val="000000"/>
          <w:sz w:val="20"/>
          <w:szCs w:val="20"/>
        </w:rPr>
      </w:pPr>
    </w:p>
    <w:p w14:paraId="0C7D901D" w14:textId="216DE93B" w:rsidR="003D0A11" w:rsidRPr="00F97054" w:rsidRDefault="003D0A11" w:rsidP="003D0A11">
      <w:pPr>
        <w:pStyle w:val="Tre3f3ftekstu"/>
        <w:spacing w:line="200" w:lineRule="atLeast"/>
        <w:rPr>
          <w:rFonts w:ascii="Calibri" w:eastAsia="Tahoma" w:hAnsi="Calibri"/>
          <w:color w:val="000000"/>
          <w:sz w:val="20"/>
          <w:szCs w:val="20"/>
        </w:rPr>
      </w:pPr>
    </w:p>
    <w:p w14:paraId="480E6D3F" w14:textId="77777777" w:rsidR="003D0A11" w:rsidRPr="00F97054" w:rsidRDefault="003D0A11" w:rsidP="003D0A11">
      <w:pPr>
        <w:jc w:val="center"/>
        <w:rPr>
          <w:rFonts w:ascii="Calibri" w:eastAsia="Tahoma" w:hAnsi="Calibri"/>
          <w:b/>
          <w:bCs/>
          <w:color w:val="000000"/>
          <w:sz w:val="20"/>
          <w:szCs w:val="20"/>
        </w:rPr>
      </w:pPr>
      <w:r w:rsidRPr="00F97054">
        <w:rPr>
          <w:rFonts w:ascii="Calibri" w:eastAsia="Tahoma" w:hAnsi="Calibri"/>
          <w:b/>
          <w:bCs/>
          <w:color w:val="000000"/>
          <w:sz w:val="20"/>
          <w:szCs w:val="20"/>
        </w:rPr>
        <w:t>OŚWIADCZENIE WYKONAWCY</w:t>
      </w:r>
    </w:p>
    <w:p w14:paraId="6C81E164" w14:textId="77777777" w:rsidR="003D0A11" w:rsidRPr="00F97054" w:rsidRDefault="003D0A11" w:rsidP="003D0A11">
      <w:pPr>
        <w:jc w:val="center"/>
        <w:rPr>
          <w:rFonts w:ascii="Calibri" w:hAnsi="Calibri"/>
          <w:color w:val="000000"/>
          <w:sz w:val="20"/>
          <w:szCs w:val="20"/>
        </w:rPr>
      </w:pPr>
      <w:r w:rsidRPr="00F97054">
        <w:rPr>
          <w:rFonts w:ascii="Calibri" w:hAnsi="Calibri"/>
          <w:color w:val="000000"/>
          <w:sz w:val="20"/>
          <w:szCs w:val="20"/>
        </w:rPr>
        <w:t xml:space="preserve">składane na podstawie art. 24 ust. 11 ustawy </w:t>
      </w:r>
      <w:proofErr w:type="spellStart"/>
      <w:r w:rsidRPr="00F97054">
        <w:rPr>
          <w:rFonts w:ascii="Calibri" w:hAnsi="Calibri"/>
          <w:color w:val="000000"/>
          <w:sz w:val="20"/>
          <w:szCs w:val="20"/>
        </w:rPr>
        <w:t>Pzp</w:t>
      </w:r>
      <w:proofErr w:type="spellEnd"/>
    </w:p>
    <w:p w14:paraId="4DB0B03D" w14:textId="77777777" w:rsidR="003D0A11" w:rsidRPr="00F97054" w:rsidRDefault="003D0A11" w:rsidP="003D0A11">
      <w:pPr>
        <w:jc w:val="center"/>
        <w:rPr>
          <w:rFonts w:ascii="Calibri" w:eastAsia="Tahoma" w:hAnsi="Calibri"/>
          <w:b/>
          <w:bCs/>
          <w:color w:val="000000"/>
          <w:sz w:val="20"/>
          <w:szCs w:val="20"/>
        </w:rPr>
      </w:pPr>
      <w:r w:rsidRPr="00F97054">
        <w:rPr>
          <w:rFonts w:ascii="Calibri" w:hAnsi="Calibri"/>
          <w:b/>
          <w:color w:val="000000"/>
          <w:sz w:val="20"/>
          <w:szCs w:val="20"/>
        </w:rPr>
        <w:t>O PRZYNALEŻNOŚCI LUB BRAKU PRZYNALEŻNOŚCI DO TEJ SAMEJ GRUPY KAPITAŁOWEJ *</w:t>
      </w:r>
    </w:p>
    <w:p w14:paraId="0E65F831" w14:textId="77777777" w:rsidR="003D0A11" w:rsidRPr="00F97054" w:rsidRDefault="003D0A11" w:rsidP="003D0A11">
      <w:pPr>
        <w:jc w:val="center"/>
        <w:textAlignment w:val="baseline"/>
        <w:rPr>
          <w:rFonts w:ascii="Calibri" w:eastAsia="Tahoma" w:hAnsi="Calibri"/>
          <w:b/>
          <w:bCs/>
          <w:color w:val="000000"/>
          <w:sz w:val="20"/>
          <w:szCs w:val="20"/>
        </w:rPr>
      </w:pPr>
    </w:p>
    <w:p w14:paraId="78EF3615" w14:textId="77777777" w:rsidR="003D0A11" w:rsidRPr="00F97054" w:rsidRDefault="003D0A11" w:rsidP="003D0A11">
      <w:pPr>
        <w:jc w:val="center"/>
        <w:textAlignment w:val="baseline"/>
        <w:rPr>
          <w:rFonts w:ascii="Calibri" w:eastAsia="Tahoma" w:hAnsi="Calibri"/>
          <w:b/>
          <w:bCs/>
          <w:color w:val="000000"/>
          <w:sz w:val="20"/>
          <w:szCs w:val="20"/>
        </w:rPr>
      </w:pPr>
    </w:p>
    <w:p w14:paraId="0BFAAC02" w14:textId="77777777" w:rsidR="003D0A11" w:rsidRPr="00F97054" w:rsidRDefault="003D0A11" w:rsidP="003D0A11">
      <w:pPr>
        <w:jc w:val="both"/>
        <w:textAlignment w:val="baseline"/>
        <w:rPr>
          <w:rFonts w:ascii="Calibri" w:eastAsia="Tahoma" w:hAnsi="Calibri"/>
          <w:b/>
          <w:bCs/>
          <w:i/>
          <w:iCs/>
          <w:color w:val="000000"/>
          <w:sz w:val="20"/>
          <w:szCs w:val="20"/>
        </w:rPr>
      </w:pPr>
    </w:p>
    <w:p w14:paraId="07E8E063" w14:textId="3B5B838F" w:rsidR="00F93B61" w:rsidRPr="00F97054" w:rsidRDefault="003D0A11" w:rsidP="00F93B61">
      <w:pPr>
        <w:jc w:val="both"/>
        <w:rPr>
          <w:rFonts w:ascii="Calibri" w:hAnsi="Calibri"/>
          <w:sz w:val="20"/>
          <w:szCs w:val="20"/>
          <w:lang w:eastAsia="en-US"/>
        </w:rPr>
      </w:pPr>
      <w:r w:rsidRPr="00F97054">
        <w:rPr>
          <w:rFonts w:ascii="Calibri" w:eastAsia="Tahoma" w:hAnsi="Calibri"/>
          <w:color w:val="000000"/>
          <w:sz w:val="20"/>
          <w:szCs w:val="20"/>
        </w:rPr>
        <w:t xml:space="preserve">Przystępując do postępowania o udzielenie zamówienia publicznego  w trybie przetargu nieograniczonego </w:t>
      </w:r>
      <w:r w:rsidR="00F93B61" w:rsidRPr="00F97054">
        <w:rPr>
          <w:rFonts w:ascii="Calibri" w:hAnsi="Calibri"/>
          <w:sz w:val="20"/>
          <w:szCs w:val="20"/>
          <w:lang w:eastAsia="en-US"/>
        </w:rPr>
        <w:t xml:space="preserve">na wykonanie </w:t>
      </w:r>
      <w:r w:rsidR="00F93B61" w:rsidRPr="00F97054">
        <w:rPr>
          <w:rFonts w:ascii="Calibri" w:hAnsi="Calibri"/>
          <w:bCs/>
          <w:sz w:val="20"/>
          <w:szCs w:val="20"/>
        </w:rPr>
        <w:t>robót budowlanych</w:t>
      </w:r>
      <w:r w:rsidR="004A2E55">
        <w:rPr>
          <w:rFonts w:ascii="Calibri" w:hAnsi="Calibri"/>
          <w:bCs/>
          <w:sz w:val="20"/>
          <w:szCs w:val="20"/>
        </w:rPr>
        <w:t xml:space="preserve"> w formule „zaprojektuj i wybuduj” </w:t>
      </w:r>
      <w:r w:rsidR="00F93B61" w:rsidRPr="00F97054">
        <w:rPr>
          <w:rFonts w:ascii="Calibri" w:hAnsi="Calibri"/>
          <w:bCs/>
          <w:sz w:val="20"/>
          <w:szCs w:val="20"/>
        </w:rPr>
        <w:t xml:space="preserve"> </w:t>
      </w:r>
      <w:r w:rsidR="00DE49F7">
        <w:rPr>
          <w:rFonts w:ascii="Calibri" w:hAnsi="Calibri"/>
          <w:bCs/>
          <w:sz w:val="20"/>
          <w:szCs w:val="20"/>
        </w:rPr>
        <w:t xml:space="preserve">dla zadania inwestycyjnego </w:t>
      </w:r>
      <w:r w:rsidR="00F93B61" w:rsidRPr="00F97054">
        <w:rPr>
          <w:rFonts w:ascii="Calibri" w:hAnsi="Calibri"/>
          <w:bCs/>
          <w:sz w:val="20"/>
          <w:szCs w:val="20"/>
        </w:rPr>
        <w:t xml:space="preserve">pn. „Utworzenie Centrum </w:t>
      </w:r>
      <w:r w:rsidR="004A2E55">
        <w:rPr>
          <w:rFonts w:ascii="Calibri" w:hAnsi="Calibri"/>
          <w:bCs/>
          <w:sz w:val="20"/>
          <w:szCs w:val="20"/>
        </w:rPr>
        <w:t>E</w:t>
      </w:r>
      <w:r w:rsidR="00F93B61" w:rsidRPr="00F97054">
        <w:rPr>
          <w:rFonts w:ascii="Calibri" w:hAnsi="Calibri"/>
          <w:bCs/>
          <w:sz w:val="20"/>
          <w:szCs w:val="20"/>
        </w:rPr>
        <w:t xml:space="preserve">dukacji Ekologicznej w Staniszewie </w:t>
      </w:r>
      <w:r w:rsidR="00582B7E">
        <w:rPr>
          <w:rFonts w:ascii="Calibri" w:hAnsi="Calibri"/>
          <w:bCs/>
          <w:sz w:val="20"/>
          <w:szCs w:val="20"/>
        </w:rPr>
        <w:t xml:space="preserve">gmina Kartuzy </w:t>
      </w:r>
      <w:r w:rsidR="00F93B61" w:rsidRPr="00F97054">
        <w:rPr>
          <w:rFonts w:ascii="Calibri" w:hAnsi="Calibri"/>
          <w:bCs/>
          <w:sz w:val="20"/>
          <w:szCs w:val="20"/>
        </w:rPr>
        <w:t xml:space="preserve">wraz z zagospodarowaniem </w:t>
      </w:r>
      <w:r w:rsidR="004A2E55">
        <w:rPr>
          <w:rFonts w:ascii="Calibri" w:hAnsi="Calibri"/>
          <w:bCs/>
          <w:sz w:val="20"/>
          <w:szCs w:val="20"/>
        </w:rPr>
        <w:t xml:space="preserve">i wyposażeniem </w:t>
      </w:r>
      <w:r w:rsidR="00F93B61" w:rsidRPr="00F97054">
        <w:rPr>
          <w:rFonts w:ascii="Calibri" w:hAnsi="Calibri"/>
          <w:bCs/>
          <w:sz w:val="20"/>
          <w:szCs w:val="20"/>
        </w:rPr>
        <w:t>terenu”</w:t>
      </w:r>
      <w:r w:rsidR="00F93B61" w:rsidRPr="00F97054">
        <w:rPr>
          <w:rFonts w:ascii="Calibri" w:hAnsi="Calibri"/>
          <w:sz w:val="20"/>
          <w:szCs w:val="20"/>
        </w:rPr>
        <w:t>,</w:t>
      </w:r>
      <w:r w:rsidR="00F93B61" w:rsidRPr="00F97054">
        <w:rPr>
          <w:rFonts w:ascii="Calibri" w:eastAsia="Tahoma" w:hAnsi="Calibri"/>
          <w:color w:val="000000"/>
          <w:sz w:val="20"/>
          <w:szCs w:val="20"/>
        </w:rPr>
        <w:t xml:space="preserve"> zgodnie z ustawą z dnia 29 stycznia 2004r. Prawo zamówień publicznych (Dz. U. z 2019 r. poz. 1843 z późn. zm.,) niniejszym oświadczam, co następuje: </w:t>
      </w:r>
    </w:p>
    <w:p w14:paraId="5D685DF1" w14:textId="77777777" w:rsidR="00F93B61" w:rsidRPr="00F97054" w:rsidRDefault="00F93B61" w:rsidP="003D0A11">
      <w:pPr>
        <w:jc w:val="both"/>
        <w:rPr>
          <w:rFonts w:ascii="Calibri" w:eastAsia="Tahoma" w:hAnsi="Calibri"/>
          <w:b/>
          <w:bCs/>
          <w:color w:val="000000"/>
          <w:sz w:val="20"/>
          <w:szCs w:val="20"/>
        </w:rPr>
      </w:pPr>
    </w:p>
    <w:p w14:paraId="29C2E6C1" w14:textId="77777777" w:rsidR="003D0A11" w:rsidRPr="00F97054" w:rsidRDefault="003D0A11" w:rsidP="003D0A11">
      <w:pPr>
        <w:jc w:val="both"/>
        <w:rPr>
          <w:rFonts w:ascii="Calibri" w:eastAsia="Tahoma" w:hAnsi="Calibri"/>
          <w:color w:val="000000"/>
          <w:sz w:val="20"/>
          <w:szCs w:val="20"/>
        </w:rPr>
      </w:pPr>
    </w:p>
    <w:p w14:paraId="351B402C" w14:textId="3C8C3FC6" w:rsidR="003D0A11" w:rsidRPr="00F97054" w:rsidRDefault="003D0A11" w:rsidP="003D0A11">
      <w:pPr>
        <w:jc w:val="both"/>
        <w:textAlignment w:val="baseline"/>
        <w:rPr>
          <w:rFonts w:ascii="Calibri" w:eastAsia="Tahoma" w:hAnsi="Calibri"/>
          <w:color w:val="000000"/>
          <w:sz w:val="20"/>
          <w:szCs w:val="20"/>
        </w:rPr>
      </w:pPr>
      <w:r w:rsidRPr="00F97054">
        <w:rPr>
          <w:rFonts w:ascii="Calibri" w:eastAsia="Tahoma" w:hAnsi="Calibri"/>
          <w:b/>
          <w:bCs/>
          <w:color w:val="000000"/>
          <w:sz w:val="20"/>
          <w:szCs w:val="20"/>
        </w:rPr>
        <w:t xml:space="preserve">□ OŚWIADCZAM/Y, </w:t>
      </w:r>
      <w:r w:rsidRPr="00F97054">
        <w:rPr>
          <w:rFonts w:ascii="Calibri" w:eastAsia="Tahoma" w:hAnsi="Calibri"/>
          <w:bCs/>
          <w:color w:val="000000"/>
          <w:sz w:val="20"/>
          <w:szCs w:val="20"/>
        </w:rPr>
        <w:t xml:space="preserve">że </w:t>
      </w:r>
      <w:r w:rsidRPr="00F97054">
        <w:rPr>
          <w:rFonts w:ascii="Calibri" w:eastAsia="Tahoma" w:hAnsi="Calibri"/>
          <w:color w:val="000000"/>
          <w:sz w:val="20"/>
          <w:szCs w:val="20"/>
        </w:rPr>
        <w:t>należę/należymy do tej samej grupy kapitałowej w rozumieniu art. 24 ust. 1 pkt. 23 ustawy z dnia 29 stycznia 2004 roku - Prawo zamówień publicznych w skład której wchodzą następujące podmioty*:</w:t>
      </w:r>
    </w:p>
    <w:p w14:paraId="7179AB74" w14:textId="77777777" w:rsidR="003D0A11" w:rsidRPr="00F97054" w:rsidRDefault="003D0A11" w:rsidP="003D0A11">
      <w:pPr>
        <w:ind w:left="446"/>
        <w:jc w:val="both"/>
        <w:textAlignment w:val="baseline"/>
        <w:rPr>
          <w:rFonts w:ascii="Calibri" w:eastAsia="Tahoma" w:hAnsi="Calibri"/>
          <w:color w:val="000000"/>
          <w:sz w:val="20"/>
          <w:szCs w:val="20"/>
        </w:rPr>
      </w:pPr>
    </w:p>
    <w:tbl>
      <w:tblPr>
        <w:tblW w:w="9354"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8"/>
        <w:gridCol w:w="8806"/>
      </w:tblGrid>
      <w:tr w:rsidR="003D0A11" w:rsidRPr="00F97054" w14:paraId="7D0FCB5A" w14:textId="77777777" w:rsidTr="00F13643">
        <w:trPr>
          <w:trHeight w:val="567"/>
        </w:trPr>
        <w:tc>
          <w:tcPr>
            <w:tcW w:w="548" w:type="dxa"/>
            <w:shd w:val="clear" w:color="auto" w:fill="BFBFBF"/>
            <w:vAlign w:val="center"/>
          </w:tcPr>
          <w:p w14:paraId="63B36851" w14:textId="77777777" w:rsidR="003D0A11" w:rsidRPr="00F97054" w:rsidRDefault="003D0A11" w:rsidP="00F13643">
            <w:pPr>
              <w:jc w:val="center"/>
              <w:textAlignment w:val="baseline"/>
              <w:rPr>
                <w:rFonts w:ascii="Calibri" w:eastAsia="Tahoma" w:hAnsi="Calibri"/>
                <w:b/>
                <w:color w:val="000000" w:themeColor="text1"/>
                <w:sz w:val="20"/>
                <w:szCs w:val="20"/>
              </w:rPr>
            </w:pPr>
            <w:r w:rsidRPr="00F97054">
              <w:rPr>
                <w:rFonts w:ascii="Calibri" w:eastAsia="Tahoma" w:hAnsi="Calibri"/>
                <w:b/>
                <w:color w:val="000000" w:themeColor="text1"/>
                <w:sz w:val="20"/>
                <w:szCs w:val="20"/>
              </w:rPr>
              <w:t>Lp.</w:t>
            </w:r>
          </w:p>
        </w:tc>
        <w:tc>
          <w:tcPr>
            <w:tcW w:w="8806" w:type="dxa"/>
            <w:shd w:val="clear" w:color="auto" w:fill="BFBFBF"/>
            <w:vAlign w:val="center"/>
          </w:tcPr>
          <w:p w14:paraId="74B5C9E8" w14:textId="77777777" w:rsidR="003D0A11" w:rsidRPr="00F97054" w:rsidRDefault="003D0A11" w:rsidP="00F13643">
            <w:pPr>
              <w:jc w:val="center"/>
              <w:textAlignment w:val="baseline"/>
              <w:rPr>
                <w:rFonts w:ascii="Calibri" w:eastAsia="Tahoma" w:hAnsi="Calibri"/>
                <w:b/>
                <w:color w:val="000000" w:themeColor="text1"/>
                <w:sz w:val="20"/>
                <w:szCs w:val="20"/>
              </w:rPr>
            </w:pPr>
            <w:r w:rsidRPr="00F97054">
              <w:rPr>
                <w:rFonts w:ascii="Calibri" w:eastAsia="Tahoma" w:hAnsi="Calibri"/>
                <w:b/>
                <w:color w:val="000000" w:themeColor="text1"/>
                <w:sz w:val="20"/>
                <w:szCs w:val="20"/>
              </w:rPr>
              <w:t>Lista podmiotów</w:t>
            </w:r>
          </w:p>
        </w:tc>
      </w:tr>
      <w:tr w:rsidR="003D0A11" w:rsidRPr="00F97054" w14:paraId="508FBFF6" w14:textId="77777777" w:rsidTr="00F13643">
        <w:tc>
          <w:tcPr>
            <w:tcW w:w="548" w:type="dxa"/>
            <w:shd w:val="clear" w:color="auto" w:fill="auto"/>
          </w:tcPr>
          <w:p w14:paraId="61F9487C" w14:textId="77777777" w:rsidR="003D0A11" w:rsidRPr="00F97054" w:rsidRDefault="003D0A11" w:rsidP="00F13643">
            <w:pPr>
              <w:jc w:val="both"/>
              <w:textAlignment w:val="baseline"/>
              <w:rPr>
                <w:rFonts w:ascii="Calibri" w:eastAsia="Tahoma" w:hAnsi="Calibri"/>
                <w:color w:val="000000" w:themeColor="text1"/>
                <w:sz w:val="20"/>
                <w:szCs w:val="20"/>
              </w:rPr>
            </w:pPr>
            <w:r w:rsidRPr="00F97054">
              <w:rPr>
                <w:rFonts w:ascii="Calibri" w:eastAsia="Tahoma" w:hAnsi="Calibri"/>
                <w:color w:val="000000" w:themeColor="text1"/>
                <w:sz w:val="20"/>
                <w:szCs w:val="20"/>
              </w:rPr>
              <w:t>1</w:t>
            </w:r>
          </w:p>
        </w:tc>
        <w:tc>
          <w:tcPr>
            <w:tcW w:w="8806" w:type="dxa"/>
            <w:shd w:val="clear" w:color="auto" w:fill="auto"/>
          </w:tcPr>
          <w:p w14:paraId="335EA293" w14:textId="77777777" w:rsidR="003D0A11" w:rsidRPr="00F97054" w:rsidRDefault="003D0A11" w:rsidP="00F13643">
            <w:pPr>
              <w:rPr>
                <w:rFonts w:ascii="Calibri" w:eastAsia="Tahoma" w:hAnsi="Calibri"/>
                <w:color w:val="000000" w:themeColor="text1"/>
                <w:sz w:val="20"/>
                <w:szCs w:val="20"/>
              </w:rPr>
            </w:pPr>
          </w:p>
        </w:tc>
      </w:tr>
      <w:tr w:rsidR="003D0A11" w:rsidRPr="00F97054" w14:paraId="3F261096" w14:textId="77777777" w:rsidTr="00F13643">
        <w:tc>
          <w:tcPr>
            <w:tcW w:w="548" w:type="dxa"/>
            <w:shd w:val="clear" w:color="auto" w:fill="auto"/>
          </w:tcPr>
          <w:p w14:paraId="35C4230C" w14:textId="77777777" w:rsidR="003D0A11" w:rsidRPr="00F97054" w:rsidRDefault="003D0A11" w:rsidP="00F13643">
            <w:pPr>
              <w:jc w:val="both"/>
              <w:textAlignment w:val="baseline"/>
              <w:rPr>
                <w:rFonts w:ascii="Calibri" w:eastAsia="Tahoma" w:hAnsi="Calibri"/>
                <w:color w:val="000000" w:themeColor="text1"/>
                <w:sz w:val="20"/>
                <w:szCs w:val="20"/>
              </w:rPr>
            </w:pPr>
            <w:r w:rsidRPr="00F97054">
              <w:rPr>
                <w:rFonts w:ascii="Calibri" w:eastAsia="Tahoma" w:hAnsi="Calibri"/>
                <w:color w:val="000000" w:themeColor="text1"/>
                <w:sz w:val="20"/>
                <w:szCs w:val="20"/>
              </w:rPr>
              <w:t>2</w:t>
            </w:r>
          </w:p>
        </w:tc>
        <w:tc>
          <w:tcPr>
            <w:tcW w:w="8806" w:type="dxa"/>
            <w:shd w:val="clear" w:color="auto" w:fill="auto"/>
          </w:tcPr>
          <w:p w14:paraId="408165AA" w14:textId="77777777" w:rsidR="003D0A11" w:rsidRPr="00F97054" w:rsidRDefault="003D0A11" w:rsidP="00F13643">
            <w:pPr>
              <w:jc w:val="both"/>
              <w:textAlignment w:val="baseline"/>
              <w:rPr>
                <w:rFonts w:ascii="Calibri" w:eastAsia="Tahoma" w:hAnsi="Calibri"/>
                <w:color w:val="000000" w:themeColor="text1"/>
                <w:sz w:val="20"/>
                <w:szCs w:val="20"/>
              </w:rPr>
            </w:pPr>
          </w:p>
        </w:tc>
      </w:tr>
      <w:tr w:rsidR="003D0A11" w:rsidRPr="00F97054" w14:paraId="4B4FFB08" w14:textId="77777777" w:rsidTr="00F13643">
        <w:tc>
          <w:tcPr>
            <w:tcW w:w="548" w:type="dxa"/>
            <w:shd w:val="clear" w:color="auto" w:fill="auto"/>
          </w:tcPr>
          <w:p w14:paraId="32571E90" w14:textId="77777777" w:rsidR="003D0A11" w:rsidRPr="00F97054" w:rsidRDefault="003D0A11" w:rsidP="00F13643">
            <w:pPr>
              <w:jc w:val="both"/>
              <w:textAlignment w:val="baseline"/>
              <w:rPr>
                <w:rFonts w:ascii="Calibri" w:eastAsia="Tahoma" w:hAnsi="Calibri"/>
                <w:color w:val="000000" w:themeColor="text1"/>
                <w:sz w:val="20"/>
                <w:szCs w:val="20"/>
              </w:rPr>
            </w:pPr>
            <w:r w:rsidRPr="00F97054">
              <w:rPr>
                <w:rFonts w:ascii="Calibri" w:eastAsia="Tahoma" w:hAnsi="Calibri"/>
                <w:color w:val="000000" w:themeColor="text1"/>
                <w:sz w:val="20"/>
                <w:szCs w:val="20"/>
              </w:rPr>
              <w:t>3</w:t>
            </w:r>
          </w:p>
        </w:tc>
        <w:tc>
          <w:tcPr>
            <w:tcW w:w="8806" w:type="dxa"/>
            <w:shd w:val="clear" w:color="auto" w:fill="auto"/>
          </w:tcPr>
          <w:p w14:paraId="533C4C82" w14:textId="77777777" w:rsidR="003D0A11" w:rsidRPr="00F97054" w:rsidRDefault="003D0A11" w:rsidP="00F13643">
            <w:pPr>
              <w:jc w:val="both"/>
              <w:textAlignment w:val="baseline"/>
              <w:rPr>
                <w:rFonts w:ascii="Calibri" w:eastAsia="Tahoma" w:hAnsi="Calibri"/>
                <w:color w:val="000000" w:themeColor="text1"/>
                <w:sz w:val="20"/>
                <w:szCs w:val="20"/>
              </w:rPr>
            </w:pPr>
          </w:p>
        </w:tc>
      </w:tr>
    </w:tbl>
    <w:p w14:paraId="565E39A5" w14:textId="77777777" w:rsidR="003D0A11" w:rsidRPr="00F97054" w:rsidRDefault="003D0A11" w:rsidP="003D0A11">
      <w:pPr>
        <w:jc w:val="both"/>
        <w:textAlignment w:val="baseline"/>
        <w:rPr>
          <w:rFonts w:ascii="Calibri" w:eastAsia="Tahoma" w:hAnsi="Calibri"/>
          <w:color w:val="000000"/>
          <w:sz w:val="20"/>
          <w:szCs w:val="20"/>
        </w:rPr>
      </w:pPr>
    </w:p>
    <w:p w14:paraId="77D663AD" w14:textId="4F74875A" w:rsidR="003D0A11" w:rsidRPr="00F97054" w:rsidRDefault="003D0A11" w:rsidP="003D0A11">
      <w:pPr>
        <w:jc w:val="both"/>
        <w:textAlignment w:val="baseline"/>
        <w:rPr>
          <w:rFonts w:ascii="Calibri" w:eastAsia="Tahoma" w:hAnsi="Calibri"/>
          <w:color w:val="000000"/>
          <w:sz w:val="20"/>
          <w:szCs w:val="20"/>
        </w:rPr>
      </w:pPr>
      <w:r w:rsidRPr="00F97054">
        <w:rPr>
          <w:rFonts w:ascii="Calibri" w:eastAsia="Tahoma" w:hAnsi="Calibri"/>
          <w:b/>
          <w:bCs/>
          <w:color w:val="000000"/>
          <w:sz w:val="20"/>
          <w:szCs w:val="20"/>
        </w:rPr>
        <w:t xml:space="preserve">□ OŚWIADCZAM/Y, </w:t>
      </w:r>
      <w:r w:rsidRPr="00F97054">
        <w:rPr>
          <w:rFonts w:ascii="Calibri" w:eastAsia="Tahoma" w:hAnsi="Calibri"/>
          <w:bCs/>
          <w:color w:val="000000"/>
          <w:sz w:val="20"/>
          <w:szCs w:val="20"/>
        </w:rPr>
        <w:t xml:space="preserve">że nie </w:t>
      </w:r>
      <w:r w:rsidRPr="00F97054">
        <w:rPr>
          <w:rFonts w:ascii="Calibri" w:eastAsia="Tahoma" w:hAnsi="Calibri"/>
          <w:color w:val="000000"/>
          <w:sz w:val="20"/>
          <w:szCs w:val="20"/>
        </w:rPr>
        <w:t xml:space="preserve">należę/należymy do grupy kapitałowej o której mowa w art. 24 ust. 1 pkt. 23 ustawy </w:t>
      </w:r>
      <w:r w:rsidRPr="00F97054">
        <w:rPr>
          <w:rFonts w:ascii="Calibri" w:eastAsia="Tahoma" w:hAnsi="Calibri"/>
          <w:color w:val="000000"/>
          <w:sz w:val="20"/>
          <w:szCs w:val="20"/>
        </w:rPr>
        <w:br/>
        <w:t>z dnia 29 stycznia 2004 roku - Prawo zamówień publicznych*.</w:t>
      </w:r>
    </w:p>
    <w:p w14:paraId="76BAE3E6" w14:textId="77777777" w:rsidR="003D0A11" w:rsidRPr="00F97054" w:rsidRDefault="003D0A11" w:rsidP="003D0A11">
      <w:pPr>
        <w:jc w:val="both"/>
        <w:textAlignment w:val="baseline"/>
        <w:rPr>
          <w:rFonts w:ascii="Calibri" w:eastAsia="Tahoma" w:hAnsi="Calibri"/>
          <w:color w:val="000000"/>
          <w:sz w:val="20"/>
          <w:szCs w:val="20"/>
        </w:rPr>
      </w:pPr>
    </w:p>
    <w:p w14:paraId="7AC5D8BA" w14:textId="77777777" w:rsidR="003D0A11" w:rsidRPr="00F97054" w:rsidRDefault="003D0A11" w:rsidP="003D0A11">
      <w:pPr>
        <w:jc w:val="both"/>
        <w:textAlignment w:val="baseline"/>
        <w:rPr>
          <w:rFonts w:eastAsia="Tahoma"/>
          <w:i/>
          <w:iCs/>
          <w:color w:val="000000"/>
          <w:sz w:val="20"/>
          <w:szCs w:val="20"/>
        </w:rPr>
      </w:pPr>
    </w:p>
    <w:p w14:paraId="13184040" w14:textId="77777777" w:rsidR="003D0A11" w:rsidRPr="00F97054" w:rsidRDefault="003D0A11" w:rsidP="003D0A11">
      <w:pPr>
        <w:jc w:val="both"/>
        <w:textAlignment w:val="baseline"/>
        <w:rPr>
          <w:rFonts w:eastAsia="Tahoma"/>
          <w:i/>
          <w:iCs/>
          <w:color w:val="000000"/>
          <w:sz w:val="20"/>
          <w:szCs w:val="20"/>
        </w:rPr>
      </w:pPr>
    </w:p>
    <w:p w14:paraId="24658149" w14:textId="77777777" w:rsidR="003D0A11" w:rsidRPr="00F97054" w:rsidRDefault="003D0A11" w:rsidP="003D0A11">
      <w:pPr>
        <w:tabs>
          <w:tab w:val="left" w:pos="1800"/>
        </w:tabs>
        <w:jc w:val="right"/>
        <w:rPr>
          <w:rFonts w:ascii="Calibri" w:hAnsi="Calibri" w:cs="Arial"/>
          <w:sz w:val="20"/>
          <w:szCs w:val="20"/>
        </w:rPr>
      </w:pPr>
      <w:r w:rsidRPr="00F97054">
        <w:rPr>
          <w:rFonts w:eastAsia="Tahoma"/>
          <w:i/>
          <w:iCs/>
          <w:color w:val="000000"/>
          <w:position w:val="6"/>
          <w:sz w:val="20"/>
          <w:szCs w:val="20"/>
        </w:rPr>
        <w:t xml:space="preserve"> </w:t>
      </w:r>
      <w:r w:rsidRPr="00F97054">
        <w:rPr>
          <w:rFonts w:ascii="Calibri" w:hAnsi="Calibri" w:cs="Arial"/>
          <w:sz w:val="20"/>
          <w:szCs w:val="20"/>
        </w:rPr>
        <w:t>.................................. , dnia ......................      …….……….........................................................</w:t>
      </w:r>
    </w:p>
    <w:p w14:paraId="651DA389" w14:textId="77777777" w:rsidR="003D0A11" w:rsidRPr="00F97054" w:rsidRDefault="003D0A11" w:rsidP="003D0A11">
      <w:pPr>
        <w:tabs>
          <w:tab w:val="left" w:pos="5740"/>
        </w:tabs>
        <w:jc w:val="right"/>
        <w:rPr>
          <w:rFonts w:ascii="Calibri" w:hAnsi="Calibri" w:cs="Arial"/>
          <w:i/>
          <w:iCs/>
          <w:sz w:val="20"/>
          <w:szCs w:val="20"/>
        </w:rPr>
      </w:pPr>
      <w:r w:rsidRPr="00F97054">
        <w:rPr>
          <w:rFonts w:ascii="Calibri" w:hAnsi="Calibri" w:cs="Arial"/>
          <w:sz w:val="20"/>
          <w:szCs w:val="20"/>
        </w:rPr>
        <w:t xml:space="preserve">                                                                           </w:t>
      </w:r>
      <w:r w:rsidRPr="00F97054">
        <w:rPr>
          <w:rFonts w:ascii="Calibri" w:hAnsi="Calibri" w:cs="Arial"/>
          <w:i/>
          <w:iCs/>
          <w:sz w:val="20"/>
          <w:szCs w:val="20"/>
        </w:rPr>
        <w:t>(podpis osoby upoważnionej do reprezentacji)</w:t>
      </w:r>
    </w:p>
    <w:p w14:paraId="4D384179" w14:textId="77777777" w:rsidR="00F97054" w:rsidRPr="00F97054" w:rsidRDefault="00F97054" w:rsidP="003D0A11">
      <w:pPr>
        <w:rPr>
          <w:rFonts w:eastAsia="Tahoma"/>
          <w:b/>
          <w:bCs/>
          <w:color w:val="000000"/>
          <w:sz w:val="20"/>
          <w:szCs w:val="20"/>
        </w:rPr>
      </w:pPr>
    </w:p>
    <w:p w14:paraId="70E020F2" w14:textId="77777777" w:rsidR="003D0A11" w:rsidRPr="00F97054" w:rsidRDefault="003D0A11" w:rsidP="003D0A11">
      <w:pPr>
        <w:pBdr>
          <w:bottom w:val="single" w:sz="4" w:space="1" w:color="auto"/>
        </w:pBdr>
        <w:rPr>
          <w:rFonts w:eastAsia="Tahoma"/>
          <w:b/>
          <w:bCs/>
          <w:color w:val="000000"/>
          <w:sz w:val="20"/>
          <w:szCs w:val="20"/>
        </w:rPr>
      </w:pPr>
    </w:p>
    <w:p w14:paraId="41E4EFF4" w14:textId="77777777" w:rsidR="003D0A11" w:rsidRDefault="003D0A11" w:rsidP="003D0A11">
      <w:pPr>
        <w:pBdr>
          <w:bottom w:val="single" w:sz="4" w:space="1" w:color="auto"/>
        </w:pBdr>
        <w:rPr>
          <w:rFonts w:eastAsia="Tahoma"/>
          <w:b/>
          <w:bCs/>
          <w:color w:val="000000"/>
          <w:sz w:val="22"/>
          <w:szCs w:val="22"/>
        </w:rPr>
      </w:pPr>
    </w:p>
    <w:p w14:paraId="06D635C4" w14:textId="77777777" w:rsidR="003D0A11" w:rsidRPr="00BA4F24" w:rsidRDefault="003D0A11" w:rsidP="003D0A11">
      <w:pPr>
        <w:pBdr>
          <w:bottom w:val="single" w:sz="4" w:space="1" w:color="auto"/>
        </w:pBdr>
        <w:rPr>
          <w:rFonts w:eastAsia="Tahoma"/>
          <w:b/>
          <w:bCs/>
          <w:color w:val="000000"/>
          <w:sz w:val="22"/>
          <w:szCs w:val="22"/>
        </w:rPr>
      </w:pPr>
    </w:p>
    <w:p w14:paraId="62D956AD" w14:textId="77777777" w:rsidR="003D0A11" w:rsidRPr="00F46A07" w:rsidRDefault="003D0A11" w:rsidP="003D0A11">
      <w:pPr>
        <w:jc w:val="both"/>
        <w:rPr>
          <w:rFonts w:eastAsia="Tahoma"/>
          <w:b/>
          <w:bCs/>
          <w:color w:val="000000"/>
          <w:sz w:val="18"/>
          <w:szCs w:val="18"/>
        </w:rPr>
      </w:pPr>
      <w:r w:rsidRPr="00F46A07">
        <w:rPr>
          <w:rFonts w:eastAsia="Tahoma"/>
          <w:b/>
          <w:bCs/>
          <w:color w:val="000000"/>
          <w:sz w:val="18"/>
          <w:szCs w:val="18"/>
        </w:rPr>
        <w:t xml:space="preserve">* </w:t>
      </w:r>
      <w:r w:rsidRPr="00F46A07">
        <w:rPr>
          <w:i/>
          <w:color w:val="000000"/>
          <w:sz w:val="18"/>
          <w:szCs w:val="18"/>
        </w:rPr>
        <w:t xml:space="preserve">Należy zaznaczyć właściwą opcję. W przypadku, gdy wykonawca należy do tej samej grupy kapitałowej o której mowa w art. 24 ust. 1 pkt. 23 ustawy </w:t>
      </w:r>
      <w:proofErr w:type="spellStart"/>
      <w:r w:rsidRPr="00F46A07">
        <w:rPr>
          <w:i/>
          <w:color w:val="000000"/>
          <w:sz w:val="18"/>
          <w:szCs w:val="18"/>
        </w:rPr>
        <w:t>Pzp</w:t>
      </w:r>
      <w:proofErr w:type="spellEnd"/>
      <w:r w:rsidRPr="00F46A07">
        <w:rPr>
          <w:i/>
          <w:color w:val="000000"/>
          <w:sz w:val="18"/>
          <w:szCs w:val="18"/>
        </w:rPr>
        <w:t>, konieczne jest wymienienie w tabeli wszystkich członków tej grupy kapitałowej, oraz w razie konieczności przedstawienie dowodów, że powiązania z innym wykonawcą nie prowadzą do zakłócenia konkurencji</w:t>
      </w:r>
      <w:r>
        <w:rPr>
          <w:i/>
          <w:color w:val="000000"/>
          <w:sz w:val="18"/>
          <w:szCs w:val="18"/>
        </w:rPr>
        <w:t>.</w:t>
      </w:r>
    </w:p>
    <w:p w14:paraId="46DF06B6" w14:textId="77777777" w:rsidR="003D0A11" w:rsidRPr="005578B1" w:rsidRDefault="003D0A11" w:rsidP="003D0A11">
      <w:pPr>
        <w:tabs>
          <w:tab w:val="left" w:pos="0"/>
        </w:tabs>
        <w:ind w:left="426" w:right="-2"/>
        <w:jc w:val="both"/>
        <w:rPr>
          <w:rFonts w:ascii="Calibri" w:hAnsi="Calibri"/>
          <w:i/>
          <w:iCs/>
          <w:lang w:eastAsia="en-US"/>
        </w:rPr>
      </w:pPr>
    </w:p>
    <w:p w14:paraId="7511421D" w14:textId="77777777" w:rsidR="003D0A11" w:rsidRPr="005578B1" w:rsidRDefault="003D0A11" w:rsidP="003D0A11">
      <w:pPr>
        <w:tabs>
          <w:tab w:val="left" w:pos="0"/>
        </w:tabs>
        <w:ind w:left="426" w:right="-2"/>
        <w:jc w:val="both"/>
        <w:rPr>
          <w:rFonts w:ascii="Calibri" w:hAnsi="Calibri"/>
          <w:i/>
          <w:iCs/>
          <w:lang w:eastAsia="en-US"/>
        </w:rPr>
      </w:pPr>
    </w:p>
    <w:p w14:paraId="3222561C" w14:textId="77777777" w:rsidR="003D0A11" w:rsidRDefault="003D0A11" w:rsidP="003D0A11">
      <w:pPr>
        <w:tabs>
          <w:tab w:val="left" w:pos="0"/>
        </w:tabs>
        <w:ind w:left="426" w:right="-2"/>
        <w:jc w:val="both"/>
        <w:rPr>
          <w:rFonts w:ascii="Calibri" w:hAnsi="Calibri"/>
          <w:i/>
          <w:iCs/>
          <w:lang w:eastAsia="en-US"/>
        </w:rPr>
      </w:pPr>
    </w:p>
    <w:p w14:paraId="6A4E4883" w14:textId="77777777" w:rsidR="003D0A11" w:rsidRDefault="003D0A11" w:rsidP="003D0A11">
      <w:pPr>
        <w:tabs>
          <w:tab w:val="left" w:pos="0"/>
        </w:tabs>
        <w:ind w:left="426" w:right="-2"/>
        <w:jc w:val="both"/>
        <w:rPr>
          <w:rFonts w:ascii="Calibri" w:hAnsi="Calibri"/>
          <w:i/>
          <w:iCs/>
          <w:lang w:eastAsia="en-US"/>
        </w:rPr>
      </w:pPr>
    </w:p>
    <w:p w14:paraId="5840A959" w14:textId="77777777" w:rsidR="003D0A11" w:rsidRDefault="003D0A11" w:rsidP="003D0A11">
      <w:pPr>
        <w:tabs>
          <w:tab w:val="left" w:pos="0"/>
        </w:tabs>
        <w:ind w:left="426" w:right="-2"/>
        <w:jc w:val="both"/>
        <w:rPr>
          <w:rFonts w:ascii="Calibri" w:hAnsi="Calibri"/>
          <w:i/>
          <w:iCs/>
          <w:lang w:eastAsia="en-US"/>
        </w:rPr>
      </w:pPr>
    </w:p>
    <w:p w14:paraId="43AD9A6B" w14:textId="77777777" w:rsidR="003D0A11" w:rsidRDefault="003D0A11" w:rsidP="003D0A11">
      <w:pPr>
        <w:tabs>
          <w:tab w:val="left" w:pos="0"/>
        </w:tabs>
        <w:ind w:left="426" w:right="-2"/>
        <w:jc w:val="both"/>
        <w:rPr>
          <w:rFonts w:ascii="Calibri" w:hAnsi="Calibri"/>
          <w:i/>
          <w:iCs/>
          <w:lang w:eastAsia="en-US"/>
        </w:rPr>
      </w:pPr>
    </w:p>
    <w:p w14:paraId="638D8F65" w14:textId="77777777" w:rsidR="003D0A11" w:rsidRDefault="003D0A11" w:rsidP="00F97054">
      <w:pPr>
        <w:pStyle w:val="rozdzia"/>
        <w:rPr>
          <w:rFonts w:ascii="Calibri" w:hAnsi="Calibri"/>
          <w:b/>
          <w:color w:val="FF0000"/>
          <w:sz w:val="36"/>
          <w:szCs w:val="36"/>
        </w:rPr>
      </w:pPr>
    </w:p>
    <w:p w14:paraId="48C2F3F3" w14:textId="77777777" w:rsidR="003D0A11" w:rsidRDefault="003D0A11" w:rsidP="003D0A11">
      <w:pPr>
        <w:pStyle w:val="rozdzia"/>
        <w:jc w:val="center"/>
        <w:rPr>
          <w:rFonts w:ascii="Calibri" w:hAnsi="Calibri"/>
          <w:b/>
          <w:color w:val="FF0000"/>
          <w:sz w:val="36"/>
          <w:szCs w:val="36"/>
        </w:rPr>
      </w:pPr>
    </w:p>
    <w:p w14:paraId="7A159E72" w14:textId="77777777" w:rsidR="003D0A11" w:rsidRPr="00785AFC" w:rsidRDefault="003D0A11" w:rsidP="003D0A11">
      <w:pPr>
        <w:pStyle w:val="rozdzia"/>
        <w:jc w:val="center"/>
        <w:rPr>
          <w:rFonts w:ascii="Calibri" w:hAnsi="Calibri"/>
          <w:b/>
          <w:sz w:val="36"/>
          <w:szCs w:val="36"/>
        </w:rPr>
      </w:pPr>
      <w:r w:rsidRPr="00785AFC">
        <w:rPr>
          <w:rFonts w:ascii="Calibri" w:hAnsi="Calibri"/>
          <w:b/>
          <w:sz w:val="36"/>
          <w:szCs w:val="36"/>
        </w:rPr>
        <w:t>Dokumenty i oświadczenia na potwierdzenie spełnienia warunków udziału w postępowaniu i braku podstaw do wykluczenia</w:t>
      </w:r>
    </w:p>
    <w:p w14:paraId="2A6C6E35" w14:textId="77777777" w:rsidR="003D0A11" w:rsidRPr="00785AFC" w:rsidRDefault="003D0A11" w:rsidP="003D0A11">
      <w:pPr>
        <w:pStyle w:val="rozdzia"/>
        <w:jc w:val="center"/>
        <w:rPr>
          <w:rFonts w:ascii="Calibri" w:hAnsi="Calibri"/>
          <w:b/>
          <w:sz w:val="36"/>
          <w:szCs w:val="36"/>
        </w:rPr>
      </w:pPr>
    </w:p>
    <w:p w14:paraId="1CCCA539" w14:textId="77777777" w:rsidR="003D0A11" w:rsidRPr="00785AFC" w:rsidRDefault="003D0A11" w:rsidP="003D0A11">
      <w:pPr>
        <w:pStyle w:val="rozdzia"/>
        <w:jc w:val="center"/>
        <w:rPr>
          <w:rFonts w:ascii="Calibri" w:hAnsi="Calibri"/>
          <w:b/>
          <w:sz w:val="36"/>
          <w:szCs w:val="36"/>
        </w:rPr>
      </w:pPr>
    </w:p>
    <w:p w14:paraId="71EB377F" w14:textId="77777777" w:rsidR="003D0A11" w:rsidRPr="00785AFC" w:rsidRDefault="003D0A11" w:rsidP="003D0A11">
      <w:pPr>
        <w:pStyle w:val="rozdzia"/>
        <w:jc w:val="center"/>
        <w:rPr>
          <w:rFonts w:ascii="Calibri" w:hAnsi="Calibri"/>
          <w:b/>
          <w:sz w:val="36"/>
          <w:szCs w:val="36"/>
        </w:rPr>
      </w:pPr>
      <w:r w:rsidRPr="00785AFC">
        <w:rPr>
          <w:rFonts w:ascii="Calibri" w:hAnsi="Calibri"/>
          <w:b/>
          <w:sz w:val="36"/>
          <w:szCs w:val="36"/>
        </w:rPr>
        <w:t>SKŁADANE NA WEZWANIE ZAMAWIAJĄCEGO PRZEZ WYKONAWCĘ, KTÓREGO OFERTA ZOSTANIE OCENIONA NAJWYŻEJ</w:t>
      </w:r>
    </w:p>
    <w:p w14:paraId="67BD0164" w14:textId="77777777" w:rsidR="003D0A11" w:rsidRPr="00785AFC" w:rsidRDefault="003D0A11" w:rsidP="003D0A11">
      <w:pPr>
        <w:pStyle w:val="rozdzia"/>
        <w:jc w:val="center"/>
        <w:rPr>
          <w:rFonts w:ascii="Calibri" w:hAnsi="Calibri"/>
          <w:b/>
          <w:sz w:val="36"/>
          <w:szCs w:val="36"/>
        </w:rPr>
      </w:pPr>
    </w:p>
    <w:p w14:paraId="58EB35B7" w14:textId="77777777" w:rsidR="003D0A11" w:rsidRPr="00785AFC" w:rsidRDefault="003D0A11" w:rsidP="003D0A11">
      <w:pPr>
        <w:pStyle w:val="rozdzia"/>
        <w:jc w:val="center"/>
        <w:rPr>
          <w:rFonts w:ascii="Calibri" w:hAnsi="Calibri"/>
          <w:b/>
          <w:i/>
          <w:sz w:val="36"/>
          <w:szCs w:val="36"/>
        </w:rPr>
      </w:pPr>
      <w:r w:rsidRPr="00785AFC">
        <w:rPr>
          <w:rFonts w:ascii="Calibri" w:hAnsi="Calibri"/>
          <w:b/>
          <w:i/>
          <w:sz w:val="36"/>
          <w:szCs w:val="36"/>
        </w:rPr>
        <w:t>PO TERMINIE SKŁADANIA OFERT</w:t>
      </w:r>
    </w:p>
    <w:p w14:paraId="527885E5" w14:textId="77777777" w:rsidR="003D0A11" w:rsidRPr="00785AFC" w:rsidRDefault="003D0A11" w:rsidP="003D0A11">
      <w:pPr>
        <w:pStyle w:val="rozdzia"/>
        <w:jc w:val="center"/>
        <w:rPr>
          <w:rFonts w:ascii="Calibri" w:hAnsi="Calibri"/>
          <w:b/>
          <w:i/>
          <w:sz w:val="36"/>
          <w:szCs w:val="36"/>
        </w:rPr>
      </w:pPr>
      <w:r w:rsidRPr="00785AFC">
        <w:rPr>
          <w:rFonts w:ascii="Calibri" w:hAnsi="Calibri"/>
          <w:b/>
          <w:i/>
          <w:sz w:val="36"/>
          <w:szCs w:val="36"/>
        </w:rPr>
        <w:t>ZGODNIE Z ROZDZIAŁEM VI UST. 2 SIWZ</w:t>
      </w:r>
    </w:p>
    <w:p w14:paraId="74B588EA" w14:textId="77777777" w:rsidR="003D0A11" w:rsidRPr="00785AFC" w:rsidRDefault="003D0A11" w:rsidP="003D0A11">
      <w:pPr>
        <w:tabs>
          <w:tab w:val="left" w:pos="0"/>
        </w:tabs>
        <w:ind w:left="426" w:right="-2"/>
        <w:jc w:val="both"/>
        <w:rPr>
          <w:rFonts w:ascii="Calibri" w:hAnsi="Calibri"/>
          <w:i/>
          <w:iCs/>
          <w:lang w:eastAsia="en-US"/>
        </w:rPr>
      </w:pPr>
    </w:p>
    <w:p w14:paraId="73527A55" w14:textId="77777777" w:rsidR="003D0A11" w:rsidRPr="00785AFC" w:rsidRDefault="003D0A11" w:rsidP="003D0A11">
      <w:pPr>
        <w:tabs>
          <w:tab w:val="left" w:pos="0"/>
        </w:tabs>
        <w:ind w:left="426" w:right="-2"/>
        <w:jc w:val="both"/>
        <w:rPr>
          <w:rFonts w:ascii="Calibri" w:hAnsi="Calibri"/>
          <w:i/>
          <w:iCs/>
          <w:lang w:eastAsia="en-US"/>
        </w:rPr>
      </w:pPr>
    </w:p>
    <w:p w14:paraId="3E2BFC80" w14:textId="77777777" w:rsidR="003D0A11" w:rsidRPr="00785AFC" w:rsidRDefault="003D0A11" w:rsidP="003D0A11">
      <w:pPr>
        <w:tabs>
          <w:tab w:val="left" w:pos="0"/>
        </w:tabs>
        <w:ind w:left="426" w:right="-2"/>
        <w:jc w:val="both"/>
        <w:rPr>
          <w:rFonts w:ascii="Calibri" w:hAnsi="Calibri"/>
          <w:i/>
          <w:iCs/>
          <w:lang w:eastAsia="en-US"/>
        </w:rPr>
      </w:pPr>
    </w:p>
    <w:p w14:paraId="38828A73" w14:textId="77777777" w:rsidR="003D0A11" w:rsidRPr="00785AFC" w:rsidRDefault="003D0A11" w:rsidP="003D0A11">
      <w:pPr>
        <w:tabs>
          <w:tab w:val="left" w:pos="0"/>
        </w:tabs>
        <w:ind w:left="426" w:right="-2"/>
        <w:jc w:val="both"/>
        <w:rPr>
          <w:rFonts w:ascii="Calibri" w:hAnsi="Calibri"/>
          <w:i/>
          <w:iCs/>
          <w:lang w:eastAsia="en-US"/>
        </w:rPr>
      </w:pPr>
    </w:p>
    <w:p w14:paraId="0306305A" w14:textId="77777777" w:rsidR="003D0A11" w:rsidRPr="00785AFC" w:rsidRDefault="003D0A11" w:rsidP="003D0A11">
      <w:pPr>
        <w:tabs>
          <w:tab w:val="left" w:pos="0"/>
        </w:tabs>
        <w:ind w:left="426" w:right="-2"/>
        <w:jc w:val="both"/>
        <w:rPr>
          <w:rFonts w:ascii="Calibri" w:hAnsi="Calibri"/>
          <w:i/>
          <w:iCs/>
          <w:lang w:eastAsia="en-US"/>
        </w:rPr>
      </w:pPr>
    </w:p>
    <w:p w14:paraId="1F79A69E" w14:textId="77777777" w:rsidR="003D0A11" w:rsidRPr="00785AFC" w:rsidRDefault="003D0A11" w:rsidP="003D0A11">
      <w:pPr>
        <w:tabs>
          <w:tab w:val="left" w:pos="0"/>
        </w:tabs>
        <w:ind w:left="426" w:right="-2"/>
        <w:jc w:val="both"/>
        <w:rPr>
          <w:rFonts w:ascii="Calibri" w:hAnsi="Calibri"/>
          <w:i/>
          <w:iCs/>
          <w:lang w:eastAsia="en-US"/>
        </w:rPr>
      </w:pPr>
    </w:p>
    <w:p w14:paraId="18F9BE8A" w14:textId="77777777" w:rsidR="003D0A11" w:rsidRPr="00785AFC" w:rsidRDefault="003D0A11" w:rsidP="003D0A11">
      <w:pPr>
        <w:tabs>
          <w:tab w:val="left" w:pos="0"/>
        </w:tabs>
        <w:ind w:right="-2"/>
        <w:jc w:val="both"/>
        <w:rPr>
          <w:rFonts w:ascii="Calibri" w:hAnsi="Calibri"/>
          <w:i/>
          <w:iCs/>
          <w:lang w:eastAsia="en-US"/>
        </w:rPr>
      </w:pPr>
    </w:p>
    <w:p w14:paraId="400F7505" w14:textId="77777777" w:rsidR="003D0A11" w:rsidRPr="00785AFC" w:rsidRDefault="003D0A11" w:rsidP="003D0A11">
      <w:pPr>
        <w:tabs>
          <w:tab w:val="left" w:pos="0"/>
        </w:tabs>
        <w:ind w:left="426" w:right="-2"/>
        <w:jc w:val="both"/>
        <w:rPr>
          <w:rFonts w:ascii="Calibri" w:hAnsi="Calibri"/>
          <w:i/>
          <w:iCs/>
          <w:lang w:eastAsia="en-US"/>
        </w:rPr>
      </w:pPr>
    </w:p>
    <w:p w14:paraId="2C092632" w14:textId="77777777" w:rsidR="003D0A11" w:rsidRPr="00C11A47" w:rsidRDefault="003D0A11" w:rsidP="003D0A11">
      <w:pPr>
        <w:autoSpaceDE w:val="0"/>
        <w:autoSpaceDN w:val="0"/>
        <w:adjustRightInd w:val="0"/>
        <w:jc w:val="both"/>
        <w:rPr>
          <w:rFonts w:ascii="Calibri" w:hAnsi="Calibri"/>
          <w:b/>
          <w:bCs/>
          <w:color w:val="000000" w:themeColor="text1"/>
        </w:rPr>
      </w:pPr>
      <w:r>
        <w:rPr>
          <w:rFonts w:ascii="Calibri" w:hAnsi="Calibri"/>
          <w:b/>
          <w:bCs/>
        </w:rPr>
        <w:t xml:space="preserve">Załącznik </w:t>
      </w:r>
      <w:r w:rsidRPr="00C11A47">
        <w:rPr>
          <w:rFonts w:ascii="Calibri" w:hAnsi="Calibri"/>
          <w:b/>
          <w:bCs/>
          <w:color w:val="000000" w:themeColor="text1"/>
        </w:rPr>
        <w:t xml:space="preserve">nr 6 - wykaz robót budowlanych </w:t>
      </w:r>
    </w:p>
    <w:p w14:paraId="760B1CC9" w14:textId="77777777" w:rsidR="003D0A11" w:rsidRPr="00C11A47" w:rsidRDefault="003D0A11" w:rsidP="003D0A11">
      <w:pPr>
        <w:autoSpaceDE w:val="0"/>
        <w:autoSpaceDN w:val="0"/>
        <w:adjustRightInd w:val="0"/>
        <w:jc w:val="both"/>
        <w:rPr>
          <w:rFonts w:ascii="Calibri" w:hAnsi="Calibri"/>
          <w:b/>
          <w:i/>
          <w:iCs/>
          <w:color w:val="000000" w:themeColor="text1"/>
          <w:lang w:eastAsia="en-US"/>
        </w:rPr>
      </w:pPr>
      <w:r w:rsidRPr="00C11A47">
        <w:rPr>
          <w:rFonts w:ascii="Calibri" w:hAnsi="Calibri"/>
          <w:b/>
          <w:bCs/>
          <w:color w:val="000000" w:themeColor="text1"/>
        </w:rPr>
        <w:t xml:space="preserve">Załącznik nr 7 - wykaz osób </w:t>
      </w:r>
    </w:p>
    <w:p w14:paraId="235C35F2" w14:textId="77777777" w:rsidR="003D0A11" w:rsidRDefault="003D0A11" w:rsidP="003D0A11">
      <w:pPr>
        <w:tabs>
          <w:tab w:val="left" w:pos="0"/>
        </w:tabs>
        <w:ind w:left="426" w:right="-2"/>
        <w:jc w:val="right"/>
        <w:rPr>
          <w:rFonts w:ascii="Calibri" w:hAnsi="Calibri"/>
          <w:b/>
          <w:iCs/>
          <w:lang w:eastAsia="en-US"/>
        </w:rPr>
      </w:pPr>
    </w:p>
    <w:p w14:paraId="238E402F" w14:textId="77777777" w:rsidR="003D0A11" w:rsidRDefault="003D0A11" w:rsidP="003D0A11">
      <w:pPr>
        <w:tabs>
          <w:tab w:val="left" w:pos="0"/>
        </w:tabs>
        <w:ind w:left="426" w:right="-2"/>
        <w:jc w:val="right"/>
        <w:rPr>
          <w:rFonts w:ascii="Calibri" w:hAnsi="Calibri"/>
          <w:b/>
          <w:iCs/>
          <w:lang w:eastAsia="en-US"/>
        </w:rPr>
      </w:pPr>
    </w:p>
    <w:p w14:paraId="2341188D" w14:textId="77777777" w:rsidR="003D0A11" w:rsidRDefault="003D0A11" w:rsidP="003D0A11">
      <w:pPr>
        <w:tabs>
          <w:tab w:val="left" w:pos="0"/>
        </w:tabs>
        <w:ind w:left="426" w:right="-2"/>
        <w:jc w:val="right"/>
        <w:rPr>
          <w:rFonts w:ascii="Calibri" w:hAnsi="Calibri"/>
          <w:b/>
          <w:iCs/>
          <w:lang w:eastAsia="en-US"/>
        </w:rPr>
      </w:pPr>
    </w:p>
    <w:p w14:paraId="1357AC05" w14:textId="77777777" w:rsidR="003D0A11" w:rsidRDefault="003D0A11" w:rsidP="003D0A11">
      <w:pPr>
        <w:tabs>
          <w:tab w:val="left" w:pos="0"/>
        </w:tabs>
        <w:ind w:left="426" w:right="-2"/>
        <w:jc w:val="right"/>
        <w:rPr>
          <w:rFonts w:ascii="Calibri" w:hAnsi="Calibri"/>
          <w:b/>
          <w:iCs/>
          <w:lang w:eastAsia="en-US"/>
        </w:rPr>
      </w:pPr>
    </w:p>
    <w:p w14:paraId="256F0AA5" w14:textId="77777777" w:rsidR="003D0A11" w:rsidRDefault="003D0A11" w:rsidP="003D0A11">
      <w:pPr>
        <w:tabs>
          <w:tab w:val="left" w:pos="0"/>
        </w:tabs>
        <w:ind w:left="426" w:right="-2"/>
        <w:jc w:val="right"/>
        <w:rPr>
          <w:rFonts w:ascii="Calibri" w:hAnsi="Calibri"/>
          <w:b/>
          <w:iCs/>
          <w:lang w:eastAsia="en-US"/>
        </w:rPr>
      </w:pPr>
      <w:r w:rsidRPr="00906A59">
        <w:rPr>
          <w:rFonts w:ascii="Calibri" w:hAnsi="Calibri"/>
          <w:b/>
          <w:iCs/>
          <w:lang w:eastAsia="en-US"/>
        </w:rPr>
        <w:t>Załączn</w:t>
      </w:r>
      <w:r>
        <w:rPr>
          <w:rFonts w:ascii="Calibri" w:hAnsi="Calibri"/>
          <w:b/>
          <w:iCs/>
          <w:lang w:eastAsia="en-US"/>
        </w:rPr>
        <w:t>ik nr 6</w:t>
      </w:r>
      <w:r w:rsidRPr="00906A59">
        <w:rPr>
          <w:rFonts w:ascii="Calibri" w:hAnsi="Calibri"/>
          <w:b/>
          <w:iCs/>
          <w:lang w:eastAsia="en-US"/>
        </w:rPr>
        <w:t xml:space="preserve"> do SIWZ</w:t>
      </w:r>
    </w:p>
    <w:p w14:paraId="2FF812B7" w14:textId="77777777" w:rsidR="003D0A11" w:rsidRDefault="003D0A11" w:rsidP="003D0A11">
      <w:pPr>
        <w:tabs>
          <w:tab w:val="left" w:pos="0"/>
        </w:tabs>
        <w:ind w:left="426" w:right="-2"/>
        <w:jc w:val="right"/>
        <w:rPr>
          <w:rFonts w:ascii="Calibri" w:hAnsi="Calibri"/>
          <w:b/>
          <w:iCs/>
          <w:lang w:eastAsia="en-US"/>
        </w:rPr>
      </w:pPr>
    </w:p>
    <w:p w14:paraId="5AF2C7DA" w14:textId="77777777" w:rsidR="003D0A11" w:rsidRPr="00231A6F" w:rsidRDefault="003D0A11" w:rsidP="003D0A11">
      <w:pPr>
        <w:ind w:right="6218"/>
        <w:jc w:val="center"/>
        <w:rPr>
          <w:rFonts w:ascii="Calibri" w:eastAsia="Tahoma" w:hAnsi="Calibri"/>
          <w:i/>
          <w:iCs/>
          <w:color w:val="000000"/>
          <w:sz w:val="20"/>
          <w:szCs w:val="20"/>
        </w:rPr>
      </w:pPr>
      <w:r w:rsidRPr="00231A6F">
        <w:rPr>
          <w:rFonts w:ascii="Calibri" w:eastAsia="Tahoma" w:hAnsi="Calibri"/>
          <w:i/>
          <w:iCs/>
          <w:color w:val="000000"/>
          <w:sz w:val="20"/>
          <w:szCs w:val="20"/>
        </w:rPr>
        <w:t>………………………………</w:t>
      </w:r>
    </w:p>
    <w:p w14:paraId="2EE9DA13" w14:textId="77777777" w:rsidR="003D0A11" w:rsidRPr="00231A6F" w:rsidRDefault="003D0A11" w:rsidP="003D0A11">
      <w:pPr>
        <w:ind w:right="6218"/>
        <w:jc w:val="center"/>
        <w:rPr>
          <w:rFonts w:ascii="Calibri" w:eastAsia="Tahoma" w:hAnsi="Calibri"/>
          <w:i/>
          <w:iCs/>
          <w:color w:val="000000"/>
          <w:sz w:val="20"/>
          <w:szCs w:val="20"/>
        </w:rPr>
      </w:pPr>
      <w:r w:rsidRPr="00231A6F">
        <w:rPr>
          <w:rFonts w:ascii="Calibri" w:eastAsia="Tahoma" w:hAnsi="Calibri"/>
          <w:i/>
          <w:iCs/>
          <w:color w:val="000000"/>
          <w:sz w:val="20"/>
          <w:szCs w:val="20"/>
        </w:rPr>
        <w:t>Pieczęć Wykonawcy</w:t>
      </w:r>
    </w:p>
    <w:p w14:paraId="5C5FE99C" w14:textId="77777777" w:rsidR="003D0A11" w:rsidRDefault="003D0A11" w:rsidP="003D0A11">
      <w:pPr>
        <w:tabs>
          <w:tab w:val="left" w:pos="0"/>
        </w:tabs>
        <w:ind w:left="426" w:right="-2"/>
        <w:jc w:val="right"/>
        <w:rPr>
          <w:rFonts w:ascii="Calibri" w:hAnsi="Calibri"/>
          <w:b/>
          <w:iCs/>
          <w:lang w:eastAsia="en-US"/>
        </w:rPr>
      </w:pPr>
    </w:p>
    <w:p w14:paraId="6691F649" w14:textId="77777777" w:rsidR="003D0A11" w:rsidRDefault="003D0A11" w:rsidP="003D0A11">
      <w:pPr>
        <w:tabs>
          <w:tab w:val="left" w:pos="0"/>
        </w:tabs>
        <w:ind w:left="426" w:right="-2"/>
        <w:jc w:val="right"/>
        <w:rPr>
          <w:rFonts w:ascii="Calibri" w:hAnsi="Calibri"/>
          <w:b/>
          <w:iCs/>
          <w:lang w:eastAsia="en-US"/>
        </w:rPr>
      </w:pPr>
    </w:p>
    <w:p w14:paraId="08A24EF3" w14:textId="77777777" w:rsidR="003D0A11" w:rsidRDefault="003D0A11" w:rsidP="003D0A11">
      <w:pPr>
        <w:tabs>
          <w:tab w:val="left" w:pos="0"/>
        </w:tabs>
        <w:ind w:right="-2"/>
        <w:rPr>
          <w:rFonts w:ascii="Calibri" w:hAnsi="Calibri"/>
          <w:b/>
          <w:iCs/>
          <w:lang w:eastAsia="en-US"/>
        </w:rPr>
      </w:pPr>
    </w:p>
    <w:p w14:paraId="55BB807D" w14:textId="77777777" w:rsidR="003D0A11" w:rsidRDefault="003D0A11" w:rsidP="003D0A11">
      <w:pPr>
        <w:tabs>
          <w:tab w:val="left" w:pos="0"/>
        </w:tabs>
        <w:ind w:left="426" w:right="-2"/>
        <w:jc w:val="center"/>
        <w:rPr>
          <w:rFonts w:ascii="Calibri" w:hAnsi="Calibri"/>
          <w:b/>
          <w:iCs/>
          <w:sz w:val="32"/>
          <w:szCs w:val="32"/>
          <w:lang w:eastAsia="en-US"/>
        </w:rPr>
      </w:pPr>
      <w:r w:rsidRPr="00DB494E">
        <w:rPr>
          <w:rFonts w:ascii="Calibri" w:hAnsi="Calibri"/>
          <w:b/>
          <w:iCs/>
          <w:sz w:val="32"/>
          <w:szCs w:val="32"/>
          <w:lang w:eastAsia="en-US"/>
        </w:rPr>
        <w:t>WYKAZ ROBÓT BUDOWLANYCH</w:t>
      </w:r>
    </w:p>
    <w:p w14:paraId="153D2ECD" w14:textId="77777777" w:rsidR="003D0A11" w:rsidRDefault="003D0A11" w:rsidP="003D0A11">
      <w:pPr>
        <w:tabs>
          <w:tab w:val="left" w:pos="0"/>
        </w:tabs>
        <w:ind w:left="426" w:right="-2"/>
        <w:rPr>
          <w:rFonts w:ascii="Calibri" w:hAnsi="Calibri"/>
          <w:b/>
          <w:iCs/>
          <w:sz w:val="32"/>
          <w:szCs w:val="32"/>
          <w:lang w:eastAsia="en-US"/>
        </w:rPr>
      </w:pPr>
    </w:p>
    <w:p w14:paraId="67393DD2" w14:textId="77777777" w:rsidR="003D0A11" w:rsidRDefault="003D0A11" w:rsidP="003D0A11">
      <w:pPr>
        <w:tabs>
          <w:tab w:val="left" w:pos="0"/>
        </w:tabs>
        <w:ind w:left="426" w:right="-2"/>
        <w:jc w:val="center"/>
        <w:rPr>
          <w:rFonts w:ascii="Calibri" w:hAnsi="Calibri"/>
          <w:b/>
          <w:iCs/>
          <w:sz w:val="32"/>
          <w:szCs w:val="32"/>
          <w:lang w:eastAsia="en-US"/>
        </w:rPr>
      </w:pPr>
    </w:p>
    <w:tbl>
      <w:tblPr>
        <w:tblStyle w:val="Tabela-Siatka"/>
        <w:tblW w:w="9321" w:type="dxa"/>
        <w:tblInd w:w="426" w:type="dxa"/>
        <w:tblLayout w:type="fixed"/>
        <w:tblLook w:val="04A0" w:firstRow="1" w:lastRow="0" w:firstColumn="1" w:lastColumn="0" w:noHBand="0" w:noVBand="1"/>
      </w:tblPr>
      <w:tblGrid>
        <w:gridCol w:w="511"/>
        <w:gridCol w:w="1561"/>
        <w:gridCol w:w="1423"/>
        <w:gridCol w:w="1330"/>
        <w:gridCol w:w="957"/>
        <w:gridCol w:w="929"/>
        <w:gridCol w:w="1051"/>
        <w:gridCol w:w="1559"/>
      </w:tblGrid>
      <w:tr w:rsidR="003D0A11" w:rsidRPr="00785AFC" w14:paraId="7B173BD7" w14:textId="77777777" w:rsidTr="00F13643">
        <w:trPr>
          <w:trHeight w:val="417"/>
        </w:trPr>
        <w:tc>
          <w:tcPr>
            <w:tcW w:w="511" w:type="dxa"/>
            <w:vMerge w:val="restart"/>
            <w:shd w:val="clear" w:color="auto" w:fill="F2F2F2" w:themeFill="background1" w:themeFillShade="F2"/>
          </w:tcPr>
          <w:p w14:paraId="1A0588D8" w14:textId="77777777" w:rsidR="003D0A11" w:rsidRPr="00785AFC" w:rsidRDefault="003D0A11" w:rsidP="00F13643">
            <w:pPr>
              <w:tabs>
                <w:tab w:val="left" w:pos="0"/>
              </w:tabs>
              <w:ind w:right="-2"/>
              <w:jc w:val="center"/>
              <w:rPr>
                <w:rFonts w:ascii="Calibri" w:hAnsi="Calibri"/>
                <w:b/>
                <w:iCs/>
                <w:sz w:val="20"/>
                <w:szCs w:val="20"/>
              </w:rPr>
            </w:pPr>
          </w:p>
          <w:p w14:paraId="615F7AFE" w14:textId="77777777" w:rsidR="003D0A11" w:rsidRPr="00785AFC" w:rsidRDefault="003D0A11" w:rsidP="00F13643">
            <w:pPr>
              <w:tabs>
                <w:tab w:val="left" w:pos="0"/>
              </w:tabs>
              <w:ind w:right="-2"/>
              <w:jc w:val="center"/>
              <w:rPr>
                <w:rFonts w:ascii="Calibri" w:hAnsi="Calibri"/>
                <w:b/>
                <w:iCs/>
                <w:sz w:val="20"/>
                <w:szCs w:val="20"/>
              </w:rPr>
            </w:pPr>
          </w:p>
          <w:p w14:paraId="26FE48C7" w14:textId="77777777" w:rsidR="003D0A11" w:rsidRPr="00785AFC" w:rsidRDefault="003D0A11" w:rsidP="00F13643">
            <w:pPr>
              <w:tabs>
                <w:tab w:val="left" w:pos="0"/>
              </w:tabs>
              <w:ind w:right="-2"/>
              <w:jc w:val="center"/>
              <w:rPr>
                <w:rFonts w:ascii="Calibri" w:hAnsi="Calibri"/>
                <w:b/>
                <w:iCs/>
                <w:sz w:val="20"/>
                <w:szCs w:val="20"/>
              </w:rPr>
            </w:pPr>
          </w:p>
          <w:p w14:paraId="043AC05B" w14:textId="77777777" w:rsidR="003D0A11" w:rsidRPr="00785AFC" w:rsidRDefault="003D0A11" w:rsidP="00F13643">
            <w:pPr>
              <w:tabs>
                <w:tab w:val="left" w:pos="0"/>
              </w:tabs>
              <w:ind w:right="-2"/>
              <w:jc w:val="center"/>
              <w:rPr>
                <w:rFonts w:ascii="Calibri" w:hAnsi="Calibri"/>
                <w:b/>
                <w:iCs/>
                <w:sz w:val="20"/>
                <w:szCs w:val="20"/>
              </w:rPr>
            </w:pPr>
            <w:r w:rsidRPr="00785AFC">
              <w:rPr>
                <w:rFonts w:ascii="Calibri" w:hAnsi="Calibri"/>
                <w:b/>
                <w:iCs/>
                <w:sz w:val="20"/>
                <w:szCs w:val="20"/>
              </w:rPr>
              <w:t>Lp.</w:t>
            </w:r>
          </w:p>
        </w:tc>
        <w:tc>
          <w:tcPr>
            <w:tcW w:w="2984" w:type="dxa"/>
            <w:gridSpan w:val="2"/>
            <w:shd w:val="clear" w:color="auto" w:fill="F2F2F2" w:themeFill="background1" w:themeFillShade="F2"/>
          </w:tcPr>
          <w:p w14:paraId="5CF2102A" w14:textId="77777777" w:rsidR="003D0A11" w:rsidRPr="00785AFC" w:rsidRDefault="003D0A11" w:rsidP="00F13643">
            <w:pPr>
              <w:tabs>
                <w:tab w:val="left" w:pos="0"/>
              </w:tabs>
              <w:ind w:right="-2"/>
              <w:jc w:val="center"/>
              <w:rPr>
                <w:rFonts w:ascii="Calibri" w:hAnsi="Calibri"/>
                <w:b/>
                <w:iCs/>
                <w:sz w:val="32"/>
                <w:szCs w:val="32"/>
              </w:rPr>
            </w:pPr>
            <w:r w:rsidRPr="00785AFC">
              <w:rPr>
                <w:rFonts w:ascii="Calibri" w:hAnsi="Calibri"/>
                <w:b/>
                <w:iCs/>
                <w:sz w:val="20"/>
                <w:szCs w:val="20"/>
              </w:rPr>
              <w:t>Przedmiot zamówienia</w:t>
            </w:r>
          </w:p>
        </w:tc>
        <w:tc>
          <w:tcPr>
            <w:tcW w:w="1330" w:type="dxa"/>
            <w:vMerge w:val="restart"/>
            <w:shd w:val="clear" w:color="auto" w:fill="F2F2F2" w:themeFill="background1" w:themeFillShade="F2"/>
          </w:tcPr>
          <w:p w14:paraId="4D63026F" w14:textId="77777777" w:rsidR="003D0A11" w:rsidRPr="00785AFC" w:rsidRDefault="003D0A11" w:rsidP="00F13643">
            <w:pPr>
              <w:tabs>
                <w:tab w:val="left" w:pos="0"/>
              </w:tabs>
              <w:ind w:right="-2"/>
              <w:jc w:val="center"/>
              <w:rPr>
                <w:rFonts w:ascii="Calibri" w:hAnsi="Calibri" w:cs="Arial"/>
                <w:b/>
                <w:sz w:val="20"/>
                <w:szCs w:val="20"/>
              </w:rPr>
            </w:pPr>
          </w:p>
          <w:p w14:paraId="6A613ABB" w14:textId="77777777" w:rsidR="003D0A11" w:rsidRPr="00785AFC" w:rsidRDefault="003D0A11" w:rsidP="00F13643">
            <w:pPr>
              <w:tabs>
                <w:tab w:val="left" w:pos="0"/>
              </w:tabs>
              <w:ind w:right="-2"/>
              <w:jc w:val="center"/>
              <w:rPr>
                <w:rFonts w:ascii="Calibri" w:hAnsi="Calibri"/>
                <w:b/>
                <w:iCs/>
                <w:sz w:val="32"/>
                <w:szCs w:val="32"/>
              </w:rPr>
            </w:pPr>
            <w:r w:rsidRPr="00785AFC">
              <w:rPr>
                <w:rFonts w:ascii="Calibri" w:hAnsi="Calibri" w:cs="Arial"/>
                <w:b/>
                <w:sz w:val="20"/>
                <w:szCs w:val="20"/>
              </w:rPr>
              <w:t>Miejsce wykonania prac</w:t>
            </w:r>
          </w:p>
        </w:tc>
        <w:tc>
          <w:tcPr>
            <w:tcW w:w="1886" w:type="dxa"/>
            <w:gridSpan w:val="2"/>
            <w:shd w:val="clear" w:color="auto" w:fill="F2F2F2" w:themeFill="background1" w:themeFillShade="F2"/>
          </w:tcPr>
          <w:p w14:paraId="2F17130B" w14:textId="77777777" w:rsidR="003D0A11" w:rsidRPr="00785AFC" w:rsidRDefault="003D0A11" w:rsidP="00F13643">
            <w:pPr>
              <w:tabs>
                <w:tab w:val="left" w:pos="0"/>
              </w:tabs>
              <w:ind w:right="-2"/>
              <w:jc w:val="center"/>
              <w:rPr>
                <w:rFonts w:ascii="Calibri" w:hAnsi="Calibri"/>
                <w:b/>
                <w:iCs/>
                <w:sz w:val="32"/>
                <w:szCs w:val="32"/>
              </w:rPr>
            </w:pPr>
            <w:r w:rsidRPr="00785AFC">
              <w:rPr>
                <w:rFonts w:ascii="Calibri" w:hAnsi="Calibri"/>
                <w:b/>
                <w:iCs/>
                <w:sz w:val="20"/>
                <w:szCs w:val="20"/>
              </w:rPr>
              <w:t>Termin realizacji</w:t>
            </w:r>
          </w:p>
        </w:tc>
        <w:tc>
          <w:tcPr>
            <w:tcW w:w="1051" w:type="dxa"/>
            <w:vMerge w:val="restart"/>
            <w:shd w:val="clear" w:color="auto" w:fill="F2F2F2" w:themeFill="background1" w:themeFillShade="F2"/>
          </w:tcPr>
          <w:p w14:paraId="2342512F" w14:textId="77777777" w:rsidR="003D0A11" w:rsidRPr="00785AFC" w:rsidRDefault="003D0A11" w:rsidP="00F13643">
            <w:pPr>
              <w:tabs>
                <w:tab w:val="left" w:pos="0"/>
              </w:tabs>
              <w:ind w:right="-2"/>
              <w:jc w:val="center"/>
              <w:rPr>
                <w:rFonts w:ascii="Calibri" w:hAnsi="Calibri" w:cs="Arial"/>
                <w:b/>
                <w:sz w:val="20"/>
                <w:szCs w:val="20"/>
              </w:rPr>
            </w:pPr>
          </w:p>
          <w:p w14:paraId="423136CA" w14:textId="77777777" w:rsidR="003D0A11" w:rsidRPr="00785AFC" w:rsidRDefault="003D0A11" w:rsidP="00F13643">
            <w:pPr>
              <w:tabs>
                <w:tab w:val="left" w:pos="0"/>
              </w:tabs>
              <w:ind w:right="-2"/>
              <w:jc w:val="center"/>
              <w:rPr>
                <w:rFonts w:ascii="Calibri" w:hAnsi="Calibri"/>
                <w:b/>
                <w:iCs/>
                <w:sz w:val="32"/>
                <w:szCs w:val="32"/>
              </w:rPr>
            </w:pPr>
            <w:r w:rsidRPr="00785AFC">
              <w:rPr>
                <w:rFonts w:ascii="Calibri" w:hAnsi="Calibri" w:cs="Arial"/>
                <w:b/>
                <w:sz w:val="20"/>
                <w:szCs w:val="20"/>
              </w:rPr>
              <w:t>Wartość robót brutto*</w:t>
            </w:r>
          </w:p>
        </w:tc>
        <w:tc>
          <w:tcPr>
            <w:tcW w:w="1559" w:type="dxa"/>
            <w:vMerge w:val="restart"/>
            <w:shd w:val="clear" w:color="auto" w:fill="F2F2F2" w:themeFill="background1" w:themeFillShade="F2"/>
          </w:tcPr>
          <w:p w14:paraId="750FBE7E" w14:textId="77777777" w:rsidR="003D0A11" w:rsidRPr="00785AFC" w:rsidRDefault="003D0A11" w:rsidP="00F13643">
            <w:pPr>
              <w:tabs>
                <w:tab w:val="left" w:pos="0"/>
              </w:tabs>
              <w:ind w:right="-2"/>
              <w:jc w:val="center"/>
              <w:rPr>
                <w:rFonts w:ascii="Calibri" w:hAnsi="Calibri" w:cs="Arial"/>
                <w:b/>
                <w:sz w:val="20"/>
                <w:szCs w:val="20"/>
              </w:rPr>
            </w:pPr>
          </w:p>
          <w:p w14:paraId="780BE32D" w14:textId="77777777" w:rsidR="003D0A11" w:rsidRPr="00785AFC" w:rsidRDefault="003D0A11" w:rsidP="00F13643">
            <w:pPr>
              <w:tabs>
                <w:tab w:val="left" w:pos="0"/>
              </w:tabs>
              <w:ind w:right="-2"/>
              <w:jc w:val="center"/>
              <w:rPr>
                <w:rFonts w:ascii="Calibri" w:hAnsi="Calibri"/>
                <w:b/>
                <w:iCs/>
                <w:sz w:val="32"/>
                <w:szCs w:val="32"/>
              </w:rPr>
            </w:pPr>
            <w:r w:rsidRPr="00785AFC">
              <w:rPr>
                <w:rFonts w:ascii="Calibri" w:hAnsi="Calibri" w:cs="Arial"/>
                <w:b/>
                <w:sz w:val="20"/>
                <w:szCs w:val="20"/>
              </w:rPr>
              <w:t>Zamawiający (Inwestor)</w:t>
            </w:r>
          </w:p>
        </w:tc>
      </w:tr>
      <w:tr w:rsidR="003D0A11" w:rsidRPr="00785AFC" w14:paraId="5A71CB7B" w14:textId="77777777" w:rsidTr="00F13643">
        <w:tc>
          <w:tcPr>
            <w:tcW w:w="511" w:type="dxa"/>
            <w:vMerge/>
            <w:shd w:val="clear" w:color="auto" w:fill="F2F2F2" w:themeFill="background1" w:themeFillShade="F2"/>
          </w:tcPr>
          <w:p w14:paraId="455FA91B" w14:textId="77777777" w:rsidR="003D0A11" w:rsidRPr="00785AFC" w:rsidRDefault="003D0A11" w:rsidP="00F13643">
            <w:pPr>
              <w:tabs>
                <w:tab w:val="left" w:pos="0"/>
              </w:tabs>
              <w:ind w:right="-2"/>
              <w:jc w:val="center"/>
              <w:rPr>
                <w:rFonts w:ascii="Calibri" w:hAnsi="Calibri"/>
                <w:b/>
                <w:iCs/>
                <w:sz w:val="32"/>
                <w:szCs w:val="32"/>
              </w:rPr>
            </w:pPr>
          </w:p>
        </w:tc>
        <w:tc>
          <w:tcPr>
            <w:tcW w:w="1561" w:type="dxa"/>
            <w:shd w:val="clear" w:color="auto" w:fill="F2F2F2" w:themeFill="background1" w:themeFillShade="F2"/>
          </w:tcPr>
          <w:p w14:paraId="01E75059" w14:textId="77777777" w:rsidR="003D0A11" w:rsidRPr="00785AFC" w:rsidRDefault="003D0A11" w:rsidP="00F13643">
            <w:pPr>
              <w:tabs>
                <w:tab w:val="left" w:pos="5740"/>
              </w:tabs>
              <w:jc w:val="center"/>
              <w:rPr>
                <w:rFonts w:ascii="Calibri" w:hAnsi="Calibri" w:cs="Arial"/>
                <w:b/>
                <w:sz w:val="20"/>
                <w:szCs w:val="20"/>
              </w:rPr>
            </w:pPr>
            <w:r w:rsidRPr="00785AFC">
              <w:rPr>
                <w:rFonts w:ascii="Calibri" w:hAnsi="Calibri" w:cs="Arial"/>
                <w:b/>
                <w:sz w:val="20"/>
                <w:szCs w:val="20"/>
              </w:rPr>
              <w:t xml:space="preserve">Nazwa zadania (inwestycji) </w:t>
            </w:r>
          </w:p>
          <w:p w14:paraId="22020A26" w14:textId="77777777" w:rsidR="003D0A11" w:rsidRPr="00785AFC" w:rsidRDefault="003D0A11" w:rsidP="00F13643">
            <w:pPr>
              <w:tabs>
                <w:tab w:val="left" w:pos="5740"/>
              </w:tabs>
              <w:jc w:val="center"/>
              <w:rPr>
                <w:rFonts w:ascii="Calibri" w:hAnsi="Calibri"/>
                <w:b/>
                <w:iCs/>
                <w:sz w:val="32"/>
                <w:szCs w:val="32"/>
              </w:rPr>
            </w:pPr>
          </w:p>
        </w:tc>
        <w:tc>
          <w:tcPr>
            <w:tcW w:w="1423" w:type="dxa"/>
            <w:shd w:val="clear" w:color="auto" w:fill="F2F2F2" w:themeFill="background1" w:themeFillShade="F2"/>
          </w:tcPr>
          <w:p w14:paraId="434C26E7" w14:textId="77777777" w:rsidR="003D0A11" w:rsidRPr="00785AFC" w:rsidRDefault="003D0A11" w:rsidP="00F13643">
            <w:pPr>
              <w:tabs>
                <w:tab w:val="left" w:pos="5740"/>
              </w:tabs>
              <w:jc w:val="center"/>
              <w:rPr>
                <w:rFonts w:ascii="Calibri" w:hAnsi="Calibri" w:cs="Arial"/>
                <w:b/>
                <w:sz w:val="20"/>
                <w:szCs w:val="20"/>
              </w:rPr>
            </w:pPr>
            <w:r w:rsidRPr="00785AFC">
              <w:rPr>
                <w:rFonts w:ascii="Calibri" w:hAnsi="Calibri" w:cs="Arial"/>
                <w:b/>
                <w:sz w:val="20"/>
                <w:szCs w:val="20"/>
              </w:rPr>
              <w:t xml:space="preserve">Wskazanie rodzaju robót </w:t>
            </w:r>
          </w:p>
          <w:p w14:paraId="5B7D4741" w14:textId="77777777" w:rsidR="003D0A11" w:rsidRPr="00785AFC" w:rsidRDefault="003D0A11" w:rsidP="00F13643">
            <w:pPr>
              <w:tabs>
                <w:tab w:val="left" w:pos="0"/>
              </w:tabs>
              <w:ind w:right="-2"/>
              <w:jc w:val="center"/>
              <w:rPr>
                <w:rFonts w:ascii="Calibri" w:hAnsi="Calibri"/>
                <w:b/>
                <w:iCs/>
                <w:sz w:val="32"/>
                <w:szCs w:val="32"/>
              </w:rPr>
            </w:pPr>
            <w:r w:rsidRPr="00785AFC">
              <w:rPr>
                <w:rFonts w:ascii="Calibri" w:hAnsi="Calibri" w:cs="Arial"/>
                <w:b/>
                <w:sz w:val="20"/>
                <w:szCs w:val="20"/>
              </w:rPr>
              <w:t>(tj. budowa / przebudowa)*</w:t>
            </w:r>
          </w:p>
        </w:tc>
        <w:tc>
          <w:tcPr>
            <w:tcW w:w="1330" w:type="dxa"/>
            <w:vMerge/>
            <w:shd w:val="clear" w:color="auto" w:fill="F2F2F2" w:themeFill="background1" w:themeFillShade="F2"/>
          </w:tcPr>
          <w:p w14:paraId="7023728F" w14:textId="77777777" w:rsidR="003D0A11" w:rsidRPr="00785AFC" w:rsidRDefault="003D0A11" w:rsidP="00F13643">
            <w:pPr>
              <w:tabs>
                <w:tab w:val="left" w:pos="0"/>
              </w:tabs>
              <w:ind w:right="-2"/>
              <w:jc w:val="center"/>
              <w:rPr>
                <w:rFonts w:ascii="Calibri" w:hAnsi="Calibri"/>
                <w:b/>
                <w:iCs/>
                <w:sz w:val="32"/>
                <w:szCs w:val="32"/>
              </w:rPr>
            </w:pPr>
          </w:p>
        </w:tc>
        <w:tc>
          <w:tcPr>
            <w:tcW w:w="957" w:type="dxa"/>
            <w:shd w:val="clear" w:color="auto" w:fill="F2F2F2" w:themeFill="background1" w:themeFillShade="F2"/>
          </w:tcPr>
          <w:p w14:paraId="1AEED203" w14:textId="77777777" w:rsidR="003D0A11" w:rsidRPr="00785AFC" w:rsidRDefault="003D0A11" w:rsidP="00F13643">
            <w:pPr>
              <w:tabs>
                <w:tab w:val="left" w:pos="0"/>
              </w:tabs>
              <w:ind w:right="-2"/>
              <w:jc w:val="center"/>
              <w:rPr>
                <w:rFonts w:ascii="Calibri" w:hAnsi="Calibri"/>
                <w:b/>
                <w:iCs/>
                <w:sz w:val="32"/>
                <w:szCs w:val="32"/>
              </w:rPr>
            </w:pPr>
            <w:r w:rsidRPr="00785AFC">
              <w:rPr>
                <w:rFonts w:ascii="Calibri" w:hAnsi="Calibri"/>
                <w:b/>
                <w:iCs/>
                <w:sz w:val="20"/>
                <w:szCs w:val="20"/>
              </w:rPr>
              <w:t>początek</w:t>
            </w:r>
          </w:p>
        </w:tc>
        <w:tc>
          <w:tcPr>
            <w:tcW w:w="929" w:type="dxa"/>
            <w:shd w:val="clear" w:color="auto" w:fill="F2F2F2" w:themeFill="background1" w:themeFillShade="F2"/>
          </w:tcPr>
          <w:p w14:paraId="56FB6C85" w14:textId="77777777" w:rsidR="003D0A11" w:rsidRPr="00785AFC" w:rsidRDefault="003D0A11" w:rsidP="00F13643">
            <w:pPr>
              <w:tabs>
                <w:tab w:val="left" w:pos="0"/>
              </w:tabs>
              <w:ind w:right="-2"/>
              <w:jc w:val="center"/>
              <w:rPr>
                <w:rFonts w:ascii="Calibri" w:hAnsi="Calibri"/>
                <w:b/>
                <w:iCs/>
                <w:sz w:val="32"/>
                <w:szCs w:val="32"/>
              </w:rPr>
            </w:pPr>
            <w:r w:rsidRPr="00785AFC">
              <w:rPr>
                <w:rFonts w:ascii="Calibri" w:hAnsi="Calibri"/>
                <w:b/>
                <w:iCs/>
                <w:sz w:val="20"/>
                <w:szCs w:val="20"/>
              </w:rPr>
              <w:t>koniec</w:t>
            </w:r>
          </w:p>
        </w:tc>
        <w:tc>
          <w:tcPr>
            <w:tcW w:w="1051" w:type="dxa"/>
            <w:vMerge/>
            <w:shd w:val="clear" w:color="auto" w:fill="F2F2F2" w:themeFill="background1" w:themeFillShade="F2"/>
          </w:tcPr>
          <w:p w14:paraId="067F0356" w14:textId="77777777" w:rsidR="003D0A11" w:rsidRPr="00785AFC" w:rsidRDefault="003D0A11" w:rsidP="00F13643">
            <w:pPr>
              <w:tabs>
                <w:tab w:val="left" w:pos="0"/>
              </w:tabs>
              <w:ind w:right="-2"/>
              <w:jc w:val="center"/>
              <w:rPr>
                <w:rFonts w:ascii="Calibri" w:hAnsi="Calibri"/>
                <w:b/>
                <w:iCs/>
                <w:sz w:val="32"/>
                <w:szCs w:val="32"/>
              </w:rPr>
            </w:pPr>
          </w:p>
        </w:tc>
        <w:tc>
          <w:tcPr>
            <w:tcW w:w="1559" w:type="dxa"/>
            <w:vMerge/>
            <w:shd w:val="clear" w:color="auto" w:fill="F2F2F2" w:themeFill="background1" w:themeFillShade="F2"/>
          </w:tcPr>
          <w:p w14:paraId="51AFA5A0" w14:textId="77777777" w:rsidR="003D0A11" w:rsidRPr="00785AFC" w:rsidRDefault="003D0A11" w:rsidP="00F13643">
            <w:pPr>
              <w:tabs>
                <w:tab w:val="left" w:pos="0"/>
              </w:tabs>
              <w:ind w:right="-2"/>
              <w:jc w:val="center"/>
              <w:rPr>
                <w:rFonts w:ascii="Calibri" w:hAnsi="Calibri"/>
                <w:b/>
                <w:iCs/>
                <w:sz w:val="32"/>
                <w:szCs w:val="32"/>
              </w:rPr>
            </w:pPr>
          </w:p>
        </w:tc>
      </w:tr>
      <w:tr w:rsidR="003D0A11" w:rsidRPr="00785AFC" w14:paraId="37A81284" w14:textId="77777777" w:rsidTr="00F13643">
        <w:tc>
          <w:tcPr>
            <w:tcW w:w="511" w:type="dxa"/>
          </w:tcPr>
          <w:p w14:paraId="5A981E26" w14:textId="77777777" w:rsidR="003D0A11" w:rsidRPr="00785AFC" w:rsidRDefault="003D0A11" w:rsidP="00F13643">
            <w:pPr>
              <w:tabs>
                <w:tab w:val="left" w:pos="0"/>
              </w:tabs>
              <w:ind w:right="-2"/>
              <w:jc w:val="center"/>
              <w:rPr>
                <w:rFonts w:ascii="Calibri" w:hAnsi="Calibri"/>
                <w:iCs/>
                <w:sz w:val="20"/>
                <w:szCs w:val="20"/>
              </w:rPr>
            </w:pPr>
            <w:r w:rsidRPr="00785AFC">
              <w:rPr>
                <w:rFonts w:ascii="Calibri" w:hAnsi="Calibri"/>
                <w:iCs/>
                <w:sz w:val="20"/>
                <w:szCs w:val="20"/>
              </w:rPr>
              <w:t>1</w:t>
            </w:r>
          </w:p>
        </w:tc>
        <w:tc>
          <w:tcPr>
            <w:tcW w:w="1561" w:type="dxa"/>
          </w:tcPr>
          <w:p w14:paraId="18C98A4C" w14:textId="77777777" w:rsidR="003D0A11" w:rsidRPr="00785AFC" w:rsidRDefault="003D0A11" w:rsidP="00F13643">
            <w:pPr>
              <w:tabs>
                <w:tab w:val="left" w:pos="0"/>
              </w:tabs>
              <w:ind w:right="-2"/>
              <w:jc w:val="center"/>
              <w:rPr>
                <w:rFonts w:ascii="Calibri" w:hAnsi="Calibri"/>
                <w:b/>
                <w:iCs/>
                <w:sz w:val="32"/>
                <w:szCs w:val="32"/>
              </w:rPr>
            </w:pPr>
          </w:p>
          <w:p w14:paraId="06CB4E12" w14:textId="77777777" w:rsidR="003D0A11" w:rsidRPr="00785AFC" w:rsidRDefault="003D0A11" w:rsidP="00F13643">
            <w:pPr>
              <w:tabs>
                <w:tab w:val="left" w:pos="0"/>
              </w:tabs>
              <w:ind w:right="-2"/>
              <w:jc w:val="center"/>
              <w:rPr>
                <w:rFonts w:ascii="Calibri" w:hAnsi="Calibri"/>
                <w:b/>
                <w:iCs/>
                <w:sz w:val="32"/>
                <w:szCs w:val="32"/>
              </w:rPr>
            </w:pPr>
          </w:p>
        </w:tc>
        <w:tc>
          <w:tcPr>
            <w:tcW w:w="1423" w:type="dxa"/>
          </w:tcPr>
          <w:p w14:paraId="407EAE74" w14:textId="77777777" w:rsidR="003D0A11" w:rsidRPr="00785AFC" w:rsidRDefault="003D0A11" w:rsidP="00F13643">
            <w:pPr>
              <w:tabs>
                <w:tab w:val="left" w:pos="0"/>
              </w:tabs>
              <w:ind w:right="-2"/>
              <w:jc w:val="center"/>
              <w:rPr>
                <w:rFonts w:ascii="Calibri" w:hAnsi="Calibri"/>
                <w:b/>
                <w:iCs/>
                <w:sz w:val="32"/>
                <w:szCs w:val="32"/>
              </w:rPr>
            </w:pPr>
          </w:p>
        </w:tc>
        <w:tc>
          <w:tcPr>
            <w:tcW w:w="1330" w:type="dxa"/>
          </w:tcPr>
          <w:p w14:paraId="56F76E88" w14:textId="77777777" w:rsidR="003D0A11" w:rsidRPr="00785AFC" w:rsidRDefault="003D0A11" w:rsidP="00F13643">
            <w:pPr>
              <w:tabs>
                <w:tab w:val="left" w:pos="0"/>
              </w:tabs>
              <w:ind w:right="-2"/>
              <w:jc w:val="center"/>
              <w:rPr>
                <w:rFonts w:ascii="Calibri" w:hAnsi="Calibri"/>
                <w:b/>
                <w:iCs/>
                <w:sz w:val="32"/>
                <w:szCs w:val="32"/>
              </w:rPr>
            </w:pPr>
          </w:p>
        </w:tc>
        <w:tc>
          <w:tcPr>
            <w:tcW w:w="957" w:type="dxa"/>
          </w:tcPr>
          <w:p w14:paraId="6D5841CD" w14:textId="77777777" w:rsidR="003D0A11" w:rsidRPr="00785AFC" w:rsidRDefault="003D0A11" w:rsidP="00F13643">
            <w:pPr>
              <w:tabs>
                <w:tab w:val="left" w:pos="0"/>
              </w:tabs>
              <w:ind w:right="-2"/>
              <w:jc w:val="center"/>
              <w:rPr>
                <w:rFonts w:ascii="Calibri" w:hAnsi="Calibri"/>
                <w:b/>
                <w:iCs/>
                <w:sz w:val="32"/>
                <w:szCs w:val="32"/>
              </w:rPr>
            </w:pPr>
          </w:p>
        </w:tc>
        <w:tc>
          <w:tcPr>
            <w:tcW w:w="929" w:type="dxa"/>
          </w:tcPr>
          <w:p w14:paraId="6DE152FA" w14:textId="77777777" w:rsidR="003D0A11" w:rsidRPr="00785AFC" w:rsidRDefault="003D0A11" w:rsidP="00F13643">
            <w:pPr>
              <w:tabs>
                <w:tab w:val="left" w:pos="0"/>
              </w:tabs>
              <w:ind w:right="-2"/>
              <w:jc w:val="center"/>
              <w:rPr>
                <w:rFonts w:ascii="Calibri" w:hAnsi="Calibri"/>
                <w:b/>
                <w:iCs/>
                <w:sz w:val="32"/>
                <w:szCs w:val="32"/>
              </w:rPr>
            </w:pPr>
          </w:p>
        </w:tc>
        <w:tc>
          <w:tcPr>
            <w:tcW w:w="1051" w:type="dxa"/>
          </w:tcPr>
          <w:p w14:paraId="7839243F" w14:textId="77777777" w:rsidR="003D0A11" w:rsidRPr="00785AFC" w:rsidRDefault="003D0A11" w:rsidP="00F13643">
            <w:pPr>
              <w:tabs>
                <w:tab w:val="left" w:pos="0"/>
              </w:tabs>
              <w:ind w:right="-2"/>
              <w:jc w:val="center"/>
              <w:rPr>
                <w:rFonts w:ascii="Calibri" w:hAnsi="Calibri"/>
                <w:b/>
                <w:iCs/>
                <w:sz w:val="32"/>
                <w:szCs w:val="32"/>
              </w:rPr>
            </w:pPr>
          </w:p>
        </w:tc>
        <w:tc>
          <w:tcPr>
            <w:tcW w:w="1559" w:type="dxa"/>
          </w:tcPr>
          <w:p w14:paraId="43308696" w14:textId="77777777" w:rsidR="003D0A11" w:rsidRPr="00785AFC" w:rsidRDefault="003D0A11" w:rsidP="00F13643">
            <w:pPr>
              <w:tabs>
                <w:tab w:val="left" w:pos="0"/>
              </w:tabs>
              <w:ind w:right="-2"/>
              <w:jc w:val="center"/>
              <w:rPr>
                <w:rFonts w:ascii="Calibri" w:hAnsi="Calibri"/>
                <w:b/>
                <w:iCs/>
                <w:sz w:val="32"/>
                <w:szCs w:val="32"/>
              </w:rPr>
            </w:pPr>
          </w:p>
        </w:tc>
      </w:tr>
      <w:tr w:rsidR="003D0A11" w:rsidRPr="00785AFC" w14:paraId="638E0806" w14:textId="77777777" w:rsidTr="00F13643">
        <w:tc>
          <w:tcPr>
            <w:tcW w:w="511" w:type="dxa"/>
          </w:tcPr>
          <w:p w14:paraId="45DB2C9E" w14:textId="77777777" w:rsidR="003D0A11" w:rsidRPr="00785AFC" w:rsidRDefault="003D0A11" w:rsidP="00F13643">
            <w:pPr>
              <w:tabs>
                <w:tab w:val="left" w:pos="0"/>
              </w:tabs>
              <w:ind w:right="-2"/>
              <w:jc w:val="center"/>
              <w:rPr>
                <w:rFonts w:ascii="Calibri" w:hAnsi="Calibri"/>
                <w:iCs/>
                <w:sz w:val="20"/>
                <w:szCs w:val="20"/>
              </w:rPr>
            </w:pPr>
            <w:r w:rsidRPr="00785AFC">
              <w:rPr>
                <w:rFonts w:ascii="Calibri" w:hAnsi="Calibri"/>
                <w:iCs/>
                <w:sz w:val="20"/>
                <w:szCs w:val="20"/>
              </w:rPr>
              <w:t>2</w:t>
            </w:r>
          </w:p>
        </w:tc>
        <w:tc>
          <w:tcPr>
            <w:tcW w:w="1561" w:type="dxa"/>
          </w:tcPr>
          <w:p w14:paraId="044B7B00" w14:textId="77777777" w:rsidR="003D0A11" w:rsidRPr="00785AFC" w:rsidRDefault="003D0A11" w:rsidP="00F13643">
            <w:pPr>
              <w:tabs>
                <w:tab w:val="left" w:pos="0"/>
              </w:tabs>
              <w:ind w:right="-2"/>
              <w:jc w:val="center"/>
              <w:rPr>
                <w:rFonts w:ascii="Calibri" w:hAnsi="Calibri"/>
                <w:b/>
                <w:iCs/>
                <w:sz w:val="32"/>
                <w:szCs w:val="32"/>
              </w:rPr>
            </w:pPr>
          </w:p>
          <w:p w14:paraId="5EBA5B0E" w14:textId="77777777" w:rsidR="003D0A11" w:rsidRPr="00785AFC" w:rsidRDefault="003D0A11" w:rsidP="00F13643">
            <w:pPr>
              <w:tabs>
                <w:tab w:val="left" w:pos="0"/>
              </w:tabs>
              <w:ind w:right="-2"/>
              <w:jc w:val="center"/>
              <w:rPr>
                <w:rFonts w:ascii="Calibri" w:hAnsi="Calibri"/>
                <w:b/>
                <w:iCs/>
                <w:sz w:val="32"/>
                <w:szCs w:val="32"/>
              </w:rPr>
            </w:pPr>
          </w:p>
        </w:tc>
        <w:tc>
          <w:tcPr>
            <w:tcW w:w="1423" w:type="dxa"/>
          </w:tcPr>
          <w:p w14:paraId="2E4420CC" w14:textId="77777777" w:rsidR="003D0A11" w:rsidRPr="00785AFC" w:rsidRDefault="003D0A11" w:rsidP="00F13643">
            <w:pPr>
              <w:tabs>
                <w:tab w:val="left" w:pos="0"/>
              </w:tabs>
              <w:ind w:right="-2"/>
              <w:jc w:val="center"/>
              <w:rPr>
                <w:rFonts w:ascii="Calibri" w:hAnsi="Calibri"/>
                <w:b/>
                <w:iCs/>
                <w:sz w:val="32"/>
                <w:szCs w:val="32"/>
              </w:rPr>
            </w:pPr>
          </w:p>
        </w:tc>
        <w:tc>
          <w:tcPr>
            <w:tcW w:w="1330" w:type="dxa"/>
          </w:tcPr>
          <w:p w14:paraId="06AAFD7E" w14:textId="77777777" w:rsidR="003D0A11" w:rsidRPr="00785AFC" w:rsidRDefault="003D0A11" w:rsidP="00F13643">
            <w:pPr>
              <w:tabs>
                <w:tab w:val="left" w:pos="0"/>
              </w:tabs>
              <w:ind w:right="-2"/>
              <w:jc w:val="center"/>
              <w:rPr>
                <w:rFonts w:ascii="Calibri" w:hAnsi="Calibri"/>
                <w:b/>
                <w:iCs/>
                <w:sz w:val="32"/>
                <w:szCs w:val="32"/>
              </w:rPr>
            </w:pPr>
          </w:p>
        </w:tc>
        <w:tc>
          <w:tcPr>
            <w:tcW w:w="957" w:type="dxa"/>
          </w:tcPr>
          <w:p w14:paraId="68CB73E8" w14:textId="77777777" w:rsidR="003D0A11" w:rsidRPr="00785AFC" w:rsidRDefault="003D0A11" w:rsidP="00F13643">
            <w:pPr>
              <w:tabs>
                <w:tab w:val="left" w:pos="0"/>
              </w:tabs>
              <w:ind w:right="-2"/>
              <w:jc w:val="center"/>
              <w:rPr>
                <w:rFonts w:ascii="Calibri" w:hAnsi="Calibri"/>
                <w:b/>
                <w:iCs/>
                <w:sz w:val="32"/>
                <w:szCs w:val="32"/>
              </w:rPr>
            </w:pPr>
          </w:p>
        </w:tc>
        <w:tc>
          <w:tcPr>
            <w:tcW w:w="929" w:type="dxa"/>
          </w:tcPr>
          <w:p w14:paraId="602A80C4" w14:textId="77777777" w:rsidR="003D0A11" w:rsidRPr="00785AFC" w:rsidRDefault="003D0A11" w:rsidP="00F13643">
            <w:pPr>
              <w:tabs>
                <w:tab w:val="left" w:pos="0"/>
              </w:tabs>
              <w:ind w:right="-2"/>
              <w:jc w:val="center"/>
              <w:rPr>
                <w:rFonts w:ascii="Calibri" w:hAnsi="Calibri"/>
                <w:b/>
                <w:iCs/>
                <w:sz w:val="32"/>
                <w:szCs w:val="32"/>
              </w:rPr>
            </w:pPr>
          </w:p>
        </w:tc>
        <w:tc>
          <w:tcPr>
            <w:tcW w:w="1051" w:type="dxa"/>
          </w:tcPr>
          <w:p w14:paraId="599AD836" w14:textId="77777777" w:rsidR="003D0A11" w:rsidRPr="00785AFC" w:rsidRDefault="003D0A11" w:rsidP="00F13643">
            <w:pPr>
              <w:tabs>
                <w:tab w:val="left" w:pos="0"/>
              </w:tabs>
              <w:ind w:right="-2"/>
              <w:jc w:val="center"/>
              <w:rPr>
                <w:rFonts w:ascii="Calibri" w:hAnsi="Calibri"/>
                <w:b/>
                <w:iCs/>
                <w:sz w:val="32"/>
                <w:szCs w:val="32"/>
              </w:rPr>
            </w:pPr>
          </w:p>
        </w:tc>
        <w:tc>
          <w:tcPr>
            <w:tcW w:w="1559" w:type="dxa"/>
          </w:tcPr>
          <w:p w14:paraId="246576DF" w14:textId="77777777" w:rsidR="003D0A11" w:rsidRPr="00785AFC" w:rsidRDefault="003D0A11" w:rsidP="00F13643">
            <w:pPr>
              <w:tabs>
                <w:tab w:val="left" w:pos="0"/>
              </w:tabs>
              <w:ind w:right="-2"/>
              <w:jc w:val="center"/>
              <w:rPr>
                <w:rFonts w:ascii="Calibri" w:hAnsi="Calibri"/>
                <w:b/>
                <w:iCs/>
                <w:sz w:val="32"/>
                <w:szCs w:val="32"/>
              </w:rPr>
            </w:pPr>
          </w:p>
        </w:tc>
      </w:tr>
      <w:tr w:rsidR="003D0A11" w:rsidRPr="00785AFC" w14:paraId="48CF8C83" w14:textId="77777777" w:rsidTr="00F13643">
        <w:tc>
          <w:tcPr>
            <w:tcW w:w="511" w:type="dxa"/>
          </w:tcPr>
          <w:p w14:paraId="5AD6C52A" w14:textId="77777777" w:rsidR="003D0A11" w:rsidRPr="00785AFC" w:rsidRDefault="003D0A11" w:rsidP="00F13643">
            <w:pPr>
              <w:tabs>
                <w:tab w:val="left" w:pos="0"/>
              </w:tabs>
              <w:ind w:right="-2"/>
              <w:jc w:val="center"/>
              <w:rPr>
                <w:rFonts w:ascii="Calibri" w:hAnsi="Calibri"/>
                <w:iCs/>
                <w:sz w:val="20"/>
                <w:szCs w:val="20"/>
              </w:rPr>
            </w:pPr>
            <w:r w:rsidRPr="00785AFC">
              <w:rPr>
                <w:rFonts w:ascii="Calibri" w:hAnsi="Calibri"/>
                <w:iCs/>
                <w:sz w:val="20"/>
                <w:szCs w:val="20"/>
              </w:rPr>
              <w:t>3</w:t>
            </w:r>
          </w:p>
        </w:tc>
        <w:tc>
          <w:tcPr>
            <w:tcW w:w="1561" w:type="dxa"/>
          </w:tcPr>
          <w:p w14:paraId="7C56C72D" w14:textId="77777777" w:rsidR="003D0A11" w:rsidRPr="00785AFC" w:rsidRDefault="003D0A11" w:rsidP="00F13643">
            <w:pPr>
              <w:tabs>
                <w:tab w:val="left" w:pos="0"/>
              </w:tabs>
              <w:ind w:right="-2"/>
              <w:jc w:val="center"/>
              <w:rPr>
                <w:rFonts w:ascii="Calibri" w:hAnsi="Calibri"/>
                <w:b/>
                <w:iCs/>
                <w:sz w:val="32"/>
                <w:szCs w:val="32"/>
              </w:rPr>
            </w:pPr>
          </w:p>
          <w:p w14:paraId="28241145" w14:textId="77777777" w:rsidR="003D0A11" w:rsidRPr="00785AFC" w:rsidRDefault="003D0A11" w:rsidP="00F13643">
            <w:pPr>
              <w:tabs>
                <w:tab w:val="left" w:pos="0"/>
              </w:tabs>
              <w:ind w:right="-2"/>
              <w:jc w:val="center"/>
              <w:rPr>
                <w:rFonts w:ascii="Calibri" w:hAnsi="Calibri"/>
                <w:b/>
                <w:iCs/>
                <w:sz w:val="32"/>
                <w:szCs w:val="32"/>
              </w:rPr>
            </w:pPr>
          </w:p>
        </w:tc>
        <w:tc>
          <w:tcPr>
            <w:tcW w:w="1423" w:type="dxa"/>
          </w:tcPr>
          <w:p w14:paraId="0AB74ABA" w14:textId="77777777" w:rsidR="003D0A11" w:rsidRPr="00785AFC" w:rsidRDefault="003D0A11" w:rsidP="00F13643">
            <w:pPr>
              <w:tabs>
                <w:tab w:val="left" w:pos="0"/>
              </w:tabs>
              <w:ind w:right="-2"/>
              <w:jc w:val="center"/>
              <w:rPr>
                <w:rFonts w:ascii="Calibri" w:hAnsi="Calibri"/>
                <w:b/>
                <w:iCs/>
                <w:sz w:val="32"/>
                <w:szCs w:val="32"/>
              </w:rPr>
            </w:pPr>
          </w:p>
        </w:tc>
        <w:tc>
          <w:tcPr>
            <w:tcW w:w="1330" w:type="dxa"/>
          </w:tcPr>
          <w:p w14:paraId="34BA8010" w14:textId="77777777" w:rsidR="003D0A11" w:rsidRPr="00785AFC" w:rsidRDefault="003D0A11" w:rsidP="00F13643">
            <w:pPr>
              <w:tabs>
                <w:tab w:val="left" w:pos="0"/>
              </w:tabs>
              <w:ind w:right="-2"/>
              <w:jc w:val="center"/>
              <w:rPr>
                <w:rFonts w:ascii="Calibri" w:hAnsi="Calibri"/>
                <w:b/>
                <w:iCs/>
                <w:sz w:val="32"/>
                <w:szCs w:val="32"/>
              </w:rPr>
            </w:pPr>
          </w:p>
        </w:tc>
        <w:tc>
          <w:tcPr>
            <w:tcW w:w="957" w:type="dxa"/>
          </w:tcPr>
          <w:p w14:paraId="71CFAC05" w14:textId="77777777" w:rsidR="003D0A11" w:rsidRPr="00785AFC" w:rsidRDefault="003D0A11" w:rsidP="00F13643">
            <w:pPr>
              <w:tabs>
                <w:tab w:val="left" w:pos="0"/>
              </w:tabs>
              <w:ind w:right="-2"/>
              <w:jc w:val="center"/>
              <w:rPr>
                <w:rFonts w:ascii="Calibri" w:hAnsi="Calibri"/>
                <w:b/>
                <w:iCs/>
                <w:sz w:val="32"/>
                <w:szCs w:val="32"/>
              </w:rPr>
            </w:pPr>
          </w:p>
        </w:tc>
        <w:tc>
          <w:tcPr>
            <w:tcW w:w="929" w:type="dxa"/>
          </w:tcPr>
          <w:p w14:paraId="47071D39" w14:textId="77777777" w:rsidR="003D0A11" w:rsidRPr="00785AFC" w:rsidRDefault="003D0A11" w:rsidP="00F13643">
            <w:pPr>
              <w:tabs>
                <w:tab w:val="left" w:pos="0"/>
              </w:tabs>
              <w:ind w:right="-2"/>
              <w:jc w:val="center"/>
              <w:rPr>
                <w:rFonts w:ascii="Calibri" w:hAnsi="Calibri"/>
                <w:b/>
                <w:iCs/>
                <w:sz w:val="32"/>
                <w:szCs w:val="32"/>
              </w:rPr>
            </w:pPr>
          </w:p>
        </w:tc>
        <w:tc>
          <w:tcPr>
            <w:tcW w:w="1051" w:type="dxa"/>
          </w:tcPr>
          <w:p w14:paraId="76F8F2A3" w14:textId="77777777" w:rsidR="003D0A11" w:rsidRPr="00785AFC" w:rsidRDefault="003D0A11" w:rsidP="00F13643">
            <w:pPr>
              <w:tabs>
                <w:tab w:val="left" w:pos="0"/>
              </w:tabs>
              <w:ind w:right="-2"/>
              <w:jc w:val="center"/>
              <w:rPr>
                <w:rFonts w:ascii="Calibri" w:hAnsi="Calibri"/>
                <w:b/>
                <w:iCs/>
                <w:sz w:val="32"/>
                <w:szCs w:val="32"/>
              </w:rPr>
            </w:pPr>
          </w:p>
        </w:tc>
        <w:tc>
          <w:tcPr>
            <w:tcW w:w="1559" w:type="dxa"/>
          </w:tcPr>
          <w:p w14:paraId="47815CBD" w14:textId="77777777" w:rsidR="003D0A11" w:rsidRPr="00785AFC" w:rsidRDefault="003D0A11" w:rsidP="00F13643">
            <w:pPr>
              <w:tabs>
                <w:tab w:val="left" w:pos="0"/>
              </w:tabs>
              <w:ind w:right="-2"/>
              <w:jc w:val="center"/>
              <w:rPr>
                <w:rFonts w:ascii="Calibri" w:hAnsi="Calibri"/>
                <w:b/>
                <w:iCs/>
                <w:sz w:val="32"/>
                <w:szCs w:val="32"/>
              </w:rPr>
            </w:pPr>
          </w:p>
        </w:tc>
      </w:tr>
      <w:tr w:rsidR="003D0A11" w:rsidRPr="00785AFC" w14:paraId="5372B65A" w14:textId="77777777" w:rsidTr="00F13643">
        <w:tc>
          <w:tcPr>
            <w:tcW w:w="511" w:type="dxa"/>
          </w:tcPr>
          <w:p w14:paraId="5D4E4CDD" w14:textId="77777777" w:rsidR="003D0A11" w:rsidRPr="00785AFC" w:rsidRDefault="003D0A11" w:rsidP="00F13643">
            <w:pPr>
              <w:tabs>
                <w:tab w:val="left" w:pos="0"/>
              </w:tabs>
              <w:ind w:right="-2"/>
              <w:jc w:val="center"/>
              <w:rPr>
                <w:rFonts w:ascii="Calibri" w:hAnsi="Calibri"/>
                <w:iCs/>
                <w:sz w:val="20"/>
                <w:szCs w:val="20"/>
              </w:rPr>
            </w:pPr>
            <w:r w:rsidRPr="00785AFC">
              <w:rPr>
                <w:rFonts w:ascii="Calibri" w:hAnsi="Calibri"/>
                <w:iCs/>
                <w:sz w:val="20"/>
                <w:szCs w:val="20"/>
              </w:rPr>
              <w:t>(…)</w:t>
            </w:r>
          </w:p>
        </w:tc>
        <w:tc>
          <w:tcPr>
            <w:tcW w:w="1561" w:type="dxa"/>
          </w:tcPr>
          <w:p w14:paraId="1FE79ADF" w14:textId="77777777" w:rsidR="003D0A11" w:rsidRPr="00785AFC" w:rsidRDefault="003D0A11" w:rsidP="00F13643">
            <w:pPr>
              <w:tabs>
                <w:tab w:val="left" w:pos="0"/>
              </w:tabs>
              <w:ind w:right="-2"/>
              <w:jc w:val="center"/>
              <w:rPr>
                <w:rFonts w:ascii="Calibri" w:hAnsi="Calibri"/>
                <w:b/>
                <w:iCs/>
                <w:sz w:val="32"/>
                <w:szCs w:val="32"/>
              </w:rPr>
            </w:pPr>
          </w:p>
          <w:p w14:paraId="132D15A9" w14:textId="77777777" w:rsidR="003D0A11" w:rsidRPr="00785AFC" w:rsidRDefault="003D0A11" w:rsidP="00F13643">
            <w:pPr>
              <w:tabs>
                <w:tab w:val="left" w:pos="0"/>
              </w:tabs>
              <w:ind w:right="-2"/>
              <w:jc w:val="center"/>
              <w:rPr>
                <w:rFonts w:ascii="Calibri" w:hAnsi="Calibri"/>
                <w:b/>
                <w:iCs/>
                <w:sz w:val="32"/>
                <w:szCs w:val="32"/>
              </w:rPr>
            </w:pPr>
          </w:p>
        </w:tc>
        <w:tc>
          <w:tcPr>
            <w:tcW w:w="1423" w:type="dxa"/>
          </w:tcPr>
          <w:p w14:paraId="43A4B429" w14:textId="77777777" w:rsidR="003D0A11" w:rsidRPr="00785AFC" w:rsidRDefault="003D0A11" w:rsidP="00F13643">
            <w:pPr>
              <w:tabs>
                <w:tab w:val="left" w:pos="0"/>
              </w:tabs>
              <w:ind w:right="-2"/>
              <w:jc w:val="center"/>
              <w:rPr>
                <w:rFonts w:ascii="Calibri" w:hAnsi="Calibri"/>
                <w:b/>
                <w:iCs/>
                <w:sz w:val="32"/>
                <w:szCs w:val="32"/>
              </w:rPr>
            </w:pPr>
          </w:p>
        </w:tc>
        <w:tc>
          <w:tcPr>
            <w:tcW w:w="1330" w:type="dxa"/>
          </w:tcPr>
          <w:p w14:paraId="20A0527A" w14:textId="77777777" w:rsidR="003D0A11" w:rsidRPr="00785AFC" w:rsidRDefault="003D0A11" w:rsidP="00F13643">
            <w:pPr>
              <w:tabs>
                <w:tab w:val="left" w:pos="0"/>
              </w:tabs>
              <w:ind w:right="-2"/>
              <w:jc w:val="center"/>
              <w:rPr>
                <w:rFonts w:ascii="Calibri" w:hAnsi="Calibri"/>
                <w:b/>
                <w:iCs/>
                <w:sz w:val="32"/>
                <w:szCs w:val="32"/>
              </w:rPr>
            </w:pPr>
          </w:p>
        </w:tc>
        <w:tc>
          <w:tcPr>
            <w:tcW w:w="957" w:type="dxa"/>
          </w:tcPr>
          <w:p w14:paraId="4188D408" w14:textId="77777777" w:rsidR="003D0A11" w:rsidRPr="00785AFC" w:rsidRDefault="003D0A11" w:rsidP="00F13643">
            <w:pPr>
              <w:tabs>
                <w:tab w:val="left" w:pos="0"/>
              </w:tabs>
              <w:ind w:right="-2"/>
              <w:jc w:val="center"/>
              <w:rPr>
                <w:rFonts w:ascii="Calibri" w:hAnsi="Calibri"/>
                <w:b/>
                <w:iCs/>
                <w:sz w:val="32"/>
                <w:szCs w:val="32"/>
              </w:rPr>
            </w:pPr>
          </w:p>
        </w:tc>
        <w:tc>
          <w:tcPr>
            <w:tcW w:w="929" w:type="dxa"/>
          </w:tcPr>
          <w:p w14:paraId="393B1C36" w14:textId="77777777" w:rsidR="003D0A11" w:rsidRPr="00785AFC" w:rsidRDefault="003D0A11" w:rsidP="00F13643">
            <w:pPr>
              <w:tabs>
                <w:tab w:val="left" w:pos="0"/>
              </w:tabs>
              <w:ind w:right="-2"/>
              <w:jc w:val="center"/>
              <w:rPr>
                <w:rFonts w:ascii="Calibri" w:hAnsi="Calibri"/>
                <w:b/>
                <w:iCs/>
                <w:sz w:val="32"/>
                <w:szCs w:val="32"/>
              </w:rPr>
            </w:pPr>
          </w:p>
        </w:tc>
        <w:tc>
          <w:tcPr>
            <w:tcW w:w="1051" w:type="dxa"/>
          </w:tcPr>
          <w:p w14:paraId="2BB60D46" w14:textId="77777777" w:rsidR="003D0A11" w:rsidRPr="00785AFC" w:rsidRDefault="003D0A11" w:rsidP="00F13643">
            <w:pPr>
              <w:tabs>
                <w:tab w:val="left" w:pos="0"/>
              </w:tabs>
              <w:ind w:right="-2"/>
              <w:jc w:val="center"/>
              <w:rPr>
                <w:rFonts w:ascii="Calibri" w:hAnsi="Calibri"/>
                <w:b/>
                <w:iCs/>
                <w:sz w:val="32"/>
                <w:szCs w:val="32"/>
              </w:rPr>
            </w:pPr>
          </w:p>
        </w:tc>
        <w:tc>
          <w:tcPr>
            <w:tcW w:w="1559" w:type="dxa"/>
          </w:tcPr>
          <w:p w14:paraId="0227FF1D" w14:textId="77777777" w:rsidR="003D0A11" w:rsidRPr="00785AFC" w:rsidRDefault="003D0A11" w:rsidP="00F13643">
            <w:pPr>
              <w:tabs>
                <w:tab w:val="left" w:pos="0"/>
              </w:tabs>
              <w:ind w:right="-2"/>
              <w:jc w:val="center"/>
              <w:rPr>
                <w:rFonts w:ascii="Calibri" w:hAnsi="Calibri"/>
                <w:b/>
                <w:iCs/>
                <w:sz w:val="32"/>
                <w:szCs w:val="32"/>
              </w:rPr>
            </w:pPr>
          </w:p>
        </w:tc>
      </w:tr>
    </w:tbl>
    <w:p w14:paraId="72CA8B16" w14:textId="77777777" w:rsidR="003D0A11" w:rsidRPr="00785AFC" w:rsidRDefault="003D0A11" w:rsidP="003D0A11">
      <w:pPr>
        <w:tabs>
          <w:tab w:val="left" w:pos="0"/>
        </w:tabs>
        <w:ind w:right="-2"/>
        <w:jc w:val="both"/>
        <w:rPr>
          <w:rFonts w:ascii="Calibri" w:hAnsi="Calibri"/>
          <w:i/>
          <w:iCs/>
          <w:lang w:eastAsia="en-US"/>
        </w:rPr>
      </w:pPr>
    </w:p>
    <w:p w14:paraId="5F46CD84" w14:textId="77777777" w:rsidR="003D0A11" w:rsidRPr="00906A59" w:rsidRDefault="003D0A11" w:rsidP="003D0A11">
      <w:pPr>
        <w:ind w:left="284" w:hanging="284"/>
        <w:jc w:val="both"/>
        <w:rPr>
          <w:rFonts w:ascii="Calibri" w:hAnsi="Calibri" w:cs="Arial"/>
          <w:sz w:val="18"/>
          <w:szCs w:val="18"/>
        </w:rPr>
      </w:pPr>
      <w:r w:rsidRPr="00906A59">
        <w:rPr>
          <w:rFonts w:ascii="Calibri" w:hAnsi="Calibri" w:cs="Arial"/>
          <w:sz w:val="18"/>
          <w:szCs w:val="18"/>
        </w:rPr>
        <w:t>* Wykonawca zobowiązany jest podać informacje w celu potwierdzenia spełnienia warunków ud</w:t>
      </w:r>
      <w:r>
        <w:rPr>
          <w:rFonts w:ascii="Calibri" w:hAnsi="Calibri" w:cs="Arial"/>
          <w:sz w:val="18"/>
          <w:szCs w:val="18"/>
        </w:rPr>
        <w:t xml:space="preserve">ziału </w:t>
      </w:r>
      <w:r w:rsidRPr="00906A59">
        <w:rPr>
          <w:rFonts w:ascii="Calibri" w:hAnsi="Calibri" w:cs="Arial"/>
          <w:sz w:val="18"/>
          <w:szCs w:val="18"/>
        </w:rPr>
        <w:t>w postępowaniu określonych w roz</w:t>
      </w:r>
      <w:r>
        <w:rPr>
          <w:rFonts w:ascii="Calibri" w:hAnsi="Calibri" w:cs="Arial"/>
          <w:sz w:val="18"/>
          <w:szCs w:val="18"/>
        </w:rPr>
        <w:t>dziale V ust. 1 pkt. 3.1</w:t>
      </w:r>
      <w:r w:rsidRPr="00906A59">
        <w:rPr>
          <w:rFonts w:ascii="Calibri" w:hAnsi="Calibri" w:cs="Arial"/>
          <w:sz w:val="18"/>
          <w:szCs w:val="18"/>
        </w:rPr>
        <w:t xml:space="preserve"> SIWZ.</w:t>
      </w:r>
    </w:p>
    <w:p w14:paraId="3A472AFA" w14:textId="77777777" w:rsidR="003D0A11" w:rsidRPr="005578B1" w:rsidRDefault="003D0A11" w:rsidP="003D0A11">
      <w:pPr>
        <w:tabs>
          <w:tab w:val="left" w:pos="0"/>
        </w:tabs>
        <w:ind w:left="426" w:right="-2"/>
        <w:jc w:val="both"/>
        <w:rPr>
          <w:rFonts w:ascii="Calibri" w:hAnsi="Calibri"/>
          <w:i/>
          <w:iCs/>
          <w:lang w:eastAsia="en-US"/>
        </w:rPr>
      </w:pPr>
    </w:p>
    <w:p w14:paraId="5748937C" w14:textId="77777777" w:rsidR="003D0A11" w:rsidRPr="005578B1" w:rsidRDefault="003D0A11" w:rsidP="003D0A11">
      <w:pPr>
        <w:tabs>
          <w:tab w:val="left" w:pos="0"/>
        </w:tabs>
        <w:ind w:left="426" w:right="-2"/>
        <w:jc w:val="both"/>
        <w:rPr>
          <w:rFonts w:ascii="Calibri" w:hAnsi="Calibri"/>
          <w:i/>
          <w:iCs/>
          <w:lang w:eastAsia="en-US"/>
        </w:rPr>
      </w:pPr>
    </w:p>
    <w:p w14:paraId="164ECDA6" w14:textId="77777777" w:rsidR="003D0A11" w:rsidRPr="005578B1" w:rsidRDefault="003D0A11" w:rsidP="003D0A11">
      <w:pPr>
        <w:tabs>
          <w:tab w:val="left" w:pos="0"/>
        </w:tabs>
        <w:ind w:left="426" w:right="-2"/>
        <w:jc w:val="both"/>
        <w:rPr>
          <w:rFonts w:ascii="Calibri" w:hAnsi="Calibri"/>
          <w:i/>
          <w:iCs/>
          <w:lang w:eastAsia="en-US"/>
        </w:rPr>
      </w:pPr>
    </w:p>
    <w:p w14:paraId="6834055C" w14:textId="77777777" w:rsidR="003D0A11" w:rsidRPr="005578B1" w:rsidRDefault="003D0A11" w:rsidP="003D0A11">
      <w:pPr>
        <w:tabs>
          <w:tab w:val="left" w:pos="0"/>
        </w:tabs>
        <w:ind w:left="426" w:right="-2"/>
        <w:jc w:val="both"/>
        <w:rPr>
          <w:rFonts w:ascii="Calibri" w:hAnsi="Calibri"/>
          <w:i/>
          <w:iCs/>
          <w:lang w:eastAsia="en-US"/>
        </w:rPr>
      </w:pPr>
    </w:p>
    <w:p w14:paraId="2EBE9322" w14:textId="77777777" w:rsidR="003D0A11" w:rsidRPr="00BA4F24" w:rsidRDefault="003D0A11" w:rsidP="003D0A11">
      <w:pPr>
        <w:jc w:val="both"/>
        <w:textAlignment w:val="baseline"/>
        <w:rPr>
          <w:rFonts w:eastAsia="Tahoma"/>
          <w:i/>
          <w:iCs/>
          <w:color w:val="000000"/>
          <w:sz w:val="22"/>
          <w:szCs w:val="22"/>
        </w:rPr>
      </w:pPr>
    </w:p>
    <w:p w14:paraId="601F4ABA" w14:textId="77777777" w:rsidR="003D0A11" w:rsidRPr="00231A6F" w:rsidRDefault="003D0A11" w:rsidP="003D0A11">
      <w:pPr>
        <w:tabs>
          <w:tab w:val="left" w:pos="1800"/>
        </w:tabs>
        <w:jc w:val="right"/>
        <w:rPr>
          <w:rFonts w:ascii="Calibri" w:hAnsi="Calibri" w:cs="Arial"/>
          <w:sz w:val="20"/>
          <w:szCs w:val="20"/>
        </w:rPr>
      </w:pPr>
      <w:r w:rsidRPr="00BA4F24">
        <w:rPr>
          <w:rFonts w:eastAsia="Tahoma"/>
          <w:i/>
          <w:iCs/>
          <w:color w:val="000000"/>
          <w:position w:val="6"/>
          <w:sz w:val="22"/>
          <w:szCs w:val="22"/>
        </w:rPr>
        <w:t xml:space="preserve"> </w:t>
      </w:r>
      <w:r w:rsidRPr="00231A6F">
        <w:rPr>
          <w:rFonts w:ascii="Calibri" w:hAnsi="Calibri" w:cs="Arial"/>
          <w:sz w:val="20"/>
          <w:szCs w:val="20"/>
        </w:rPr>
        <w:t>.................................. , dnia ......................      …….……….........................................................</w:t>
      </w:r>
    </w:p>
    <w:p w14:paraId="2B82B76F" w14:textId="77777777" w:rsidR="003D0A11" w:rsidRPr="002A2EAD" w:rsidRDefault="003D0A11" w:rsidP="003D0A11">
      <w:pPr>
        <w:tabs>
          <w:tab w:val="left" w:pos="5740"/>
        </w:tabs>
        <w:jc w:val="right"/>
        <w:rPr>
          <w:rFonts w:ascii="Calibri" w:hAnsi="Calibri" w:cs="Arial"/>
          <w:i/>
          <w:iCs/>
          <w:sz w:val="16"/>
          <w:szCs w:val="20"/>
        </w:rPr>
      </w:pPr>
      <w:r w:rsidRPr="00231A6F">
        <w:rPr>
          <w:rFonts w:ascii="Calibri" w:hAnsi="Calibri" w:cs="Arial"/>
          <w:sz w:val="16"/>
          <w:szCs w:val="20"/>
        </w:rPr>
        <w:t xml:space="preserve">                                                                           </w:t>
      </w:r>
      <w:r w:rsidRPr="00231A6F">
        <w:rPr>
          <w:rFonts w:ascii="Calibri" w:hAnsi="Calibri" w:cs="Arial"/>
          <w:i/>
          <w:iCs/>
          <w:sz w:val="16"/>
          <w:szCs w:val="20"/>
        </w:rPr>
        <w:t>(podpis osoby upoważnionej do reprezentacji</w:t>
      </w:r>
      <w:r>
        <w:rPr>
          <w:rFonts w:ascii="Calibri" w:hAnsi="Calibri" w:cs="Arial"/>
          <w:i/>
          <w:iCs/>
          <w:sz w:val="16"/>
          <w:szCs w:val="20"/>
        </w:rPr>
        <w:t>)</w:t>
      </w:r>
    </w:p>
    <w:p w14:paraId="352D2EEC" w14:textId="77777777" w:rsidR="00F97054" w:rsidRDefault="00F97054" w:rsidP="000F0721">
      <w:pPr>
        <w:tabs>
          <w:tab w:val="left" w:pos="0"/>
        </w:tabs>
        <w:ind w:right="-2"/>
        <w:rPr>
          <w:rFonts w:ascii="Calibri" w:hAnsi="Calibri"/>
          <w:b/>
          <w:iCs/>
          <w:sz w:val="22"/>
          <w:szCs w:val="22"/>
          <w:lang w:eastAsia="en-US"/>
        </w:rPr>
      </w:pPr>
    </w:p>
    <w:p w14:paraId="40FECBA3" w14:textId="77777777" w:rsidR="00D72F08" w:rsidRDefault="00D72F08" w:rsidP="003D0A11">
      <w:pPr>
        <w:tabs>
          <w:tab w:val="left" w:pos="0"/>
        </w:tabs>
        <w:ind w:right="-2"/>
        <w:jc w:val="right"/>
        <w:rPr>
          <w:rFonts w:ascii="Calibri" w:hAnsi="Calibri"/>
          <w:b/>
          <w:iCs/>
          <w:sz w:val="22"/>
          <w:szCs w:val="22"/>
          <w:lang w:eastAsia="en-US"/>
        </w:rPr>
      </w:pPr>
    </w:p>
    <w:p w14:paraId="798A48BF" w14:textId="40D2DB7E" w:rsidR="003D0A11" w:rsidRPr="00F97054" w:rsidRDefault="003D0A11" w:rsidP="00DE49F7">
      <w:pPr>
        <w:tabs>
          <w:tab w:val="left" w:pos="0"/>
        </w:tabs>
        <w:ind w:right="-2"/>
        <w:jc w:val="right"/>
        <w:rPr>
          <w:rFonts w:ascii="Calibri" w:hAnsi="Calibri"/>
          <w:b/>
          <w:iCs/>
          <w:sz w:val="22"/>
          <w:szCs w:val="22"/>
          <w:lang w:eastAsia="en-US"/>
        </w:rPr>
      </w:pPr>
      <w:r w:rsidRPr="00F97054">
        <w:rPr>
          <w:rFonts w:ascii="Calibri" w:hAnsi="Calibri"/>
          <w:b/>
          <w:iCs/>
          <w:sz w:val="22"/>
          <w:szCs w:val="22"/>
          <w:lang w:eastAsia="en-US"/>
        </w:rPr>
        <w:t>Załącznik nr 7 do SIWZ</w:t>
      </w:r>
    </w:p>
    <w:p w14:paraId="4915BC33" w14:textId="77777777" w:rsidR="003D0A11" w:rsidRPr="00F97054" w:rsidRDefault="003D0A11" w:rsidP="003D0A11">
      <w:pPr>
        <w:ind w:right="6218"/>
        <w:jc w:val="center"/>
        <w:rPr>
          <w:rFonts w:ascii="Calibri" w:eastAsia="Tahoma" w:hAnsi="Calibri"/>
          <w:i/>
          <w:iCs/>
          <w:color w:val="000000"/>
          <w:sz w:val="22"/>
          <w:szCs w:val="22"/>
        </w:rPr>
      </w:pPr>
      <w:r w:rsidRPr="00F97054">
        <w:rPr>
          <w:rFonts w:ascii="Calibri" w:eastAsia="Tahoma" w:hAnsi="Calibri"/>
          <w:i/>
          <w:iCs/>
          <w:color w:val="000000"/>
          <w:sz w:val="22"/>
          <w:szCs w:val="22"/>
        </w:rPr>
        <w:t>………………………………</w:t>
      </w:r>
    </w:p>
    <w:p w14:paraId="61E1D142" w14:textId="77777777" w:rsidR="003D0A11" w:rsidRPr="00F97054" w:rsidRDefault="003D0A11" w:rsidP="003D0A11">
      <w:pPr>
        <w:ind w:right="6218"/>
        <w:jc w:val="center"/>
        <w:rPr>
          <w:rFonts w:ascii="Calibri" w:eastAsia="Tahoma" w:hAnsi="Calibri"/>
          <w:i/>
          <w:iCs/>
          <w:color w:val="000000"/>
          <w:sz w:val="22"/>
          <w:szCs w:val="22"/>
        </w:rPr>
      </w:pPr>
      <w:r w:rsidRPr="00F97054">
        <w:rPr>
          <w:rFonts w:ascii="Calibri" w:eastAsia="Tahoma" w:hAnsi="Calibri"/>
          <w:i/>
          <w:iCs/>
          <w:color w:val="000000"/>
          <w:sz w:val="22"/>
          <w:szCs w:val="22"/>
        </w:rPr>
        <w:t>Pieczęć Wykonawcy</w:t>
      </w:r>
    </w:p>
    <w:p w14:paraId="55F3E49E" w14:textId="77777777" w:rsidR="003D0A11" w:rsidRPr="002A2EAD" w:rsidRDefault="003D0A11" w:rsidP="003D0A11">
      <w:pPr>
        <w:jc w:val="center"/>
        <w:rPr>
          <w:rFonts w:ascii="Calibri" w:hAnsi="Calibri"/>
          <w:b/>
          <w:sz w:val="32"/>
          <w:szCs w:val="32"/>
        </w:rPr>
      </w:pPr>
      <w:r w:rsidRPr="00865C06">
        <w:rPr>
          <w:rFonts w:ascii="Calibri" w:hAnsi="Calibri"/>
          <w:b/>
          <w:sz w:val="32"/>
          <w:szCs w:val="32"/>
        </w:rPr>
        <w:t>WYKAZ OSÓB</w:t>
      </w:r>
    </w:p>
    <w:p w14:paraId="08967218" w14:textId="77777777" w:rsidR="003D0A11" w:rsidRDefault="003D0A11" w:rsidP="003D0A11">
      <w:pPr>
        <w:rPr>
          <w:rFonts w:ascii="Calibri" w:hAnsi="Calibri"/>
          <w:b/>
        </w:rPr>
      </w:pPr>
    </w:p>
    <w:p w14:paraId="3AA5616C" w14:textId="72682AC3" w:rsidR="003D0A11" w:rsidRDefault="003D0A11" w:rsidP="00F97054">
      <w:pPr>
        <w:jc w:val="center"/>
        <w:rPr>
          <w:rFonts w:ascii="Calibri" w:hAnsi="Calibri"/>
          <w:b/>
        </w:rPr>
      </w:pPr>
      <w:r>
        <w:rPr>
          <w:rFonts w:ascii="Calibri" w:hAnsi="Calibri"/>
          <w:b/>
        </w:rPr>
        <w:t xml:space="preserve">  </w:t>
      </w:r>
      <w:r w:rsidRPr="0023357E">
        <w:rPr>
          <w:rFonts w:ascii="Calibri" w:hAnsi="Calibri"/>
          <w:b/>
        </w:rPr>
        <w:t>ZESPÓŁ PROJEKTOWY</w:t>
      </w:r>
    </w:p>
    <w:p w14:paraId="759739A2" w14:textId="77777777" w:rsidR="003D0A11" w:rsidRPr="0023357E" w:rsidRDefault="003D0A11" w:rsidP="003D0A11">
      <w:pPr>
        <w:rPr>
          <w:rFonts w:ascii="Calibri" w:hAnsi="Calibr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126"/>
        <w:gridCol w:w="1559"/>
        <w:gridCol w:w="1985"/>
        <w:gridCol w:w="2268"/>
        <w:gridCol w:w="1559"/>
      </w:tblGrid>
      <w:tr w:rsidR="003D0A11" w:rsidRPr="00BF594D" w14:paraId="3AAEE46C" w14:textId="77777777" w:rsidTr="00F13643">
        <w:tc>
          <w:tcPr>
            <w:tcW w:w="534" w:type="dxa"/>
            <w:shd w:val="clear" w:color="auto" w:fill="F2F2F2" w:themeFill="background1" w:themeFillShade="F2"/>
          </w:tcPr>
          <w:p w14:paraId="458AEE0B" w14:textId="77777777" w:rsidR="003D0A11" w:rsidRPr="00785AFC" w:rsidRDefault="003D0A11" w:rsidP="00F13643">
            <w:pPr>
              <w:pStyle w:val="Tekstpodstawowy"/>
              <w:jc w:val="center"/>
              <w:rPr>
                <w:rFonts w:ascii="Calibri" w:hAnsi="Calibri"/>
                <w:b/>
                <w:i/>
                <w:sz w:val="20"/>
                <w:szCs w:val="20"/>
              </w:rPr>
            </w:pPr>
            <w:r w:rsidRPr="00785AFC">
              <w:rPr>
                <w:rFonts w:ascii="Calibri" w:hAnsi="Calibri"/>
                <w:b/>
                <w:i/>
                <w:sz w:val="20"/>
                <w:szCs w:val="20"/>
              </w:rPr>
              <w:t>Lp.</w:t>
            </w:r>
          </w:p>
        </w:tc>
        <w:tc>
          <w:tcPr>
            <w:tcW w:w="2126" w:type="dxa"/>
            <w:shd w:val="clear" w:color="auto" w:fill="F2F2F2" w:themeFill="background1" w:themeFillShade="F2"/>
          </w:tcPr>
          <w:p w14:paraId="7DDAEEF0" w14:textId="77777777" w:rsidR="003D0A11" w:rsidRPr="00785AFC" w:rsidRDefault="003D0A11" w:rsidP="00F13643">
            <w:pPr>
              <w:pStyle w:val="Tekstpodstawowy"/>
              <w:ind w:right="-108"/>
              <w:jc w:val="center"/>
              <w:rPr>
                <w:rFonts w:ascii="Calibri" w:hAnsi="Calibri"/>
                <w:b/>
                <w:i/>
                <w:sz w:val="20"/>
                <w:szCs w:val="20"/>
              </w:rPr>
            </w:pPr>
            <w:r w:rsidRPr="00785AFC">
              <w:rPr>
                <w:rFonts w:ascii="Calibri" w:hAnsi="Calibri"/>
                <w:b/>
                <w:i/>
                <w:sz w:val="20"/>
                <w:szCs w:val="20"/>
              </w:rPr>
              <w:t xml:space="preserve">Funkcja – </w:t>
            </w:r>
          </w:p>
          <w:p w14:paraId="530D7050" w14:textId="77777777" w:rsidR="003D0A11" w:rsidRPr="00785AFC" w:rsidRDefault="003D0A11" w:rsidP="00F13643">
            <w:pPr>
              <w:pStyle w:val="Tekstpodstawowy"/>
              <w:ind w:right="-108"/>
              <w:jc w:val="center"/>
              <w:rPr>
                <w:rFonts w:ascii="Calibri" w:hAnsi="Calibri"/>
                <w:b/>
                <w:i/>
                <w:sz w:val="20"/>
                <w:szCs w:val="20"/>
              </w:rPr>
            </w:pPr>
            <w:r w:rsidRPr="00785AFC">
              <w:rPr>
                <w:rFonts w:ascii="Calibri" w:hAnsi="Calibri"/>
                <w:b/>
                <w:i/>
                <w:sz w:val="20"/>
                <w:szCs w:val="20"/>
              </w:rPr>
              <w:t>zakres wykonywanych czynności</w:t>
            </w:r>
          </w:p>
        </w:tc>
        <w:tc>
          <w:tcPr>
            <w:tcW w:w="1559" w:type="dxa"/>
            <w:shd w:val="clear" w:color="auto" w:fill="F2F2F2" w:themeFill="background1" w:themeFillShade="F2"/>
          </w:tcPr>
          <w:p w14:paraId="459A821B" w14:textId="77777777" w:rsidR="003D0A11" w:rsidRPr="00785AFC" w:rsidRDefault="003D0A11" w:rsidP="00F13643">
            <w:pPr>
              <w:pStyle w:val="Tekstpodstawowy"/>
              <w:jc w:val="center"/>
              <w:rPr>
                <w:rFonts w:ascii="Calibri" w:hAnsi="Calibri"/>
                <w:b/>
                <w:i/>
                <w:sz w:val="20"/>
                <w:szCs w:val="20"/>
              </w:rPr>
            </w:pPr>
            <w:r w:rsidRPr="00785AFC">
              <w:rPr>
                <w:rFonts w:ascii="Calibri" w:hAnsi="Calibri"/>
                <w:b/>
                <w:i/>
                <w:sz w:val="20"/>
                <w:szCs w:val="20"/>
              </w:rPr>
              <w:t>Nazwisko i imię</w:t>
            </w:r>
          </w:p>
        </w:tc>
        <w:tc>
          <w:tcPr>
            <w:tcW w:w="1985" w:type="dxa"/>
            <w:shd w:val="clear" w:color="auto" w:fill="F2F2F2" w:themeFill="background1" w:themeFillShade="F2"/>
          </w:tcPr>
          <w:p w14:paraId="537E25DE" w14:textId="77777777" w:rsidR="003D0A11" w:rsidRPr="00C11A47" w:rsidRDefault="003D0A11" w:rsidP="00F13643">
            <w:pPr>
              <w:pStyle w:val="Tekstpodstawowy"/>
              <w:jc w:val="center"/>
              <w:rPr>
                <w:rFonts w:ascii="Calibri" w:hAnsi="Calibri"/>
                <w:b/>
                <w:i/>
                <w:color w:val="000000" w:themeColor="text1"/>
                <w:sz w:val="20"/>
                <w:szCs w:val="20"/>
              </w:rPr>
            </w:pPr>
            <w:r w:rsidRPr="00C11A47">
              <w:rPr>
                <w:rFonts w:ascii="Calibri" w:hAnsi="Calibri"/>
                <w:b/>
                <w:i/>
                <w:color w:val="000000" w:themeColor="text1"/>
                <w:sz w:val="20"/>
                <w:szCs w:val="20"/>
              </w:rPr>
              <w:t>Kwalifikacje zawodowe, uprawnienia,</w:t>
            </w:r>
          </w:p>
          <w:p w14:paraId="297F8A3F" w14:textId="77777777" w:rsidR="003D0A11" w:rsidRPr="00C11A47" w:rsidRDefault="003D0A11" w:rsidP="00F13643">
            <w:pPr>
              <w:pStyle w:val="Tekstpodstawowy"/>
              <w:jc w:val="center"/>
              <w:rPr>
                <w:rFonts w:ascii="Calibri" w:hAnsi="Calibri"/>
                <w:b/>
                <w:i/>
                <w:color w:val="000000" w:themeColor="text1"/>
                <w:sz w:val="20"/>
                <w:szCs w:val="20"/>
              </w:rPr>
            </w:pPr>
            <w:r w:rsidRPr="00C11A47">
              <w:rPr>
                <w:rFonts w:ascii="Calibri" w:hAnsi="Calibri"/>
                <w:b/>
                <w:i/>
                <w:color w:val="000000" w:themeColor="text1"/>
                <w:sz w:val="20"/>
                <w:szCs w:val="20"/>
              </w:rPr>
              <w:t>wykształcenie – zgodnie z wymaganiami SIWZ</w:t>
            </w:r>
          </w:p>
          <w:p w14:paraId="1CE74923" w14:textId="77777777" w:rsidR="003D0A11" w:rsidRPr="00C11A47" w:rsidRDefault="003D0A11" w:rsidP="00F13643">
            <w:pPr>
              <w:pStyle w:val="Tekstpodstawowy"/>
              <w:jc w:val="center"/>
              <w:rPr>
                <w:rFonts w:ascii="Calibri" w:hAnsi="Calibri"/>
                <w:b/>
                <w:color w:val="000000" w:themeColor="text1"/>
                <w:sz w:val="20"/>
                <w:szCs w:val="20"/>
              </w:rPr>
            </w:pPr>
            <w:r w:rsidRPr="00C11A47">
              <w:rPr>
                <w:rFonts w:ascii="Calibri" w:hAnsi="Calibri"/>
                <w:b/>
                <w:color w:val="000000" w:themeColor="text1"/>
                <w:sz w:val="20"/>
                <w:szCs w:val="20"/>
              </w:rPr>
              <w:t>(numer uprawnień ze wskazaniem specjalności,  data nabycia uprawnień)*</w:t>
            </w:r>
          </w:p>
        </w:tc>
        <w:tc>
          <w:tcPr>
            <w:tcW w:w="2268" w:type="dxa"/>
            <w:shd w:val="clear" w:color="auto" w:fill="F2F2F2" w:themeFill="background1" w:themeFillShade="F2"/>
          </w:tcPr>
          <w:p w14:paraId="6FED8AAB" w14:textId="77777777" w:rsidR="003D0A11" w:rsidRPr="00C11A47" w:rsidRDefault="003D0A11" w:rsidP="00F13643">
            <w:pPr>
              <w:pStyle w:val="Tekstpodstawowy"/>
              <w:jc w:val="center"/>
              <w:rPr>
                <w:rFonts w:ascii="Calibri" w:hAnsi="Calibri"/>
                <w:b/>
                <w:i/>
                <w:color w:val="000000" w:themeColor="text1"/>
                <w:sz w:val="20"/>
                <w:szCs w:val="20"/>
              </w:rPr>
            </w:pPr>
            <w:r w:rsidRPr="00C11A47">
              <w:rPr>
                <w:rFonts w:ascii="Calibri" w:hAnsi="Calibri"/>
                <w:b/>
                <w:i/>
                <w:color w:val="000000" w:themeColor="text1"/>
                <w:sz w:val="20"/>
                <w:szCs w:val="20"/>
              </w:rPr>
              <w:t>Doświadczenie  – zgodnie z wymaganiami SIWZ *</w:t>
            </w:r>
          </w:p>
        </w:tc>
        <w:tc>
          <w:tcPr>
            <w:tcW w:w="1559" w:type="dxa"/>
            <w:shd w:val="clear" w:color="auto" w:fill="F2F2F2" w:themeFill="background1" w:themeFillShade="F2"/>
          </w:tcPr>
          <w:p w14:paraId="06EDC2DA" w14:textId="77777777" w:rsidR="003D0A11" w:rsidRPr="00BF594D" w:rsidRDefault="003D0A11" w:rsidP="00F13643">
            <w:pPr>
              <w:pStyle w:val="Tekstpodstawowy"/>
              <w:jc w:val="center"/>
              <w:rPr>
                <w:rFonts w:ascii="Calibri" w:hAnsi="Calibri"/>
                <w:b/>
                <w:i/>
                <w:color w:val="FF0000"/>
                <w:sz w:val="20"/>
                <w:szCs w:val="20"/>
              </w:rPr>
            </w:pPr>
          </w:p>
          <w:p w14:paraId="6A58DB11" w14:textId="77777777" w:rsidR="003D0A11" w:rsidRPr="00785AFC" w:rsidRDefault="003D0A11" w:rsidP="00F13643">
            <w:pPr>
              <w:pStyle w:val="Tekstpodstawowy"/>
              <w:jc w:val="center"/>
              <w:rPr>
                <w:rFonts w:ascii="Calibri" w:hAnsi="Calibri"/>
                <w:b/>
                <w:i/>
                <w:sz w:val="20"/>
                <w:szCs w:val="20"/>
              </w:rPr>
            </w:pPr>
            <w:r w:rsidRPr="00785AFC">
              <w:rPr>
                <w:rFonts w:ascii="Calibri" w:hAnsi="Calibri"/>
                <w:b/>
                <w:i/>
                <w:sz w:val="20"/>
                <w:szCs w:val="20"/>
              </w:rPr>
              <w:t>Podstawa dysponowania</w:t>
            </w:r>
          </w:p>
          <w:p w14:paraId="6DD90C04" w14:textId="77777777" w:rsidR="003D0A11" w:rsidRPr="00BF594D" w:rsidRDefault="003D0A11" w:rsidP="00F13643">
            <w:pPr>
              <w:pStyle w:val="Tekstpodstawowy"/>
              <w:jc w:val="center"/>
              <w:rPr>
                <w:rFonts w:ascii="Calibri" w:hAnsi="Calibri"/>
                <w:b/>
                <w:i/>
                <w:color w:val="FF0000"/>
                <w:sz w:val="20"/>
                <w:szCs w:val="20"/>
              </w:rPr>
            </w:pPr>
          </w:p>
        </w:tc>
      </w:tr>
      <w:tr w:rsidR="003D0A11" w:rsidRPr="00BF594D" w14:paraId="69C6B22C" w14:textId="77777777" w:rsidTr="00F13643">
        <w:tc>
          <w:tcPr>
            <w:tcW w:w="534" w:type="dxa"/>
          </w:tcPr>
          <w:p w14:paraId="627DDD85" w14:textId="77777777" w:rsidR="003D0A11" w:rsidRPr="00785AFC" w:rsidRDefault="003D0A11" w:rsidP="00F13643">
            <w:pPr>
              <w:pStyle w:val="Tekstpodstawowy"/>
              <w:rPr>
                <w:rFonts w:ascii="Calibri" w:hAnsi="Calibri" w:cs="Tahoma"/>
                <w:i/>
                <w:sz w:val="20"/>
                <w:szCs w:val="20"/>
              </w:rPr>
            </w:pPr>
            <w:r w:rsidRPr="00785AFC">
              <w:rPr>
                <w:rFonts w:ascii="Calibri" w:hAnsi="Calibri" w:cs="Tahoma"/>
                <w:i/>
                <w:sz w:val="20"/>
                <w:szCs w:val="20"/>
              </w:rPr>
              <w:t>1.</w:t>
            </w:r>
          </w:p>
          <w:p w14:paraId="11A832CD" w14:textId="77777777" w:rsidR="003D0A11" w:rsidRPr="00785AFC" w:rsidRDefault="003D0A11" w:rsidP="00F13643">
            <w:pPr>
              <w:pStyle w:val="Tekstpodstawowy"/>
              <w:rPr>
                <w:rFonts w:ascii="Calibri" w:hAnsi="Calibri" w:cs="Tahoma"/>
                <w:i/>
                <w:sz w:val="20"/>
                <w:szCs w:val="20"/>
              </w:rPr>
            </w:pPr>
          </w:p>
          <w:p w14:paraId="7CB1A322" w14:textId="77777777" w:rsidR="003D0A11" w:rsidRPr="00785AFC" w:rsidRDefault="003D0A11" w:rsidP="00F13643">
            <w:pPr>
              <w:pStyle w:val="Tekstpodstawowy"/>
              <w:rPr>
                <w:rFonts w:ascii="Calibri" w:hAnsi="Calibri" w:cs="Tahoma"/>
                <w:i/>
                <w:sz w:val="20"/>
                <w:szCs w:val="20"/>
              </w:rPr>
            </w:pPr>
          </w:p>
        </w:tc>
        <w:tc>
          <w:tcPr>
            <w:tcW w:w="2126" w:type="dxa"/>
          </w:tcPr>
          <w:p w14:paraId="45CC4630" w14:textId="5C3F39A3" w:rsidR="003D0A11" w:rsidRPr="00785AFC" w:rsidRDefault="003D0A11" w:rsidP="00F13643">
            <w:pPr>
              <w:pStyle w:val="Tekstpodstawowy"/>
              <w:jc w:val="center"/>
              <w:rPr>
                <w:rFonts w:ascii="Calibri" w:hAnsi="Calibri" w:cs="Tahoma"/>
                <w:sz w:val="20"/>
                <w:szCs w:val="20"/>
              </w:rPr>
            </w:pPr>
            <w:r w:rsidRPr="00785AFC">
              <w:rPr>
                <w:rFonts w:ascii="Calibri" w:hAnsi="Calibri" w:cs="Tahoma"/>
                <w:sz w:val="20"/>
                <w:szCs w:val="20"/>
              </w:rPr>
              <w:t xml:space="preserve">Projektant </w:t>
            </w:r>
            <w:r w:rsidR="00BE3154">
              <w:rPr>
                <w:rFonts w:ascii="Calibri" w:hAnsi="Calibri"/>
                <w:iCs/>
                <w:sz w:val="20"/>
                <w:szCs w:val="20"/>
              </w:rPr>
              <w:t xml:space="preserve">branży </w:t>
            </w:r>
            <w:r w:rsidRPr="00785AFC">
              <w:rPr>
                <w:rFonts w:ascii="Calibri" w:hAnsi="Calibri"/>
                <w:iCs/>
                <w:sz w:val="20"/>
                <w:szCs w:val="20"/>
              </w:rPr>
              <w:t>konstrukcyjno-budowlanej</w:t>
            </w:r>
          </w:p>
        </w:tc>
        <w:tc>
          <w:tcPr>
            <w:tcW w:w="1559" w:type="dxa"/>
          </w:tcPr>
          <w:p w14:paraId="48AD7C93" w14:textId="77777777" w:rsidR="003D0A11" w:rsidRPr="00785AFC" w:rsidRDefault="003D0A11" w:rsidP="00F13643">
            <w:pPr>
              <w:pStyle w:val="Tekstpodstawowy"/>
              <w:rPr>
                <w:rFonts w:ascii="Calibri" w:hAnsi="Calibri" w:cs="Tahoma"/>
                <w:b/>
                <w:sz w:val="20"/>
                <w:szCs w:val="20"/>
              </w:rPr>
            </w:pPr>
          </w:p>
          <w:p w14:paraId="4290E4C6" w14:textId="77777777" w:rsidR="003D0A11" w:rsidRPr="00785AFC" w:rsidRDefault="003D0A11" w:rsidP="00F13643">
            <w:pPr>
              <w:pStyle w:val="Tekstpodstawowy"/>
              <w:rPr>
                <w:rFonts w:ascii="Calibri" w:hAnsi="Calibri" w:cs="Tahoma"/>
                <w:b/>
                <w:sz w:val="20"/>
                <w:szCs w:val="20"/>
              </w:rPr>
            </w:pPr>
          </w:p>
          <w:p w14:paraId="4BA563CF" w14:textId="77777777" w:rsidR="003D0A11" w:rsidRPr="00785AFC" w:rsidRDefault="003D0A11" w:rsidP="00F13643">
            <w:pPr>
              <w:pStyle w:val="Tekstpodstawowy"/>
              <w:rPr>
                <w:rFonts w:ascii="Calibri" w:hAnsi="Calibri" w:cs="Tahoma"/>
                <w:b/>
                <w:sz w:val="20"/>
                <w:szCs w:val="20"/>
              </w:rPr>
            </w:pPr>
          </w:p>
          <w:p w14:paraId="22F2DAE9" w14:textId="77777777" w:rsidR="003D0A11" w:rsidRPr="00785AFC" w:rsidRDefault="003D0A11" w:rsidP="00F13643">
            <w:pPr>
              <w:pStyle w:val="Tekstpodstawowy"/>
              <w:rPr>
                <w:rFonts w:ascii="Calibri" w:hAnsi="Calibri" w:cs="Tahoma"/>
                <w:b/>
                <w:sz w:val="20"/>
                <w:szCs w:val="20"/>
              </w:rPr>
            </w:pPr>
          </w:p>
          <w:p w14:paraId="59C4E6E6" w14:textId="77777777" w:rsidR="003D0A11" w:rsidRPr="00785AFC" w:rsidRDefault="003D0A11" w:rsidP="00F13643">
            <w:pPr>
              <w:pStyle w:val="Tekstpodstawowy"/>
              <w:rPr>
                <w:rFonts w:ascii="Calibri" w:hAnsi="Calibri" w:cs="Tahoma"/>
                <w:b/>
                <w:sz w:val="20"/>
                <w:szCs w:val="20"/>
              </w:rPr>
            </w:pPr>
          </w:p>
        </w:tc>
        <w:tc>
          <w:tcPr>
            <w:tcW w:w="1985" w:type="dxa"/>
          </w:tcPr>
          <w:p w14:paraId="71DADF9E" w14:textId="77777777" w:rsidR="003D0A11" w:rsidRPr="00785AFC" w:rsidRDefault="003D0A11" w:rsidP="00F13643">
            <w:pPr>
              <w:pStyle w:val="Tekstpodstawowy"/>
              <w:rPr>
                <w:rFonts w:ascii="Calibri" w:hAnsi="Calibri" w:cs="Tahoma"/>
                <w:b/>
                <w:sz w:val="20"/>
                <w:szCs w:val="20"/>
              </w:rPr>
            </w:pPr>
          </w:p>
        </w:tc>
        <w:tc>
          <w:tcPr>
            <w:tcW w:w="2268" w:type="dxa"/>
          </w:tcPr>
          <w:p w14:paraId="74C196F9" w14:textId="77777777" w:rsidR="003D0A11" w:rsidRPr="00785AFC" w:rsidRDefault="003D0A11" w:rsidP="00F13643">
            <w:pPr>
              <w:jc w:val="center"/>
              <w:rPr>
                <w:rFonts w:ascii="Calibri" w:hAnsi="Calibri"/>
                <w:iCs/>
                <w:sz w:val="20"/>
                <w:szCs w:val="20"/>
              </w:rPr>
            </w:pPr>
            <w:r w:rsidRPr="00785AFC">
              <w:rPr>
                <w:rFonts w:ascii="Calibri" w:hAnsi="Calibri"/>
                <w:iCs/>
                <w:sz w:val="20"/>
                <w:szCs w:val="20"/>
              </w:rPr>
              <w:t xml:space="preserve">Projektant opracował jako projektant lub projektant sprawdzający </w:t>
            </w:r>
          </w:p>
          <w:p w14:paraId="41C9C1EC" w14:textId="77777777" w:rsidR="003D0A11" w:rsidRPr="00785AFC" w:rsidRDefault="003D0A11" w:rsidP="00F13643">
            <w:pPr>
              <w:jc w:val="center"/>
              <w:rPr>
                <w:rFonts w:ascii="Calibri" w:hAnsi="Calibri"/>
                <w:iCs/>
                <w:sz w:val="20"/>
                <w:szCs w:val="20"/>
              </w:rPr>
            </w:pPr>
          </w:p>
          <w:p w14:paraId="74215120" w14:textId="77777777" w:rsidR="003D0A11" w:rsidRPr="00785AFC" w:rsidRDefault="003D0A11" w:rsidP="00F13643">
            <w:pPr>
              <w:jc w:val="center"/>
              <w:rPr>
                <w:rFonts w:ascii="Calibri" w:hAnsi="Calibri"/>
                <w:iCs/>
                <w:sz w:val="20"/>
                <w:szCs w:val="20"/>
              </w:rPr>
            </w:pPr>
            <w:r w:rsidRPr="00785AFC">
              <w:rPr>
                <w:rFonts w:ascii="Calibri" w:hAnsi="Calibri"/>
                <w:iCs/>
                <w:sz w:val="20"/>
                <w:szCs w:val="20"/>
              </w:rPr>
              <w:t>- ………………..</w:t>
            </w:r>
          </w:p>
          <w:p w14:paraId="3D322306" w14:textId="77777777" w:rsidR="003D0A11" w:rsidRPr="00785AFC" w:rsidRDefault="003D0A11" w:rsidP="00F13643">
            <w:pPr>
              <w:jc w:val="center"/>
              <w:rPr>
                <w:rFonts w:ascii="Calibri" w:hAnsi="Calibri"/>
                <w:i/>
                <w:iCs/>
                <w:sz w:val="16"/>
                <w:szCs w:val="16"/>
              </w:rPr>
            </w:pPr>
            <w:r w:rsidRPr="00785AFC">
              <w:rPr>
                <w:rFonts w:ascii="Calibri" w:hAnsi="Calibri"/>
                <w:i/>
                <w:iCs/>
                <w:sz w:val="16"/>
                <w:szCs w:val="16"/>
              </w:rPr>
              <w:t>(podać ilość projektów budowlanych)</w:t>
            </w:r>
          </w:p>
          <w:p w14:paraId="47767452" w14:textId="77777777" w:rsidR="003D0A11" w:rsidRPr="00785AFC" w:rsidRDefault="003D0A11" w:rsidP="00F13643">
            <w:pPr>
              <w:jc w:val="center"/>
              <w:rPr>
                <w:rFonts w:ascii="Calibri" w:hAnsi="Calibri"/>
                <w:iCs/>
                <w:sz w:val="20"/>
                <w:szCs w:val="20"/>
              </w:rPr>
            </w:pPr>
          </w:p>
          <w:p w14:paraId="26595125" w14:textId="77777777" w:rsidR="003D0A11" w:rsidRPr="00785AFC" w:rsidRDefault="003D0A11" w:rsidP="00F13643">
            <w:pPr>
              <w:jc w:val="center"/>
              <w:rPr>
                <w:rFonts w:ascii="Calibri" w:hAnsi="Calibri"/>
                <w:iCs/>
                <w:sz w:val="20"/>
                <w:szCs w:val="20"/>
              </w:rPr>
            </w:pPr>
            <w:r w:rsidRPr="00785AFC">
              <w:rPr>
                <w:rFonts w:ascii="Calibri" w:hAnsi="Calibri"/>
                <w:iCs/>
                <w:sz w:val="20"/>
                <w:szCs w:val="20"/>
              </w:rPr>
              <w:t xml:space="preserve"> projekty budowlane w rozumieniu SIWZ </w:t>
            </w:r>
          </w:p>
          <w:p w14:paraId="4B8ACCBC" w14:textId="77777777" w:rsidR="003D0A11" w:rsidRPr="00785AFC" w:rsidRDefault="003D0A11" w:rsidP="00F13643">
            <w:pPr>
              <w:jc w:val="center"/>
              <w:rPr>
                <w:rFonts w:ascii="Calibri" w:hAnsi="Calibri"/>
                <w:iCs/>
                <w:sz w:val="20"/>
                <w:szCs w:val="20"/>
              </w:rPr>
            </w:pPr>
            <w:r w:rsidRPr="00785AFC">
              <w:rPr>
                <w:rFonts w:ascii="Calibri" w:hAnsi="Calibri"/>
                <w:iCs/>
                <w:sz w:val="20"/>
                <w:szCs w:val="20"/>
              </w:rPr>
              <w:t xml:space="preserve">w specjalności konstrukcyjno-budowlanej </w:t>
            </w:r>
          </w:p>
          <w:p w14:paraId="26DD2F66" w14:textId="77777777" w:rsidR="003D0A11" w:rsidRPr="00785AFC" w:rsidRDefault="003D0A11" w:rsidP="00F13643">
            <w:pPr>
              <w:jc w:val="center"/>
              <w:rPr>
                <w:rFonts w:ascii="Calibri" w:hAnsi="Calibri"/>
                <w:iCs/>
                <w:sz w:val="20"/>
                <w:szCs w:val="20"/>
              </w:rPr>
            </w:pPr>
          </w:p>
          <w:p w14:paraId="5B6EBA84" w14:textId="77777777" w:rsidR="003D0A11" w:rsidRDefault="003D0A11" w:rsidP="00F13643">
            <w:pPr>
              <w:jc w:val="center"/>
              <w:rPr>
                <w:rFonts w:ascii="Calibri" w:hAnsi="Calibri"/>
                <w:iCs/>
                <w:sz w:val="20"/>
                <w:szCs w:val="20"/>
              </w:rPr>
            </w:pPr>
          </w:p>
          <w:p w14:paraId="205B3FD2" w14:textId="77777777" w:rsidR="00BE3154" w:rsidRDefault="00BE3154" w:rsidP="00F13643">
            <w:pPr>
              <w:jc w:val="center"/>
              <w:rPr>
                <w:rFonts w:ascii="Calibri" w:hAnsi="Calibri"/>
                <w:iCs/>
                <w:sz w:val="20"/>
                <w:szCs w:val="20"/>
              </w:rPr>
            </w:pPr>
          </w:p>
          <w:p w14:paraId="0E703380" w14:textId="41F648FF" w:rsidR="00BE3154" w:rsidRPr="00785AFC" w:rsidRDefault="00BE3154" w:rsidP="00F13643">
            <w:pPr>
              <w:jc w:val="center"/>
              <w:rPr>
                <w:rFonts w:ascii="Calibri" w:hAnsi="Calibri"/>
                <w:iCs/>
                <w:sz w:val="20"/>
                <w:szCs w:val="20"/>
              </w:rPr>
            </w:pPr>
          </w:p>
        </w:tc>
        <w:tc>
          <w:tcPr>
            <w:tcW w:w="1559" w:type="dxa"/>
          </w:tcPr>
          <w:p w14:paraId="01746801" w14:textId="77777777" w:rsidR="003D0A11" w:rsidRPr="00BF594D" w:rsidRDefault="003D0A11" w:rsidP="00F13643">
            <w:pPr>
              <w:pStyle w:val="Tekstpodstawowy"/>
              <w:rPr>
                <w:rFonts w:ascii="Calibri" w:hAnsi="Calibri" w:cs="Tahoma"/>
                <w:b/>
                <w:color w:val="FF0000"/>
                <w:sz w:val="20"/>
                <w:szCs w:val="20"/>
              </w:rPr>
            </w:pPr>
          </w:p>
        </w:tc>
      </w:tr>
      <w:tr w:rsidR="003D0A11" w:rsidRPr="00BF594D" w14:paraId="1E4DC4A3" w14:textId="77777777" w:rsidTr="00F13643">
        <w:tc>
          <w:tcPr>
            <w:tcW w:w="534" w:type="dxa"/>
          </w:tcPr>
          <w:p w14:paraId="06AE2A97" w14:textId="77777777" w:rsidR="003D0A11" w:rsidRPr="00785AFC" w:rsidRDefault="003D0A11" w:rsidP="00F13643">
            <w:pPr>
              <w:pStyle w:val="Tekstpodstawowy"/>
              <w:rPr>
                <w:rFonts w:ascii="Calibri" w:hAnsi="Calibri" w:cs="Tahoma"/>
                <w:i/>
                <w:sz w:val="20"/>
                <w:szCs w:val="20"/>
              </w:rPr>
            </w:pPr>
            <w:r w:rsidRPr="00785AFC">
              <w:rPr>
                <w:rFonts w:ascii="Calibri" w:hAnsi="Calibri" w:cs="Tahoma"/>
                <w:i/>
                <w:sz w:val="20"/>
                <w:szCs w:val="20"/>
              </w:rPr>
              <w:t>2.</w:t>
            </w:r>
          </w:p>
          <w:p w14:paraId="62A4914F" w14:textId="77777777" w:rsidR="003D0A11" w:rsidRPr="00785AFC" w:rsidRDefault="003D0A11" w:rsidP="00F13643">
            <w:pPr>
              <w:pStyle w:val="Tekstpodstawowy"/>
              <w:rPr>
                <w:rFonts w:ascii="Calibri" w:hAnsi="Calibri" w:cs="Tahoma"/>
                <w:i/>
                <w:sz w:val="20"/>
                <w:szCs w:val="20"/>
              </w:rPr>
            </w:pPr>
          </w:p>
          <w:p w14:paraId="5E677537" w14:textId="77777777" w:rsidR="003D0A11" w:rsidRPr="00785AFC" w:rsidRDefault="003D0A11" w:rsidP="00F13643">
            <w:pPr>
              <w:pStyle w:val="Tekstpodstawowy"/>
              <w:rPr>
                <w:rFonts w:ascii="Calibri" w:hAnsi="Calibri" w:cs="Tahoma"/>
                <w:i/>
                <w:sz w:val="20"/>
                <w:szCs w:val="20"/>
              </w:rPr>
            </w:pPr>
          </w:p>
        </w:tc>
        <w:tc>
          <w:tcPr>
            <w:tcW w:w="2126" w:type="dxa"/>
          </w:tcPr>
          <w:p w14:paraId="42089FF0" w14:textId="7888B422" w:rsidR="003D0A11" w:rsidRPr="00785AFC" w:rsidRDefault="003D0A11" w:rsidP="00F13643">
            <w:pPr>
              <w:pStyle w:val="Tekstpodstawowy"/>
              <w:jc w:val="center"/>
              <w:rPr>
                <w:rFonts w:ascii="Calibri" w:hAnsi="Calibri"/>
                <w:iCs/>
                <w:sz w:val="20"/>
                <w:szCs w:val="20"/>
              </w:rPr>
            </w:pPr>
            <w:r w:rsidRPr="00785AFC">
              <w:rPr>
                <w:rFonts w:ascii="Calibri" w:hAnsi="Calibri" w:cs="Tahoma"/>
                <w:sz w:val="20"/>
                <w:szCs w:val="20"/>
              </w:rPr>
              <w:t xml:space="preserve">Projektant </w:t>
            </w:r>
            <w:r w:rsidR="00BE3154">
              <w:rPr>
                <w:rFonts w:ascii="Calibri" w:hAnsi="Calibri" w:cs="Tahoma"/>
                <w:sz w:val="20"/>
                <w:szCs w:val="20"/>
              </w:rPr>
              <w:t>branży</w:t>
            </w:r>
            <w:r w:rsidRPr="00785AFC">
              <w:rPr>
                <w:rFonts w:ascii="Calibri" w:hAnsi="Calibri"/>
                <w:iCs/>
                <w:sz w:val="20"/>
                <w:szCs w:val="20"/>
              </w:rPr>
              <w:t xml:space="preserve"> architektonicznej</w:t>
            </w:r>
          </w:p>
          <w:p w14:paraId="5FEC95AC" w14:textId="77777777" w:rsidR="003D0A11" w:rsidRPr="00785AFC" w:rsidRDefault="003D0A11" w:rsidP="00F13643">
            <w:pPr>
              <w:pStyle w:val="Tekstpodstawowy"/>
              <w:jc w:val="center"/>
              <w:rPr>
                <w:rFonts w:ascii="Calibri" w:hAnsi="Calibri"/>
                <w:iCs/>
                <w:sz w:val="20"/>
                <w:szCs w:val="20"/>
              </w:rPr>
            </w:pPr>
          </w:p>
          <w:p w14:paraId="1236DF5F" w14:textId="77777777" w:rsidR="003D0A11" w:rsidRPr="00785AFC" w:rsidRDefault="003D0A11" w:rsidP="00F13643">
            <w:pPr>
              <w:pStyle w:val="Tekstpodstawowy"/>
              <w:jc w:val="center"/>
              <w:rPr>
                <w:rFonts w:ascii="Calibri" w:hAnsi="Calibri"/>
                <w:iCs/>
                <w:sz w:val="20"/>
                <w:szCs w:val="20"/>
              </w:rPr>
            </w:pPr>
          </w:p>
          <w:p w14:paraId="5E240AF7" w14:textId="77777777" w:rsidR="003D0A11" w:rsidRPr="00785AFC" w:rsidRDefault="003D0A11" w:rsidP="00F13643">
            <w:pPr>
              <w:pStyle w:val="Tekstpodstawowy"/>
              <w:jc w:val="center"/>
              <w:rPr>
                <w:rFonts w:ascii="Calibri" w:hAnsi="Calibri" w:cs="Tahoma"/>
                <w:b/>
                <w:sz w:val="20"/>
                <w:szCs w:val="20"/>
              </w:rPr>
            </w:pPr>
          </w:p>
        </w:tc>
        <w:tc>
          <w:tcPr>
            <w:tcW w:w="1559" w:type="dxa"/>
          </w:tcPr>
          <w:p w14:paraId="27C57C33" w14:textId="77777777" w:rsidR="003D0A11" w:rsidRPr="00785AFC" w:rsidRDefault="003D0A11" w:rsidP="00F13643">
            <w:pPr>
              <w:pStyle w:val="Tekstpodstawowy"/>
              <w:rPr>
                <w:rFonts w:ascii="Calibri" w:hAnsi="Calibri" w:cs="Tahoma"/>
                <w:b/>
                <w:sz w:val="20"/>
                <w:szCs w:val="20"/>
              </w:rPr>
            </w:pPr>
          </w:p>
        </w:tc>
        <w:tc>
          <w:tcPr>
            <w:tcW w:w="1985" w:type="dxa"/>
          </w:tcPr>
          <w:p w14:paraId="5E3A7B87" w14:textId="77777777" w:rsidR="003D0A11" w:rsidRPr="00785AFC" w:rsidRDefault="003D0A11" w:rsidP="00F13643">
            <w:pPr>
              <w:pStyle w:val="Tekstpodstawowy"/>
              <w:rPr>
                <w:rFonts w:ascii="Calibri" w:hAnsi="Calibri" w:cs="Tahoma"/>
                <w:b/>
                <w:sz w:val="20"/>
                <w:szCs w:val="20"/>
              </w:rPr>
            </w:pPr>
          </w:p>
        </w:tc>
        <w:tc>
          <w:tcPr>
            <w:tcW w:w="2268" w:type="dxa"/>
          </w:tcPr>
          <w:p w14:paraId="04A1E36E" w14:textId="77777777" w:rsidR="003D0A11" w:rsidRPr="00785AFC" w:rsidRDefault="003D0A11" w:rsidP="00F13643">
            <w:pPr>
              <w:jc w:val="center"/>
              <w:rPr>
                <w:rFonts w:ascii="Calibri" w:hAnsi="Calibri"/>
                <w:iCs/>
                <w:sz w:val="20"/>
                <w:szCs w:val="20"/>
              </w:rPr>
            </w:pPr>
            <w:r w:rsidRPr="00785AFC">
              <w:rPr>
                <w:rFonts w:ascii="Calibri" w:hAnsi="Calibri"/>
                <w:iCs/>
                <w:sz w:val="20"/>
                <w:szCs w:val="20"/>
              </w:rPr>
              <w:t xml:space="preserve">Projektant opracował jako projektant lub projektant sprawdzający </w:t>
            </w:r>
          </w:p>
          <w:p w14:paraId="519EB054" w14:textId="77777777" w:rsidR="003D0A11" w:rsidRPr="00785AFC" w:rsidRDefault="003D0A11" w:rsidP="00F13643">
            <w:pPr>
              <w:jc w:val="center"/>
              <w:rPr>
                <w:rFonts w:ascii="Calibri" w:hAnsi="Calibri"/>
                <w:iCs/>
                <w:sz w:val="20"/>
                <w:szCs w:val="20"/>
              </w:rPr>
            </w:pPr>
          </w:p>
          <w:p w14:paraId="4FDF574A" w14:textId="77777777" w:rsidR="003D0A11" w:rsidRPr="00785AFC" w:rsidRDefault="003D0A11" w:rsidP="00F13643">
            <w:pPr>
              <w:jc w:val="center"/>
              <w:rPr>
                <w:rFonts w:ascii="Calibri" w:hAnsi="Calibri"/>
                <w:iCs/>
                <w:sz w:val="20"/>
                <w:szCs w:val="20"/>
              </w:rPr>
            </w:pPr>
            <w:r w:rsidRPr="00785AFC">
              <w:rPr>
                <w:rFonts w:ascii="Calibri" w:hAnsi="Calibri"/>
                <w:iCs/>
                <w:sz w:val="20"/>
                <w:szCs w:val="20"/>
              </w:rPr>
              <w:t>- ………………..</w:t>
            </w:r>
          </w:p>
          <w:p w14:paraId="46248461" w14:textId="77777777" w:rsidR="003D0A11" w:rsidRPr="00785AFC" w:rsidRDefault="003D0A11" w:rsidP="00F13643">
            <w:pPr>
              <w:jc w:val="center"/>
              <w:rPr>
                <w:rFonts w:ascii="Calibri" w:hAnsi="Calibri"/>
                <w:i/>
                <w:iCs/>
                <w:sz w:val="16"/>
                <w:szCs w:val="16"/>
              </w:rPr>
            </w:pPr>
            <w:r w:rsidRPr="00785AFC">
              <w:rPr>
                <w:rFonts w:ascii="Calibri" w:hAnsi="Calibri"/>
                <w:i/>
                <w:iCs/>
                <w:sz w:val="16"/>
                <w:szCs w:val="16"/>
              </w:rPr>
              <w:t>(podać ilość projektów budowlanych)</w:t>
            </w:r>
          </w:p>
          <w:p w14:paraId="01F7568F" w14:textId="77777777" w:rsidR="003D0A11" w:rsidRPr="00785AFC" w:rsidRDefault="003D0A11" w:rsidP="00F13643">
            <w:pPr>
              <w:jc w:val="center"/>
              <w:rPr>
                <w:rFonts w:ascii="Calibri" w:hAnsi="Calibri"/>
                <w:iCs/>
                <w:sz w:val="20"/>
                <w:szCs w:val="20"/>
              </w:rPr>
            </w:pPr>
          </w:p>
          <w:p w14:paraId="08C04CD9" w14:textId="77777777" w:rsidR="003D0A11" w:rsidRPr="00785AFC" w:rsidRDefault="003D0A11" w:rsidP="00F13643">
            <w:pPr>
              <w:jc w:val="center"/>
              <w:rPr>
                <w:rFonts w:ascii="Calibri" w:hAnsi="Calibri"/>
                <w:iCs/>
                <w:sz w:val="20"/>
                <w:szCs w:val="20"/>
              </w:rPr>
            </w:pPr>
            <w:r w:rsidRPr="00785AFC">
              <w:rPr>
                <w:rFonts w:ascii="Calibri" w:hAnsi="Calibri"/>
                <w:iCs/>
                <w:sz w:val="20"/>
                <w:szCs w:val="20"/>
              </w:rPr>
              <w:lastRenderedPageBreak/>
              <w:t xml:space="preserve"> projekty budowlane w rozumieniu SIWZ </w:t>
            </w:r>
          </w:p>
          <w:p w14:paraId="5450CA58" w14:textId="77777777" w:rsidR="003D0A11" w:rsidRPr="00785AFC" w:rsidRDefault="003D0A11" w:rsidP="00F13643">
            <w:pPr>
              <w:jc w:val="center"/>
              <w:rPr>
                <w:rFonts w:ascii="Calibri" w:hAnsi="Calibri"/>
                <w:iCs/>
                <w:sz w:val="20"/>
                <w:szCs w:val="20"/>
              </w:rPr>
            </w:pPr>
            <w:r w:rsidRPr="00785AFC">
              <w:rPr>
                <w:rFonts w:ascii="Calibri" w:hAnsi="Calibri"/>
                <w:iCs/>
                <w:sz w:val="20"/>
                <w:szCs w:val="20"/>
              </w:rPr>
              <w:t xml:space="preserve">w specjalności architektonicznej </w:t>
            </w:r>
          </w:p>
          <w:p w14:paraId="60D7AABA" w14:textId="77777777" w:rsidR="003D0A11" w:rsidRPr="00785AFC" w:rsidRDefault="003D0A11" w:rsidP="00DE49F7">
            <w:pPr>
              <w:rPr>
                <w:rFonts w:ascii="Calibri" w:hAnsi="Calibri"/>
                <w:iCs/>
                <w:sz w:val="20"/>
                <w:szCs w:val="20"/>
              </w:rPr>
            </w:pPr>
          </w:p>
        </w:tc>
        <w:tc>
          <w:tcPr>
            <w:tcW w:w="1559" w:type="dxa"/>
          </w:tcPr>
          <w:p w14:paraId="4CBD896C" w14:textId="77777777" w:rsidR="003D0A11" w:rsidRPr="00BF594D" w:rsidRDefault="003D0A11" w:rsidP="00F13643">
            <w:pPr>
              <w:pStyle w:val="Tekstpodstawowy"/>
              <w:jc w:val="left"/>
              <w:rPr>
                <w:rFonts w:ascii="Calibri" w:hAnsi="Calibri" w:cs="Tahoma"/>
                <w:b/>
                <w:color w:val="FF0000"/>
                <w:sz w:val="20"/>
                <w:szCs w:val="20"/>
              </w:rPr>
            </w:pPr>
          </w:p>
        </w:tc>
      </w:tr>
      <w:tr w:rsidR="003D0A11" w:rsidRPr="00BF594D" w14:paraId="0F193983" w14:textId="77777777" w:rsidTr="00F13643">
        <w:tc>
          <w:tcPr>
            <w:tcW w:w="534" w:type="dxa"/>
          </w:tcPr>
          <w:p w14:paraId="287D50DF" w14:textId="77777777" w:rsidR="003D0A11" w:rsidRPr="00785AFC" w:rsidRDefault="003D0A11" w:rsidP="00F13643">
            <w:pPr>
              <w:pStyle w:val="Tekstpodstawowy"/>
              <w:rPr>
                <w:rFonts w:ascii="Calibri" w:hAnsi="Calibri" w:cs="Tahoma"/>
                <w:i/>
                <w:sz w:val="20"/>
                <w:szCs w:val="20"/>
              </w:rPr>
            </w:pPr>
            <w:r w:rsidRPr="00785AFC">
              <w:rPr>
                <w:rFonts w:ascii="Calibri" w:hAnsi="Calibri" w:cs="Tahoma"/>
                <w:i/>
                <w:sz w:val="20"/>
                <w:szCs w:val="20"/>
              </w:rPr>
              <w:t>3.</w:t>
            </w:r>
          </w:p>
          <w:p w14:paraId="6A944291" w14:textId="77777777" w:rsidR="003D0A11" w:rsidRPr="00785AFC" w:rsidRDefault="003D0A11" w:rsidP="00F13643">
            <w:pPr>
              <w:pStyle w:val="Tekstpodstawowy"/>
              <w:rPr>
                <w:rFonts w:ascii="Calibri" w:hAnsi="Calibri" w:cs="Tahoma"/>
                <w:i/>
                <w:sz w:val="20"/>
                <w:szCs w:val="20"/>
              </w:rPr>
            </w:pPr>
          </w:p>
          <w:p w14:paraId="54CAA06C" w14:textId="77777777" w:rsidR="003D0A11" w:rsidRPr="00785AFC" w:rsidRDefault="003D0A11" w:rsidP="00F13643">
            <w:pPr>
              <w:pStyle w:val="Tekstpodstawowy"/>
              <w:rPr>
                <w:rFonts w:ascii="Calibri" w:hAnsi="Calibri" w:cs="Tahoma"/>
                <w:i/>
                <w:sz w:val="20"/>
                <w:szCs w:val="20"/>
              </w:rPr>
            </w:pPr>
          </w:p>
        </w:tc>
        <w:tc>
          <w:tcPr>
            <w:tcW w:w="2126" w:type="dxa"/>
          </w:tcPr>
          <w:p w14:paraId="7C7930B6" w14:textId="77777777" w:rsidR="003D0A11" w:rsidRPr="00785AFC" w:rsidRDefault="003D0A11" w:rsidP="00F13643">
            <w:pPr>
              <w:pStyle w:val="Tekstpodstawowy"/>
              <w:jc w:val="center"/>
              <w:rPr>
                <w:rFonts w:ascii="Calibri" w:hAnsi="Calibri"/>
                <w:sz w:val="20"/>
                <w:szCs w:val="20"/>
              </w:rPr>
            </w:pPr>
            <w:r w:rsidRPr="00785AFC">
              <w:rPr>
                <w:rFonts w:ascii="Calibri" w:hAnsi="Calibri" w:cs="Tahoma"/>
                <w:sz w:val="20"/>
                <w:szCs w:val="20"/>
              </w:rPr>
              <w:t xml:space="preserve">Projektant </w:t>
            </w:r>
          </w:p>
          <w:p w14:paraId="504EC262" w14:textId="34BFC250" w:rsidR="003D0A11" w:rsidRPr="00785AFC" w:rsidRDefault="00BE3154" w:rsidP="00F13643">
            <w:pPr>
              <w:pStyle w:val="Tekstpodstawowy"/>
              <w:jc w:val="center"/>
              <w:rPr>
                <w:rFonts w:ascii="Calibri" w:hAnsi="Calibri" w:cs="Tahoma"/>
                <w:sz w:val="20"/>
                <w:szCs w:val="20"/>
              </w:rPr>
            </w:pPr>
            <w:r>
              <w:rPr>
                <w:rFonts w:ascii="Calibri" w:hAnsi="Calibri"/>
                <w:sz w:val="20"/>
                <w:szCs w:val="20"/>
              </w:rPr>
              <w:t>branży elektrycznej</w:t>
            </w:r>
          </w:p>
        </w:tc>
        <w:tc>
          <w:tcPr>
            <w:tcW w:w="1559" w:type="dxa"/>
          </w:tcPr>
          <w:p w14:paraId="788404A3" w14:textId="77777777" w:rsidR="003D0A11" w:rsidRPr="00785AFC" w:rsidRDefault="003D0A11" w:rsidP="00F13643">
            <w:pPr>
              <w:pStyle w:val="Tekstpodstawowy"/>
              <w:rPr>
                <w:rFonts w:ascii="Calibri" w:hAnsi="Calibri" w:cs="Tahoma"/>
                <w:b/>
                <w:sz w:val="20"/>
                <w:szCs w:val="20"/>
              </w:rPr>
            </w:pPr>
          </w:p>
        </w:tc>
        <w:tc>
          <w:tcPr>
            <w:tcW w:w="1985" w:type="dxa"/>
          </w:tcPr>
          <w:p w14:paraId="7BB2D5A6" w14:textId="77777777" w:rsidR="003D0A11" w:rsidRPr="00785AFC" w:rsidRDefault="003D0A11" w:rsidP="00F13643">
            <w:pPr>
              <w:pStyle w:val="Tekstpodstawowy"/>
              <w:rPr>
                <w:rFonts w:ascii="Calibri" w:hAnsi="Calibri" w:cs="Tahoma"/>
                <w:b/>
                <w:sz w:val="20"/>
                <w:szCs w:val="20"/>
              </w:rPr>
            </w:pPr>
          </w:p>
        </w:tc>
        <w:tc>
          <w:tcPr>
            <w:tcW w:w="2268" w:type="dxa"/>
          </w:tcPr>
          <w:p w14:paraId="16BB4C00" w14:textId="77777777" w:rsidR="003D0A11" w:rsidRPr="00785AFC" w:rsidRDefault="003D0A11" w:rsidP="00F13643">
            <w:pPr>
              <w:jc w:val="center"/>
              <w:rPr>
                <w:rFonts w:ascii="Calibri" w:hAnsi="Calibri"/>
                <w:iCs/>
                <w:sz w:val="20"/>
                <w:szCs w:val="20"/>
              </w:rPr>
            </w:pPr>
            <w:r w:rsidRPr="00785AFC">
              <w:rPr>
                <w:rFonts w:ascii="Calibri" w:hAnsi="Calibri"/>
                <w:iCs/>
                <w:sz w:val="20"/>
                <w:szCs w:val="20"/>
              </w:rPr>
              <w:t xml:space="preserve">Projektant opracował jako projektant lub projektant sprawdzający </w:t>
            </w:r>
          </w:p>
          <w:p w14:paraId="2A5F57DF" w14:textId="77777777" w:rsidR="003D0A11" w:rsidRPr="00785AFC" w:rsidRDefault="003D0A11" w:rsidP="00F13643">
            <w:pPr>
              <w:jc w:val="center"/>
              <w:rPr>
                <w:rFonts w:ascii="Calibri" w:hAnsi="Calibri"/>
                <w:iCs/>
                <w:sz w:val="20"/>
                <w:szCs w:val="20"/>
              </w:rPr>
            </w:pPr>
          </w:p>
          <w:p w14:paraId="26BABE82" w14:textId="77777777" w:rsidR="003D0A11" w:rsidRPr="00785AFC" w:rsidRDefault="003D0A11" w:rsidP="00F13643">
            <w:pPr>
              <w:jc w:val="center"/>
              <w:rPr>
                <w:rFonts w:ascii="Calibri" w:hAnsi="Calibri"/>
                <w:iCs/>
                <w:sz w:val="20"/>
                <w:szCs w:val="20"/>
              </w:rPr>
            </w:pPr>
            <w:r w:rsidRPr="00785AFC">
              <w:rPr>
                <w:rFonts w:ascii="Calibri" w:hAnsi="Calibri"/>
                <w:iCs/>
                <w:sz w:val="20"/>
                <w:szCs w:val="20"/>
              </w:rPr>
              <w:t>- ………………..</w:t>
            </w:r>
          </w:p>
          <w:p w14:paraId="652B596A" w14:textId="77777777" w:rsidR="003D0A11" w:rsidRPr="00785AFC" w:rsidRDefault="003D0A11" w:rsidP="00F13643">
            <w:pPr>
              <w:jc w:val="center"/>
              <w:rPr>
                <w:rFonts w:ascii="Calibri" w:hAnsi="Calibri"/>
                <w:i/>
                <w:iCs/>
                <w:sz w:val="16"/>
                <w:szCs w:val="16"/>
              </w:rPr>
            </w:pPr>
            <w:r w:rsidRPr="00785AFC">
              <w:rPr>
                <w:rFonts w:ascii="Calibri" w:hAnsi="Calibri"/>
                <w:i/>
                <w:iCs/>
                <w:sz w:val="16"/>
                <w:szCs w:val="16"/>
              </w:rPr>
              <w:t>(podać ilość projektów budowlanych)</w:t>
            </w:r>
          </w:p>
          <w:p w14:paraId="4B122FB1" w14:textId="77777777" w:rsidR="003D0A11" w:rsidRPr="00785AFC" w:rsidRDefault="003D0A11" w:rsidP="00F13643">
            <w:pPr>
              <w:jc w:val="center"/>
              <w:rPr>
                <w:rFonts w:ascii="Calibri" w:hAnsi="Calibri"/>
                <w:iCs/>
                <w:sz w:val="20"/>
                <w:szCs w:val="20"/>
              </w:rPr>
            </w:pPr>
          </w:p>
          <w:p w14:paraId="13BC80A1" w14:textId="77777777" w:rsidR="003D0A11" w:rsidRPr="00785AFC" w:rsidRDefault="003D0A11" w:rsidP="00F13643">
            <w:pPr>
              <w:jc w:val="center"/>
              <w:rPr>
                <w:rFonts w:ascii="Calibri" w:hAnsi="Calibri"/>
                <w:iCs/>
                <w:sz w:val="20"/>
                <w:szCs w:val="20"/>
              </w:rPr>
            </w:pPr>
            <w:r w:rsidRPr="00785AFC">
              <w:rPr>
                <w:rFonts w:ascii="Calibri" w:hAnsi="Calibri"/>
                <w:iCs/>
                <w:sz w:val="20"/>
                <w:szCs w:val="20"/>
              </w:rPr>
              <w:t xml:space="preserve"> projekty budowlane w rozumieniu SIWZ w</w:t>
            </w:r>
          </w:p>
          <w:p w14:paraId="419F6679" w14:textId="77777777" w:rsidR="003D0A11" w:rsidRPr="00785AFC" w:rsidRDefault="003D0A11" w:rsidP="00F13643">
            <w:pPr>
              <w:jc w:val="center"/>
              <w:rPr>
                <w:rFonts w:ascii="Calibri" w:hAnsi="Calibri"/>
                <w:sz w:val="20"/>
                <w:szCs w:val="20"/>
              </w:rPr>
            </w:pPr>
            <w:r w:rsidRPr="00785AFC">
              <w:rPr>
                <w:rFonts w:ascii="Calibri" w:hAnsi="Calibri"/>
                <w:iCs/>
                <w:sz w:val="20"/>
                <w:szCs w:val="20"/>
              </w:rPr>
              <w:t xml:space="preserve">specjalności </w:t>
            </w:r>
            <w:r w:rsidRPr="00785AFC">
              <w:rPr>
                <w:rFonts w:ascii="Calibri" w:hAnsi="Calibri"/>
                <w:sz w:val="20"/>
                <w:szCs w:val="20"/>
              </w:rPr>
              <w:t>instalacyjnej w zakresie sieci, instalacji i urządzeń elektrycznych i elektroenergetycznych</w:t>
            </w:r>
          </w:p>
          <w:p w14:paraId="1B2AFC76" w14:textId="77777777" w:rsidR="003D0A11" w:rsidRPr="00785AFC" w:rsidRDefault="003D0A11" w:rsidP="00F13643">
            <w:pPr>
              <w:jc w:val="center"/>
              <w:rPr>
                <w:rFonts w:ascii="Calibri" w:hAnsi="Calibri"/>
                <w:iCs/>
                <w:sz w:val="20"/>
                <w:szCs w:val="20"/>
              </w:rPr>
            </w:pPr>
          </w:p>
        </w:tc>
        <w:tc>
          <w:tcPr>
            <w:tcW w:w="1559" w:type="dxa"/>
          </w:tcPr>
          <w:p w14:paraId="5B23FFCD" w14:textId="77777777" w:rsidR="003D0A11" w:rsidRPr="00BF594D" w:rsidRDefault="003D0A11" w:rsidP="00F13643">
            <w:pPr>
              <w:pStyle w:val="Tekstpodstawowy"/>
              <w:rPr>
                <w:rFonts w:ascii="Calibri" w:hAnsi="Calibri" w:cs="Tahoma"/>
                <w:b/>
                <w:color w:val="FF0000"/>
                <w:sz w:val="20"/>
                <w:szCs w:val="20"/>
              </w:rPr>
            </w:pPr>
          </w:p>
        </w:tc>
      </w:tr>
      <w:tr w:rsidR="003D0A11" w:rsidRPr="00BF594D" w14:paraId="3A64D4D5" w14:textId="77777777" w:rsidTr="00F13643">
        <w:tc>
          <w:tcPr>
            <w:tcW w:w="534" w:type="dxa"/>
          </w:tcPr>
          <w:p w14:paraId="55C0087E" w14:textId="77777777" w:rsidR="003D0A11" w:rsidRPr="00785AFC" w:rsidRDefault="003D0A11" w:rsidP="00F13643">
            <w:pPr>
              <w:pStyle w:val="Tekstpodstawowy"/>
              <w:rPr>
                <w:rFonts w:ascii="Calibri" w:hAnsi="Calibri" w:cs="Tahoma"/>
                <w:i/>
                <w:sz w:val="20"/>
                <w:szCs w:val="20"/>
              </w:rPr>
            </w:pPr>
            <w:r w:rsidRPr="00785AFC">
              <w:rPr>
                <w:rFonts w:ascii="Calibri" w:hAnsi="Calibri" w:cs="Tahoma"/>
                <w:i/>
                <w:sz w:val="20"/>
                <w:szCs w:val="20"/>
              </w:rPr>
              <w:t>4.</w:t>
            </w:r>
          </w:p>
          <w:p w14:paraId="4312A290" w14:textId="77777777" w:rsidR="003D0A11" w:rsidRPr="00785AFC" w:rsidRDefault="003D0A11" w:rsidP="00F13643">
            <w:pPr>
              <w:pStyle w:val="Tekstpodstawowy"/>
              <w:rPr>
                <w:rFonts w:ascii="Calibri" w:hAnsi="Calibri" w:cs="Tahoma"/>
                <w:i/>
                <w:sz w:val="20"/>
                <w:szCs w:val="20"/>
              </w:rPr>
            </w:pPr>
          </w:p>
          <w:p w14:paraId="3CF35185" w14:textId="77777777" w:rsidR="003D0A11" w:rsidRPr="00785AFC" w:rsidRDefault="003D0A11" w:rsidP="00F13643">
            <w:pPr>
              <w:pStyle w:val="Tekstpodstawowy"/>
              <w:rPr>
                <w:rFonts w:ascii="Calibri" w:hAnsi="Calibri" w:cs="Tahoma"/>
                <w:i/>
                <w:sz w:val="20"/>
                <w:szCs w:val="20"/>
              </w:rPr>
            </w:pPr>
          </w:p>
        </w:tc>
        <w:tc>
          <w:tcPr>
            <w:tcW w:w="2126" w:type="dxa"/>
          </w:tcPr>
          <w:p w14:paraId="5D8B21AC" w14:textId="77777777" w:rsidR="003D0A11" w:rsidRPr="00785AFC" w:rsidRDefault="003D0A11" w:rsidP="00F13643">
            <w:pPr>
              <w:pStyle w:val="Tekstpodstawowy"/>
              <w:jc w:val="center"/>
              <w:rPr>
                <w:rFonts w:ascii="Calibri" w:hAnsi="Calibri"/>
                <w:sz w:val="20"/>
                <w:szCs w:val="20"/>
              </w:rPr>
            </w:pPr>
            <w:r w:rsidRPr="00785AFC">
              <w:rPr>
                <w:rFonts w:ascii="Calibri" w:hAnsi="Calibri"/>
                <w:sz w:val="20"/>
                <w:szCs w:val="20"/>
              </w:rPr>
              <w:t xml:space="preserve">Projektant </w:t>
            </w:r>
          </w:p>
          <w:p w14:paraId="3D97B2D4" w14:textId="5D46E526" w:rsidR="003D0A11" w:rsidRPr="00785AFC" w:rsidRDefault="00BE3154" w:rsidP="00F13643">
            <w:pPr>
              <w:pStyle w:val="Tekstpodstawowy"/>
              <w:jc w:val="center"/>
              <w:rPr>
                <w:rFonts w:ascii="Calibri" w:hAnsi="Calibri" w:cs="Tahoma"/>
                <w:sz w:val="20"/>
                <w:szCs w:val="20"/>
              </w:rPr>
            </w:pPr>
            <w:r>
              <w:rPr>
                <w:rFonts w:ascii="Calibri" w:hAnsi="Calibri"/>
                <w:sz w:val="20"/>
                <w:szCs w:val="20"/>
              </w:rPr>
              <w:t>branży sanitarnej</w:t>
            </w:r>
          </w:p>
        </w:tc>
        <w:tc>
          <w:tcPr>
            <w:tcW w:w="1559" w:type="dxa"/>
          </w:tcPr>
          <w:p w14:paraId="7FB445B4" w14:textId="77777777" w:rsidR="003D0A11" w:rsidRPr="00785AFC" w:rsidRDefault="003D0A11" w:rsidP="00F13643">
            <w:pPr>
              <w:pStyle w:val="Tekstpodstawowy"/>
              <w:rPr>
                <w:rFonts w:ascii="Calibri" w:hAnsi="Calibri" w:cs="Tahoma"/>
                <w:b/>
                <w:sz w:val="20"/>
                <w:szCs w:val="20"/>
              </w:rPr>
            </w:pPr>
          </w:p>
        </w:tc>
        <w:tc>
          <w:tcPr>
            <w:tcW w:w="1985" w:type="dxa"/>
          </w:tcPr>
          <w:p w14:paraId="41E310AA" w14:textId="77777777" w:rsidR="003D0A11" w:rsidRPr="00785AFC" w:rsidRDefault="003D0A11" w:rsidP="00F13643">
            <w:pPr>
              <w:pStyle w:val="Tekstpodstawowy"/>
              <w:rPr>
                <w:rFonts w:ascii="Calibri" w:hAnsi="Calibri" w:cs="Tahoma"/>
                <w:b/>
                <w:sz w:val="20"/>
                <w:szCs w:val="20"/>
              </w:rPr>
            </w:pPr>
          </w:p>
        </w:tc>
        <w:tc>
          <w:tcPr>
            <w:tcW w:w="2268" w:type="dxa"/>
          </w:tcPr>
          <w:p w14:paraId="3F03106A" w14:textId="77777777" w:rsidR="003D0A11" w:rsidRPr="00785AFC" w:rsidRDefault="003D0A11" w:rsidP="00F13643">
            <w:pPr>
              <w:jc w:val="center"/>
              <w:rPr>
                <w:rFonts w:ascii="Calibri" w:hAnsi="Calibri"/>
                <w:iCs/>
                <w:sz w:val="20"/>
                <w:szCs w:val="20"/>
              </w:rPr>
            </w:pPr>
            <w:r w:rsidRPr="00785AFC">
              <w:rPr>
                <w:rFonts w:ascii="Calibri" w:hAnsi="Calibri"/>
                <w:iCs/>
                <w:sz w:val="20"/>
                <w:szCs w:val="20"/>
              </w:rPr>
              <w:t xml:space="preserve">Projektant opracował jako projektant lub projektant sprawdzający </w:t>
            </w:r>
          </w:p>
          <w:p w14:paraId="7399975C" w14:textId="77777777" w:rsidR="003D0A11" w:rsidRPr="00785AFC" w:rsidRDefault="003D0A11" w:rsidP="00F13643">
            <w:pPr>
              <w:jc w:val="center"/>
              <w:rPr>
                <w:rFonts w:ascii="Calibri" w:hAnsi="Calibri"/>
                <w:iCs/>
                <w:sz w:val="20"/>
                <w:szCs w:val="20"/>
              </w:rPr>
            </w:pPr>
          </w:p>
          <w:p w14:paraId="665090FE" w14:textId="77777777" w:rsidR="003D0A11" w:rsidRPr="00785AFC" w:rsidRDefault="003D0A11" w:rsidP="00F13643">
            <w:pPr>
              <w:jc w:val="center"/>
              <w:rPr>
                <w:rFonts w:ascii="Calibri" w:hAnsi="Calibri"/>
                <w:iCs/>
                <w:sz w:val="20"/>
                <w:szCs w:val="20"/>
              </w:rPr>
            </w:pPr>
            <w:r w:rsidRPr="00785AFC">
              <w:rPr>
                <w:rFonts w:ascii="Calibri" w:hAnsi="Calibri"/>
                <w:iCs/>
                <w:sz w:val="20"/>
                <w:szCs w:val="20"/>
              </w:rPr>
              <w:t>- ………………..</w:t>
            </w:r>
          </w:p>
          <w:p w14:paraId="3BD741C1" w14:textId="77777777" w:rsidR="003D0A11" w:rsidRPr="00785AFC" w:rsidRDefault="003D0A11" w:rsidP="00F13643">
            <w:pPr>
              <w:jc w:val="center"/>
              <w:rPr>
                <w:rFonts w:ascii="Calibri" w:hAnsi="Calibri"/>
                <w:i/>
                <w:iCs/>
                <w:sz w:val="16"/>
                <w:szCs w:val="16"/>
              </w:rPr>
            </w:pPr>
            <w:r w:rsidRPr="00785AFC">
              <w:rPr>
                <w:rFonts w:ascii="Calibri" w:hAnsi="Calibri"/>
                <w:i/>
                <w:iCs/>
                <w:sz w:val="16"/>
                <w:szCs w:val="16"/>
              </w:rPr>
              <w:t>(podać ilość projektów budowlanych)</w:t>
            </w:r>
          </w:p>
          <w:p w14:paraId="4C026F04" w14:textId="77777777" w:rsidR="003D0A11" w:rsidRPr="00785AFC" w:rsidRDefault="003D0A11" w:rsidP="00F13643">
            <w:pPr>
              <w:jc w:val="center"/>
              <w:rPr>
                <w:rFonts w:ascii="Calibri" w:hAnsi="Calibri"/>
                <w:iCs/>
                <w:sz w:val="20"/>
                <w:szCs w:val="20"/>
              </w:rPr>
            </w:pPr>
          </w:p>
          <w:p w14:paraId="1469C77E" w14:textId="77777777" w:rsidR="003D0A11" w:rsidRPr="00785AFC" w:rsidRDefault="003D0A11" w:rsidP="00F13643">
            <w:pPr>
              <w:jc w:val="center"/>
              <w:rPr>
                <w:rFonts w:ascii="Calibri" w:hAnsi="Calibri"/>
                <w:iCs/>
                <w:sz w:val="20"/>
                <w:szCs w:val="20"/>
              </w:rPr>
            </w:pPr>
            <w:r w:rsidRPr="00785AFC">
              <w:rPr>
                <w:rFonts w:ascii="Calibri" w:hAnsi="Calibri"/>
                <w:iCs/>
                <w:sz w:val="20"/>
                <w:szCs w:val="20"/>
              </w:rPr>
              <w:t xml:space="preserve"> projekty budowlane w rozumieniu SIWZ w</w:t>
            </w:r>
          </w:p>
          <w:p w14:paraId="3916FAD9" w14:textId="773F3A17" w:rsidR="003D0A11" w:rsidRPr="00785AFC" w:rsidRDefault="003D0A11" w:rsidP="00F13643">
            <w:pPr>
              <w:jc w:val="center"/>
              <w:rPr>
                <w:rFonts w:ascii="Calibri" w:hAnsi="Calibri"/>
                <w:sz w:val="20"/>
                <w:szCs w:val="20"/>
              </w:rPr>
            </w:pPr>
            <w:r w:rsidRPr="00785AFC">
              <w:rPr>
                <w:rFonts w:ascii="Calibri" w:hAnsi="Calibri"/>
                <w:iCs/>
                <w:sz w:val="20"/>
                <w:szCs w:val="20"/>
              </w:rPr>
              <w:t xml:space="preserve">specjalności </w:t>
            </w:r>
            <w:r w:rsidRPr="00785AFC">
              <w:rPr>
                <w:rFonts w:ascii="Calibri" w:hAnsi="Calibri"/>
                <w:sz w:val="20"/>
                <w:szCs w:val="20"/>
              </w:rPr>
              <w:t>instalacyjnej w zakresie sieci, instalacji i urządzeń cieplnych, wentylacyjnych, wodociągowych i kanalizacyjnych</w:t>
            </w:r>
          </w:p>
          <w:p w14:paraId="41A23B03" w14:textId="77777777" w:rsidR="003D0A11" w:rsidRPr="00785AFC" w:rsidRDefault="003D0A11" w:rsidP="00F13643">
            <w:pPr>
              <w:jc w:val="center"/>
              <w:rPr>
                <w:rFonts w:ascii="Calibri" w:hAnsi="Calibri"/>
                <w:iCs/>
                <w:sz w:val="20"/>
                <w:szCs w:val="20"/>
              </w:rPr>
            </w:pPr>
          </w:p>
        </w:tc>
        <w:tc>
          <w:tcPr>
            <w:tcW w:w="1559" w:type="dxa"/>
          </w:tcPr>
          <w:p w14:paraId="07BEB650" w14:textId="77777777" w:rsidR="003D0A11" w:rsidRPr="00BF594D" w:rsidRDefault="003D0A11" w:rsidP="00F13643">
            <w:pPr>
              <w:pStyle w:val="Tekstpodstawowy"/>
              <w:jc w:val="left"/>
              <w:rPr>
                <w:rFonts w:ascii="Calibri" w:hAnsi="Calibri" w:cs="Tahoma"/>
                <w:b/>
                <w:color w:val="FF0000"/>
                <w:sz w:val="20"/>
                <w:szCs w:val="20"/>
              </w:rPr>
            </w:pPr>
          </w:p>
        </w:tc>
      </w:tr>
    </w:tbl>
    <w:p w14:paraId="218F343D" w14:textId="77777777" w:rsidR="003D0A11" w:rsidRDefault="003D0A11" w:rsidP="003D0A11">
      <w:pPr>
        <w:ind w:left="284" w:hanging="284"/>
        <w:jc w:val="both"/>
        <w:rPr>
          <w:rFonts w:ascii="Calibri" w:hAnsi="Calibri" w:cs="Arial"/>
          <w:sz w:val="18"/>
          <w:szCs w:val="18"/>
        </w:rPr>
      </w:pPr>
    </w:p>
    <w:p w14:paraId="0DD3BEDC" w14:textId="77777777" w:rsidR="003D0A11" w:rsidRPr="00906A59" w:rsidRDefault="003D0A11" w:rsidP="003D0A11">
      <w:pPr>
        <w:ind w:left="284" w:hanging="284"/>
        <w:jc w:val="both"/>
        <w:rPr>
          <w:rFonts w:ascii="Calibri" w:hAnsi="Calibri" w:cs="Arial"/>
          <w:sz w:val="18"/>
          <w:szCs w:val="18"/>
        </w:rPr>
      </w:pPr>
      <w:r w:rsidRPr="00906A59">
        <w:rPr>
          <w:rFonts w:ascii="Calibri" w:hAnsi="Calibri" w:cs="Arial"/>
          <w:sz w:val="18"/>
          <w:szCs w:val="18"/>
        </w:rPr>
        <w:t>* Wykonawca zobowiązany jest podać informacje w celu potwierdzenia spełnienia warunków ud</w:t>
      </w:r>
      <w:r>
        <w:rPr>
          <w:rFonts w:ascii="Calibri" w:hAnsi="Calibri" w:cs="Arial"/>
          <w:sz w:val="18"/>
          <w:szCs w:val="18"/>
        </w:rPr>
        <w:t xml:space="preserve">ziału </w:t>
      </w:r>
      <w:r w:rsidRPr="00906A59">
        <w:rPr>
          <w:rFonts w:ascii="Calibri" w:hAnsi="Calibri" w:cs="Arial"/>
          <w:sz w:val="18"/>
          <w:szCs w:val="18"/>
        </w:rPr>
        <w:t>w postępowaniu określonych w roz</w:t>
      </w:r>
      <w:r>
        <w:rPr>
          <w:rFonts w:ascii="Calibri" w:hAnsi="Calibri" w:cs="Arial"/>
          <w:sz w:val="18"/>
          <w:szCs w:val="18"/>
        </w:rPr>
        <w:t xml:space="preserve">dziale V ust. 1 pkt. 3.2.1 </w:t>
      </w:r>
      <w:r w:rsidRPr="00906A59">
        <w:rPr>
          <w:rFonts w:ascii="Calibri" w:hAnsi="Calibri" w:cs="Arial"/>
          <w:sz w:val="18"/>
          <w:szCs w:val="18"/>
        </w:rPr>
        <w:t>SIWZ.</w:t>
      </w:r>
    </w:p>
    <w:p w14:paraId="12E5CCC7" w14:textId="77777777" w:rsidR="000F0721" w:rsidRDefault="000F0721" w:rsidP="003D0A11">
      <w:pPr>
        <w:pStyle w:val="Tekstpodstawowy2"/>
        <w:tabs>
          <w:tab w:val="left" w:pos="1134"/>
        </w:tabs>
        <w:rPr>
          <w:rFonts w:ascii="Calibri" w:hAnsi="Calibri" w:cs="Verdana"/>
          <w:color w:val="000000" w:themeColor="text1"/>
        </w:rPr>
      </w:pPr>
    </w:p>
    <w:p w14:paraId="7C132C59" w14:textId="77777777" w:rsidR="000F0721" w:rsidRDefault="000F0721" w:rsidP="003D0A11">
      <w:pPr>
        <w:pStyle w:val="Tekstpodstawowy2"/>
        <w:tabs>
          <w:tab w:val="left" w:pos="1134"/>
        </w:tabs>
        <w:rPr>
          <w:rFonts w:ascii="Calibri" w:hAnsi="Calibri" w:cs="Verdana"/>
          <w:color w:val="000000" w:themeColor="text1"/>
        </w:rPr>
      </w:pPr>
    </w:p>
    <w:p w14:paraId="207C684A" w14:textId="77777777" w:rsidR="00DE49F7" w:rsidRDefault="00DE49F7" w:rsidP="003D0A11">
      <w:pPr>
        <w:pStyle w:val="Tekstpodstawowy2"/>
        <w:tabs>
          <w:tab w:val="left" w:pos="1134"/>
        </w:tabs>
        <w:rPr>
          <w:rFonts w:ascii="Calibri" w:hAnsi="Calibri" w:cs="Verdana"/>
          <w:color w:val="000000" w:themeColor="text1"/>
        </w:rPr>
      </w:pPr>
    </w:p>
    <w:p w14:paraId="5F11B680" w14:textId="743B42BE" w:rsidR="003D0A11" w:rsidRDefault="003D0A11" w:rsidP="003D0A11">
      <w:pPr>
        <w:pStyle w:val="Tekstpodstawowy2"/>
        <w:tabs>
          <w:tab w:val="left" w:pos="1134"/>
        </w:tabs>
        <w:rPr>
          <w:rFonts w:ascii="Calibri" w:hAnsi="Calibri" w:cs="Verdana"/>
          <w:color w:val="000000" w:themeColor="text1"/>
        </w:rPr>
      </w:pPr>
      <w:r>
        <w:rPr>
          <w:rFonts w:ascii="Calibri" w:hAnsi="Calibri" w:cs="Verdana"/>
          <w:color w:val="000000" w:themeColor="text1"/>
        </w:rPr>
        <w:lastRenderedPageBreak/>
        <w:t>ZESPÓŁ REALIZACYJNY (KADRA KIEROWNICZA)</w:t>
      </w:r>
    </w:p>
    <w:p w14:paraId="459340A4" w14:textId="77777777" w:rsidR="003D0A11" w:rsidRDefault="003D0A11" w:rsidP="003D0A11">
      <w:pPr>
        <w:rPr>
          <w:rFonts w:ascii="Calibri" w:hAnsi="Calibr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
        <w:gridCol w:w="2167"/>
        <w:gridCol w:w="2522"/>
        <w:gridCol w:w="3261"/>
        <w:gridCol w:w="1559"/>
      </w:tblGrid>
      <w:tr w:rsidR="003D0A11" w:rsidRPr="008868F8" w14:paraId="7616102C" w14:textId="77777777" w:rsidTr="00D72F08">
        <w:tc>
          <w:tcPr>
            <w:tcW w:w="522" w:type="dxa"/>
            <w:shd w:val="clear" w:color="auto" w:fill="F2F2F2" w:themeFill="background1" w:themeFillShade="F2"/>
          </w:tcPr>
          <w:p w14:paraId="3D239BE2" w14:textId="77777777" w:rsidR="003D0A11" w:rsidRPr="0023357E" w:rsidRDefault="003D0A11" w:rsidP="00F13643">
            <w:pPr>
              <w:pStyle w:val="Tekstpodstawowy"/>
              <w:jc w:val="center"/>
              <w:rPr>
                <w:rFonts w:ascii="Calibri" w:hAnsi="Calibri"/>
                <w:b/>
                <w:i/>
                <w:sz w:val="20"/>
                <w:szCs w:val="20"/>
              </w:rPr>
            </w:pPr>
            <w:r w:rsidRPr="0023357E">
              <w:rPr>
                <w:rFonts w:ascii="Calibri" w:hAnsi="Calibri"/>
                <w:b/>
                <w:i/>
                <w:sz w:val="20"/>
                <w:szCs w:val="20"/>
              </w:rPr>
              <w:t>Lp.</w:t>
            </w:r>
          </w:p>
        </w:tc>
        <w:tc>
          <w:tcPr>
            <w:tcW w:w="2167" w:type="dxa"/>
            <w:shd w:val="clear" w:color="auto" w:fill="F2F2F2" w:themeFill="background1" w:themeFillShade="F2"/>
          </w:tcPr>
          <w:p w14:paraId="1A2011CF" w14:textId="77777777" w:rsidR="003D0A11" w:rsidRPr="0023357E" w:rsidRDefault="003D0A11" w:rsidP="00F13643">
            <w:pPr>
              <w:pStyle w:val="Tekstpodstawowy"/>
              <w:ind w:right="-108"/>
              <w:jc w:val="center"/>
              <w:rPr>
                <w:rFonts w:ascii="Calibri" w:hAnsi="Calibri"/>
                <w:b/>
                <w:i/>
                <w:sz w:val="20"/>
                <w:szCs w:val="20"/>
              </w:rPr>
            </w:pPr>
            <w:r w:rsidRPr="0023357E">
              <w:rPr>
                <w:rFonts w:ascii="Calibri" w:hAnsi="Calibri"/>
                <w:b/>
                <w:i/>
                <w:sz w:val="20"/>
                <w:szCs w:val="20"/>
              </w:rPr>
              <w:t>Funkcja – zakres wykonywanych czynności</w:t>
            </w:r>
          </w:p>
        </w:tc>
        <w:tc>
          <w:tcPr>
            <w:tcW w:w="2522" w:type="dxa"/>
            <w:shd w:val="clear" w:color="auto" w:fill="F2F2F2" w:themeFill="background1" w:themeFillShade="F2"/>
          </w:tcPr>
          <w:p w14:paraId="5B57EA78" w14:textId="77777777" w:rsidR="003D0A11" w:rsidRPr="0023357E" w:rsidRDefault="003D0A11" w:rsidP="00F13643">
            <w:pPr>
              <w:pStyle w:val="Tekstpodstawowy"/>
              <w:jc w:val="center"/>
              <w:rPr>
                <w:rFonts w:ascii="Calibri" w:hAnsi="Calibri"/>
                <w:b/>
                <w:i/>
                <w:sz w:val="20"/>
                <w:szCs w:val="20"/>
              </w:rPr>
            </w:pPr>
            <w:r w:rsidRPr="0023357E">
              <w:rPr>
                <w:rFonts w:ascii="Calibri" w:hAnsi="Calibri"/>
                <w:b/>
                <w:i/>
                <w:sz w:val="20"/>
                <w:szCs w:val="20"/>
              </w:rPr>
              <w:t>Nazwisko i imię</w:t>
            </w:r>
          </w:p>
        </w:tc>
        <w:tc>
          <w:tcPr>
            <w:tcW w:w="3261" w:type="dxa"/>
            <w:shd w:val="clear" w:color="auto" w:fill="F2F2F2" w:themeFill="background1" w:themeFillShade="F2"/>
          </w:tcPr>
          <w:p w14:paraId="56CAE73E" w14:textId="77777777" w:rsidR="003D0A11" w:rsidRPr="008646C5" w:rsidRDefault="003D0A11" w:rsidP="00F13643">
            <w:pPr>
              <w:pStyle w:val="Tekstpodstawowy"/>
              <w:jc w:val="center"/>
              <w:rPr>
                <w:rFonts w:ascii="Calibri" w:hAnsi="Calibri"/>
                <w:b/>
                <w:i/>
                <w:color w:val="000000" w:themeColor="text1"/>
                <w:sz w:val="20"/>
                <w:szCs w:val="20"/>
              </w:rPr>
            </w:pPr>
            <w:r w:rsidRPr="008646C5">
              <w:rPr>
                <w:rFonts w:ascii="Calibri" w:hAnsi="Calibri"/>
                <w:b/>
                <w:i/>
                <w:color w:val="000000" w:themeColor="text1"/>
                <w:sz w:val="20"/>
                <w:szCs w:val="20"/>
              </w:rPr>
              <w:t>Kwalifikacje zawodowe, uprawnienia, doświadczenie i wykształcenie – zgodnie z wymaganiami SIWZ</w:t>
            </w:r>
          </w:p>
          <w:p w14:paraId="411613B5" w14:textId="77777777" w:rsidR="003D0A11" w:rsidRPr="0023357E" w:rsidRDefault="003D0A11" w:rsidP="00F13643">
            <w:pPr>
              <w:pStyle w:val="Tekstpodstawowy"/>
              <w:jc w:val="center"/>
              <w:rPr>
                <w:rFonts w:ascii="Calibri" w:hAnsi="Calibri"/>
                <w:b/>
                <w:sz w:val="20"/>
                <w:szCs w:val="20"/>
              </w:rPr>
            </w:pPr>
            <w:r w:rsidRPr="008646C5">
              <w:rPr>
                <w:rFonts w:ascii="Calibri" w:hAnsi="Calibri"/>
                <w:b/>
                <w:color w:val="000000" w:themeColor="text1"/>
                <w:sz w:val="20"/>
                <w:szCs w:val="20"/>
              </w:rPr>
              <w:t>(numer uprawnień ze wskazaniem specjalności,  data nabycia uprawnień)**</w:t>
            </w:r>
          </w:p>
        </w:tc>
        <w:tc>
          <w:tcPr>
            <w:tcW w:w="1559" w:type="dxa"/>
            <w:shd w:val="clear" w:color="auto" w:fill="F2F2F2" w:themeFill="background1" w:themeFillShade="F2"/>
          </w:tcPr>
          <w:p w14:paraId="06FEECF6" w14:textId="77777777" w:rsidR="003D0A11" w:rsidRPr="0023357E" w:rsidRDefault="003D0A11" w:rsidP="00F13643">
            <w:pPr>
              <w:pStyle w:val="Tekstpodstawowy"/>
              <w:jc w:val="center"/>
              <w:rPr>
                <w:rFonts w:ascii="Calibri" w:hAnsi="Calibri"/>
                <w:b/>
                <w:i/>
                <w:sz w:val="20"/>
                <w:szCs w:val="20"/>
              </w:rPr>
            </w:pPr>
          </w:p>
          <w:p w14:paraId="7CD5438C" w14:textId="77777777" w:rsidR="003D0A11" w:rsidRPr="0023357E" w:rsidRDefault="003D0A11" w:rsidP="00F13643">
            <w:pPr>
              <w:pStyle w:val="Tekstpodstawowy"/>
              <w:jc w:val="center"/>
              <w:rPr>
                <w:rFonts w:ascii="Calibri" w:hAnsi="Calibri"/>
                <w:b/>
                <w:i/>
                <w:sz w:val="20"/>
                <w:szCs w:val="20"/>
              </w:rPr>
            </w:pPr>
            <w:r w:rsidRPr="0023357E">
              <w:rPr>
                <w:rFonts w:ascii="Calibri" w:hAnsi="Calibri"/>
                <w:b/>
                <w:i/>
                <w:sz w:val="20"/>
                <w:szCs w:val="20"/>
              </w:rPr>
              <w:t>Podstawa dysponowania</w:t>
            </w:r>
          </w:p>
          <w:p w14:paraId="1C8D5C2E" w14:textId="77777777" w:rsidR="003D0A11" w:rsidRPr="0023357E" w:rsidRDefault="003D0A11" w:rsidP="00F13643">
            <w:pPr>
              <w:pStyle w:val="Tekstpodstawowy"/>
              <w:jc w:val="center"/>
              <w:rPr>
                <w:rFonts w:ascii="Calibri" w:hAnsi="Calibri"/>
                <w:b/>
                <w:i/>
                <w:sz w:val="20"/>
                <w:szCs w:val="20"/>
              </w:rPr>
            </w:pPr>
          </w:p>
        </w:tc>
      </w:tr>
      <w:tr w:rsidR="003D0A11" w:rsidRPr="008868F8" w14:paraId="3DC77EF2" w14:textId="77777777" w:rsidTr="00D72F08">
        <w:tc>
          <w:tcPr>
            <w:tcW w:w="522" w:type="dxa"/>
          </w:tcPr>
          <w:p w14:paraId="4777626B" w14:textId="77777777" w:rsidR="003D0A11" w:rsidRPr="00785AFC" w:rsidRDefault="003D0A11" w:rsidP="00F13643">
            <w:pPr>
              <w:pStyle w:val="Tekstpodstawowy"/>
              <w:jc w:val="center"/>
              <w:rPr>
                <w:rFonts w:ascii="Calibri" w:hAnsi="Calibri" w:cs="Tahoma"/>
                <w:b/>
                <w:sz w:val="20"/>
                <w:szCs w:val="20"/>
              </w:rPr>
            </w:pPr>
            <w:r w:rsidRPr="00785AFC">
              <w:rPr>
                <w:rFonts w:ascii="Calibri" w:hAnsi="Calibri" w:cs="Tahoma"/>
                <w:b/>
                <w:sz w:val="20"/>
                <w:szCs w:val="20"/>
              </w:rPr>
              <w:t>1.</w:t>
            </w:r>
          </w:p>
          <w:p w14:paraId="4A077538" w14:textId="77777777" w:rsidR="003D0A11" w:rsidRPr="00785AFC" w:rsidRDefault="003D0A11" w:rsidP="00F13643">
            <w:pPr>
              <w:pStyle w:val="Tekstpodstawowy"/>
              <w:jc w:val="center"/>
              <w:rPr>
                <w:rFonts w:ascii="Calibri" w:hAnsi="Calibri" w:cs="Tahoma"/>
                <w:b/>
                <w:sz w:val="20"/>
                <w:szCs w:val="20"/>
              </w:rPr>
            </w:pPr>
          </w:p>
          <w:p w14:paraId="1B28B0B9" w14:textId="77777777" w:rsidR="003D0A11" w:rsidRPr="00785AFC" w:rsidRDefault="003D0A11" w:rsidP="00F13643">
            <w:pPr>
              <w:pStyle w:val="Tekstpodstawowy"/>
              <w:jc w:val="center"/>
              <w:rPr>
                <w:rFonts w:ascii="Calibri" w:hAnsi="Calibri" w:cs="Tahoma"/>
                <w:b/>
                <w:sz w:val="20"/>
                <w:szCs w:val="20"/>
              </w:rPr>
            </w:pPr>
          </w:p>
        </w:tc>
        <w:tc>
          <w:tcPr>
            <w:tcW w:w="2167" w:type="dxa"/>
          </w:tcPr>
          <w:p w14:paraId="031078B6" w14:textId="77777777" w:rsidR="003D0A11" w:rsidRPr="00785AFC" w:rsidRDefault="003D0A11" w:rsidP="00F13643">
            <w:pPr>
              <w:pStyle w:val="Tekstpodstawowy"/>
              <w:jc w:val="center"/>
              <w:rPr>
                <w:rFonts w:ascii="Calibri" w:hAnsi="Calibri" w:cs="Tahoma"/>
                <w:sz w:val="20"/>
                <w:szCs w:val="20"/>
              </w:rPr>
            </w:pPr>
            <w:r w:rsidRPr="00785AFC">
              <w:rPr>
                <w:rFonts w:ascii="Calibri" w:hAnsi="Calibri" w:cs="Tahoma"/>
                <w:sz w:val="20"/>
                <w:szCs w:val="20"/>
              </w:rPr>
              <w:t>Kierownik budowy</w:t>
            </w:r>
          </w:p>
        </w:tc>
        <w:tc>
          <w:tcPr>
            <w:tcW w:w="2522" w:type="dxa"/>
          </w:tcPr>
          <w:p w14:paraId="29F386E1" w14:textId="77777777" w:rsidR="003D0A11" w:rsidRPr="0023357E" w:rsidRDefault="003D0A11" w:rsidP="00F13643">
            <w:pPr>
              <w:pStyle w:val="Tekstpodstawowy"/>
              <w:rPr>
                <w:rFonts w:ascii="Calibri" w:hAnsi="Calibri" w:cs="Tahoma"/>
                <w:b/>
                <w:sz w:val="20"/>
                <w:szCs w:val="20"/>
              </w:rPr>
            </w:pPr>
          </w:p>
        </w:tc>
        <w:tc>
          <w:tcPr>
            <w:tcW w:w="3261" w:type="dxa"/>
          </w:tcPr>
          <w:p w14:paraId="7E8A3862" w14:textId="77777777" w:rsidR="003D0A11" w:rsidRPr="0023357E" w:rsidRDefault="003D0A11" w:rsidP="00F13643">
            <w:pPr>
              <w:pStyle w:val="Tekstpodstawowy"/>
              <w:rPr>
                <w:rFonts w:ascii="Calibri" w:hAnsi="Calibri" w:cs="Tahoma"/>
                <w:b/>
                <w:sz w:val="20"/>
                <w:szCs w:val="20"/>
              </w:rPr>
            </w:pPr>
          </w:p>
        </w:tc>
        <w:tc>
          <w:tcPr>
            <w:tcW w:w="1559" w:type="dxa"/>
          </w:tcPr>
          <w:p w14:paraId="17A205DC" w14:textId="77777777" w:rsidR="003D0A11" w:rsidRPr="0023357E" w:rsidRDefault="003D0A11" w:rsidP="00F13643">
            <w:pPr>
              <w:pStyle w:val="Tekstpodstawowy"/>
              <w:rPr>
                <w:rFonts w:ascii="Calibri" w:hAnsi="Calibri" w:cs="Tahoma"/>
                <w:b/>
                <w:sz w:val="20"/>
                <w:szCs w:val="20"/>
              </w:rPr>
            </w:pPr>
          </w:p>
        </w:tc>
      </w:tr>
      <w:tr w:rsidR="003D0A11" w:rsidRPr="008868F8" w14:paraId="6F4295B2" w14:textId="77777777" w:rsidTr="00D72F08">
        <w:tc>
          <w:tcPr>
            <w:tcW w:w="522" w:type="dxa"/>
          </w:tcPr>
          <w:p w14:paraId="295DE255" w14:textId="77777777" w:rsidR="003D0A11" w:rsidRPr="00785AFC" w:rsidRDefault="003D0A11" w:rsidP="00F13643">
            <w:pPr>
              <w:pStyle w:val="Tekstpodstawowy"/>
              <w:jc w:val="center"/>
              <w:rPr>
                <w:rFonts w:ascii="Calibri" w:hAnsi="Calibri" w:cs="Tahoma"/>
                <w:b/>
                <w:sz w:val="20"/>
                <w:szCs w:val="20"/>
              </w:rPr>
            </w:pPr>
            <w:r w:rsidRPr="00785AFC">
              <w:rPr>
                <w:rFonts w:ascii="Calibri" w:hAnsi="Calibri" w:cs="Tahoma"/>
                <w:b/>
                <w:sz w:val="20"/>
                <w:szCs w:val="20"/>
              </w:rPr>
              <w:t>2.</w:t>
            </w:r>
          </w:p>
          <w:p w14:paraId="11C0973F" w14:textId="77777777" w:rsidR="003D0A11" w:rsidRPr="00785AFC" w:rsidRDefault="003D0A11" w:rsidP="00F13643">
            <w:pPr>
              <w:pStyle w:val="Tekstpodstawowy"/>
              <w:jc w:val="center"/>
              <w:rPr>
                <w:rFonts w:ascii="Calibri" w:hAnsi="Calibri" w:cs="Tahoma"/>
                <w:b/>
                <w:sz w:val="20"/>
                <w:szCs w:val="20"/>
              </w:rPr>
            </w:pPr>
          </w:p>
          <w:p w14:paraId="2477007D" w14:textId="77777777" w:rsidR="003D0A11" w:rsidRPr="00785AFC" w:rsidRDefault="003D0A11" w:rsidP="00F13643">
            <w:pPr>
              <w:pStyle w:val="Tekstpodstawowy"/>
              <w:jc w:val="center"/>
              <w:rPr>
                <w:rFonts w:ascii="Calibri" w:hAnsi="Calibri" w:cs="Tahoma"/>
                <w:b/>
                <w:sz w:val="20"/>
                <w:szCs w:val="20"/>
              </w:rPr>
            </w:pPr>
          </w:p>
        </w:tc>
        <w:tc>
          <w:tcPr>
            <w:tcW w:w="2167" w:type="dxa"/>
          </w:tcPr>
          <w:p w14:paraId="045A8285" w14:textId="77777777" w:rsidR="003D0A11" w:rsidRPr="00785AFC" w:rsidRDefault="003D0A11" w:rsidP="00F13643">
            <w:pPr>
              <w:pStyle w:val="Tekstpodstawowy"/>
              <w:jc w:val="center"/>
              <w:rPr>
                <w:rFonts w:ascii="Calibri" w:hAnsi="Calibri" w:cs="Tahoma"/>
                <w:b/>
                <w:sz w:val="20"/>
                <w:szCs w:val="20"/>
              </w:rPr>
            </w:pPr>
            <w:r w:rsidRPr="00785AFC">
              <w:rPr>
                <w:rFonts w:ascii="Calibri" w:hAnsi="Calibri"/>
                <w:sz w:val="20"/>
                <w:szCs w:val="20"/>
              </w:rPr>
              <w:t>Kierownik robót branży elektrycznej</w:t>
            </w:r>
          </w:p>
        </w:tc>
        <w:tc>
          <w:tcPr>
            <w:tcW w:w="2522" w:type="dxa"/>
          </w:tcPr>
          <w:p w14:paraId="1F4DEA41" w14:textId="77777777" w:rsidR="003D0A11" w:rsidRPr="0023357E" w:rsidRDefault="003D0A11" w:rsidP="00F13643">
            <w:pPr>
              <w:pStyle w:val="Tekstpodstawowy"/>
              <w:rPr>
                <w:rFonts w:ascii="Calibri" w:hAnsi="Calibri" w:cs="Tahoma"/>
                <w:b/>
                <w:sz w:val="20"/>
                <w:szCs w:val="20"/>
              </w:rPr>
            </w:pPr>
          </w:p>
        </w:tc>
        <w:tc>
          <w:tcPr>
            <w:tcW w:w="3261" w:type="dxa"/>
          </w:tcPr>
          <w:p w14:paraId="0B209376" w14:textId="77777777" w:rsidR="003D0A11" w:rsidRPr="0023357E" w:rsidRDefault="003D0A11" w:rsidP="00F13643">
            <w:pPr>
              <w:pStyle w:val="Tekstpodstawowy"/>
              <w:rPr>
                <w:rFonts w:ascii="Calibri" w:hAnsi="Calibri" w:cs="Tahoma"/>
                <w:b/>
                <w:sz w:val="20"/>
                <w:szCs w:val="20"/>
              </w:rPr>
            </w:pPr>
          </w:p>
        </w:tc>
        <w:tc>
          <w:tcPr>
            <w:tcW w:w="1559" w:type="dxa"/>
          </w:tcPr>
          <w:p w14:paraId="7BC5D328" w14:textId="77777777" w:rsidR="003D0A11" w:rsidRPr="0023357E" w:rsidRDefault="003D0A11" w:rsidP="00F13643">
            <w:pPr>
              <w:pStyle w:val="Tekstpodstawowy"/>
              <w:jc w:val="left"/>
              <w:rPr>
                <w:rFonts w:ascii="Calibri" w:hAnsi="Calibri" w:cs="Tahoma"/>
                <w:b/>
                <w:sz w:val="20"/>
                <w:szCs w:val="20"/>
              </w:rPr>
            </w:pPr>
          </w:p>
        </w:tc>
      </w:tr>
      <w:tr w:rsidR="003D0A11" w:rsidRPr="008868F8" w14:paraId="6DA3F400" w14:textId="77777777" w:rsidTr="00D72F08">
        <w:tc>
          <w:tcPr>
            <w:tcW w:w="522" w:type="dxa"/>
          </w:tcPr>
          <w:p w14:paraId="6875CAB8" w14:textId="77777777" w:rsidR="003D0A11" w:rsidRPr="00785AFC" w:rsidRDefault="003D0A11" w:rsidP="00F13643">
            <w:pPr>
              <w:pStyle w:val="Tekstpodstawowy"/>
              <w:jc w:val="center"/>
              <w:rPr>
                <w:rFonts w:ascii="Calibri" w:hAnsi="Calibri" w:cs="Tahoma"/>
                <w:b/>
                <w:sz w:val="20"/>
                <w:szCs w:val="20"/>
              </w:rPr>
            </w:pPr>
            <w:r w:rsidRPr="00785AFC">
              <w:rPr>
                <w:rFonts w:ascii="Calibri" w:hAnsi="Calibri" w:cs="Tahoma"/>
                <w:b/>
                <w:sz w:val="20"/>
                <w:szCs w:val="20"/>
              </w:rPr>
              <w:t>3.</w:t>
            </w:r>
          </w:p>
          <w:p w14:paraId="09EED4D5" w14:textId="77777777" w:rsidR="003D0A11" w:rsidRPr="00785AFC" w:rsidRDefault="003D0A11" w:rsidP="00F13643">
            <w:pPr>
              <w:pStyle w:val="Tekstpodstawowy"/>
              <w:jc w:val="center"/>
              <w:rPr>
                <w:rFonts w:ascii="Calibri" w:hAnsi="Calibri" w:cs="Tahoma"/>
                <w:b/>
                <w:sz w:val="20"/>
                <w:szCs w:val="20"/>
              </w:rPr>
            </w:pPr>
          </w:p>
          <w:p w14:paraId="2A6796A5" w14:textId="77777777" w:rsidR="003D0A11" w:rsidRPr="00785AFC" w:rsidRDefault="003D0A11" w:rsidP="00F13643">
            <w:pPr>
              <w:pStyle w:val="Tekstpodstawowy"/>
              <w:jc w:val="center"/>
              <w:rPr>
                <w:rFonts w:ascii="Calibri" w:hAnsi="Calibri" w:cs="Tahoma"/>
                <w:b/>
                <w:sz w:val="20"/>
                <w:szCs w:val="20"/>
              </w:rPr>
            </w:pPr>
          </w:p>
        </w:tc>
        <w:tc>
          <w:tcPr>
            <w:tcW w:w="2167" w:type="dxa"/>
          </w:tcPr>
          <w:p w14:paraId="630AF24F" w14:textId="77777777" w:rsidR="003D0A11" w:rsidRPr="00785AFC" w:rsidRDefault="003D0A11" w:rsidP="00F13643">
            <w:pPr>
              <w:pStyle w:val="Tekstpodstawowy"/>
              <w:jc w:val="center"/>
              <w:rPr>
                <w:rFonts w:ascii="Calibri" w:hAnsi="Calibri" w:cs="Tahoma"/>
                <w:b/>
                <w:sz w:val="20"/>
                <w:szCs w:val="20"/>
              </w:rPr>
            </w:pPr>
            <w:r w:rsidRPr="00785AFC">
              <w:rPr>
                <w:rFonts w:ascii="Calibri" w:hAnsi="Calibri" w:cs="Verdana"/>
                <w:sz w:val="20"/>
                <w:szCs w:val="20"/>
              </w:rPr>
              <w:t>Kierownik robót branży sanitarnej</w:t>
            </w:r>
          </w:p>
        </w:tc>
        <w:tc>
          <w:tcPr>
            <w:tcW w:w="2522" w:type="dxa"/>
          </w:tcPr>
          <w:p w14:paraId="35FEADA5" w14:textId="77777777" w:rsidR="003D0A11" w:rsidRPr="0023357E" w:rsidRDefault="003D0A11" w:rsidP="00F13643">
            <w:pPr>
              <w:pStyle w:val="Tekstpodstawowy"/>
              <w:rPr>
                <w:rFonts w:ascii="Calibri" w:hAnsi="Calibri" w:cs="Tahoma"/>
                <w:b/>
                <w:sz w:val="20"/>
                <w:szCs w:val="20"/>
              </w:rPr>
            </w:pPr>
          </w:p>
        </w:tc>
        <w:tc>
          <w:tcPr>
            <w:tcW w:w="3261" w:type="dxa"/>
          </w:tcPr>
          <w:p w14:paraId="065870D5" w14:textId="77777777" w:rsidR="003D0A11" w:rsidRPr="0023357E" w:rsidRDefault="003D0A11" w:rsidP="00F13643">
            <w:pPr>
              <w:pStyle w:val="Tekstpodstawowy"/>
              <w:rPr>
                <w:rFonts w:ascii="Calibri" w:hAnsi="Calibri" w:cs="Tahoma"/>
                <w:b/>
                <w:sz w:val="20"/>
                <w:szCs w:val="20"/>
              </w:rPr>
            </w:pPr>
          </w:p>
        </w:tc>
        <w:tc>
          <w:tcPr>
            <w:tcW w:w="1559" w:type="dxa"/>
          </w:tcPr>
          <w:p w14:paraId="09ED3F59" w14:textId="77777777" w:rsidR="003D0A11" w:rsidRPr="0023357E" w:rsidRDefault="003D0A11" w:rsidP="00F13643">
            <w:pPr>
              <w:pStyle w:val="Tekstpodstawowy"/>
              <w:rPr>
                <w:rFonts w:ascii="Calibri" w:hAnsi="Calibri" w:cs="Tahoma"/>
                <w:b/>
                <w:sz w:val="20"/>
                <w:szCs w:val="20"/>
              </w:rPr>
            </w:pPr>
          </w:p>
        </w:tc>
      </w:tr>
    </w:tbl>
    <w:p w14:paraId="61BB4F20" w14:textId="77777777" w:rsidR="003D0A11" w:rsidRPr="005578B1" w:rsidRDefault="003D0A11" w:rsidP="003D0A11">
      <w:pPr>
        <w:tabs>
          <w:tab w:val="left" w:pos="0"/>
        </w:tabs>
        <w:ind w:right="-2"/>
        <w:jc w:val="both"/>
        <w:rPr>
          <w:rFonts w:ascii="Calibri" w:hAnsi="Calibri"/>
          <w:i/>
          <w:iCs/>
          <w:lang w:eastAsia="en-US"/>
        </w:rPr>
      </w:pPr>
    </w:p>
    <w:p w14:paraId="69D76520" w14:textId="77777777" w:rsidR="003D0A11" w:rsidRPr="00906A59" w:rsidRDefault="003D0A11" w:rsidP="003D0A11">
      <w:pPr>
        <w:ind w:left="284" w:hanging="284"/>
        <w:jc w:val="both"/>
        <w:rPr>
          <w:rFonts w:ascii="Calibri" w:hAnsi="Calibri" w:cs="Arial"/>
          <w:sz w:val="18"/>
          <w:szCs w:val="18"/>
        </w:rPr>
      </w:pPr>
      <w:r w:rsidRPr="00906A59">
        <w:rPr>
          <w:rFonts w:ascii="Calibri" w:hAnsi="Calibri" w:cs="Arial"/>
          <w:sz w:val="18"/>
          <w:szCs w:val="18"/>
        </w:rPr>
        <w:t>*</w:t>
      </w:r>
      <w:r>
        <w:rPr>
          <w:rFonts w:ascii="Calibri" w:hAnsi="Calibri" w:cs="Arial"/>
          <w:sz w:val="18"/>
          <w:szCs w:val="18"/>
        </w:rPr>
        <w:t>*</w:t>
      </w:r>
      <w:r w:rsidRPr="00906A59">
        <w:rPr>
          <w:rFonts w:ascii="Calibri" w:hAnsi="Calibri" w:cs="Arial"/>
          <w:sz w:val="18"/>
          <w:szCs w:val="18"/>
        </w:rPr>
        <w:t xml:space="preserve"> Wykonawca zobowiązany jest podać informacje w celu potwierdzenia spełnienia warunków ud</w:t>
      </w:r>
      <w:r>
        <w:rPr>
          <w:rFonts w:ascii="Calibri" w:hAnsi="Calibri" w:cs="Arial"/>
          <w:sz w:val="18"/>
          <w:szCs w:val="18"/>
        </w:rPr>
        <w:t xml:space="preserve">ziału </w:t>
      </w:r>
      <w:r w:rsidRPr="00906A59">
        <w:rPr>
          <w:rFonts w:ascii="Calibri" w:hAnsi="Calibri" w:cs="Arial"/>
          <w:sz w:val="18"/>
          <w:szCs w:val="18"/>
        </w:rPr>
        <w:t>w postępowaniu określonych w roz</w:t>
      </w:r>
      <w:r>
        <w:rPr>
          <w:rFonts w:ascii="Calibri" w:hAnsi="Calibri" w:cs="Arial"/>
          <w:sz w:val="18"/>
          <w:szCs w:val="18"/>
        </w:rPr>
        <w:t xml:space="preserve">dziale V ust. 1 pkt. 3.2.2 </w:t>
      </w:r>
      <w:r w:rsidRPr="00906A59">
        <w:rPr>
          <w:rFonts w:ascii="Calibri" w:hAnsi="Calibri" w:cs="Arial"/>
          <w:sz w:val="18"/>
          <w:szCs w:val="18"/>
        </w:rPr>
        <w:t>SIWZ.</w:t>
      </w:r>
    </w:p>
    <w:p w14:paraId="074F690D" w14:textId="77777777" w:rsidR="003D0A11" w:rsidRDefault="003D0A11" w:rsidP="003D0A11">
      <w:pPr>
        <w:tabs>
          <w:tab w:val="left" w:pos="1800"/>
        </w:tabs>
        <w:jc w:val="right"/>
        <w:rPr>
          <w:rFonts w:eastAsia="Tahoma"/>
          <w:i/>
          <w:iCs/>
          <w:color w:val="000000"/>
          <w:position w:val="6"/>
          <w:sz w:val="22"/>
          <w:szCs w:val="22"/>
        </w:rPr>
      </w:pPr>
    </w:p>
    <w:p w14:paraId="0C7DC4D5" w14:textId="77777777" w:rsidR="003D0A11" w:rsidRDefault="003D0A11" w:rsidP="003D0A11">
      <w:pPr>
        <w:tabs>
          <w:tab w:val="left" w:pos="1800"/>
        </w:tabs>
        <w:jc w:val="right"/>
        <w:rPr>
          <w:rFonts w:eastAsia="Tahoma"/>
          <w:i/>
          <w:iCs/>
          <w:color w:val="000000"/>
          <w:position w:val="6"/>
          <w:sz w:val="22"/>
          <w:szCs w:val="22"/>
        </w:rPr>
      </w:pPr>
      <w:r w:rsidRPr="00BA4F24">
        <w:rPr>
          <w:rFonts w:eastAsia="Tahoma"/>
          <w:i/>
          <w:iCs/>
          <w:color w:val="000000"/>
          <w:position w:val="6"/>
          <w:sz w:val="22"/>
          <w:szCs w:val="22"/>
        </w:rPr>
        <w:t xml:space="preserve"> </w:t>
      </w:r>
    </w:p>
    <w:p w14:paraId="4FF4E031" w14:textId="77777777" w:rsidR="003D0A11" w:rsidRDefault="003D0A11" w:rsidP="003D0A11">
      <w:pPr>
        <w:tabs>
          <w:tab w:val="left" w:pos="1800"/>
        </w:tabs>
        <w:jc w:val="right"/>
        <w:rPr>
          <w:rFonts w:eastAsia="Tahoma"/>
          <w:i/>
          <w:iCs/>
          <w:color w:val="000000"/>
          <w:position w:val="6"/>
          <w:sz w:val="22"/>
          <w:szCs w:val="22"/>
        </w:rPr>
      </w:pPr>
    </w:p>
    <w:p w14:paraId="00499637" w14:textId="77777777" w:rsidR="003D0A11" w:rsidRDefault="003D0A11" w:rsidP="003D0A11">
      <w:pPr>
        <w:tabs>
          <w:tab w:val="left" w:pos="1800"/>
        </w:tabs>
        <w:jc w:val="right"/>
        <w:rPr>
          <w:rFonts w:eastAsia="Tahoma"/>
          <w:i/>
          <w:iCs/>
          <w:color w:val="000000"/>
          <w:position w:val="6"/>
          <w:sz w:val="22"/>
          <w:szCs w:val="22"/>
        </w:rPr>
      </w:pPr>
    </w:p>
    <w:p w14:paraId="22146A5D" w14:textId="77777777" w:rsidR="003D0A11" w:rsidRDefault="003D0A11" w:rsidP="003D0A11">
      <w:pPr>
        <w:tabs>
          <w:tab w:val="left" w:pos="1800"/>
        </w:tabs>
        <w:jc w:val="right"/>
        <w:rPr>
          <w:rFonts w:eastAsia="Tahoma"/>
          <w:i/>
          <w:iCs/>
          <w:color w:val="000000"/>
          <w:position w:val="6"/>
          <w:sz w:val="22"/>
          <w:szCs w:val="22"/>
        </w:rPr>
      </w:pPr>
    </w:p>
    <w:p w14:paraId="044135FA" w14:textId="77777777" w:rsidR="003D0A11" w:rsidRPr="00231A6F" w:rsidRDefault="003D0A11" w:rsidP="003D0A11">
      <w:pPr>
        <w:tabs>
          <w:tab w:val="left" w:pos="1800"/>
        </w:tabs>
        <w:jc w:val="right"/>
        <w:rPr>
          <w:rFonts w:ascii="Calibri" w:hAnsi="Calibri" w:cs="Arial"/>
          <w:sz w:val="20"/>
          <w:szCs w:val="20"/>
        </w:rPr>
      </w:pPr>
      <w:r w:rsidRPr="00231A6F">
        <w:rPr>
          <w:rFonts w:ascii="Calibri" w:hAnsi="Calibri" w:cs="Arial"/>
          <w:sz w:val="20"/>
          <w:szCs w:val="20"/>
        </w:rPr>
        <w:t>.................................. , dnia ......................      …….……….........................................................</w:t>
      </w:r>
    </w:p>
    <w:p w14:paraId="3E1385E6" w14:textId="54C05E8F" w:rsidR="00FA3FB8" w:rsidRDefault="003D0A11" w:rsidP="003D0A11">
      <w:pPr>
        <w:jc w:val="right"/>
        <w:rPr>
          <w:rFonts w:ascii="Calibri" w:eastAsia="Times New Roman" w:hAnsi="Calibri" w:cs="Arial"/>
          <w:b/>
          <w:bCs/>
          <w:sz w:val="20"/>
          <w:szCs w:val="20"/>
        </w:rPr>
      </w:pPr>
      <w:r w:rsidRPr="00231A6F">
        <w:rPr>
          <w:rFonts w:ascii="Calibri" w:hAnsi="Calibri" w:cs="Arial"/>
          <w:sz w:val="16"/>
          <w:szCs w:val="20"/>
        </w:rPr>
        <w:t xml:space="preserve">                                                                           </w:t>
      </w:r>
    </w:p>
    <w:p w14:paraId="7808C969" w14:textId="77777777" w:rsidR="003D0A11" w:rsidRDefault="003D0A11" w:rsidP="00DA2403">
      <w:pPr>
        <w:jc w:val="right"/>
        <w:rPr>
          <w:rFonts w:ascii="Calibri" w:eastAsia="Times New Roman" w:hAnsi="Calibri" w:cs="Arial"/>
          <w:b/>
          <w:bCs/>
          <w:sz w:val="20"/>
          <w:szCs w:val="20"/>
        </w:rPr>
      </w:pPr>
    </w:p>
    <w:p w14:paraId="20001F36" w14:textId="77777777" w:rsidR="00DA2403" w:rsidRDefault="00DA2403" w:rsidP="00D7177C">
      <w:pPr>
        <w:pStyle w:val="rozdzia"/>
        <w:jc w:val="center"/>
        <w:rPr>
          <w:rFonts w:ascii="Calibri" w:hAnsi="Calibri"/>
          <w:b/>
          <w:color w:val="000000" w:themeColor="text1"/>
          <w:sz w:val="36"/>
          <w:szCs w:val="36"/>
        </w:rPr>
      </w:pPr>
    </w:p>
    <w:p w14:paraId="3FBA2326" w14:textId="77777777" w:rsidR="00DA2403" w:rsidRDefault="00DA2403" w:rsidP="00D7177C">
      <w:pPr>
        <w:pStyle w:val="rozdzia"/>
        <w:jc w:val="center"/>
        <w:rPr>
          <w:rFonts w:ascii="Calibri" w:hAnsi="Calibri"/>
          <w:b/>
          <w:color w:val="000000" w:themeColor="text1"/>
          <w:sz w:val="36"/>
          <w:szCs w:val="36"/>
        </w:rPr>
      </w:pPr>
    </w:p>
    <w:p w14:paraId="62E33C0C" w14:textId="77777777" w:rsidR="00DA2403" w:rsidRDefault="00DA2403" w:rsidP="00D7177C">
      <w:pPr>
        <w:pStyle w:val="rozdzia"/>
        <w:jc w:val="center"/>
        <w:rPr>
          <w:rFonts w:ascii="Calibri" w:hAnsi="Calibri"/>
          <w:b/>
          <w:color w:val="000000" w:themeColor="text1"/>
          <w:sz w:val="36"/>
          <w:szCs w:val="36"/>
        </w:rPr>
      </w:pPr>
    </w:p>
    <w:p w14:paraId="428390FE" w14:textId="77777777" w:rsidR="00DA2403" w:rsidRDefault="00DA2403" w:rsidP="00D7177C">
      <w:pPr>
        <w:pStyle w:val="rozdzia"/>
        <w:jc w:val="center"/>
        <w:rPr>
          <w:rFonts w:ascii="Calibri" w:hAnsi="Calibri"/>
          <w:b/>
          <w:color w:val="000000" w:themeColor="text1"/>
          <w:sz w:val="36"/>
          <w:szCs w:val="36"/>
        </w:rPr>
      </w:pPr>
    </w:p>
    <w:p w14:paraId="5A9926A1" w14:textId="77777777" w:rsidR="005A0EF2" w:rsidRDefault="005A0EF2" w:rsidP="005A0EF2">
      <w:pPr>
        <w:pStyle w:val="rozdzia"/>
        <w:tabs>
          <w:tab w:val="left" w:pos="2790"/>
        </w:tabs>
        <w:jc w:val="left"/>
        <w:rPr>
          <w:rFonts w:ascii="Calibri" w:hAnsi="Calibri"/>
          <w:b/>
          <w:color w:val="000000" w:themeColor="text1"/>
          <w:sz w:val="36"/>
          <w:szCs w:val="36"/>
        </w:rPr>
      </w:pPr>
    </w:p>
    <w:p w14:paraId="5EB6A3E0" w14:textId="3D1603C0" w:rsidR="006C197F" w:rsidRPr="008E465E" w:rsidRDefault="006C197F" w:rsidP="006C197F">
      <w:pPr>
        <w:jc w:val="both"/>
        <w:rPr>
          <w:rFonts w:asciiTheme="minorHAnsi" w:eastAsia="Times New Roman" w:hAnsiTheme="minorHAnsi" w:cstheme="minorHAnsi"/>
        </w:rPr>
      </w:pPr>
    </w:p>
    <w:sectPr w:rsidR="006C197F" w:rsidRPr="008E465E" w:rsidSect="005115A0">
      <w:headerReference w:type="even" r:id="rId18"/>
      <w:headerReference w:type="default" r:id="rId19"/>
      <w:footerReference w:type="even" r:id="rId20"/>
      <w:footerReference w:type="default" r:id="rId21"/>
      <w:headerReference w:type="first" r:id="rId22"/>
      <w:footerReference w:type="first" r:id="rId23"/>
      <w:pgSz w:w="12240" w:h="15840" w:code="1"/>
      <w:pgMar w:top="2410" w:right="1418" w:bottom="1418" w:left="1276"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635F0" w14:textId="77777777" w:rsidR="00DF4223" w:rsidRDefault="00DF4223" w:rsidP="00FC2A90">
      <w:r>
        <w:separator/>
      </w:r>
    </w:p>
  </w:endnote>
  <w:endnote w:type="continuationSeparator" w:id="0">
    <w:p w14:paraId="2B76CFD9" w14:textId="77777777" w:rsidR="00DF4223" w:rsidRDefault="00DF4223" w:rsidP="00FC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TimesNewRoman">
    <w:altName w:val="MS Gothic"/>
    <w:charset w:val="80"/>
    <w:family w:val="auto"/>
    <w:pitch w:val="default"/>
  </w:font>
  <w:font w:name="Myriad Pro">
    <w:altName w:val="Calibri"/>
    <w:panose1 w:val="00000000000000000000"/>
    <w:charset w:val="00"/>
    <w:family w:val="swiss"/>
    <w:notTrueType/>
    <w:pitch w:val="variable"/>
    <w:sig w:usb0="A00002AF" w:usb1="5000204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Bold">
    <w:altName w:val="Arial"/>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EE"/>
    <w:family w:val="swiss"/>
    <w:pitch w:val="variable"/>
    <w:sig w:usb0="00000287" w:usb1="00000000" w:usb2="00000000" w:usb3="00000000" w:csb0="0000009F" w:csb1="00000000"/>
  </w:font>
  <w:font w:name="ziełem">
    <w:altName w:val="Cambria"/>
    <w:panose1 w:val="00000000000000000000"/>
    <w:charset w:val="00"/>
    <w:family w:val="roman"/>
    <w:notTrueType/>
    <w:pitch w:val="default"/>
  </w:font>
  <w:font w:name="Switzerland">
    <w:altName w:val="Times New Roman"/>
    <w:charset w:val="00"/>
    <w:family w:val="auto"/>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B6522" w14:textId="77777777" w:rsidR="00251DE3" w:rsidRDefault="00251DE3" w:rsidP="000C29E7">
    <w:pPr>
      <w:pStyle w:val="Stopka"/>
      <w:framePr w:wrap="none"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3F080D6" w14:textId="77777777" w:rsidR="00251DE3" w:rsidRDefault="00251DE3">
    <w:pPr>
      <w:pStyle w:val="Stopka"/>
    </w:pPr>
  </w:p>
  <w:p w14:paraId="23642713" w14:textId="77777777" w:rsidR="00251DE3" w:rsidRDefault="00251DE3"/>
  <w:p w14:paraId="031F5FE3" w14:textId="77777777" w:rsidR="00251DE3" w:rsidRDefault="00251D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3CFED" w14:textId="24389022" w:rsidR="00251DE3" w:rsidRDefault="00251DE3" w:rsidP="000C29E7">
    <w:pPr>
      <w:pStyle w:val="Stopka"/>
      <w:framePr w:wrap="none"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71</w:t>
    </w:r>
    <w:r>
      <w:rPr>
        <w:rStyle w:val="Numerstrony"/>
      </w:rPr>
      <w:fldChar w:fldCharType="end"/>
    </w:r>
  </w:p>
  <w:p w14:paraId="3C7BDAE1" w14:textId="7DA149A5" w:rsidR="00251DE3" w:rsidRDefault="00251DE3" w:rsidP="00B05F62">
    <w:pPr>
      <w:pStyle w:val="Stopka"/>
    </w:pPr>
    <w:r>
      <w:rPr>
        <w:noProof/>
        <w:lang w:eastAsia="pl-PL"/>
      </w:rPr>
      <mc:AlternateContent>
        <mc:Choice Requires="wps">
          <w:drawing>
            <wp:anchor distT="0" distB="0" distL="114300" distR="114300" simplePos="0" relativeHeight="251656704" behindDoc="0" locked="0" layoutInCell="1" allowOverlap="1" wp14:anchorId="7565CC4C" wp14:editId="5D5B6656">
              <wp:simplePos x="0" y="0"/>
              <wp:positionH relativeFrom="column">
                <wp:posOffset>12700</wp:posOffset>
              </wp:positionH>
              <wp:positionV relativeFrom="paragraph">
                <wp:posOffset>71755</wp:posOffset>
              </wp:positionV>
              <wp:extent cx="5836920" cy="0"/>
              <wp:effectExtent l="0" t="0" r="30480" b="19050"/>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A044042" id="_x0000_t32" coordsize="21600,21600" o:spt="32" o:oned="t" path="m,l21600,21600e" filled="f">
              <v:path arrowok="t" fillok="f" o:connecttype="none"/>
              <o:lock v:ext="edit" shapetype="t"/>
            </v:shapetype>
            <v:shape id="AutoShape 52" o:spid="_x0000_s1026" type="#_x0000_t32" style="position:absolute;margin-left:1pt;margin-top:5.65pt;width:459.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"/>
          </w:pict>
        </mc:Fallback>
      </mc:AlternateContent>
    </w:r>
    <w:r>
      <w:rPr>
        <w:noProof/>
        <w:lang w:eastAsia="pl-PL"/>
      </w:rPr>
      <w:drawing>
        <wp:anchor distT="0" distB="0" distL="114300" distR="114300" simplePos="0" relativeHeight="251657728" behindDoc="1" locked="0" layoutInCell="0" allowOverlap="0" wp14:anchorId="1671CC48" wp14:editId="26B6B43C">
          <wp:simplePos x="0" y="0"/>
          <wp:positionH relativeFrom="column">
            <wp:posOffset>5814695</wp:posOffset>
          </wp:positionH>
          <wp:positionV relativeFrom="paragraph">
            <wp:posOffset>163195</wp:posOffset>
          </wp:positionV>
          <wp:extent cx="514350" cy="499745"/>
          <wp:effectExtent l="0" t="0" r="0" b="0"/>
          <wp:wrapNone/>
          <wp:docPr id="14" name="Obraz 14" descr="D:\OneDrive\logotypy\loga parkow\pzp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OneDrive\logotypy\loga parkow\pzp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8C4FF" w14:textId="77777777" w:rsidR="00251DE3" w:rsidRPr="00C94E30" w:rsidRDefault="00251DE3" w:rsidP="00B05F62">
    <w:pPr>
      <w:pStyle w:val="Stopka"/>
    </w:pPr>
    <w:r w:rsidRPr="00C94E30">
      <w:t>Regionalny Program Operacyjny Województwa Pomorskiego na lata 2014-2020</w:t>
    </w:r>
  </w:p>
  <w:p w14:paraId="77FA73FA" w14:textId="77777777" w:rsidR="00251DE3" w:rsidRDefault="00251DE3" w:rsidP="00B05F62">
    <w:pPr>
      <w:pStyle w:val="Stopka"/>
      <w:rPr>
        <w:b/>
      </w:rPr>
    </w:pPr>
  </w:p>
  <w:p w14:paraId="5E403C13" w14:textId="77777777" w:rsidR="00251DE3" w:rsidRDefault="00251DE3" w:rsidP="00B05F62">
    <w:pPr>
      <w:pStyle w:val="Stopka"/>
    </w:pPr>
  </w:p>
  <w:p w14:paraId="614D814A" w14:textId="77777777" w:rsidR="00251DE3" w:rsidRPr="00057648" w:rsidRDefault="00251DE3" w:rsidP="00B05F62">
    <w:pPr>
      <w:pStyle w:val="Stopka"/>
      <w:tabs>
        <w:tab w:val="clear" w:pos="9072"/>
        <w:tab w:val="right" w:pos="9923"/>
      </w:tabs>
      <w:ind w:left="-851"/>
      <w:rPr>
        <w:rFonts w:ascii="Switzerland" w:hAnsi="Switzerland"/>
        <w:sz w:val="20"/>
        <w:szCs w:val="20"/>
      </w:rPr>
    </w:pPr>
  </w:p>
  <w:p w14:paraId="38565263" w14:textId="0FE41810" w:rsidR="00251DE3" w:rsidRPr="00A06515" w:rsidRDefault="00251DE3" w:rsidP="00B05F62">
    <w:pPr>
      <w:pStyle w:val="Stopka"/>
      <w:tabs>
        <w:tab w:val="clear" w:pos="9072"/>
        <w:tab w:val="right" w:pos="9923"/>
      </w:tabs>
      <w:ind w:left="-851"/>
      <w:rPr>
        <w:rFonts w:ascii="Switzerland" w:hAnsi="Switzerland"/>
        <w:sz w:val="20"/>
        <w:szCs w:val="20"/>
      </w:rPr>
    </w:pPr>
  </w:p>
  <w:p w14:paraId="42E0A3E7" w14:textId="77777777" w:rsidR="00251DE3" w:rsidRDefault="00251DE3"/>
  <w:p w14:paraId="6828EF2B" w14:textId="77777777" w:rsidR="00251DE3" w:rsidRDefault="00251D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6CA4" w14:textId="77777777" w:rsidR="00251DE3" w:rsidRDefault="00251DE3" w:rsidP="00F0370D">
    <w:pPr>
      <w:pStyle w:val="Stopka"/>
    </w:pPr>
    <w:r>
      <w:rPr>
        <w:noProof/>
        <w:lang w:eastAsia="pl-PL"/>
      </w:rPr>
      <mc:AlternateContent>
        <mc:Choice Requires="wps">
          <w:drawing>
            <wp:anchor distT="0" distB="0" distL="114300" distR="114300" simplePos="0" relativeHeight="251654656" behindDoc="0" locked="0" layoutInCell="1" allowOverlap="1" wp14:anchorId="64E3BC88" wp14:editId="0FC49662">
              <wp:simplePos x="0" y="0"/>
              <wp:positionH relativeFrom="column">
                <wp:posOffset>12700</wp:posOffset>
              </wp:positionH>
              <wp:positionV relativeFrom="paragraph">
                <wp:posOffset>71755</wp:posOffset>
              </wp:positionV>
              <wp:extent cx="5836920" cy="0"/>
              <wp:effectExtent l="0" t="0" r="30480" b="19050"/>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E9A3B2A" id="_x0000_t32" coordsize="21600,21600" o:spt="32" o:oned="t" path="m,l21600,21600e" filled="f">
              <v:path arrowok="t" fillok="f" o:connecttype="none"/>
              <o:lock v:ext="edit" shapetype="t"/>
            </v:shapetype>
            <v:shape id="AutoShape 52" o:spid="_x0000_s1026" type="#_x0000_t32" style="position:absolute;margin-left:1pt;margin-top:5.65pt;width:459.6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"/>
          </w:pict>
        </mc:Fallback>
      </mc:AlternateContent>
    </w:r>
    <w:r>
      <w:rPr>
        <w:noProof/>
        <w:lang w:eastAsia="pl-PL"/>
      </w:rPr>
      <w:drawing>
        <wp:anchor distT="0" distB="0" distL="114300" distR="114300" simplePos="0" relativeHeight="251655680" behindDoc="1" locked="0" layoutInCell="0" allowOverlap="0" wp14:anchorId="03C9F370" wp14:editId="758CCE40">
          <wp:simplePos x="0" y="0"/>
          <wp:positionH relativeFrom="column">
            <wp:posOffset>5814695</wp:posOffset>
          </wp:positionH>
          <wp:positionV relativeFrom="paragraph">
            <wp:posOffset>163195</wp:posOffset>
          </wp:positionV>
          <wp:extent cx="514350" cy="499745"/>
          <wp:effectExtent l="0" t="0" r="0" b="0"/>
          <wp:wrapNone/>
          <wp:docPr id="16" name="Obraz 16" descr="D:\OneDrive\logotypy\loga parkow\pzp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OneDrive\logotypy\loga parkow\pzp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F8F7F" w14:textId="77777777" w:rsidR="00251DE3" w:rsidRPr="00C94E30" w:rsidRDefault="00251DE3" w:rsidP="00F0370D">
    <w:pPr>
      <w:pStyle w:val="Stopka"/>
    </w:pPr>
    <w:r w:rsidRPr="00C94E30">
      <w:t>Regionalny Program Operacyjny Województwa Pomorskiego na lata 2014-2020</w:t>
    </w:r>
  </w:p>
  <w:p w14:paraId="1000AC4B" w14:textId="77777777" w:rsidR="00251DE3" w:rsidRDefault="00251DE3" w:rsidP="00F0370D">
    <w:pPr>
      <w:pStyle w:val="Stopka"/>
      <w:rPr>
        <w:b/>
      </w:rPr>
    </w:pPr>
  </w:p>
  <w:p w14:paraId="04DE72B8" w14:textId="77777777" w:rsidR="00251DE3" w:rsidRDefault="00251DE3" w:rsidP="00F0370D">
    <w:pPr>
      <w:pStyle w:val="Stopka"/>
    </w:pPr>
  </w:p>
  <w:p w14:paraId="76AC4CDD" w14:textId="629269F3" w:rsidR="00251DE3" w:rsidRPr="00057648" w:rsidRDefault="00251DE3" w:rsidP="00BD2161">
    <w:pPr>
      <w:pStyle w:val="Stopka"/>
      <w:tabs>
        <w:tab w:val="clear" w:pos="9072"/>
        <w:tab w:val="right" w:pos="9923"/>
      </w:tabs>
      <w:ind w:left="-851"/>
      <w:rPr>
        <w:rFonts w:ascii="Switzerland" w:hAnsi="Switzerla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E60A7" w14:textId="77777777" w:rsidR="00DF4223" w:rsidRDefault="00DF4223" w:rsidP="00FC2A90">
      <w:r>
        <w:separator/>
      </w:r>
    </w:p>
  </w:footnote>
  <w:footnote w:type="continuationSeparator" w:id="0">
    <w:p w14:paraId="6598B4E6" w14:textId="77777777" w:rsidR="00DF4223" w:rsidRDefault="00DF4223" w:rsidP="00FC2A90">
      <w:r>
        <w:continuationSeparator/>
      </w:r>
    </w:p>
  </w:footnote>
  <w:footnote w:id="1">
    <w:p w14:paraId="048F3EAF" w14:textId="77777777" w:rsidR="00251DE3" w:rsidRPr="00131455" w:rsidRDefault="00251DE3" w:rsidP="006765EE">
      <w:pPr>
        <w:pStyle w:val="Tekstprzypisudolnego"/>
        <w:rPr>
          <w:i/>
        </w:rPr>
      </w:pPr>
      <w:r>
        <w:rPr>
          <w:rStyle w:val="Odwoanieprzypisudolnego"/>
        </w:rPr>
        <w:footnoteRef/>
      </w:r>
      <w:r>
        <w:t xml:space="preserve"> </w:t>
      </w:r>
      <w:r>
        <w:tab/>
      </w:r>
      <w:r w:rsidRPr="00FC7794">
        <w:rPr>
          <w:rFonts w:ascii="Calibri" w:hAnsi="Calibri"/>
          <w:sz w:val="12"/>
          <w:szCs w:val="12"/>
        </w:rPr>
        <w:t>zob. opinia Urzędu Zamówień Publicznych dotyczącą art. 29 ust. 3a ustawy Pzp w której wskazano, iż „</w:t>
      </w:r>
      <w:r w:rsidRPr="00FC7794">
        <w:rPr>
          <w:rFonts w:ascii="Calibri" w:eastAsia="Times New Roman" w:hAnsi="Calibri"/>
          <w:i/>
          <w:sz w:val="12"/>
          <w:szCs w:val="12"/>
        </w:rPr>
        <w:t>czynności wykonywane przez kierowników budowy, kierowników robót i inspektorów nadzoru, tj. osoby pełniące samodzielne funkcje techniczne w budownictwie w rozumieniu ustawy z dnia 7 lipca 1994 r. Prawo budowlane (Dz. U. z 2016 r. poz. 290 ze zm.), zasadniczo nie polegają na wykonywaniu pracy w rozumieniu Kodeksu pracy. Osoby wykonujące te czynności są samodzielnymi uczestnikami procesu budowlanego i działają samodzielnie, także w tym rozumieniu, że same wyznaczają sobie zadania i same te zadania realizują”.</w:t>
      </w:r>
    </w:p>
    <w:p w14:paraId="06646A83" w14:textId="77777777" w:rsidR="00251DE3" w:rsidRPr="00131455" w:rsidRDefault="00251DE3" w:rsidP="006765EE">
      <w:pPr>
        <w:pStyle w:val="Tekstprzypisudolnego"/>
      </w:pPr>
    </w:p>
  </w:footnote>
  <w:footnote w:id="2">
    <w:p w14:paraId="69BE5180" w14:textId="44E8ACCC" w:rsidR="00251DE3" w:rsidRPr="00C94917" w:rsidRDefault="00251DE3" w:rsidP="00EC5F5F">
      <w:pPr>
        <w:pStyle w:val="Tekstprzypisudolnego"/>
        <w:ind w:left="0" w:firstLine="0"/>
        <w:rPr>
          <w:rFonts w:ascii="Calibri" w:hAnsi="Calibri" w:cs="Calibri"/>
          <w:sz w:val="14"/>
          <w:szCs w:val="14"/>
        </w:rPr>
      </w:pPr>
      <w:r w:rsidRPr="00C94917">
        <w:rPr>
          <w:rStyle w:val="Odwoanieprzypisudolnego"/>
          <w:rFonts w:ascii="Calibri" w:hAnsi="Calibri" w:cs="Calibri"/>
          <w:sz w:val="14"/>
          <w:szCs w:val="14"/>
        </w:rPr>
        <w:footnoteRef/>
      </w:r>
      <w:r w:rsidRPr="00C94917">
        <w:rPr>
          <w:rFonts w:ascii="Calibri" w:hAnsi="Calibri" w:cs="Calibri"/>
          <w:sz w:val="14"/>
          <w:szCs w:val="14"/>
        </w:rPr>
        <w:t xml:space="preserve"> Zmiana wprowadzona Rozporządzeniem Ministra Przedsiębiorczości i Technologii z dnia 16 października 2018 r. zmieniające rozporządzenie w sprawie rodzajów dokumentów, jakich może żądać zamawiający od wykonawcy w postępowaniu o udzielenie zamówienia (Dz. U. 2018 poz. 1993).</w:t>
      </w:r>
    </w:p>
  </w:footnote>
  <w:footnote w:id="3">
    <w:p w14:paraId="72F86A44" w14:textId="725DFAC2" w:rsidR="00251DE3" w:rsidRPr="007C581E" w:rsidRDefault="00251DE3" w:rsidP="003D0A11">
      <w:pPr>
        <w:pStyle w:val="Tekstprzypisudolnego"/>
        <w:rPr>
          <w:color w:val="000000" w:themeColor="text1"/>
        </w:rPr>
      </w:pPr>
      <w:r>
        <w:rPr>
          <w:rStyle w:val="Odwoanieprzypisudolnego"/>
        </w:rPr>
        <w:footnoteRef/>
      </w:r>
      <w:r>
        <w:t xml:space="preserve"> </w:t>
      </w:r>
      <w:r>
        <w:tab/>
      </w:r>
      <w:r w:rsidRPr="007C581E">
        <w:rPr>
          <w:rFonts w:ascii="Calibri" w:hAnsi="Calibri"/>
          <w:color w:val="000000" w:themeColor="text1"/>
          <w:sz w:val="16"/>
          <w:szCs w:val="16"/>
        </w:rPr>
        <w:t xml:space="preserve">w niniejszym ustępie wskazane zostaną w szczególności osoby przedstawione </w:t>
      </w:r>
      <w:r w:rsidRPr="007C581E">
        <w:rPr>
          <w:rFonts w:ascii="Calibri" w:hAnsi="Calibri" w:cs="Arial"/>
          <w:color w:val="000000" w:themeColor="text1"/>
          <w:sz w:val="16"/>
          <w:szCs w:val="16"/>
        </w:rPr>
        <w:t>przez Wykonawcę na potwierdzenie spełniania warunków udziału w postępowaniu oraz w celu uzyskania punktacji w ramach kryteriów oceny ofert.</w:t>
      </w:r>
    </w:p>
  </w:footnote>
  <w:footnote w:id="4">
    <w:p w14:paraId="3F119622" w14:textId="711E22DC" w:rsidR="00251DE3" w:rsidRDefault="00251DE3" w:rsidP="003D0A11">
      <w:pPr>
        <w:pStyle w:val="Tekstprzypisudolnego"/>
      </w:pPr>
      <w:r w:rsidRPr="007C581E">
        <w:rPr>
          <w:rStyle w:val="Odwoanieprzypisudolnego"/>
          <w:color w:val="000000" w:themeColor="text1"/>
        </w:rPr>
        <w:footnoteRef/>
      </w:r>
      <w:r w:rsidRPr="007C581E">
        <w:rPr>
          <w:color w:val="000000" w:themeColor="text1"/>
        </w:rPr>
        <w:t xml:space="preserve"> </w:t>
      </w:r>
      <w:r w:rsidRPr="007C581E">
        <w:rPr>
          <w:color w:val="000000" w:themeColor="text1"/>
        </w:rPr>
        <w:tab/>
      </w:r>
      <w:r w:rsidRPr="007C581E">
        <w:rPr>
          <w:rFonts w:ascii="Calibri" w:hAnsi="Calibri" w:cs="Calibri"/>
          <w:color w:val="000000" w:themeColor="text1"/>
          <w:sz w:val="16"/>
          <w:szCs w:val="16"/>
        </w:rPr>
        <w:t xml:space="preserve">w szczególności w </w:t>
      </w:r>
      <w:r w:rsidRPr="00E6561A">
        <w:rPr>
          <w:rFonts w:ascii="Calibri" w:hAnsi="Calibri" w:cs="Calibri"/>
          <w:sz w:val="16"/>
          <w:szCs w:val="16"/>
        </w:rPr>
        <w:t>celu potwierdzenia</w:t>
      </w:r>
      <w:r w:rsidRPr="00B52ABB">
        <w:rPr>
          <w:rFonts w:ascii="Calibri" w:hAnsi="Calibri" w:cs="Arial"/>
          <w:sz w:val="16"/>
          <w:szCs w:val="16"/>
        </w:rPr>
        <w:t xml:space="preserve"> spełnienia warunków udziału w postepowaniu, uzyskania punktacji w ramach kryteriów oceny ofert</w:t>
      </w:r>
      <w:r>
        <w:rPr>
          <w:rFonts w:cs="Arial"/>
          <w:sz w:val="16"/>
          <w:szCs w:val="16"/>
        </w:rPr>
        <w:t>.</w:t>
      </w:r>
    </w:p>
  </w:footnote>
  <w:footnote w:id="5">
    <w:p w14:paraId="20B971B1" w14:textId="77777777" w:rsidR="00251DE3" w:rsidRDefault="00251DE3" w:rsidP="003D0A11">
      <w:pPr>
        <w:pStyle w:val="Tekstprzypisudolnego"/>
      </w:pPr>
      <w:r>
        <w:rPr>
          <w:rStyle w:val="Odwoanieprzypisudolnego"/>
        </w:rPr>
        <w:footnoteRef/>
      </w:r>
      <w:r>
        <w:t xml:space="preserve"> </w:t>
      </w:r>
      <w:r w:rsidRPr="00014B2A">
        <w:rPr>
          <w:sz w:val="16"/>
          <w:szCs w:val="16"/>
        </w:rPr>
        <w:t>Okres gwarancji wskazany w ofercie</w:t>
      </w:r>
    </w:p>
  </w:footnote>
  <w:footnote w:id="6">
    <w:p w14:paraId="1DEE626C" w14:textId="77777777" w:rsidR="00251DE3" w:rsidRDefault="00251DE3" w:rsidP="00F13643">
      <w:pPr>
        <w:pStyle w:val="Tekstprzypisudolnego"/>
        <w:rPr>
          <w:rFonts w:ascii="Calibri" w:hAnsi="Calibri" w:cs="Calibri"/>
          <w:sz w:val="14"/>
          <w:szCs w:val="14"/>
        </w:rPr>
      </w:pPr>
      <w:r w:rsidRPr="007D6AAF">
        <w:rPr>
          <w:rStyle w:val="Odwoanieprzypisudolnego"/>
          <w:rFonts w:ascii="Calibri" w:hAnsi="Calibri" w:cs="Calibri"/>
          <w:sz w:val="14"/>
          <w:szCs w:val="14"/>
        </w:rPr>
        <w:footnoteRef/>
      </w:r>
      <w:r w:rsidRPr="007D6AAF">
        <w:rPr>
          <w:rFonts w:ascii="Calibri" w:hAnsi="Calibri" w:cs="Calibri"/>
          <w:sz w:val="14"/>
          <w:szCs w:val="14"/>
        </w:rPr>
        <w:t xml:space="preserve"> Wyliczenie ma charakter przykładowy. Umowa o pracę może zawierać również inne dane, które podlegają anonimizacji. Każda umowa powinna zostać </w:t>
      </w:r>
    </w:p>
    <w:p w14:paraId="5D427956" w14:textId="77777777" w:rsidR="00251DE3" w:rsidRDefault="00251DE3" w:rsidP="00F13643">
      <w:pPr>
        <w:pStyle w:val="Tekstprzypisudolnego"/>
        <w:rPr>
          <w:rFonts w:ascii="Calibri" w:hAnsi="Calibri" w:cs="Calibri"/>
          <w:sz w:val="14"/>
          <w:szCs w:val="14"/>
        </w:rPr>
      </w:pPr>
      <w:r w:rsidRPr="007D6AAF">
        <w:rPr>
          <w:rFonts w:ascii="Calibri" w:hAnsi="Calibri" w:cs="Calibri"/>
          <w:sz w:val="14"/>
          <w:szCs w:val="14"/>
        </w:rPr>
        <w:t xml:space="preserve">przeanalizowana przez składającego pod kątem przepisów ustawy z dnia </w:t>
      </w:r>
      <w:r>
        <w:rPr>
          <w:rFonts w:ascii="Calibri" w:hAnsi="Calibri" w:cs="Calibri"/>
          <w:sz w:val="14"/>
          <w:szCs w:val="14"/>
        </w:rPr>
        <w:t>10 maja 2018</w:t>
      </w:r>
      <w:r w:rsidRPr="007D6AAF">
        <w:rPr>
          <w:rFonts w:ascii="Calibri" w:hAnsi="Calibri" w:cs="Calibri"/>
          <w:sz w:val="14"/>
          <w:szCs w:val="14"/>
        </w:rPr>
        <w:t xml:space="preserve"> r</w:t>
      </w:r>
      <w:r w:rsidRPr="007D6AAF">
        <w:rPr>
          <w:rFonts w:ascii="Calibri" w:hAnsi="Calibri" w:cs="Calibri"/>
          <w:i/>
          <w:sz w:val="14"/>
          <w:szCs w:val="14"/>
        </w:rPr>
        <w:t>.</w:t>
      </w:r>
      <w:r>
        <w:rPr>
          <w:rFonts w:ascii="Calibri" w:hAnsi="Calibri" w:cs="Calibri"/>
          <w:sz w:val="14"/>
          <w:szCs w:val="14"/>
        </w:rPr>
        <w:t xml:space="preserve"> </w:t>
      </w:r>
      <w:r w:rsidRPr="007D6AAF">
        <w:rPr>
          <w:rFonts w:ascii="Calibri" w:hAnsi="Calibri" w:cs="Calibri"/>
          <w:i/>
          <w:sz w:val="14"/>
          <w:szCs w:val="14"/>
        </w:rPr>
        <w:t>o ochronie danych osobowych</w:t>
      </w:r>
      <w:r w:rsidRPr="007D6AAF">
        <w:rPr>
          <w:rFonts w:ascii="Calibri" w:hAnsi="Calibri" w:cs="Calibri"/>
          <w:sz w:val="14"/>
          <w:szCs w:val="14"/>
        </w:rPr>
        <w:t xml:space="preserve">; zakres anonimizacji umowy musi być </w:t>
      </w:r>
    </w:p>
    <w:p w14:paraId="5A35C99B" w14:textId="77777777" w:rsidR="00251DE3" w:rsidRPr="007D6AAF" w:rsidRDefault="00251DE3" w:rsidP="00F13643">
      <w:pPr>
        <w:pStyle w:val="Tekstprzypisudolnego"/>
        <w:rPr>
          <w:rFonts w:ascii="Calibri" w:hAnsi="Calibri" w:cs="Calibri"/>
          <w:sz w:val="14"/>
          <w:szCs w:val="14"/>
        </w:rPr>
      </w:pPr>
      <w:r w:rsidRPr="007D6AAF">
        <w:rPr>
          <w:rFonts w:ascii="Calibri" w:hAnsi="Calibri" w:cs="Calibri"/>
          <w:sz w:val="14"/>
          <w:szCs w:val="14"/>
        </w:rPr>
        <w:t>zgodny z przepisami ww. ustawy.</w:t>
      </w:r>
      <w:r>
        <w:t xml:space="preserve"> </w:t>
      </w:r>
    </w:p>
  </w:footnote>
  <w:footnote w:id="7">
    <w:p w14:paraId="77979D76" w14:textId="77777777" w:rsidR="00251DE3" w:rsidRPr="00A00754" w:rsidRDefault="00251DE3" w:rsidP="00A00754">
      <w:pPr>
        <w:pStyle w:val="Tekstprzypisudolnego"/>
        <w:rPr>
          <w:rFonts w:ascii="Calibri" w:hAnsi="Calibri" w:cs="Calibri"/>
          <w:i/>
          <w:sz w:val="14"/>
          <w:szCs w:val="14"/>
          <w:lang w:eastAsia="pl-PL"/>
        </w:rPr>
      </w:pPr>
      <w:r w:rsidRPr="00A00754">
        <w:rPr>
          <w:rStyle w:val="Odwoanieprzypisudolnego"/>
          <w:rFonts w:ascii="Calibri" w:hAnsi="Calibri" w:cs="Calibri"/>
          <w:sz w:val="14"/>
          <w:szCs w:val="14"/>
        </w:rPr>
        <w:footnoteRef/>
      </w:r>
      <w:r w:rsidRPr="00A00754">
        <w:rPr>
          <w:rFonts w:ascii="Calibri" w:hAnsi="Calibri" w:cs="Calibri"/>
          <w:sz w:val="14"/>
          <w:szCs w:val="14"/>
        </w:rPr>
        <w:t xml:space="preserve"> </w:t>
      </w:r>
      <w:r w:rsidRPr="00A00754">
        <w:rPr>
          <w:rFonts w:ascii="Calibri" w:hAnsi="Calibri" w:cs="Calibri"/>
          <w:i/>
          <w:sz w:val="14"/>
          <w:szCs w:val="14"/>
        </w:rPr>
        <w:t>W</w:t>
      </w:r>
      <w:r w:rsidRPr="00A00754">
        <w:rPr>
          <w:rFonts w:ascii="Calibri" w:hAnsi="Calibri" w:cs="Calibri"/>
          <w:i/>
          <w:sz w:val="14"/>
          <w:szCs w:val="14"/>
          <w:lang w:eastAsia="pl-PL"/>
        </w:rPr>
        <w:t xml:space="preserve"> przypadku składania oferty przez podmioty występujące wspólnie podać nazwy (firmy) i dokładne adresy wszystkich członków konsorcjum</w:t>
      </w:r>
    </w:p>
    <w:p w14:paraId="0E80A172" w14:textId="77777777" w:rsidR="00251DE3" w:rsidRPr="00A00754" w:rsidRDefault="00251DE3" w:rsidP="00A00754">
      <w:pPr>
        <w:pStyle w:val="Tekstprzypisudolnego"/>
        <w:rPr>
          <w:rFonts w:ascii="Calibri" w:hAnsi="Calibri" w:cs="Calibri"/>
          <w:i/>
          <w:sz w:val="14"/>
          <w:szCs w:val="14"/>
          <w:lang w:eastAsia="pl-PL"/>
        </w:rPr>
      </w:pPr>
      <w:r w:rsidRPr="00A00754">
        <w:rPr>
          <w:rFonts w:ascii="Calibri" w:hAnsi="Calibri" w:cs="Calibri"/>
          <w:i/>
          <w:sz w:val="14"/>
          <w:szCs w:val="14"/>
          <w:lang w:eastAsia="pl-PL"/>
        </w:rPr>
        <w:t>lub spółki cywilnej.</w:t>
      </w:r>
    </w:p>
  </w:footnote>
  <w:footnote w:id="8">
    <w:p w14:paraId="77BE4357" w14:textId="77777777" w:rsidR="00251DE3" w:rsidRPr="00A00754" w:rsidRDefault="00251DE3" w:rsidP="00A00754">
      <w:pPr>
        <w:pStyle w:val="Tekstprzypisudolnego"/>
        <w:rPr>
          <w:rFonts w:ascii="Calibri" w:hAnsi="Calibri" w:cs="Calibri"/>
          <w:i/>
          <w:sz w:val="14"/>
          <w:szCs w:val="14"/>
          <w:lang w:eastAsia="pl-PL"/>
        </w:rPr>
      </w:pPr>
      <w:r w:rsidRPr="00A00754">
        <w:rPr>
          <w:rStyle w:val="Odwoanieprzypisudolnego"/>
          <w:rFonts w:ascii="Calibri" w:hAnsi="Calibri" w:cs="Calibri"/>
          <w:sz w:val="14"/>
          <w:szCs w:val="14"/>
        </w:rPr>
        <w:footnoteRef/>
      </w:r>
      <w:r w:rsidRPr="00A00754">
        <w:rPr>
          <w:rFonts w:ascii="Calibri" w:hAnsi="Calibri" w:cs="Calibri"/>
          <w:sz w:val="14"/>
          <w:szCs w:val="14"/>
        </w:rPr>
        <w:t xml:space="preserve"> </w:t>
      </w:r>
      <w:r w:rsidRPr="00A00754">
        <w:rPr>
          <w:rFonts w:ascii="Calibri" w:hAnsi="Calibri" w:cs="Calibri"/>
          <w:i/>
          <w:sz w:val="14"/>
          <w:szCs w:val="14"/>
        </w:rPr>
        <w:t>W</w:t>
      </w:r>
      <w:r w:rsidRPr="00A00754">
        <w:rPr>
          <w:rFonts w:ascii="Calibri" w:hAnsi="Calibri" w:cs="Calibri"/>
          <w:i/>
          <w:sz w:val="14"/>
          <w:szCs w:val="14"/>
          <w:lang w:eastAsia="pl-PL"/>
        </w:rPr>
        <w:t xml:space="preserve"> przypadku składania oferty przez podmioty występujące wspólnie numer NIP i REGON wszystkich członków konsorcjum lub spółki </w:t>
      </w:r>
    </w:p>
    <w:p w14:paraId="592A51E5" w14:textId="77777777" w:rsidR="00251DE3" w:rsidRPr="00A00754" w:rsidRDefault="00251DE3" w:rsidP="00A00754">
      <w:pPr>
        <w:pStyle w:val="Tekstprzypisudolnego"/>
        <w:rPr>
          <w:rFonts w:ascii="Calibri" w:hAnsi="Calibri" w:cs="Calibri"/>
          <w:i/>
          <w:sz w:val="14"/>
          <w:szCs w:val="14"/>
          <w:lang w:eastAsia="pl-PL"/>
        </w:rPr>
      </w:pPr>
      <w:r w:rsidRPr="00A00754">
        <w:rPr>
          <w:rFonts w:ascii="Calibri" w:hAnsi="Calibri" w:cs="Calibri"/>
          <w:i/>
          <w:sz w:val="14"/>
          <w:szCs w:val="14"/>
          <w:lang w:eastAsia="pl-PL"/>
        </w:rPr>
        <w:t>cywilnej.</w:t>
      </w:r>
    </w:p>
  </w:footnote>
  <w:footnote w:id="9">
    <w:p w14:paraId="4794B09B" w14:textId="0157A965" w:rsidR="00251DE3" w:rsidRPr="00A00754" w:rsidRDefault="00251DE3" w:rsidP="00A00754">
      <w:pPr>
        <w:pStyle w:val="Tekstprzypisudolnego"/>
        <w:rPr>
          <w:rFonts w:ascii="Calibri" w:hAnsi="Calibri" w:cs="Calibri"/>
          <w:sz w:val="14"/>
          <w:szCs w:val="14"/>
        </w:rPr>
      </w:pPr>
      <w:r w:rsidRPr="00A00754">
        <w:rPr>
          <w:rStyle w:val="Odwoanieprzypisudolnego"/>
          <w:rFonts w:ascii="Calibri" w:hAnsi="Calibri" w:cs="Calibri"/>
          <w:sz w:val="14"/>
          <w:szCs w:val="14"/>
        </w:rPr>
        <w:footnoteRef/>
      </w:r>
      <w:r w:rsidRPr="00A00754">
        <w:rPr>
          <w:rFonts w:ascii="Calibri" w:hAnsi="Calibri" w:cs="Calibri"/>
          <w:sz w:val="14"/>
          <w:szCs w:val="14"/>
        </w:rPr>
        <w:t xml:space="preserve"> </w:t>
      </w:r>
      <w:r w:rsidRPr="00A00754">
        <w:rPr>
          <w:rFonts w:ascii="Calibri" w:hAnsi="Calibri" w:cs="Calibri"/>
          <w:i/>
          <w:sz w:val="14"/>
          <w:szCs w:val="14"/>
        </w:rPr>
        <w:t>Patrz rozdział X ust. 1</w:t>
      </w:r>
      <w:r>
        <w:rPr>
          <w:rFonts w:ascii="Calibri" w:hAnsi="Calibri" w:cs="Calibri"/>
          <w:i/>
          <w:sz w:val="14"/>
          <w:szCs w:val="14"/>
        </w:rPr>
        <w:t>7</w:t>
      </w:r>
      <w:r w:rsidRPr="00A00754">
        <w:rPr>
          <w:rFonts w:ascii="Calibri" w:hAnsi="Calibri" w:cs="Calibri"/>
          <w:i/>
          <w:sz w:val="14"/>
          <w:szCs w:val="14"/>
        </w:rPr>
        <w:t xml:space="preserve"> SIWZ.</w:t>
      </w:r>
    </w:p>
  </w:footnote>
  <w:footnote w:id="10">
    <w:p w14:paraId="2E481229" w14:textId="77777777" w:rsidR="00251DE3" w:rsidRPr="00A00754" w:rsidRDefault="00251DE3" w:rsidP="00A00754">
      <w:pPr>
        <w:pStyle w:val="Tekstprzypisudolnego"/>
        <w:rPr>
          <w:rFonts w:ascii="Calibri" w:hAnsi="Calibri" w:cs="Calibri"/>
          <w:sz w:val="14"/>
          <w:szCs w:val="14"/>
        </w:rPr>
      </w:pPr>
      <w:r w:rsidRPr="00A00754">
        <w:rPr>
          <w:rStyle w:val="Odwoanieprzypisudolnego"/>
          <w:rFonts w:ascii="Calibri" w:hAnsi="Calibri" w:cs="Calibri"/>
          <w:sz w:val="14"/>
          <w:szCs w:val="14"/>
        </w:rPr>
        <w:footnoteRef/>
      </w:r>
      <w:r w:rsidRPr="00A00754">
        <w:rPr>
          <w:rFonts w:ascii="Calibri" w:hAnsi="Calibri" w:cs="Calibri"/>
          <w:sz w:val="14"/>
          <w:szCs w:val="14"/>
        </w:rPr>
        <w:t xml:space="preserve"> Zaleca się złożenie wzoru podpisu/parafy, którą wykonawca będzie się posługiwał składając ofertę, w przypadku braku pieczęci imiennej. </w:t>
      </w:r>
    </w:p>
  </w:footnote>
  <w:footnote w:id="11">
    <w:p w14:paraId="1DED7F4C" w14:textId="77777777" w:rsidR="00251DE3" w:rsidRDefault="00251DE3" w:rsidP="00A00754">
      <w:pPr>
        <w:pStyle w:val="Tekstprzypisudolnego"/>
      </w:pPr>
      <w:r w:rsidRPr="00A00754">
        <w:rPr>
          <w:rStyle w:val="Odwoanieprzypisudolnego"/>
          <w:rFonts w:ascii="Calibri" w:hAnsi="Calibri" w:cs="Calibri"/>
          <w:sz w:val="14"/>
          <w:szCs w:val="14"/>
        </w:rPr>
        <w:footnoteRef/>
      </w:r>
      <w:r w:rsidRPr="00A00754">
        <w:rPr>
          <w:rFonts w:ascii="Calibri" w:hAnsi="Calibri" w:cs="Calibri"/>
          <w:sz w:val="14"/>
          <w:szCs w:val="14"/>
        </w:rPr>
        <w:t xml:space="preserve"> </w:t>
      </w:r>
      <w:r w:rsidRPr="00A00754">
        <w:rPr>
          <w:rFonts w:ascii="Calibri" w:hAnsi="Calibri" w:cs="Calibri"/>
          <w:i/>
          <w:sz w:val="14"/>
          <w:szCs w:val="14"/>
        </w:rPr>
        <w:t>Patrz rozdział VI ust. 5 pkt. 3 SIWZ.</w:t>
      </w:r>
    </w:p>
  </w:footnote>
  <w:footnote w:id="12">
    <w:p w14:paraId="117F02E4" w14:textId="77777777" w:rsidR="00251DE3" w:rsidRPr="00766809" w:rsidRDefault="00251DE3" w:rsidP="003D0A11">
      <w:pPr>
        <w:pStyle w:val="Tekstprzypisudolnego"/>
        <w:rPr>
          <w:rFonts w:ascii="Calibri" w:hAnsi="Calibri" w:cs="Calibri"/>
          <w:i/>
          <w:iCs/>
          <w:color w:val="000000" w:themeColor="text1"/>
          <w:sz w:val="14"/>
          <w:szCs w:val="14"/>
        </w:rPr>
      </w:pPr>
      <w:r w:rsidRPr="00766809">
        <w:rPr>
          <w:rStyle w:val="Odwoanieprzypisudolnego"/>
          <w:rFonts w:ascii="Calibri" w:hAnsi="Calibri" w:cs="Calibri"/>
          <w:i/>
          <w:iCs/>
          <w:sz w:val="14"/>
          <w:szCs w:val="14"/>
        </w:rPr>
        <w:footnoteRef/>
      </w:r>
      <w:r w:rsidRPr="00766809">
        <w:rPr>
          <w:rFonts w:ascii="Calibri" w:hAnsi="Calibri" w:cs="Calibri"/>
          <w:i/>
          <w:iCs/>
          <w:sz w:val="14"/>
          <w:szCs w:val="14"/>
        </w:rPr>
        <w:t xml:space="preserve"> </w:t>
      </w:r>
      <w:r w:rsidRPr="00766809">
        <w:rPr>
          <w:rFonts w:ascii="Calibri" w:hAnsi="Calibri" w:cs="Calibri"/>
          <w:i/>
          <w:iCs/>
          <w:color w:val="000000" w:themeColor="text1"/>
          <w:sz w:val="14"/>
          <w:szCs w:val="14"/>
        </w:rPr>
        <w:t>Zgodnie z wytycznymi dotyczącymi kwalifikowalności wydatków w ramach Regionalnego Programu Operacyjnego Województwa</w:t>
      </w:r>
    </w:p>
    <w:p w14:paraId="509E9F32" w14:textId="77777777" w:rsidR="00251DE3" w:rsidRPr="00766809" w:rsidRDefault="00251DE3" w:rsidP="003D0A11">
      <w:pPr>
        <w:pStyle w:val="Tekstprzypisudolnego"/>
        <w:rPr>
          <w:rFonts w:ascii="Calibri" w:hAnsi="Calibri" w:cs="Calibri"/>
          <w:i/>
          <w:iCs/>
          <w:color w:val="000000" w:themeColor="text1"/>
          <w:sz w:val="14"/>
          <w:szCs w:val="14"/>
        </w:rPr>
      </w:pPr>
      <w:r w:rsidRPr="00766809">
        <w:rPr>
          <w:rFonts w:ascii="Calibri" w:hAnsi="Calibri" w:cs="Calibri"/>
          <w:i/>
          <w:iCs/>
          <w:color w:val="000000" w:themeColor="text1"/>
          <w:sz w:val="14"/>
          <w:szCs w:val="14"/>
        </w:rPr>
        <w:t>Pomorskiego na lata 2014-2020 podrozdział 7.9. pkt 3 b) – koszt nadzoru autorskiego nie może przekroczyć 15% kosztów dokumentacji</w:t>
      </w:r>
    </w:p>
    <w:p w14:paraId="704E2E1B" w14:textId="77777777" w:rsidR="00251DE3" w:rsidRDefault="00251DE3" w:rsidP="003D0A11">
      <w:pPr>
        <w:pStyle w:val="Tekstprzypisudolnego"/>
      </w:pPr>
      <w:r w:rsidRPr="00766809">
        <w:rPr>
          <w:rFonts w:ascii="Calibri" w:hAnsi="Calibri" w:cs="Calibri"/>
          <w:i/>
          <w:iCs/>
          <w:color w:val="000000" w:themeColor="text1"/>
          <w:sz w:val="14"/>
          <w:szCs w:val="14"/>
        </w:rPr>
        <w:t>projektowej.</w:t>
      </w:r>
    </w:p>
  </w:footnote>
  <w:footnote w:id="13">
    <w:p w14:paraId="2FF9F7DB" w14:textId="2833F336" w:rsidR="00251DE3" w:rsidRPr="00766809" w:rsidRDefault="00251DE3" w:rsidP="003D0A11">
      <w:pPr>
        <w:pStyle w:val="Tekstprzypisudolnego"/>
        <w:rPr>
          <w:rFonts w:ascii="Calibri" w:hAnsi="Calibri" w:cs="Calibri"/>
          <w:sz w:val="14"/>
          <w:szCs w:val="14"/>
        </w:rPr>
      </w:pPr>
      <w:r w:rsidRPr="00766809">
        <w:rPr>
          <w:rStyle w:val="Odwoanieprzypisudolnego"/>
          <w:rFonts w:ascii="Calibri" w:hAnsi="Calibri" w:cs="Calibri"/>
          <w:sz w:val="14"/>
          <w:szCs w:val="14"/>
        </w:rPr>
        <w:footnoteRef/>
      </w:r>
      <w:r w:rsidRPr="00766809">
        <w:rPr>
          <w:rFonts w:ascii="Calibri" w:hAnsi="Calibri" w:cs="Calibri"/>
          <w:sz w:val="14"/>
          <w:szCs w:val="14"/>
        </w:rPr>
        <w:t xml:space="preserve"> Zgodnie z rozdziałem XIII ust. </w:t>
      </w:r>
      <w:r>
        <w:rPr>
          <w:rFonts w:ascii="Calibri" w:hAnsi="Calibri" w:cs="Calibri"/>
          <w:sz w:val="14"/>
          <w:szCs w:val="14"/>
        </w:rPr>
        <w:t>2</w:t>
      </w:r>
      <w:r w:rsidRPr="00766809">
        <w:rPr>
          <w:rFonts w:ascii="Calibri" w:hAnsi="Calibri" w:cs="Calibri"/>
          <w:sz w:val="14"/>
          <w:szCs w:val="14"/>
        </w:rPr>
        <w:t xml:space="preserve"> </w:t>
      </w:r>
      <w:r>
        <w:rPr>
          <w:rFonts w:ascii="Calibri" w:hAnsi="Calibri" w:cs="Calibri"/>
          <w:sz w:val="14"/>
          <w:szCs w:val="14"/>
        </w:rPr>
        <w:t xml:space="preserve">pkt 1 lit. c) </w:t>
      </w:r>
      <w:r w:rsidRPr="00766809">
        <w:rPr>
          <w:rFonts w:ascii="Calibri" w:hAnsi="Calibri" w:cs="Calibri"/>
          <w:sz w:val="14"/>
          <w:szCs w:val="14"/>
        </w:rPr>
        <w:t>SIWZ.</w:t>
      </w:r>
    </w:p>
  </w:footnote>
  <w:footnote w:id="14">
    <w:p w14:paraId="20EAFE6D" w14:textId="77777777" w:rsidR="00251DE3" w:rsidRPr="00766809" w:rsidRDefault="00251DE3" w:rsidP="00766809">
      <w:pPr>
        <w:tabs>
          <w:tab w:val="left" w:pos="600"/>
        </w:tabs>
        <w:autoSpaceDE w:val="0"/>
        <w:autoSpaceDN w:val="0"/>
        <w:jc w:val="both"/>
        <w:rPr>
          <w:rFonts w:ascii="Calibri" w:hAnsi="Calibri" w:cs="Calibri"/>
          <w:i/>
          <w:color w:val="000000" w:themeColor="text1"/>
          <w:sz w:val="14"/>
          <w:szCs w:val="14"/>
        </w:rPr>
      </w:pPr>
      <w:r w:rsidRPr="00766809">
        <w:rPr>
          <w:rStyle w:val="Odwoanieprzypisudolnego"/>
          <w:rFonts w:ascii="Calibri" w:hAnsi="Calibri" w:cs="Calibri"/>
          <w:sz w:val="14"/>
          <w:szCs w:val="14"/>
        </w:rPr>
        <w:footnoteRef/>
      </w:r>
      <w:r w:rsidRPr="00766809">
        <w:rPr>
          <w:rFonts w:ascii="Calibri" w:hAnsi="Calibri" w:cs="Calibri"/>
          <w:sz w:val="14"/>
          <w:szCs w:val="14"/>
        </w:rPr>
        <w:t xml:space="preserve"> </w:t>
      </w:r>
      <w:r w:rsidRPr="00766809">
        <w:rPr>
          <w:rFonts w:ascii="Calibri" w:eastAsia="Times New Roman" w:hAnsi="Calibri" w:cs="Calibri"/>
          <w:i/>
          <w:color w:val="000000"/>
          <w:sz w:val="14"/>
          <w:szCs w:val="14"/>
          <w:shd w:val="clear" w:color="auto" w:fill="FFFFFF"/>
        </w:rPr>
        <w:t>skreślić  w przypadku gdy wykonawca nie przekazuje danych osobowych innych niż bezpośrednio jego dotyczących lub zachodzi wyłączenie stosowania obowiązku informacyjnego, stosownie do art. 13 ust. 4 lub art. 14 ust. 5 RODO</w:t>
      </w:r>
    </w:p>
    <w:p w14:paraId="5BA305A6" w14:textId="722F50DE" w:rsidR="00251DE3" w:rsidRDefault="00251DE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BF40C" w14:textId="77777777" w:rsidR="00251DE3" w:rsidRDefault="00DF4223">
    <w:pPr>
      <w:pStyle w:val="Nagwek"/>
    </w:pPr>
    <w:r>
      <w:rPr>
        <w:noProof/>
        <w:lang w:eastAsia="pl-PL"/>
      </w:rPr>
      <w:pict w14:anchorId="1181B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13360" o:spid="_x0000_s2049" type="#_x0000_t75" alt="" style="position:absolute;margin-left:0;margin-top:0;width:616.7pt;height:884.45pt;z-index:-251655680;mso-wrap-edited:f;mso-width-percent:0;mso-height-percent:0;mso-position-horizontal:center;mso-position-horizontal-relative:margin;mso-position-vertical:center;mso-position-vertical-relative:margin;mso-width-percent:0;mso-height-percent:0" o:allowincell="f">
          <v:imagedata r:id="rId1" o:title="znak wodny"/>
          <w10:wrap anchorx="margin" anchory="margin"/>
        </v:shape>
      </w:pict>
    </w:r>
  </w:p>
  <w:p w14:paraId="1A92E418" w14:textId="77777777" w:rsidR="00251DE3" w:rsidRDefault="00251DE3"/>
  <w:p w14:paraId="1B07331A" w14:textId="77777777" w:rsidR="00251DE3" w:rsidRDefault="00251D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A4C9" w14:textId="478745B2" w:rsidR="00251DE3" w:rsidRDefault="00251DE3">
    <w:pPr>
      <w:pStyle w:val="Nagwek"/>
    </w:pPr>
    <w:r>
      <w:rPr>
        <w:noProof/>
        <w:lang w:eastAsia="pl-PL"/>
      </w:rPr>
      <w:drawing>
        <wp:anchor distT="0" distB="0" distL="114300" distR="114300" simplePos="0" relativeHeight="251659776" behindDoc="0" locked="0" layoutInCell="1" allowOverlap="1" wp14:anchorId="2B898A9E" wp14:editId="3753279F">
          <wp:simplePos x="0" y="0"/>
          <wp:positionH relativeFrom="column">
            <wp:posOffset>-644756</wp:posOffset>
          </wp:positionH>
          <wp:positionV relativeFrom="paragraph">
            <wp:posOffset>95423</wp:posOffset>
          </wp:positionV>
          <wp:extent cx="7212330" cy="688975"/>
          <wp:effectExtent l="0" t="0" r="762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2330" cy="688975"/>
                  </a:xfrm>
                  <a:prstGeom prst="rect">
                    <a:avLst/>
                  </a:prstGeom>
                  <a:noFill/>
                </pic:spPr>
              </pic:pic>
            </a:graphicData>
          </a:graphic>
          <wp14:sizeRelH relativeFrom="page">
            <wp14:pctWidth>0</wp14:pctWidth>
          </wp14:sizeRelH>
          <wp14:sizeRelV relativeFrom="page">
            <wp14:pctHeight>0</wp14:pctHeight>
          </wp14:sizeRelV>
        </wp:anchor>
      </w:drawing>
    </w:r>
  </w:p>
  <w:p w14:paraId="0C214343" w14:textId="77777777" w:rsidR="00251DE3" w:rsidRDefault="00251DE3"/>
  <w:p w14:paraId="58618EC6" w14:textId="77777777" w:rsidR="00251DE3" w:rsidRDefault="00251D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3AA2E" w14:textId="05DBE8AE" w:rsidR="00251DE3" w:rsidRDefault="00251DE3" w:rsidP="009A4485">
    <w:pPr>
      <w:pStyle w:val="Nagwek"/>
    </w:pPr>
    <w:r>
      <w:rPr>
        <w:noProof/>
        <w:lang w:eastAsia="pl-PL"/>
      </w:rPr>
      <w:drawing>
        <wp:anchor distT="0" distB="0" distL="114300" distR="114300" simplePos="0" relativeHeight="251658752" behindDoc="0" locked="0" layoutInCell="1" allowOverlap="1" wp14:anchorId="607A0EFC" wp14:editId="036FD84F">
          <wp:simplePos x="0" y="0"/>
          <wp:positionH relativeFrom="column">
            <wp:posOffset>-644005</wp:posOffset>
          </wp:positionH>
          <wp:positionV relativeFrom="paragraph">
            <wp:posOffset>-13243</wp:posOffset>
          </wp:positionV>
          <wp:extent cx="7212330" cy="688975"/>
          <wp:effectExtent l="0" t="0" r="762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2330" cy="688975"/>
                  </a:xfrm>
                  <a:prstGeom prst="rect">
                    <a:avLst/>
                  </a:prstGeom>
                  <a:noFill/>
                </pic:spPr>
              </pic:pic>
            </a:graphicData>
          </a:graphic>
          <wp14:sizeRelH relativeFrom="page">
            <wp14:pctWidth>0</wp14:pctWidth>
          </wp14:sizeRelH>
          <wp14:sizeRelV relativeFrom="page">
            <wp14:pctHeight>0</wp14:pctHeight>
          </wp14:sizeRelV>
        </wp:anchor>
      </w:drawing>
    </w:r>
  </w:p>
  <w:p w14:paraId="3256FE99" w14:textId="7FE345BA" w:rsidR="00251DE3" w:rsidRDefault="00251DE3" w:rsidP="007C0724">
    <w:pPr>
      <w:pStyle w:val="Nagwek"/>
      <w:tabs>
        <w:tab w:val="clear" w:pos="9072"/>
        <w:tab w:val="right" w:pos="9923"/>
      </w:tabs>
      <w:ind w:left="-85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B8C7634"/>
    <w:lvl w:ilvl="0">
      <w:start w:val="1"/>
      <w:numFmt w:val="lowerLetter"/>
      <w:lvlText w:val="%1)"/>
      <w:lvlJc w:val="left"/>
      <w:pPr>
        <w:ind w:left="1058" w:hanging="360"/>
      </w:pPr>
      <w:rPr>
        <w:rFonts w:ascii="Calibri" w:eastAsia="Times New Roman" w:hAnsi="Calibri" w:cs="Times New Roman" w:hint="default"/>
      </w:rPr>
    </w:lvl>
    <w:lvl w:ilvl="1">
      <w:start w:val="1"/>
      <w:numFmt w:val="none"/>
      <w:suff w:val="nothing"/>
      <w:lvlText w:val=""/>
      <w:lvlJc w:val="left"/>
      <w:pPr>
        <w:tabs>
          <w:tab w:val="num" w:pos="-436"/>
        </w:tabs>
        <w:ind w:left="140" w:hanging="576"/>
      </w:pPr>
    </w:lvl>
    <w:lvl w:ilvl="2">
      <w:start w:val="1"/>
      <w:numFmt w:val="none"/>
      <w:suff w:val="nothing"/>
      <w:lvlText w:val=""/>
      <w:lvlJc w:val="left"/>
      <w:pPr>
        <w:tabs>
          <w:tab w:val="num" w:pos="-436"/>
        </w:tabs>
        <w:ind w:left="284" w:hanging="720"/>
      </w:pPr>
    </w:lvl>
    <w:lvl w:ilvl="3">
      <w:start w:val="1"/>
      <w:numFmt w:val="none"/>
      <w:suff w:val="nothing"/>
      <w:lvlText w:val=""/>
      <w:lvlJc w:val="left"/>
      <w:pPr>
        <w:tabs>
          <w:tab w:val="num" w:pos="-436"/>
        </w:tabs>
        <w:ind w:left="428" w:hanging="864"/>
      </w:pPr>
    </w:lvl>
    <w:lvl w:ilvl="4">
      <w:start w:val="1"/>
      <w:numFmt w:val="none"/>
      <w:suff w:val="nothing"/>
      <w:lvlText w:val=""/>
      <w:lvlJc w:val="left"/>
      <w:pPr>
        <w:tabs>
          <w:tab w:val="num" w:pos="-436"/>
        </w:tabs>
        <w:ind w:left="572" w:hanging="1008"/>
      </w:pPr>
    </w:lvl>
    <w:lvl w:ilvl="5">
      <w:start w:val="1"/>
      <w:numFmt w:val="none"/>
      <w:suff w:val="nothing"/>
      <w:lvlText w:val=""/>
      <w:lvlJc w:val="left"/>
      <w:pPr>
        <w:tabs>
          <w:tab w:val="num" w:pos="-436"/>
        </w:tabs>
        <w:ind w:left="716" w:hanging="1152"/>
      </w:pPr>
    </w:lvl>
    <w:lvl w:ilvl="6">
      <w:start w:val="1"/>
      <w:numFmt w:val="none"/>
      <w:suff w:val="nothing"/>
      <w:lvlText w:val=""/>
      <w:lvlJc w:val="left"/>
      <w:pPr>
        <w:tabs>
          <w:tab w:val="num" w:pos="-436"/>
        </w:tabs>
        <w:ind w:left="860" w:hanging="1296"/>
      </w:pPr>
    </w:lvl>
    <w:lvl w:ilvl="7">
      <w:start w:val="1"/>
      <w:numFmt w:val="none"/>
      <w:suff w:val="nothing"/>
      <w:lvlText w:val=""/>
      <w:lvlJc w:val="left"/>
      <w:pPr>
        <w:tabs>
          <w:tab w:val="num" w:pos="-436"/>
        </w:tabs>
        <w:ind w:left="1004" w:hanging="1440"/>
      </w:pPr>
    </w:lvl>
    <w:lvl w:ilvl="8">
      <w:start w:val="1"/>
      <w:numFmt w:val="none"/>
      <w:suff w:val="nothing"/>
      <w:lvlText w:val=""/>
      <w:lvlJc w:val="left"/>
      <w:pPr>
        <w:tabs>
          <w:tab w:val="num" w:pos="-436"/>
        </w:tabs>
        <w:ind w:left="1148" w:hanging="1584"/>
      </w:pPr>
    </w:lvl>
  </w:abstractNum>
  <w:abstractNum w:abstractNumId="1" w15:restartNumberingAfterBreak="0">
    <w:nsid w:val="00000007"/>
    <w:multiLevelType w:val="singleLevel"/>
    <w:tmpl w:val="00000007"/>
    <w:name w:val="WW8Num7"/>
    <w:lvl w:ilvl="0">
      <w:start w:val="1"/>
      <w:numFmt w:val="lowerLetter"/>
      <w:lvlText w:val="%1)"/>
      <w:lvlJc w:val="left"/>
      <w:pPr>
        <w:tabs>
          <w:tab w:val="num" w:pos="0"/>
        </w:tabs>
        <w:ind w:left="1571" w:hanging="360"/>
      </w:pPr>
      <w:rPr>
        <w:strike w:val="0"/>
        <w:dstrike w:val="0"/>
      </w:rPr>
    </w:lvl>
  </w:abstractNum>
  <w:abstractNum w:abstractNumId="2" w15:restartNumberingAfterBreak="0">
    <w:nsid w:val="0000000B"/>
    <w:multiLevelType w:val="singleLevel"/>
    <w:tmpl w:val="34FE85A4"/>
    <w:name w:val="WW8Num11"/>
    <w:lvl w:ilvl="0">
      <w:start w:val="1"/>
      <w:numFmt w:val="decimal"/>
      <w:lvlText w:val="%1."/>
      <w:lvlJc w:val="left"/>
      <w:pPr>
        <w:tabs>
          <w:tab w:val="num" w:pos="360"/>
        </w:tabs>
        <w:ind w:left="360" w:hanging="360"/>
      </w:pPr>
      <w:rPr>
        <w:rFonts w:ascii="Calibri" w:eastAsia="Times New Roman" w:hAnsi="Calibri" w:cs="Arial"/>
        <w:b w:val="0"/>
        <w:color w:val="auto"/>
      </w:rPr>
    </w:lvl>
  </w:abstractNum>
  <w:abstractNum w:abstractNumId="3" w15:restartNumberingAfterBreak="0">
    <w:nsid w:val="00000010"/>
    <w:multiLevelType w:val="multilevel"/>
    <w:tmpl w:val="7966B9A4"/>
    <w:name w:val="WW8Num16"/>
    <w:lvl w:ilvl="0">
      <w:start w:val="1"/>
      <w:numFmt w:val="decimal"/>
      <w:lvlText w:val="%1."/>
      <w:lvlJc w:val="left"/>
      <w:pPr>
        <w:tabs>
          <w:tab w:val="num" w:pos="360"/>
        </w:tabs>
        <w:ind w:left="360" w:hanging="360"/>
      </w:pPr>
      <w:rPr>
        <w:iCs/>
        <w:color w:val="000000"/>
        <w:sz w:val="24"/>
        <w:szCs w:val="24"/>
      </w:rPr>
    </w:lvl>
    <w:lvl w:ilvl="1">
      <w:start w:val="1"/>
      <w:numFmt w:val="decimal"/>
      <w:lvlText w:val="%2)"/>
      <w:lvlJc w:val="left"/>
      <w:pPr>
        <w:tabs>
          <w:tab w:val="num" w:pos="785"/>
        </w:tabs>
        <w:ind w:left="785" w:hanging="360"/>
      </w:pPr>
      <w:rPr>
        <w:b w:val="0"/>
        <w:bCs/>
        <w:i w:val="0"/>
        <w:iCs/>
        <w:color w:val="000000"/>
        <w:sz w:val="24"/>
        <w:szCs w:val="24"/>
      </w:rPr>
    </w:lvl>
    <w:lvl w:ilvl="2">
      <w:start w:val="1"/>
      <w:numFmt w:val="decimal"/>
      <w:lvlText w:val="%3"/>
      <w:lvlJc w:val="left"/>
      <w:pPr>
        <w:tabs>
          <w:tab w:val="num" w:pos="2700"/>
        </w:tabs>
        <w:ind w:left="2700" w:hanging="360"/>
      </w:pPr>
    </w:lvl>
    <w:lvl w:ilvl="3">
      <w:start w:val="1"/>
      <w:numFmt w:val="decimal"/>
      <w:lvlText w:val="%4."/>
      <w:lvlJc w:val="left"/>
      <w:pPr>
        <w:tabs>
          <w:tab w:val="num" w:pos="1068"/>
        </w:tabs>
        <w:ind w:left="1068"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ascii="Times New Roman" w:eastAsia="Calibri" w:hAnsi="Times New Roman" w:cs="Times New Roman"/>
        <w:bCs/>
        <w:color w:val="000000"/>
        <w:sz w:val="22"/>
        <w:szCs w:val="22"/>
      </w:rPr>
    </w:lvl>
  </w:abstractNum>
  <w:abstractNum w:abstractNumId="5" w15:restartNumberingAfterBreak="0">
    <w:nsid w:val="0000001B"/>
    <w:multiLevelType w:val="multilevel"/>
    <w:tmpl w:val="0000001B"/>
    <w:name w:val="WW8Num27"/>
    <w:lvl w:ilvl="0">
      <w:start w:val="1"/>
      <w:numFmt w:val="lowerLetter"/>
      <w:lvlText w:val="%1)"/>
      <w:lvlJc w:val="left"/>
      <w:pPr>
        <w:tabs>
          <w:tab w:val="num" w:pos="1080"/>
        </w:tabs>
        <w:ind w:left="1080" w:hanging="360"/>
      </w:pPr>
      <w:rPr>
        <w:color w:val="000000"/>
        <w:sz w:val="24"/>
        <w:szCs w:val="24"/>
      </w:rPr>
    </w:lvl>
    <w:lvl w:ilvl="1">
      <w:start w:val="1"/>
      <w:numFmt w:val="lowerLetter"/>
      <w:lvlText w:val="%2)"/>
      <w:lvlJc w:val="left"/>
      <w:pPr>
        <w:tabs>
          <w:tab w:val="num" w:pos="1440"/>
        </w:tabs>
        <w:ind w:left="1440" w:hanging="360"/>
      </w:pPr>
      <w:rPr>
        <w:rFonts w:ascii="Courier New" w:hAnsi="Courier New" w:cs="Courier New"/>
      </w:rPr>
    </w:lvl>
    <w:lvl w:ilvl="2">
      <w:start w:val="1"/>
      <w:numFmt w:val="lowerLetter"/>
      <w:lvlText w:val="%3)"/>
      <w:lvlJc w:val="left"/>
      <w:pPr>
        <w:tabs>
          <w:tab w:val="num" w:pos="1800"/>
        </w:tabs>
        <w:ind w:left="1800" w:hanging="360"/>
      </w:pPr>
      <w:rPr>
        <w:rFonts w:ascii="Wingdings" w:hAnsi="Wingdings" w:cs="Wingdings"/>
      </w:rPr>
    </w:lvl>
    <w:lvl w:ilvl="3">
      <w:start w:val="1"/>
      <w:numFmt w:val="lowerLetter"/>
      <w:lvlText w:val="%4)"/>
      <w:lvlJc w:val="left"/>
      <w:pPr>
        <w:tabs>
          <w:tab w:val="num" w:pos="2160"/>
        </w:tabs>
        <w:ind w:left="2160" w:hanging="360"/>
      </w:pPr>
      <w:rPr>
        <w:rFonts w:ascii="Symbol" w:hAnsi="Symbol" w:cs="Symbol"/>
      </w:r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6" w15:restartNumberingAfterBreak="0">
    <w:nsid w:val="0000001C"/>
    <w:multiLevelType w:val="multilevel"/>
    <w:tmpl w:val="26A00AFC"/>
    <w:name w:val="WW8Num28"/>
    <w:lvl w:ilvl="0">
      <w:start w:val="1"/>
      <w:numFmt w:val="decimal"/>
      <w:lvlText w:val="%1)"/>
      <w:lvlJc w:val="left"/>
      <w:pPr>
        <w:tabs>
          <w:tab w:val="num" w:pos="720"/>
        </w:tabs>
        <w:ind w:left="720" w:hanging="360"/>
      </w:pPr>
      <w:rPr>
        <w:rFonts w:ascii="Calibri" w:hAnsi="Calibri" w:cs="Courier New" w:hint="default"/>
        <w:color w:val="000000"/>
        <w:sz w:val="24"/>
        <w:szCs w:val="24"/>
      </w:rPr>
    </w:lvl>
    <w:lvl w:ilvl="1">
      <w:start w:val="1"/>
      <w:numFmt w:val="decimal"/>
      <w:lvlText w:val="%2)"/>
      <w:lvlJc w:val="left"/>
      <w:pPr>
        <w:tabs>
          <w:tab w:val="num" w:pos="785"/>
        </w:tabs>
        <w:ind w:left="785" w:hanging="360"/>
      </w:pPr>
      <w:rPr>
        <w:b w:val="0"/>
      </w:rPr>
    </w:lvl>
    <w:lvl w:ilvl="2">
      <w:start w:val="1"/>
      <w:numFmt w:val="decimal"/>
      <w:lvlText w:val="%3)"/>
      <w:lvlJc w:val="left"/>
      <w:pPr>
        <w:tabs>
          <w:tab w:val="num" w:pos="927"/>
        </w:tabs>
        <w:ind w:left="92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3"/>
    <w:multiLevelType w:val="multilevel"/>
    <w:tmpl w:val="921A9130"/>
    <w:name w:val="WW8Num35"/>
    <w:lvl w:ilvl="0">
      <w:start w:val="1"/>
      <w:numFmt w:val="decimal"/>
      <w:lvlText w:val="%1)"/>
      <w:lvlJc w:val="left"/>
      <w:pPr>
        <w:tabs>
          <w:tab w:val="num" w:pos="720"/>
        </w:tabs>
        <w:ind w:left="720" w:hanging="360"/>
      </w:pPr>
      <w:rPr>
        <w:rFonts w:ascii="Calibri" w:hAnsi="Calibri" w:cs="Courier New" w:hint="default"/>
        <w:color w:val="000000"/>
        <w:sz w:val="24"/>
        <w:szCs w:val="24"/>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Courier New"/>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4"/>
    <w:multiLevelType w:val="multilevel"/>
    <w:tmpl w:val="62C226CC"/>
    <w:name w:val="WW8Num36"/>
    <w:lvl w:ilvl="0">
      <w:start w:val="1"/>
      <w:numFmt w:val="lowerLetter"/>
      <w:lvlText w:val="%1)"/>
      <w:lvlJc w:val="left"/>
      <w:pPr>
        <w:tabs>
          <w:tab w:val="num" w:pos="1080"/>
        </w:tabs>
        <w:ind w:left="1080" w:hanging="360"/>
      </w:pPr>
      <w:rPr>
        <w:rFonts w:ascii="Calibri" w:hAnsi="Calibri" w:cs="Courier New" w:hint="default"/>
        <w:color w:val="000000"/>
        <w:sz w:val="24"/>
        <w:szCs w:val="24"/>
      </w:rPr>
    </w:lvl>
    <w:lvl w:ilvl="1">
      <w:start w:val="1"/>
      <w:numFmt w:val="lowerLetter"/>
      <w:lvlText w:val="%2)"/>
      <w:lvlJc w:val="left"/>
      <w:pPr>
        <w:tabs>
          <w:tab w:val="num" w:pos="1635"/>
        </w:tabs>
        <w:ind w:left="1635" w:hanging="360"/>
      </w:pPr>
      <w:rPr>
        <w:rFonts w:ascii="Calibri" w:hAnsi="Calibri" w:cs="OpenSymbol" w:hint="default"/>
        <w:b w:val="0"/>
      </w:r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rPr>
        <w:rFonts w:ascii="Symbol" w:hAnsi="Symbol" w:cs="Courier New"/>
      </w:r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9" w15:restartNumberingAfterBreak="0">
    <w:nsid w:val="0000002A"/>
    <w:multiLevelType w:val="singleLevel"/>
    <w:tmpl w:val="1B44447C"/>
    <w:name w:val="WW8Num42"/>
    <w:lvl w:ilvl="0">
      <w:start w:val="1"/>
      <w:numFmt w:val="decimal"/>
      <w:lvlText w:val="%1."/>
      <w:lvlJc w:val="left"/>
      <w:pPr>
        <w:tabs>
          <w:tab w:val="num" w:pos="0"/>
        </w:tabs>
        <w:ind w:left="360" w:hanging="360"/>
      </w:pPr>
      <w:rPr>
        <w:rFonts w:ascii="Calibri" w:eastAsia="Calibri" w:hAnsi="Calibri" w:cs="Calibri"/>
        <w:bCs/>
        <w:i w:val="0"/>
        <w:sz w:val="24"/>
        <w:szCs w:val="24"/>
      </w:rPr>
    </w:lvl>
  </w:abstractNum>
  <w:abstractNum w:abstractNumId="10" w15:restartNumberingAfterBreak="0">
    <w:nsid w:val="0000003B"/>
    <w:multiLevelType w:val="multilevel"/>
    <w:tmpl w:val="582CF0CE"/>
    <w:name w:val="WW8Num59"/>
    <w:lvl w:ilvl="0">
      <w:start w:val="1"/>
      <w:numFmt w:val="decimal"/>
      <w:lvlText w:val="%1."/>
      <w:lvlJc w:val="left"/>
      <w:pPr>
        <w:tabs>
          <w:tab w:val="num" w:pos="360"/>
        </w:tabs>
        <w:ind w:left="360" w:hanging="360"/>
      </w:pPr>
      <w:rPr>
        <w:rFonts w:ascii="Calibri" w:eastAsia="Times New Roman" w:hAnsi="Calibri" w:cs="Times New Roman" w:hint="default"/>
        <w:b/>
        <w:i w:val="0"/>
        <w:color w:val="auto"/>
      </w:rPr>
    </w:lvl>
    <w:lvl w:ilvl="1">
      <w:start w:val="7"/>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70"/>
        </w:tabs>
        <w:ind w:left="170" w:hanging="170"/>
      </w:pPr>
      <w:rPr>
        <w:b/>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254068C"/>
    <w:multiLevelType w:val="hybridMultilevel"/>
    <w:tmpl w:val="8F3A5094"/>
    <w:lvl w:ilvl="0" w:tplc="91C4A298">
      <w:start w:val="1"/>
      <w:numFmt w:val="decimal"/>
      <w:lvlText w:val="%1)"/>
      <w:lvlJc w:val="left"/>
      <w:pPr>
        <w:ind w:left="1068" w:hanging="360"/>
      </w:pPr>
      <w:rPr>
        <w:rFonts w:ascii="Calibri" w:eastAsia="Calibri" w:hAnsi="Calibri"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3BA2D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832396"/>
    <w:multiLevelType w:val="hybridMultilevel"/>
    <w:tmpl w:val="DDF0EF1E"/>
    <w:lvl w:ilvl="0" w:tplc="E5DA6C76">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9316AE"/>
    <w:multiLevelType w:val="hybridMultilevel"/>
    <w:tmpl w:val="2ED4D5A2"/>
    <w:lvl w:ilvl="0" w:tplc="3D68149A">
      <w:start w:val="1"/>
      <w:numFmt w:val="decimal"/>
      <w:lvlText w:val="%1)"/>
      <w:lvlJc w:val="left"/>
      <w:pPr>
        <w:ind w:left="927" w:hanging="360"/>
      </w:pPr>
      <w:rPr>
        <w:rFonts w:hint="default"/>
        <w:b w:val="0"/>
      </w:rPr>
    </w:lvl>
    <w:lvl w:ilvl="1" w:tplc="04150019">
      <w:start w:val="1"/>
      <w:numFmt w:val="lowerLetter"/>
      <w:lvlText w:val="%2."/>
      <w:lvlJc w:val="left"/>
      <w:pPr>
        <w:ind w:left="-682" w:hanging="360"/>
      </w:pPr>
    </w:lvl>
    <w:lvl w:ilvl="2" w:tplc="0415001B">
      <w:start w:val="1"/>
      <w:numFmt w:val="lowerRoman"/>
      <w:lvlText w:val="%3."/>
      <w:lvlJc w:val="right"/>
      <w:pPr>
        <w:ind w:left="38" w:hanging="180"/>
      </w:pPr>
    </w:lvl>
    <w:lvl w:ilvl="3" w:tplc="0415000F" w:tentative="1">
      <w:start w:val="1"/>
      <w:numFmt w:val="decimal"/>
      <w:lvlText w:val="%4."/>
      <w:lvlJc w:val="left"/>
      <w:pPr>
        <w:ind w:left="758" w:hanging="360"/>
      </w:pPr>
    </w:lvl>
    <w:lvl w:ilvl="4" w:tplc="04150019" w:tentative="1">
      <w:start w:val="1"/>
      <w:numFmt w:val="lowerLetter"/>
      <w:lvlText w:val="%5."/>
      <w:lvlJc w:val="left"/>
      <w:pPr>
        <w:ind w:left="1478" w:hanging="360"/>
      </w:pPr>
    </w:lvl>
    <w:lvl w:ilvl="5" w:tplc="0415001B" w:tentative="1">
      <w:start w:val="1"/>
      <w:numFmt w:val="lowerRoman"/>
      <w:lvlText w:val="%6."/>
      <w:lvlJc w:val="right"/>
      <w:pPr>
        <w:ind w:left="2198" w:hanging="180"/>
      </w:pPr>
    </w:lvl>
    <w:lvl w:ilvl="6" w:tplc="0415000F" w:tentative="1">
      <w:start w:val="1"/>
      <w:numFmt w:val="decimal"/>
      <w:lvlText w:val="%7."/>
      <w:lvlJc w:val="left"/>
      <w:pPr>
        <w:ind w:left="2918" w:hanging="360"/>
      </w:pPr>
    </w:lvl>
    <w:lvl w:ilvl="7" w:tplc="04150019" w:tentative="1">
      <w:start w:val="1"/>
      <w:numFmt w:val="lowerLetter"/>
      <w:lvlText w:val="%8."/>
      <w:lvlJc w:val="left"/>
      <w:pPr>
        <w:ind w:left="3638" w:hanging="360"/>
      </w:pPr>
    </w:lvl>
    <w:lvl w:ilvl="8" w:tplc="0415001B" w:tentative="1">
      <w:start w:val="1"/>
      <w:numFmt w:val="lowerRoman"/>
      <w:lvlText w:val="%9."/>
      <w:lvlJc w:val="right"/>
      <w:pPr>
        <w:ind w:left="4358" w:hanging="180"/>
      </w:pPr>
    </w:lvl>
  </w:abstractNum>
  <w:abstractNum w:abstractNumId="15" w15:restartNumberingAfterBreak="0">
    <w:nsid w:val="0D1D45E8"/>
    <w:multiLevelType w:val="hybridMultilevel"/>
    <w:tmpl w:val="34F289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3B2F72"/>
    <w:multiLevelType w:val="hybridMultilevel"/>
    <w:tmpl w:val="9D880CDE"/>
    <w:lvl w:ilvl="0" w:tplc="0415000F">
      <w:start w:val="1"/>
      <w:numFmt w:val="decimal"/>
      <w:lvlText w:val="%1."/>
      <w:lvlJc w:val="left"/>
      <w:pPr>
        <w:ind w:left="360" w:hanging="360"/>
      </w:pPr>
      <w:rPr>
        <w:rFonts w:hint="default"/>
      </w:rPr>
    </w:lvl>
    <w:lvl w:ilvl="1" w:tplc="2BCED3BA">
      <w:start w:val="1"/>
      <w:numFmt w:val="decimal"/>
      <w:lvlText w:val="%2."/>
      <w:lvlJc w:val="left"/>
      <w:pPr>
        <w:tabs>
          <w:tab w:val="num" w:pos="360"/>
        </w:tabs>
        <w:ind w:left="360" w:hanging="360"/>
      </w:pPr>
      <w:rPr>
        <w:rFonts w:ascii="Calibri" w:eastAsia="Times New Roman" w:hAnsi="Calibri"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76EA6486">
      <w:start w:val="1"/>
      <w:numFmt w:val="decimal"/>
      <w:lvlText w:val="%4)"/>
      <w:lvlJc w:val="left"/>
      <w:pPr>
        <w:ind w:left="785" w:hanging="360"/>
      </w:pPr>
      <w:rPr>
        <w:rFonts w:ascii="Calibri" w:eastAsia="Times New Roman" w:hAnsi="Calibri" w:cs="Times New Roman"/>
        <w:b w:val="0"/>
        <w:sz w:val="24"/>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0F1D76BE"/>
    <w:multiLevelType w:val="singleLevel"/>
    <w:tmpl w:val="57FE013C"/>
    <w:lvl w:ilvl="0">
      <w:start w:val="1"/>
      <w:numFmt w:val="decimal"/>
      <w:lvlText w:val="%1."/>
      <w:lvlJc w:val="left"/>
      <w:pPr>
        <w:tabs>
          <w:tab w:val="num" w:pos="435"/>
        </w:tabs>
        <w:ind w:left="435" w:hanging="435"/>
      </w:pPr>
      <w:rPr>
        <w:rFonts w:hint="default"/>
      </w:rPr>
    </w:lvl>
  </w:abstractNum>
  <w:abstractNum w:abstractNumId="18" w15:restartNumberingAfterBreak="0">
    <w:nsid w:val="10967E23"/>
    <w:multiLevelType w:val="hybridMultilevel"/>
    <w:tmpl w:val="A3C2E8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2A44F0F"/>
    <w:multiLevelType w:val="hybridMultilevel"/>
    <w:tmpl w:val="4DA627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3D500F7"/>
    <w:multiLevelType w:val="multilevel"/>
    <w:tmpl w:val="7C1C9C22"/>
    <w:lvl w:ilvl="0">
      <w:start w:val="1"/>
      <w:numFmt w:val="decimal"/>
      <w:lvlText w:val="%1)"/>
      <w:lvlJc w:val="left"/>
      <w:pPr>
        <w:tabs>
          <w:tab w:val="num" w:pos="643"/>
        </w:tabs>
        <w:ind w:left="643" w:hanging="360"/>
      </w:pPr>
      <w:rPr>
        <w:rFonts w:ascii="Calibri" w:eastAsia="Calibri" w:hAnsi="Calibri" w:cs="Arial"/>
        <w:b w:val="0"/>
      </w:rPr>
    </w:lvl>
    <w:lvl w:ilvl="1">
      <w:start w:val="1"/>
      <w:numFmt w:val="decimal"/>
      <w:lvlText w:val="%2)"/>
      <w:lvlJc w:val="left"/>
      <w:pPr>
        <w:tabs>
          <w:tab w:val="num" w:pos="1145"/>
        </w:tabs>
        <w:ind w:left="1145" w:hanging="720"/>
      </w:pPr>
      <w:rPr>
        <w:rFonts w:hint="default"/>
        <w:strike w:val="0"/>
      </w:rPr>
    </w:lvl>
    <w:lvl w:ilvl="2">
      <w:start w:val="1"/>
      <w:numFmt w:val="lowerLetter"/>
      <w:lvlText w:val="%3)"/>
      <w:lvlJc w:val="left"/>
      <w:pPr>
        <w:tabs>
          <w:tab w:val="num" w:pos="720"/>
        </w:tabs>
        <w:ind w:left="720" w:hanging="720"/>
      </w:pPr>
      <w:rPr>
        <w:rFonts w:cs="Times New Roman" w:hint="default"/>
        <w:b w:val="0"/>
        <w:i w:val="0"/>
        <w:sz w:val="24"/>
        <w:szCs w:val="24"/>
      </w:rPr>
    </w:lvl>
    <w:lvl w:ilvl="3">
      <w:start w:val="1"/>
      <w:numFmt w:val="decimal"/>
      <w:lvlText w:val="%1.%2.%3.%4."/>
      <w:lvlJc w:val="left"/>
      <w:pPr>
        <w:tabs>
          <w:tab w:val="num" w:pos="2554"/>
        </w:tabs>
        <w:ind w:left="2554" w:hanging="1080"/>
      </w:pPr>
      <w:rPr>
        <w:rFonts w:ascii="Times New Roman" w:hAnsi="Times New Roman" w:cs="Times New Roman" w:hint="default"/>
      </w:rPr>
    </w:lvl>
    <w:lvl w:ilvl="4">
      <w:start w:val="1"/>
      <w:numFmt w:val="decimal"/>
      <w:lvlText w:val="%1.%2.%3.%4.%5."/>
      <w:lvlJc w:val="left"/>
      <w:pPr>
        <w:tabs>
          <w:tab w:val="num" w:pos="2951"/>
        </w:tabs>
        <w:ind w:left="2951" w:hanging="1080"/>
      </w:pPr>
      <w:rPr>
        <w:rFonts w:ascii="Times New Roman" w:hAnsi="Times New Roman" w:cs="Times New Roman" w:hint="default"/>
      </w:rPr>
    </w:lvl>
    <w:lvl w:ilvl="5">
      <w:start w:val="1"/>
      <w:numFmt w:val="decimal"/>
      <w:lvlText w:val="%1.%2.%3.%4.%5.%6."/>
      <w:lvlJc w:val="left"/>
      <w:pPr>
        <w:tabs>
          <w:tab w:val="num" w:pos="3708"/>
        </w:tabs>
        <w:ind w:left="3708" w:hanging="1440"/>
      </w:pPr>
      <w:rPr>
        <w:rFonts w:ascii="Times New Roman" w:hAnsi="Times New Roman" w:cs="Times New Roman" w:hint="default"/>
      </w:rPr>
    </w:lvl>
    <w:lvl w:ilvl="6">
      <w:start w:val="1"/>
      <w:numFmt w:val="decimal"/>
      <w:lvlText w:val="%1.%2.%3.%4.%5.%6.%7."/>
      <w:lvlJc w:val="left"/>
      <w:pPr>
        <w:tabs>
          <w:tab w:val="num" w:pos="4105"/>
        </w:tabs>
        <w:ind w:left="4105" w:hanging="1440"/>
      </w:pPr>
      <w:rPr>
        <w:rFonts w:ascii="Times New Roman" w:hAnsi="Times New Roman" w:cs="Times New Roman" w:hint="default"/>
      </w:rPr>
    </w:lvl>
    <w:lvl w:ilvl="7">
      <w:start w:val="1"/>
      <w:numFmt w:val="decimal"/>
      <w:lvlText w:val="%1.%2.%3.%4.%5.%6.%7.%8."/>
      <w:lvlJc w:val="left"/>
      <w:pPr>
        <w:tabs>
          <w:tab w:val="num" w:pos="4862"/>
        </w:tabs>
        <w:ind w:left="4862" w:hanging="1800"/>
      </w:pPr>
      <w:rPr>
        <w:rFonts w:ascii="Times New Roman" w:hAnsi="Times New Roman" w:cs="Times New Roman" w:hint="default"/>
      </w:rPr>
    </w:lvl>
    <w:lvl w:ilvl="8">
      <w:start w:val="1"/>
      <w:numFmt w:val="decimal"/>
      <w:lvlText w:val="%1.%2.%3.%4.%5.%6.%7.%8.%9."/>
      <w:lvlJc w:val="left"/>
      <w:pPr>
        <w:tabs>
          <w:tab w:val="num" w:pos="5619"/>
        </w:tabs>
        <w:ind w:left="5619" w:hanging="2160"/>
      </w:pPr>
      <w:rPr>
        <w:rFonts w:ascii="Times New Roman" w:hAnsi="Times New Roman" w:cs="Times New Roman" w:hint="default"/>
      </w:rPr>
    </w:lvl>
  </w:abstractNum>
  <w:abstractNum w:abstractNumId="21" w15:restartNumberingAfterBreak="0">
    <w:nsid w:val="168D59EA"/>
    <w:multiLevelType w:val="hybridMultilevel"/>
    <w:tmpl w:val="0124333A"/>
    <w:lvl w:ilvl="0" w:tplc="E800DE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787E6D"/>
    <w:multiLevelType w:val="multilevel"/>
    <w:tmpl w:val="A8AA195C"/>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87" w:hanging="720"/>
      </w:pPr>
      <w:rPr>
        <w:rFonts w:hint="default"/>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78B5268"/>
    <w:multiLevelType w:val="hybridMultilevel"/>
    <w:tmpl w:val="58E48CF2"/>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7F84041"/>
    <w:multiLevelType w:val="multilevel"/>
    <w:tmpl w:val="2AC2DF26"/>
    <w:lvl w:ilvl="0">
      <w:start w:val="1"/>
      <w:numFmt w:val="decimal"/>
      <w:pStyle w:val="UmowaNaglowek1"/>
      <w:lvlText w:val="%1"/>
      <w:lvlJc w:val="left"/>
      <w:pPr>
        <w:tabs>
          <w:tab w:val="num" w:pos="360"/>
        </w:tabs>
        <w:ind w:left="0" w:firstLine="0"/>
      </w:pPr>
      <w:rPr>
        <w:rFonts w:ascii="Arial" w:hAnsi="Arial" w:hint="default"/>
        <w:b/>
        <w:i w:val="0"/>
        <w:sz w:val="18"/>
      </w:rPr>
    </w:lvl>
    <w:lvl w:ilvl="1">
      <w:start w:val="1"/>
      <w:numFmt w:val="decimal"/>
      <w:pStyle w:val="UmowaStandardowy"/>
      <w:lvlText w:val="%1.%2"/>
      <w:lvlJc w:val="left"/>
      <w:pPr>
        <w:tabs>
          <w:tab w:val="num" w:pos="851"/>
        </w:tabs>
        <w:ind w:left="851" w:hanging="851"/>
      </w:pPr>
      <w:rPr>
        <w:rFonts w:hint="default"/>
        <w:b/>
        <w:i w:val="0"/>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186D3DB6"/>
    <w:multiLevelType w:val="multilevel"/>
    <w:tmpl w:val="2D1C0EBE"/>
    <w:lvl w:ilvl="0">
      <w:start w:val="1"/>
      <w:numFmt w:val="decimal"/>
      <w:pStyle w:val="Konspn"/>
      <w:lvlText w:val="%1."/>
      <w:lvlJc w:val="left"/>
      <w:pPr>
        <w:tabs>
          <w:tab w:val="num" w:pos="360"/>
        </w:tabs>
        <w:ind w:left="360" w:hanging="360"/>
      </w:pPr>
      <w:rPr>
        <w:rFonts w:hint="default"/>
        <w:strike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8D432CD"/>
    <w:multiLevelType w:val="hybridMultilevel"/>
    <w:tmpl w:val="310272E0"/>
    <w:name w:val="Numbered list 932"/>
    <w:lvl w:ilvl="0" w:tplc="6F1ABE10">
      <w:start w:val="1"/>
      <w:numFmt w:val="lowerLetter"/>
      <w:lvlText w:val="%1)"/>
      <w:lvlJc w:val="left"/>
      <w:pPr>
        <w:ind w:left="2482" w:hanging="360"/>
      </w:pPr>
      <w:rPr>
        <w:color w:val="auto"/>
      </w:rPr>
    </w:lvl>
    <w:lvl w:ilvl="1" w:tplc="04150019" w:tentative="1">
      <w:start w:val="1"/>
      <w:numFmt w:val="lowerLetter"/>
      <w:lvlText w:val="%2."/>
      <w:lvlJc w:val="left"/>
      <w:pPr>
        <w:ind w:left="3202" w:hanging="360"/>
      </w:pPr>
    </w:lvl>
    <w:lvl w:ilvl="2" w:tplc="0415001B" w:tentative="1">
      <w:start w:val="1"/>
      <w:numFmt w:val="lowerRoman"/>
      <w:lvlText w:val="%3."/>
      <w:lvlJc w:val="right"/>
      <w:pPr>
        <w:ind w:left="3922" w:hanging="180"/>
      </w:pPr>
    </w:lvl>
    <w:lvl w:ilvl="3" w:tplc="0415000F" w:tentative="1">
      <w:start w:val="1"/>
      <w:numFmt w:val="decimal"/>
      <w:lvlText w:val="%4."/>
      <w:lvlJc w:val="left"/>
      <w:pPr>
        <w:ind w:left="4642" w:hanging="360"/>
      </w:pPr>
    </w:lvl>
    <w:lvl w:ilvl="4" w:tplc="04150019" w:tentative="1">
      <w:start w:val="1"/>
      <w:numFmt w:val="lowerLetter"/>
      <w:lvlText w:val="%5."/>
      <w:lvlJc w:val="left"/>
      <w:pPr>
        <w:ind w:left="5362" w:hanging="360"/>
      </w:pPr>
    </w:lvl>
    <w:lvl w:ilvl="5" w:tplc="0415001B" w:tentative="1">
      <w:start w:val="1"/>
      <w:numFmt w:val="lowerRoman"/>
      <w:lvlText w:val="%6."/>
      <w:lvlJc w:val="right"/>
      <w:pPr>
        <w:ind w:left="6082" w:hanging="180"/>
      </w:pPr>
    </w:lvl>
    <w:lvl w:ilvl="6" w:tplc="0415000F" w:tentative="1">
      <w:start w:val="1"/>
      <w:numFmt w:val="decimal"/>
      <w:lvlText w:val="%7."/>
      <w:lvlJc w:val="left"/>
      <w:pPr>
        <w:ind w:left="6802" w:hanging="360"/>
      </w:pPr>
    </w:lvl>
    <w:lvl w:ilvl="7" w:tplc="04150019" w:tentative="1">
      <w:start w:val="1"/>
      <w:numFmt w:val="lowerLetter"/>
      <w:lvlText w:val="%8."/>
      <w:lvlJc w:val="left"/>
      <w:pPr>
        <w:ind w:left="7522" w:hanging="360"/>
      </w:pPr>
    </w:lvl>
    <w:lvl w:ilvl="8" w:tplc="0415001B" w:tentative="1">
      <w:start w:val="1"/>
      <w:numFmt w:val="lowerRoman"/>
      <w:lvlText w:val="%9."/>
      <w:lvlJc w:val="right"/>
      <w:pPr>
        <w:ind w:left="8242" w:hanging="180"/>
      </w:pPr>
    </w:lvl>
  </w:abstractNum>
  <w:abstractNum w:abstractNumId="27" w15:restartNumberingAfterBreak="0">
    <w:nsid w:val="19155F18"/>
    <w:multiLevelType w:val="multilevel"/>
    <w:tmpl w:val="C68C8D54"/>
    <w:name w:val="Numbered list 58"/>
    <w:lvl w:ilvl="0">
      <w:start w:val="1"/>
      <w:numFmt w:val="decimal"/>
      <w:lvlText w:val="%1."/>
      <w:lvlJc w:val="left"/>
      <w:pPr>
        <w:ind w:left="360" w:hanging="360"/>
      </w:pPr>
      <w:rPr>
        <w:rFonts w:hint="default"/>
        <w:b w:val="0"/>
        <w:w w:val="10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9D0013F"/>
    <w:multiLevelType w:val="singleLevel"/>
    <w:tmpl w:val="0415000F"/>
    <w:lvl w:ilvl="0">
      <w:start w:val="1"/>
      <w:numFmt w:val="decimal"/>
      <w:lvlText w:val="%1."/>
      <w:lvlJc w:val="left"/>
      <w:pPr>
        <w:ind w:left="360" w:hanging="360"/>
      </w:pPr>
    </w:lvl>
  </w:abstractNum>
  <w:abstractNum w:abstractNumId="29" w15:restartNumberingAfterBreak="0">
    <w:nsid w:val="1A3A56F2"/>
    <w:multiLevelType w:val="hybridMultilevel"/>
    <w:tmpl w:val="9E128142"/>
    <w:lvl w:ilvl="0" w:tplc="F00C8B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B0B38DD"/>
    <w:multiLevelType w:val="hybridMultilevel"/>
    <w:tmpl w:val="C7D60056"/>
    <w:lvl w:ilvl="0" w:tplc="686EBEF0">
      <w:start w:val="1"/>
      <w:numFmt w:val="upperRoman"/>
      <w:lvlText w:val="%1."/>
      <w:lvlJc w:val="right"/>
      <w:pPr>
        <w:ind w:left="360" w:hanging="360"/>
      </w:pPr>
      <w:rPr>
        <w:b/>
        <w:sz w:val="24"/>
        <w:szCs w:val="24"/>
      </w:rPr>
    </w:lvl>
    <w:lvl w:ilvl="1" w:tplc="2616A688">
      <w:start w:val="1"/>
      <w:numFmt w:val="decimal"/>
      <w:lvlText w:val="%2)"/>
      <w:lvlJc w:val="left"/>
      <w:pPr>
        <w:ind w:left="927" w:hanging="360"/>
      </w:pPr>
      <w:rPr>
        <w:rFonts w:ascii="Calibri" w:hAnsi="Calibri" w:hint="default"/>
        <w:color w:val="000000" w:themeColor="text1"/>
        <w:sz w:val="24"/>
        <w:szCs w:val="24"/>
      </w:rPr>
    </w:lvl>
    <w:lvl w:ilvl="2" w:tplc="E5DA6C76">
      <w:start w:val="1"/>
      <w:numFmt w:val="decimal"/>
      <w:lvlText w:val="%3)"/>
      <w:lvlJc w:val="left"/>
      <w:pPr>
        <w:ind w:left="643" w:hanging="360"/>
      </w:pPr>
      <w:rPr>
        <w:rFonts w:hint="default"/>
      </w:rPr>
    </w:lvl>
    <w:lvl w:ilvl="3" w:tplc="3FA2BE7E">
      <w:start w:val="1"/>
      <w:numFmt w:val="decimal"/>
      <w:lvlText w:val="%4."/>
      <w:lvlJc w:val="left"/>
      <w:pPr>
        <w:ind w:left="360" w:hanging="360"/>
      </w:pPr>
      <w:rPr>
        <w:rFonts w:ascii="Calibri" w:eastAsia="Times New Roman" w:hAnsi="Calibri" w:cs="Arial" w:hint="default"/>
        <w:b/>
        <w:bCs/>
        <w:sz w:val="24"/>
        <w:szCs w:val="24"/>
      </w:rPr>
    </w:lvl>
    <w:lvl w:ilvl="4" w:tplc="6CC88FCE">
      <w:start w:val="1"/>
      <w:numFmt w:val="lowerLetter"/>
      <w:lvlText w:val="%5)"/>
      <w:lvlJc w:val="left"/>
      <w:pPr>
        <w:ind w:left="1352" w:hanging="360"/>
      </w:pPr>
      <w:rPr>
        <w:rFonts w:hint="default"/>
        <w:b w:val="0"/>
        <w:i w:val="0"/>
      </w:rPr>
    </w:lvl>
    <w:lvl w:ilvl="5" w:tplc="E91EAA38">
      <w:numFmt w:val="bullet"/>
      <w:lvlText w:val=""/>
      <w:lvlJc w:val="left"/>
      <w:pPr>
        <w:ind w:left="5209" w:hanging="360"/>
      </w:pPr>
      <w:rPr>
        <w:rFonts w:ascii="Symbol" w:eastAsia="Calibri" w:hAnsi="Symbol" w:cs="Times New Roman" w:hint="default"/>
      </w:r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1BDF753C"/>
    <w:multiLevelType w:val="hybridMultilevel"/>
    <w:tmpl w:val="E006D65C"/>
    <w:lvl w:ilvl="0" w:tplc="1604EBF6">
      <w:start w:val="1"/>
      <w:numFmt w:val="decimal"/>
      <w:lvlText w:val="%1."/>
      <w:lvlJc w:val="left"/>
      <w:pPr>
        <w:ind w:left="1429" w:hanging="360"/>
      </w:pPr>
      <w:rPr>
        <w:rFonts w:ascii="Calibri" w:hAnsi="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C728FB"/>
    <w:multiLevelType w:val="hybridMultilevel"/>
    <w:tmpl w:val="12BCFD7C"/>
    <w:lvl w:ilvl="0" w:tplc="4A32BB86">
      <w:start w:val="1"/>
      <w:numFmt w:val="lowerLetter"/>
      <w:lvlText w:val="%1)"/>
      <w:lvlJc w:val="left"/>
      <w:pPr>
        <w:ind w:left="1210" w:hanging="360"/>
      </w:pPr>
      <w:rPr>
        <w:rFonts w:ascii="Calibri" w:eastAsia="Calibri" w:hAnsi="Calibri" w:cs="Times New Roman"/>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3" w15:restartNumberingAfterBreak="0">
    <w:nsid w:val="1D196D81"/>
    <w:multiLevelType w:val="hybridMultilevel"/>
    <w:tmpl w:val="5A26E43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4" w15:restartNumberingAfterBreak="0">
    <w:nsid w:val="1D3E07AF"/>
    <w:multiLevelType w:val="hybridMultilevel"/>
    <w:tmpl w:val="0DD05642"/>
    <w:lvl w:ilvl="0" w:tplc="FFFFFFFF">
      <w:start w:val="1"/>
      <w:numFmt w:val="decimal"/>
      <w:lvlText w:val="%1."/>
      <w:lvlJc w:val="left"/>
      <w:pPr>
        <w:tabs>
          <w:tab w:val="num" w:pos="502"/>
        </w:tabs>
        <w:ind w:left="502" w:hanging="360"/>
      </w:pPr>
      <w:rPr>
        <w:rFonts w:hint="default"/>
        <w:b w:val="0"/>
        <w:i w:val="0"/>
        <w:color w:val="auto"/>
        <w:sz w:val="22"/>
        <w:szCs w:val="20"/>
      </w:rPr>
    </w:lvl>
    <w:lvl w:ilvl="1" w:tplc="BB646534">
      <w:start w:val="1"/>
      <w:numFmt w:val="decimal"/>
      <w:lvlText w:val="%2."/>
      <w:lvlJc w:val="left"/>
      <w:pPr>
        <w:tabs>
          <w:tab w:val="num" w:pos="1440"/>
        </w:tabs>
        <w:ind w:left="1440" w:hanging="360"/>
      </w:pPr>
      <w:rPr>
        <w:rFonts w:ascii="Calibri" w:eastAsia="Times New Roman" w:hAnsi="Calibri" w:cs="Arial"/>
        <w:color w:val="auto"/>
      </w:rPr>
    </w:lvl>
    <w:lvl w:ilvl="2" w:tplc="AA32F2CA">
      <w:start w:val="1"/>
      <w:numFmt w:val="decimal"/>
      <w:lvlText w:val="%3."/>
      <w:lvlJc w:val="right"/>
      <w:pPr>
        <w:tabs>
          <w:tab w:val="num" w:pos="180"/>
        </w:tabs>
        <w:ind w:left="180" w:hanging="180"/>
      </w:pPr>
      <w:rPr>
        <w:rFonts w:ascii="Calibri" w:eastAsia="Times New Roman" w:hAnsi="Calibri" w:cs="Arial"/>
        <w:b/>
        <w:bCs/>
      </w:rPr>
    </w:lvl>
    <w:lvl w:ilvl="3" w:tplc="C24EB2CA">
      <w:start w:val="1"/>
      <w:numFmt w:val="decimal"/>
      <w:lvlText w:val="%4)"/>
      <w:lvlJc w:val="left"/>
      <w:pPr>
        <w:ind w:left="360" w:hanging="360"/>
      </w:pPr>
      <w:rPr>
        <w:rFonts w:hint="default"/>
        <w:color w:val="000000" w:themeColor="text1"/>
      </w:rPr>
    </w:lvl>
    <w:lvl w:ilvl="4" w:tplc="44CCD3E6">
      <w:start w:val="1"/>
      <w:numFmt w:val="decimal"/>
      <w:lvlText w:val="%5"/>
      <w:lvlJc w:val="left"/>
      <w:pPr>
        <w:ind w:left="3600" w:hanging="360"/>
      </w:pPr>
      <w:rPr>
        <w:rFonts w:hint="default"/>
        <w:b/>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1DE645AC"/>
    <w:multiLevelType w:val="hybridMultilevel"/>
    <w:tmpl w:val="30CE9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ED1BE0"/>
    <w:multiLevelType w:val="hybridMultilevel"/>
    <w:tmpl w:val="2932AACE"/>
    <w:lvl w:ilvl="0" w:tplc="04150011">
      <w:start w:val="1"/>
      <w:numFmt w:val="decimal"/>
      <w:lvlText w:val="%1)"/>
      <w:lvlJc w:val="left"/>
      <w:pPr>
        <w:ind w:left="785" w:hanging="360"/>
      </w:pPr>
      <w:rPr>
        <w:rFonts w:hint="default"/>
        <w:i w:val="0"/>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3CC6D182">
      <w:start w:val="1"/>
      <w:numFmt w:val="decimal"/>
      <w:lvlText w:val="%4."/>
      <w:lvlJc w:val="left"/>
      <w:pPr>
        <w:ind w:left="926" w:hanging="360"/>
      </w:pPr>
      <w:rPr>
        <w:b/>
        <w:bCs/>
      </w:r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1FBC15B4"/>
    <w:multiLevelType w:val="hybridMultilevel"/>
    <w:tmpl w:val="3B662AD6"/>
    <w:lvl w:ilvl="0" w:tplc="C226D816">
      <w:start w:val="1"/>
      <w:numFmt w:val="decimal"/>
      <w:lvlText w:val="%1)"/>
      <w:lvlJc w:val="left"/>
      <w:pPr>
        <w:ind w:left="785" w:hanging="360"/>
      </w:pPr>
      <w:rPr>
        <w:rFonts w:hint="default"/>
        <w:b w:val="0"/>
        <w:bCs/>
        <w:i w:val="0"/>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926"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21905802"/>
    <w:multiLevelType w:val="hybridMultilevel"/>
    <w:tmpl w:val="4CA8523A"/>
    <w:lvl w:ilvl="0" w:tplc="D6BEC016">
      <w:start w:val="1"/>
      <w:numFmt w:val="decimal"/>
      <w:lvlText w:val="%1."/>
      <w:lvlJc w:val="left"/>
      <w:pPr>
        <w:tabs>
          <w:tab w:val="num" w:pos="360"/>
        </w:tabs>
        <w:ind w:left="360" w:hanging="360"/>
      </w:pPr>
      <w:rPr>
        <w:rFonts w:hint="default"/>
        <w:b w:val="0"/>
        <w:i w:val="0"/>
      </w:rPr>
    </w:lvl>
    <w:lvl w:ilvl="1" w:tplc="FA1EFC06">
      <w:start w:val="1"/>
      <w:numFmt w:val="decimal"/>
      <w:lvlText w:val="%2."/>
      <w:lvlJc w:val="left"/>
      <w:pPr>
        <w:tabs>
          <w:tab w:val="num" w:pos="1080"/>
        </w:tabs>
        <w:ind w:left="108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22CF0FD7"/>
    <w:multiLevelType w:val="hybridMultilevel"/>
    <w:tmpl w:val="AE34B7D0"/>
    <w:lvl w:ilvl="0" w:tplc="5122EFB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E44180"/>
    <w:multiLevelType w:val="multilevel"/>
    <w:tmpl w:val="48AC7A74"/>
    <w:name w:val="NumPar"/>
    <w:lvl w:ilvl="0">
      <w:start w:val="1"/>
      <w:numFmt w:val="decimal"/>
      <w:lvlRestart w:val="0"/>
      <w:pStyle w:val="NumPar1"/>
      <w:lvlText w:val="%1)"/>
      <w:lvlJc w:val="left"/>
      <w:pPr>
        <w:tabs>
          <w:tab w:val="num" w:pos="850"/>
        </w:tabs>
        <w:ind w:left="850" w:hanging="850"/>
      </w:pPr>
      <w:rPr>
        <w:rFonts w:ascii="Calibri" w:eastAsia="Calibri" w:hAnsi="Calibri" w:cs="Times New Roman"/>
      </w:rPr>
    </w:lvl>
    <w:lvl w:ilvl="1">
      <w:start w:val="1"/>
      <w:numFmt w:val="lowerLetter"/>
      <w:pStyle w:val="NumPar2"/>
      <w:lvlText w:val="%2)"/>
      <w:lvlJc w:val="left"/>
      <w:pPr>
        <w:ind w:left="927" w:hanging="360"/>
      </w:pPr>
      <w:rPr>
        <w:rFonts w:hint="default"/>
        <w:b w:val="0"/>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406453A"/>
    <w:multiLevelType w:val="hybridMultilevel"/>
    <w:tmpl w:val="873A6214"/>
    <w:lvl w:ilvl="0" w:tplc="0415000F">
      <w:start w:val="1"/>
      <w:numFmt w:val="decimal"/>
      <w:lvlText w:val="%1)"/>
      <w:lvlJc w:val="left"/>
      <w:pPr>
        <w:ind w:left="786" w:hanging="360"/>
      </w:pPr>
      <w:rPr>
        <w:rFonts w:cs="Times New Roman"/>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247D0860"/>
    <w:multiLevelType w:val="hybridMultilevel"/>
    <w:tmpl w:val="909882FE"/>
    <w:lvl w:ilvl="0" w:tplc="AC3AE2C8">
      <w:start w:val="1"/>
      <w:numFmt w:val="decimal"/>
      <w:lvlText w:val="%1."/>
      <w:lvlJc w:val="left"/>
      <w:pPr>
        <w:ind w:left="1429" w:hanging="360"/>
      </w:pPr>
      <w:rPr>
        <w:rFonts w:ascii="Calibri" w:hAnsi="Calibri"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4CD7FB8"/>
    <w:multiLevelType w:val="hybridMultilevel"/>
    <w:tmpl w:val="D1646A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0C6C30"/>
    <w:multiLevelType w:val="hybridMultilevel"/>
    <w:tmpl w:val="5FD27380"/>
    <w:lvl w:ilvl="0" w:tplc="76EA6486">
      <w:start w:val="1"/>
      <w:numFmt w:val="decimal"/>
      <w:lvlText w:val="%1)"/>
      <w:lvlJc w:val="left"/>
      <w:pPr>
        <w:ind w:left="927" w:hanging="360"/>
      </w:pPr>
      <w:rPr>
        <w:rFonts w:ascii="Calibri" w:eastAsia="Times New Roman" w:hAnsi="Calibri" w:cs="Times New Roman"/>
        <w:b w:val="0"/>
        <w:sz w:val="24"/>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5" w15:restartNumberingAfterBreak="0">
    <w:nsid w:val="25B667D7"/>
    <w:multiLevelType w:val="hybridMultilevel"/>
    <w:tmpl w:val="C476703C"/>
    <w:lvl w:ilvl="0" w:tplc="28F80078">
      <w:start w:val="1"/>
      <w:numFmt w:val="decimal"/>
      <w:lvlText w:val="%1."/>
      <w:lvlJc w:val="left"/>
      <w:pPr>
        <w:tabs>
          <w:tab w:val="num" w:pos="360"/>
        </w:tabs>
        <w:ind w:left="360" w:hanging="360"/>
      </w:pPr>
      <w:rPr>
        <w:rFonts w:hint="default"/>
        <w:b/>
        <w:bCs/>
        <w:strike w:val="0"/>
        <w:color w:val="00000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26694BFE"/>
    <w:multiLevelType w:val="hybridMultilevel"/>
    <w:tmpl w:val="A16A1234"/>
    <w:lvl w:ilvl="0" w:tplc="D1E861AE">
      <w:start w:val="1"/>
      <w:numFmt w:val="decimal"/>
      <w:lvlText w:val="%1)"/>
      <w:lvlJc w:val="left"/>
      <w:pPr>
        <w:ind w:left="720" w:hanging="360"/>
      </w:pPr>
      <w:rPr>
        <w:rFonts w:ascii="Calibri" w:eastAsiaTheme="minorHAnsi" w:hAnsi="Calibri" w:cs="Times New Roman"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A27A14"/>
    <w:multiLevelType w:val="hybridMultilevel"/>
    <w:tmpl w:val="C5B673B6"/>
    <w:lvl w:ilvl="0" w:tplc="A5C4EB0E">
      <w:start w:val="1"/>
      <w:numFmt w:val="decimal"/>
      <w:lvlText w:val="%1."/>
      <w:lvlJc w:val="left"/>
      <w:pPr>
        <w:ind w:left="360" w:hanging="360"/>
      </w:pPr>
      <w:rPr>
        <w:rFonts w:ascii="Calibri" w:eastAsia="Times New Roman" w:hAnsi="Calibri" w:cs="Arial" w:hint="default"/>
        <w:color w:val="000000"/>
        <w:sz w:val="20"/>
        <w:szCs w:val="20"/>
        <w:u w:val="none"/>
      </w:rPr>
    </w:lvl>
    <w:lvl w:ilvl="1" w:tplc="04150019" w:tentative="1">
      <w:start w:val="1"/>
      <w:numFmt w:val="lowerLetter"/>
      <w:lvlText w:val="%2."/>
      <w:lvlJc w:val="left"/>
      <w:pPr>
        <w:ind w:left="1598" w:hanging="360"/>
      </w:pPr>
    </w:lvl>
    <w:lvl w:ilvl="2" w:tplc="0415001B">
      <w:start w:val="1"/>
      <w:numFmt w:val="lowerRoman"/>
      <w:lvlText w:val="%3."/>
      <w:lvlJc w:val="right"/>
      <w:pPr>
        <w:ind w:left="2318" w:hanging="180"/>
      </w:pPr>
    </w:lvl>
    <w:lvl w:ilvl="3" w:tplc="0415000F">
      <w:start w:val="1"/>
      <w:numFmt w:val="decimal"/>
      <w:lvlText w:val="%4."/>
      <w:lvlJc w:val="left"/>
      <w:pPr>
        <w:ind w:left="3038" w:hanging="360"/>
      </w:pPr>
    </w:lvl>
    <w:lvl w:ilvl="4" w:tplc="04150019" w:tentative="1">
      <w:start w:val="1"/>
      <w:numFmt w:val="lowerLetter"/>
      <w:lvlText w:val="%5."/>
      <w:lvlJc w:val="left"/>
      <w:pPr>
        <w:ind w:left="3758" w:hanging="360"/>
      </w:pPr>
    </w:lvl>
    <w:lvl w:ilvl="5" w:tplc="0415001B" w:tentative="1">
      <w:start w:val="1"/>
      <w:numFmt w:val="lowerRoman"/>
      <w:lvlText w:val="%6."/>
      <w:lvlJc w:val="right"/>
      <w:pPr>
        <w:ind w:left="4478" w:hanging="180"/>
      </w:pPr>
    </w:lvl>
    <w:lvl w:ilvl="6" w:tplc="0415000F" w:tentative="1">
      <w:start w:val="1"/>
      <w:numFmt w:val="decimal"/>
      <w:lvlText w:val="%7."/>
      <w:lvlJc w:val="left"/>
      <w:pPr>
        <w:ind w:left="5198" w:hanging="360"/>
      </w:pPr>
    </w:lvl>
    <w:lvl w:ilvl="7" w:tplc="04150019" w:tentative="1">
      <w:start w:val="1"/>
      <w:numFmt w:val="lowerLetter"/>
      <w:lvlText w:val="%8."/>
      <w:lvlJc w:val="left"/>
      <w:pPr>
        <w:ind w:left="5918" w:hanging="360"/>
      </w:pPr>
    </w:lvl>
    <w:lvl w:ilvl="8" w:tplc="0415001B" w:tentative="1">
      <w:start w:val="1"/>
      <w:numFmt w:val="lowerRoman"/>
      <w:lvlText w:val="%9."/>
      <w:lvlJc w:val="right"/>
      <w:pPr>
        <w:ind w:left="6638" w:hanging="180"/>
      </w:pPr>
    </w:lvl>
  </w:abstractNum>
  <w:abstractNum w:abstractNumId="48" w15:restartNumberingAfterBreak="0">
    <w:nsid w:val="297A78FE"/>
    <w:multiLevelType w:val="hybridMultilevel"/>
    <w:tmpl w:val="8624735C"/>
    <w:lvl w:ilvl="0" w:tplc="0158E10E">
      <w:start w:val="1"/>
      <w:numFmt w:val="decimal"/>
      <w:lvlText w:val="%1."/>
      <w:lvlJc w:val="left"/>
      <w:pPr>
        <w:tabs>
          <w:tab w:val="num" w:pos="360"/>
        </w:tabs>
        <w:ind w:left="360" w:hanging="360"/>
      </w:pPr>
      <w:rPr>
        <w:rFonts w:ascii="Calibri" w:eastAsia="Times New Roman" w:hAnsi="Calibri" w:cs="Calibri"/>
        <w:b/>
        <w:bCs/>
        <w:i w:val="0"/>
        <w:color w:val="auto"/>
        <w:sz w:val="22"/>
        <w:szCs w:val="20"/>
      </w:rPr>
    </w:lvl>
    <w:lvl w:ilvl="1" w:tplc="BB646534">
      <w:start w:val="1"/>
      <w:numFmt w:val="decimal"/>
      <w:lvlText w:val="%2."/>
      <w:lvlJc w:val="left"/>
      <w:pPr>
        <w:tabs>
          <w:tab w:val="num" w:pos="1298"/>
        </w:tabs>
        <w:ind w:left="1298" w:hanging="360"/>
      </w:pPr>
      <w:rPr>
        <w:rFonts w:ascii="Calibri" w:eastAsia="Times New Roman" w:hAnsi="Calibri" w:cs="Arial"/>
        <w:color w:val="auto"/>
      </w:rPr>
    </w:lvl>
    <w:lvl w:ilvl="2" w:tplc="A5704E1C">
      <w:start w:val="1"/>
      <w:numFmt w:val="decimal"/>
      <w:lvlText w:val="%3."/>
      <w:lvlJc w:val="right"/>
      <w:pPr>
        <w:tabs>
          <w:tab w:val="num" w:pos="38"/>
        </w:tabs>
        <w:ind w:left="38" w:hanging="180"/>
      </w:pPr>
      <w:rPr>
        <w:rFonts w:ascii="Calibri" w:eastAsia="Times New Roman" w:hAnsi="Calibri" w:cs="Arial"/>
        <w:b w:val="0"/>
      </w:rPr>
    </w:lvl>
    <w:lvl w:ilvl="3" w:tplc="C24EB2CA">
      <w:start w:val="1"/>
      <w:numFmt w:val="decimal"/>
      <w:lvlText w:val="%4)"/>
      <w:lvlJc w:val="left"/>
      <w:pPr>
        <w:ind w:left="218" w:hanging="360"/>
      </w:pPr>
      <w:rPr>
        <w:rFonts w:hint="default"/>
        <w:color w:val="000000" w:themeColor="text1"/>
      </w:rPr>
    </w:lvl>
    <w:lvl w:ilvl="4" w:tplc="44CCD3E6">
      <w:start w:val="1"/>
      <w:numFmt w:val="decimal"/>
      <w:lvlText w:val="%5"/>
      <w:lvlJc w:val="left"/>
      <w:pPr>
        <w:ind w:left="3458" w:hanging="360"/>
      </w:pPr>
      <w:rPr>
        <w:rFonts w:hint="default"/>
        <w:b/>
      </w:rPr>
    </w:lvl>
    <w:lvl w:ilvl="5" w:tplc="FFFFFFFF" w:tentative="1">
      <w:start w:val="1"/>
      <w:numFmt w:val="lowerRoman"/>
      <w:lvlText w:val="%6."/>
      <w:lvlJc w:val="right"/>
      <w:pPr>
        <w:tabs>
          <w:tab w:val="num" w:pos="4178"/>
        </w:tabs>
        <w:ind w:left="4178" w:hanging="180"/>
      </w:pPr>
    </w:lvl>
    <w:lvl w:ilvl="6" w:tplc="FFFFFFFF" w:tentative="1">
      <w:start w:val="1"/>
      <w:numFmt w:val="decimal"/>
      <w:lvlText w:val="%7."/>
      <w:lvlJc w:val="left"/>
      <w:pPr>
        <w:tabs>
          <w:tab w:val="num" w:pos="4898"/>
        </w:tabs>
        <w:ind w:left="4898" w:hanging="360"/>
      </w:pPr>
    </w:lvl>
    <w:lvl w:ilvl="7" w:tplc="FFFFFFFF" w:tentative="1">
      <w:start w:val="1"/>
      <w:numFmt w:val="lowerLetter"/>
      <w:lvlText w:val="%8."/>
      <w:lvlJc w:val="left"/>
      <w:pPr>
        <w:tabs>
          <w:tab w:val="num" w:pos="5618"/>
        </w:tabs>
        <w:ind w:left="5618" w:hanging="360"/>
      </w:pPr>
    </w:lvl>
    <w:lvl w:ilvl="8" w:tplc="FFFFFFFF" w:tentative="1">
      <w:start w:val="1"/>
      <w:numFmt w:val="lowerRoman"/>
      <w:lvlText w:val="%9."/>
      <w:lvlJc w:val="right"/>
      <w:pPr>
        <w:tabs>
          <w:tab w:val="num" w:pos="6338"/>
        </w:tabs>
        <w:ind w:left="6338" w:hanging="180"/>
      </w:pPr>
    </w:lvl>
  </w:abstractNum>
  <w:abstractNum w:abstractNumId="49" w15:restartNumberingAfterBreak="0">
    <w:nsid w:val="2A62250B"/>
    <w:multiLevelType w:val="hybridMultilevel"/>
    <w:tmpl w:val="CB02C1BC"/>
    <w:lvl w:ilvl="0" w:tplc="E7567014">
      <w:start w:val="1"/>
      <w:numFmt w:val="decimal"/>
      <w:lvlText w:val="%1."/>
      <w:lvlJc w:val="left"/>
      <w:pPr>
        <w:ind w:left="1429" w:hanging="360"/>
      </w:pPr>
      <w:rPr>
        <w:rFonts w:ascii="Calibri" w:hAnsi="Calibri" w:hint="default"/>
        <w:b/>
        <w:bCs/>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AF118E6"/>
    <w:multiLevelType w:val="hybridMultilevel"/>
    <w:tmpl w:val="32880B92"/>
    <w:lvl w:ilvl="0" w:tplc="0415000F">
      <w:start w:val="1"/>
      <w:numFmt w:val="decimal"/>
      <w:lvlText w:val="%1."/>
      <w:lvlJc w:val="left"/>
      <w:pPr>
        <w:ind w:left="360" w:hanging="360"/>
      </w:pPr>
    </w:lvl>
    <w:lvl w:ilvl="1" w:tplc="351283E6">
      <w:start w:val="1"/>
      <w:numFmt w:val="decimal"/>
      <w:lvlText w:val="%2)"/>
      <w:lvlJc w:val="left"/>
      <w:pPr>
        <w:ind w:left="4675" w:hanging="705"/>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2C6307"/>
    <w:multiLevelType w:val="hybridMultilevel"/>
    <w:tmpl w:val="6D1C3008"/>
    <w:lvl w:ilvl="0" w:tplc="44A4CD0A">
      <w:start w:val="1"/>
      <w:numFmt w:val="decimal"/>
      <w:lvlText w:val="%1)"/>
      <w:lvlJc w:val="left"/>
      <w:pPr>
        <w:ind w:left="720" w:hanging="360"/>
      </w:pPr>
      <w:rPr>
        <w:rFonts w:ascii="Myriad Pro" w:hAnsi="Myriad Pro" w:cs="Times New Roman" w:hint="default"/>
      </w:rPr>
    </w:lvl>
    <w:lvl w:ilvl="1" w:tplc="04150017">
      <w:start w:val="1"/>
      <w:numFmt w:val="lowerLetter"/>
      <w:lvlText w:val="%2)"/>
      <w:lvlJc w:val="left"/>
      <w:pPr>
        <w:ind w:left="121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B7573D0"/>
    <w:multiLevelType w:val="multilevel"/>
    <w:tmpl w:val="A22020F2"/>
    <w:name w:val="Numbered list 31"/>
    <w:lvl w:ilvl="0">
      <w:start w:val="1"/>
      <w:numFmt w:val="decimal"/>
      <w:lvlText w:val="%1."/>
      <w:lvlJc w:val="left"/>
      <w:pPr>
        <w:ind w:left="0" w:firstLine="0"/>
      </w:pPr>
    </w:lvl>
    <w:lvl w:ilvl="1">
      <w:start w:val="1"/>
      <w:numFmt w:val="decimal"/>
      <w:lvlText w:val="%2)"/>
      <w:lvlJc w:val="left"/>
      <w:pPr>
        <w:ind w:left="360" w:firstLine="0"/>
      </w:pPr>
    </w:lvl>
    <w:lvl w:ilvl="2">
      <w:start w:val="1"/>
      <w:numFmt w:val="lowerRoman"/>
      <w:lvlText w:val="%3)"/>
      <w:lvlJc w:val="left"/>
      <w:pPr>
        <w:ind w:left="720" w:firstLine="0"/>
      </w:pPr>
    </w:lvl>
    <w:lvl w:ilvl="3">
      <w:start w:val="1"/>
      <w:numFmt w:val="decimal"/>
      <w:lvlText w:val="(%4)"/>
      <w:lvlJc w:val="left"/>
      <w:pPr>
        <w:ind w:left="1080" w:firstLine="0"/>
      </w:pPr>
    </w:lvl>
    <w:lvl w:ilvl="4">
      <w:start w:val="1"/>
      <w:numFmt w:val="lowerLetter"/>
      <w:lvlText w:val="(%5)"/>
      <w:lvlJc w:val="left"/>
      <w:pPr>
        <w:ind w:left="144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53" w15:restartNumberingAfterBreak="0">
    <w:nsid w:val="2B922A97"/>
    <w:multiLevelType w:val="hybridMultilevel"/>
    <w:tmpl w:val="9DF09076"/>
    <w:lvl w:ilvl="0" w:tplc="750A955E">
      <w:start w:val="1"/>
      <w:numFmt w:val="decimal"/>
      <w:lvlText w:val="%1."/>
      <w:lvlJc w:val="left"/>
      <w:pPr>
        <w:ind w:left="360" w:hanging="360"/>
      </w:pPr>
      <w:rPr>
        <w:rFonts w:ascii="Calibri" w:hAnsi="Calibri"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BBE42CA"/>
    <w:multiLevelType w:val="hybridMultilevel"/>
    <w:tmpl w:val="C4268228"/>
    <w:lvl w:ilvl="0" w:tplc="04150011">
      <w:start w:val="1"/>
      <w:numFmt w:val="decimal"/>
      <w:lvlText w:val="%1)"/>
      <w:lvlJc w:val="left"/>
      <w:pPr>
        <w:ind w:left="1068" w:hanging="360"/>
      </w:pPr>
      <w:rPr>
        <w:rFonts w:hint="default"/>
      </w:rPr>
    </w:lvl>
    <w:lvl w:ilvl="1" w:tplc="9DCAEC12">
      <w:start w:val="1"/>
      <w:numFmt w:val="decimal"/>
      <w:lvlText w:val="%2."/>
      <w:lvlJc w:val="left"/>
      <w:pPr>
        <w:ind w:left="2496" w:hanging="360"/>
      </w:pPr>
      <w:rPr>
        <w:rFonts w:ascii="Calibri" w:eastAsia="Times New Roman" w:hAnsi="Calibri" w:cs="Arial" w:hint="default"/>
        <w:color w:val="000000" w:themeColor="text1"/>
      </w:r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5" w15:restartNumberingAfterBreak="0">
    <w:nsid w:val="2C6737C8"/>
    <w:multiLevelType w:val="hybridMultilevel"/>
    <w:tmpl w:val="2ED4D5A2"/>
    <w:lvl w:ilvl="0" w:tplc="3D68149A">
      <w:start w:val="1"/>
      <w:numFmt w:val="decimal"/>
      <w:lvlText w:val="%1)"/>
      <w:lvlJc w:val="left"/>
      <w:pPr>
        <w:ind w:left="927" w:hanging="360"/>
      </w:pPr>
      <w:rPr>
        <w:rFonts w:hint="default"/>
        <w:b w:val="0"/>
      </w:rPr>
    </w:lvl>
    <w:lvl w:ilvl="1" w:tplc="04150019">
      <w:start w:val="1"/>
      <w:numFmt w:val="lowerLetter"/>
      <w:lvlText w:val="%2."/>
      <w:lvlJc w:val="left"/>
      <w:pPr>
        <w:ind w:left="-682" w:hanging="360"/>
      </w:pPr>
    </w:lvl>
    <w:lvl w:ilvl="2" w:tplc="0415001B">
      <w:start w:val="1"/>
      <w:numFmt w:val="lowerRoman"/>
      <w:lvlText w:val="%3."/>
      <w:lvlJc w:val="right"/>
      <w:pPr>
        <w:ind w:left="38" w:hanging="180"/>
      </w:pPr>
    </w:lvl>
    <w:lvl w:ilvl="3" w:tplc="0415000F" w:tentative="1">
      <w:start w:val="1"/>
      <w:numFmt w:val="decimal"/>
      <w:lvlText w:val="%4."/>
      <w:lvlJc w:val="left"/>
      <w:pPr>
        <w:ind w:left="758" w:hanging="360"/>
      </w:pPr>
    </w:lvl>
    <w:lvl w:ilvl="4" w:tplc="04150019" w:tentative="1">
      <w:start w:val="1"/>
      <w:numFmt w:val="lowerLetter"/>
      <w:lvlText w:val="%5."/>
      <w:lvlJc w:val="left"/>
      <w:pPr>
        <w:ind w:left="1478" w:hanging="360"/>
      </w:pPr>
    </w:lvl>
    <w:lvl w:ilvl="5" w:tplc="0415001B" w:tentative="1">
      <w:start w:val="1"/>
      <w:numFmt w:val="lowerRoman"/>
      <w:lvlText w:val="%6."/>
      <w:lvlJc w:val="right"/>
      <w:pPr>
        <w:ind w:left="2198" w:hanging="180"/>
      </w:pPr>
    </w:lvl>
    <w:lvl w:ilvl="6" w:tplc="0415000F" w:tentative="1">
      <w:start w:val="1"/>
      <w:numFmt w:val="decimal"/>
      <w:lvlText w:val="%7."/>
      <w:lvlJc w:val="left"/>
      <w:pPr>
        <w:ind w:left="2918" w:hanging="360"/>
      </w:pPr>
    </w:lvl>
    <w:lvl w:ilvl="7" w:tplc="04150019" w:tentative="1">
      <w:start w:val="1"/>
      <w:numFmt w:val="lowerLetter"/>
      <w:lvlText w:val="%8."/>
      <w:lvlJc w:val="left"/>
      <w:pPr>
        <w:ind w:left="3638" w:hanging="360"/>
      </w:pPr>
    </w:lvl>
    <w:lvl w:ilvl="8" w:tplc="0415001B" w:tentative="1">
      <w:start w:val="1"/>
      <w:numFmt w:val="lowerRoman"/>
      <w:lvlText w:val="%9."/>
      <w:lvlJc w:val="right"/>
      <w:pPr>
        <w:ind w:left="4358" w:hanging="180"/>
      </w:pPr>
    </w:lvl>
  </w:abstractNum>
  <w:abstractNum w:abstractNumId="56" w15:restartNumberingAfterBreak="0">
    <w:nsid w:val="2C96373E"/>
    <w:multiLevelType w:val="hybridMultilevel"/>
    <w:tmpl w:val="2E32B872"/>
    <w:lvl w:ilvl="0" w:tplc="76EA6486">
      <w:start w:val="1"/>
      <w:numFmt w:val="decimal"/>
      <w:lvlText w:val="%1)"/>
      <w:lvlJc w:val="left"/>
      <w:pPr>
        <w:ind w:left="1494" w:hanging="360"/>
      </w:pPr>
      <w:rPr>
        <w:rFonts w:ascii="Calibri" w:eastAsia="Times New Roman" w:hAnsi="Calibri" w:cs="Times New Roman"/>
        <w:b w:val="0"/>
        <w:sz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7" w15:restartNumberingAfterBreak="0">
    <w:nsid w:val="2D013A43"/>
    <w:multiLevelType w:val="hybridMultilevel"/>
    <w:tmpl w:val="4B00BCE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C86EDE"/>
    <w:multiLevelType w:val="multilevel"/>
    <w:tmpl w:val="BCAA7FEE"/>
    <w:name w:val="Numbered list 93"/>
    <w:lvl w:ilvl="0">
      <w:start w:val="1"/>
      <w:numFmt w:val="decimal"/>
      <w:lvlText w:val="%1)"/>
      <w:lvlJc w:val="left"/>
      <w:pPr>
        <w:ind w:left="360" w:firstLine="0"/>
      </w:pPr>
    </w:lvl>
    <w:lvl w:ilvl="1">
      <w:start w:val="1"/>
      <w:numFmt w:val="lowerLetter"/>
      <w:lvlText w:val="%2)"/>
      <w:lvlJc w:val="left"/>
      <w:pPr>
        <w:ind w:left="284" w:firstLine="0"/>
      </w:pPr>
      <w:rPr>
        <w:rFonts w:ascii="Arial" w:hAnsi="Arial" w:cs="Arial" w:hint="default"/>
        <w:color w:val="auto"/>
        <w:w w:val="101"/>
      </w:rPr>
    </w:lvl>
    <w:lvl w:ilvl="2">
      <w:start w:val="1"/>
      <w:numFmt w:val="lowerRoman"/>
      <w:lvlText w:val="%3."/>
      <w:lvlJc w:val="left"/>
      <w:pPr>
        <w:ind w:left="1980" w:firstLine="0"/>
      </w:pPr>
      <w:rPr>
        <w:color w:val="000000"/>
      </w:r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59" w15:restartNumberingAfterBreak="0">
    <w:nsid w:val="2F785A69"/>
    <w:multiLevelType w:val="hybridMultilevel"/>
    <w:tmpl w:val="BFA0E6EC"/>
    <w:lvl w:ilvl="0" w:tplc="76EA6486">
      <w:start w:val="1"/>
      <w:numFmt w:val="decimal"/>
      <w:lvlText w:val="%1)"/>
      <w:lvlJc w:val="left"/>
      <w:pPr>
        <w:ind w:left="1068" w:hanging="360"/>
      </w:pPr>
      <w:rPr>
        <w:rFonts w:ascii="Calibri" w:eastAsia="Times New Roman" w:hAnsi="Calibri" w:cs="Times New Roman" w:hint="default"/>
        <w:b w:val="0"/>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307C3EBD"/>
    <w:multiLevelType w:val="hybridMultilevel"/>
    <w:tmpl w:val="8180A8F8"/>
    <w:lvl w:ilvl="0" w:tplc="B43C0204">
      <w:start w:val="1"/>
      <w:numFmt w:val="lowerLetter"/>
      <w:lvlText w:val="%1)"/>
      <w:lvlJc w:val="left"/>
      <w:pPr>
        <w:ind w:left="1211" w:hanging="360"/>
      </w:pPr>
      <w:rPr>
        <w:color w:val="000000" w:themeColor="text1"/>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30A15CB2"/>
    <w:multiLevelType w:val="hybridMultilevel"/>
    <w:tmpl w:val="39AE3740"/>
    <w:lvl w:ilvl="0" w:tplc="ACFA95B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31EE41B1"/>
    <w:multiLevelType w:val="hybridMultilevel"/>
    <w:tmpl w:val="BE7C35C4"/>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63" w15:restartNumberingAfterBreak="0">
    <w:nsid w:val="33114FA8"/>
    <w:multiLevelType w:val="hybridMultilevel"/>
    <w:tmpl w:val="0ADAB40C"/>
    <w:lvl w:ilvl="0" w:tplc="7B9CAD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E105CC"/>
    <w:multiLevelType w:val="multilevel"/>
    <w:tmpl w:val="CF8604F0"/>
    <w:lvl w:ilvl="0">
      <w:start w:val="1"/>
      <w:numFmt w:val="decimal"/>
      <w:lvlText w:val="%1."/>
      <w:lvlJc w:val="left"/>
      <w:pPr>
        <w:ind w:left="360" w:hanging="360"/>
      </w:pPr>
      <w:rPr>
        <w:rFonts w:hint="default"/>
        <w:b w:val="0"/>
        <w:color w:val="000000" w:themeColor="text1"/>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65C31AB"/>
    <w:multiLevelType w:val="multilevel"/>
    <w:tmpl w:val="93B891F2"/>
    <w:lvl w:ilvl="0">
      <w:start w:val="1"/>
      <w:numFmt w:val="decimal"/>
      <w:lvlText w:val="%1."/>
      <w:lvlJc w:val="left"/>
      <w:pPr>
        <w:tabs>
          <w:tab w:val="num" w:pos="360"/>
        </w:tabs>
        <w:ind w:left="360" w:hanging="360"/>
      </w:pPr>
      <w:rPr>
        <w:b w:val="0"/>
        <w:bCs w:val="0"/>
      </w:rPr>
    </w:lvl>
    <w:lvl w:ilvl="1">
      <w:start w:val="1"/>
      <w:numFmt w:val="decimal"/>
      <w:lvlText w:val="%2."/>
      <w:lvlJc w:val="left"/>
      <w:pPr>
        <w:ind w:left="360" w:hanging="360"/>
      </w:pPr>
      <w:rPr>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pPr>
        <w:ind w:left="785" w:hanging="360"/>
      </w:pPr>
      <w:rPr>
        <w:rFonts w:hint="default"/>
        <w:b w:val="0"/>
        <w:bCs w:val="0"/>
        <w:i w:val="0"/>
        <w:iCs w:val="0"/>
        <w:smallCaps w:val="0"/>
        <w:strike w:val="0"/>
        <w:color w:val="000000"/>
        <w:spacing w:val="0"/>
        <w:w w:val="100"/>
        <w:position w:val="0"/>
        <w:sz w:val="24"/>
        <w:szCs w:val="24"/>
        <w:u w:val="none"/>
      </w:rPr>
    </w:lvl>
    <w:lvl w:ilvl="4">
      <w:start w:val="1"/>
      <w:numFmt w:val="lowerLetter"/>
      <w:lvlText w:val="%5)"/>
      <w:lvlJc w:val="left"/>
      <w:rPr>
        <w:rFonts w:ascii="Calibri" w:eastAsia="Calibri" w:hAnsi="Calibri" w:cs="Arial"/>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6C60371"/>
    <w:multiLevelType w:val="hybridMultilevel"/>
    <w:tmpl w:val="4B00BCE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7044D90"/>
    <w:multiLevelType w:val="multilevel"/>
    <w:tmpl w:val="C0AE8D8A"/>
    <w:lvl w:ilvl="0">
      <w:start w:val="1"/>
      <w:numFmt w:val="lowerLetter"/>
      <w:lvlText w:val="%1)"/>
      <w:lvlJc w:val="left"/>
      <w:rPr>
        <w:rFonts w:ascii="Calibri" w:eastAsia="Calibri" w:hAnsi="Calibri" w:cs="Arial"/>
        <w:b w:val="0"/>
        <w:bCs w:val="0"/>
        <w:i w:val="0"/>
        <w:iCs w:val="0"/>
        <w:smallCaps w:val="0"/>
        <w:strike w:val="0"/>
        <w:color w:val="000000"/>
        <w:spacing w:val="0"/>
        <w:w w:val="100"/>
        <w:position w:val="0"/>
        <w:sz w:val="24"/>
        <w:szCs w:val="24"/>
        <w:u w:val="none"/>
      </w:rPr>
    </w:lvl>
    <w:lvl w:ilvl="1">
      <w:start w:val="1"/>
      <w:numFmt w:val="decimal"/>
      <w:lvlText w:val="%2."/>
      <w:lvlJc w:val="left"/>
      <w:pPr>
        <w:ind w:left="360" w:hanging="360"/>
      </w:pPr>
      <w:rPr>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pPr>
        <w:ind w:left="785" w:hanging="360"/>
      </w:pPr>
      <w:rPr>
        <w:rFonts w:hint="default"/>
        <w:b w:val="0"/>
        <w:bCs w:val="0"/>
        <w:i w:val="0"/>
        <w:iCs w:val="0"/>
        <w:smallCaps w:val="0"/>
        <w:strike w:val="0"/>
        <w:color w:val="000000"/>
        <w:spacing w:val="0"/>
        <w:w w:val="100"/>
        <w:position w:val="0"/>
        <w:sz w:val="24"/>
        <w:szCs w:val="24"/>
        <w:u w:val="none"/>
      </w:rPr>
    </w:lvl>
    <w:lvl w:ilvl="4">
      <w:start w:val="1"/>
      <w:numFmt w:val="lowerLetter"/>
      <w:lvlText w:val="%5)"/>
      <w:lvlJc w:val="left"/>
      <w:rPr>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76436A9"/>
    <w:multiLevelType w:val="hybridMultilevel"/>
    <w:tmpl w:val="A56C8978"/>
    <w:lvl w:ilvl="0" w:tplc="04150017">
      <w:start w:val="1"/>
      <w:numFmt w:val="lowerLetter"/>
      <w:lvlText w:val="%1)"/>
      <w:lvlJc w:val="left"/>
      <w:pPr>
        <w:ind w:left="1211"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39646728"/>
    <w:multiLevelType w:val="hybridMultilevel"/>
    <w:tmpl w:val="1882A7D4"/>
    <w:lvl w:ilvl="0" w:tplc="1310A4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3A37191D"/>
    <w:multiLevelType w:val="hybridMultilevel"/>
    <w:tmpl w:val="965E101C"/>
    <w:lvl w:ilvl="0" w:tplc="C706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B4C1444"/>
    <w:multiLevelType w:val="hybridMultilevel"/>
    <w:tmpl w:val="6CA0A9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C10668D"/>
    <w:multiLevelType w:val="hybridMultilevel"/>
    <w:tmpl w:val="BDFC097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C1D5538"/>
    <w:multiLevelType w:val="multilevel"/>
    <w:tmpl w:val="8A28BC6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74" w15:restartNumberingAfterBreak="0">
    <w:nsid w:val="3C971EFC"/>
    <w:multiLevelType w:val="hybridMultilevel"/>
    <w:tmpl w:val="DCE027E4"/>
    <w:lvl w:ilvl="0" w:tplc="04150011">
      <w:start w:val="1"/>
      <w:numFmt w:val="decimal"/>
      <w:lvlText w:val="%1)"/>
      <w:lvlJc w:val="left"/>
      <w:pPr>
        <w:ind w:left="785" w:hanging="360"/>
      </w:pPr>
    </w:lvl>
    <w:lvl w:ilvl="1" w:tplc="BD866258">
      <w:start w:val="1"/>
      <w:numFmt w:val="decimal"/>
      <w:lvlText w:val="%2)"/>
      <w:lvlJc w:val="left"/>
      <w:pPr>
        <w:ind w:left="1505" w:hanging="360"/>
      </w:pPr>
      <w:rPr>
        <w:rFonts w:ascii="Times New Roman" w:eastAsia="Calibri" w:hAnsi="Times New Roman" w:cs="Arial"/>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5" w15:restartNumberingAfterBreak="0">
    <w:nsid w:val="3DFF2D6A"/>
    <w:multiLevelType w:val="singleLevel"/>
    <w:tmpl w:val="04150011"/>
    <w:lvl w:ilvl="0">
      <w:start w:val="1"/>
      <w:numFmt w:val="decimal"/>
      <w:lvlText w:val="%1)"/>
      <w:lvlJc w:val="left"/>
      <w:pPr>
        <w:ind w:left="643" w:hanging="360"/>
      </w:pPr>
      <w:rPr>
        <w:rFonts w:hint="default"/>
      </w:rPr>
    </w:lvl>
  </w:abstractNum>
  <w:abstractNum w:abstractNumId="76" w15:restartNumberingAfterBreak="0">
    <w:nsid w:val="3F5F652A"/>
    <w:multiLevelType w:val="hybridMultilevel"/>
    <w:tmpl w:val="9EBC429A"/>
    <w:lvl w:ilvl="0" w:tplc="65F4A456">
      <w:start w:val="1"/>
      <w:numFmt w:val="decimal"/>
      <w:pStyle w:val="Listanumerowana"/>
      <w:lvlText w:val="%1."/>
      <w:lvlJc w:val="left"/>
      <w:pPr>
        <w:tabs>
          <w:tab w:val="num" w:pos="1080"/>
        </w:tabs>
        <w:ind w:left="1080" w:hanging="360"/>
      </w:pPr>
      <w:rPr>
        <w:rFonts w:ascii="Calibri" w:hAnsi="Calibri" w:cs="Arial" w:hint="default"/>
        <w:b/>
        <w:bCs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41552067"/>
    <w:multiLevelType w:val="singleLevel"/>
    <w:tmpl w:val="228E087A"/>
    <w:lvl w:ilvl="0">
      <w:start w:val="1"/>
      <w:numFmt w:val="decimal"/>
      <w:lvlText w:val="%1."/>
      <w:lvlJc w:val="left"/>
      <w:pPr>
        <w:tabs>
          <w:tab w:val="num" w:pos="360"/>
        </w:tabs>
        <w:ind w:left="360" w:hanging="360"/>
      </w:pPr>
      <w:rPr>
        <w:b/>
        <w:bCs/>
        <w:sz w:val="22"/>
        <w:szCs w:val="22"/>
      </w:rPr>
    </w:lvl>
  </w:abstractNum>
  <w:abstractNum w:abstractNumId="78" w15:restartNumberingAfterBreak="0">
    <w:nsid w:val="41A10083"/>
    <w:multiLevelType w:val="hybridMultilevel"/>
    <w:tmpl w:val="D9C02182"/>
    <w:lvl w:ilvl="0" w:tplc="42BA5F3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445F3AC0"/>
    <w:multiLevelType w:val="hybridMultilevel"/>
    <w:tmpl w:val="217AB460"/>
    <w:lvl w:ilvl="0" w:tplc="58423AB0">
      <w:start w:val="16"/>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0" w15:restartNumberingAfterBreak="0">
    <w:nsid w:val="44A35BB7"/>
    <w:multiLevelType w:val="hybridMultilevel"/>
    <w:tmpl w:val="98AC9A8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451D1A2B"/>
    <w:multiLevelType w:val="hybridMultilevel"/>
    <w:tmpl w:val="2008229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2" w15:restartNumberingAfterBreak="0">
    <w:nsid w:val="46197679"/>
    <w:multiLevelType w:val="hybridMultilevel"/>
    <w:tmpl w:val="B8AE6980"/>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3" w15:restartNumberingAfterBreak="0">
    <w:nsid w:val="46CA73E4"/>
    <w:multiLevelType w:val="hybridMultilevel"/>
    <w:tmpl w:val="63E2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785610"/>
    <w:multiLevelType w:val="hybridMultilevel"/>
    <w:tmpl w:val="1D88759E"/>
    <w:lvl w:ilvl="0" w:tplc="0415000F">
      <w:start w:val="1"/>
      <w:numFmt w:val="decimal"/>
      <w:lvlText w:val="%1."/>
      <w:lvlJc w:val="left"/>
      <w:pPr>
        <w:tabs>
          <w:tab w:val="num" w:pos="360"/>
        </w:tabs>
        <w:ind w:left="360" w:hanging="360"/>
      </w:pPr>
      <w:rPr>
        <w:rFonts w:hint="default"/>
      </w:rPr>
    </w:lvl>
    <w:lvl w:ilvl="1" w:tplc="FA1EFC06">
      <w:start w:val="1"/>
      <w:numFmt w:val="decimal"/>
      <w:lvlText w:val="%2."/>
      <w:lvlJc w:val="left"/>
      <w:pPr>
        <w:tabs>
          <w:tab w:val="num" w:pos="1080"/>
        </w:tabs>
        <w:ind w:left="108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5" w15:restartNumberingAfterBreak="0">
    <w:nsid w:val="491F5E13"/>
    <w:multiLevelType w:val="multilevel"/>
    <w:tmpl w:val="1C5A1472"/>
    <w:lvl w:ilvl="0">
      <w:start w:val="1"/>
      <w:numFmt w:val="decimal"/>
      <w:lvlText w:val="%1."/>
      <w:lvlJc w:val="left"/>
      <w:rPr>
        <w:rFonts w:asciiTheme="minorHAnsi" w:eastAsia="Times New Roman" w:hAnsiTheme="minorHAnsi"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D4A4444"/>
    <w:multiLevelType w:val="multilevel"/>
    <w:tmpl w:val="E96A3270"/>
    <w:lvl w:ilvl="0">
      <w:start w:val="1"/>
      <w:numFmt w:val="decimal"/>
      <w:lvlText w:val="%1."/>
      <w:lvlJc w:val="left"/>
      <w:pPr>
        <w:tabs>
          <w:tab w:val="num" w:pos="435"/>
        </w:tabs>
        <w:ind w:left="435" w:hanging="360"/>
      </w:pPr>
      <w:rPr>
        <w:rFonts w:hint="default"/>
        <w:b w:val="0"/>
        <w:i w:val="0"/>
      </w:rPr>
    </w:lvl>
    <w:lvl w:ilvl="1">
      <w:start w:val="1"/>
      <w:numFmt w:val="decimal"/>
      <w:isLgl/>
      <w:lvlText w:val="%1.%2."/>
      <w:lvlJc w:val="left"/>
      <w:pPr>
        <w:ind w:left="1785" w:hanging="720"/>
      </w:pPr>
      <w:rPr>
        <w:rFonts w:hint="default"/>
      </w:rPr>
    </w:lvl>
    <w:lvl w:ilvl="2">
      <w:start w:val="1"/>
      <w:numFmt w:val="decimal"/>
      <w:isLgl/>
      <w:lvlText w:val="%1.%2.%3."/>
      <w:lvlJc w:val="left"/>
      <w:pPr>
        <w:ind w:left="2775" w:hanging="720"/>
      </w:pPr>
      <w:rPr>
        <w:rFonts w:hint="default"/>
      </w:rPr>
    </w:lvl>
    <w:lvl w:ilvl="3">
      <w:start w:val="1"/>
      <w:numFmt w:val="decimal"/>
      <w:isLgl/>
      <w:lvlText w:val="%1.%2.%3.%4."/>
      <w:lvlJc w:val="left"/>
      <w:pPr>
        <w:ind w:left="4125" w:hanging="1080"/>
      </w:pPr>
      <w:rPr>
        <w:rFonts w:hint="default"/>
      </w:rPr>
    </w:lvl>
    <w:lvl w:ilvl="4">
      <w:start w:val="1"/>
      <w:numFmt w:val="decimal"/>
      <w:isLgl/>
      <w:lvlText w:val="%1.%2.%3.%4.%5."/>
      <w:lvlJc w:val="left"/>
      <w:pPr>
        <w:ind w:left="5115" w:hanging="1080"/>
      </w:pPr>
      <w:rPr>
        <w:rFonts w:hint="default"/>
      </w:rPr>
    </w:lvl>
    <w:lvl w:ilvl="5">
      <w:start w:val="1"/>
      <w:numFmt w:val="decimal"/>
      <w:isLgl/>
      <w:lvlText w:val="%1.%2.%3.%4.%5.%6."/>
      <w:lvlJc w:val="left"/>
      <w:pPr>
        <w:ind w:left="6465" w:hanging="1440"/>
      </w:pPr>
      <w:rPr>
        <w:rFonts w:hint="default"/>
      </w:rPr>
    </w:lvl>
    <w:lvl w:ilvl="6">
      <w:start w:val="1"/>
      <w:numFmt w:val="decimal"/>
      <w:isLgl/>
      <w:lvlText w:val="%1.%2.%3.%4.%5.%6.%7."/>
      <w:lvlJc w:val="left"/>
      <w:pPr>
        <w:ind w:left="7455" w:hanging="1440"/>
      </w:pPr>
      <w:rPr>
        <w:rFonts w:hint="default"/>
      </w:rPr>
    </w:lvl>
    <w:lvl w:ilvl="7">
      <w:start w:val="1"/>
      <w:numFmt w:val="decimal"/>
      <w:isLgl/>
      <w:lvlText w:val="%1.%2.%3.%4.%5.%6.%7.%8."/>
      <w:lvlJc w:val="left"/>
      <w:pPr>
        <w:ind w:left="8805" w:hanging="1800"/>
      </w:pPr>
      <w:rPr>
        <w:rFonts w:hint="default"/>
      </w:rPr>
    </w:lvl>
    <w:lvl w:ilvl="8">
      <w:start w:val="1"/>
      <w:numFmt w:val="decimal"/>
      <w:isLgl/>
      <w:lvlText w:val="%1.%2.%3.%4.%5.%6.%7.%8.%9."/>
      <w:lvlJc w:val="left"/>
      <w:pPr>
        <w:ind w:left="9795" w:hanging="1800"/>
      </w:pPr>
      <w:rPr>
        <w:rFonts w:hint="default"/>
      </w:rPr>
    </w:lvl>
  </w:abstractNum>
  <w:abstractNum w:abstractNumId="87" w15:restartNumberingAfterBreak="0">
    <w:nsid w:val="4F176783"/>
    <w:multiLevelType w:val="hybridMultilevel"/>
    <w:tmpl w:val="F1FC0F7E"/>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8" w15:restartNumberingAfterBreak="0">
    <w:nsid w:val="50102951"/>
    <w:multiLevelType w:val="hybridMultilevel"/>
    <w:tmpl w:val="879CF2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5041210B"/>
    <w:multiLevelType w:val="hybridMultilevel"/>
    <w:tmpl w:val="561CD014"/>
    <w:lvl w:ilvl="0" w:tplc="0415000F">
      <w:start w:val="1"/>
      <w:numFmt w:val="decimal"/>
      <w:lvlText w:val="%1."/>
      <w:lvlJc w:val="left"/>
      <w:pPr>
        <w:tabs>
          <w:tab w:val="num" w:pos="360"/>
        </w:tabs>
        <w:ind w:left="360" w:hanging="360"/>
      </w:pPr>
      <w:rPr>
        <w:rFonts w:hint="default"/>
      </w:r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0" w15:restartNumberingAfterBreak="0">
    <w:nsid w:val="52821645"/>
    <w:multiLevelType w:val="hybridMultilevel"/>
    <w:tmpl w:val="ADDC410C"/>
    <w:lvl w:ilvl="0" w:tplc="CBFAADE4">
      <w:start w:val="1"/>
      <w:numFmt w:val="lowerLetter"/>
      <w:lvlText w:val="%1)"/>
      <w:lvlJc w:val="left"/>
      <w:pPr>
        <w:ind w:left="1494" w:hanging="360"/>
      </w:pPr>
      <w:rPr>
        <w:rFonts w:ascii="Calibri" w:eastAsia="Times New Roman" w:hAnsi="Calibri" w:cs="Times New Roman" w:hint="default"/>
        <w:b w:val="0"/>
        <w:sz w:val="24"/>
      </w:rPr>
    </w:lvl>
    <w:lvl w:ilvl="1" w:tplc="FFFFFFFF">
      <w:start w:val="12"/>
      <w:numFmt w:val="bullet"/>
      <w:lvlText w:val="-"/>
      <w:lvlJc w:val="left"/>
      <w:pPr>
        <w:tabs>
          <w:tab w:val="num" w:pos="1352"/>
        </w:tabs>
        <w:ind w:left="1352" w:hanging="360"/>
      </w:pPr>
      <w:rPr>
        <w:rFonts w:ascii="Times New Roman" w:eastAsia="Times New Roman" w:hAnsi="Times New Roman" w:cs="Times New Roman" w:hint="default"/>
      </w:rPr>
    </w:lvl>
    <w:lvl w:ilvl="2" w:tplc="CA04957E">
      <w:start w:val="1"/>
      <w:numFmt w:val="decimal"/>
      <w:lvlText w:val="%3."/>
      <w:lvlJc w:val="left"/>
      <w:pPr>
        <w:tabs>
          <w:tab w:val="num" w:pos="1211"/>
        </w:tabs>
        <w:ind w:left="1211" w:hanging="360"/>
      </w:pPr>
      <w:rPr>
        <w:rFonts w:hint="default"/>
      </w:rPr>
    </w:lvl>
    <w:lvl w:ilvl="3" w:tplc="04150017">
      <w:start w:val="1"/>
      <w:numFmt w:val="lowerLetter"/>
      <w:lvlText w:val="%4)"/>
      <w:lvlJc w:val="left"/>
      <w:pPr>
        <w:tabs>
          <w:tab w:val="num" w:pos="1713"/>
        </w:tabs>
        <w:ind w:left="1713" w:hanging="720"/>
      </w:pPr>
      <w:rPr>
        <w:rFonts w:hint="default"/>
        <w:b w:val="0"/>
      </w:rPr>
    </w:lvl>
    <w:lvl w:ilvl="4" w:tplc="F1A4C93A">
      <w:start w:val="23"/>
      <w:numFmt w:val="upperRoman"/>
      <w:lvlText w:val="%5."/>
      <w:lvlJc w:val="left"/>
      <w:pPr>
        <w:ind w:left="1287" w:hanging="720"/>
      </w:pPr>
      <w:rPr>
        <w:rFonts w:hint="default"/>
      </w:rPr>
    </w:lvl>
    <w:lvl w:ilvl="5" w:tplc="D96E0128">
      <w:start w:val="1"/>
      <w:numFmt w:val="decimal"/>
      <w:lvlText w:val="%6)"/>
      <w:lvlJc w:val="left"/>
      <w:pPr>
        <w:ind w:left="785" w:hanging="360"/>
      </w:pPr>
      <w:rPr>
        <w:rFonts w:hint="default"/>
      </w:rPr>
    </w:lvl>
    <w:lvl w:ilvl="6" w:tplc="FFFFFFFF" w:tentative="1">
      <w:start w:val="1"/>
      <w:numFmt w:val="decimal"/>
      <w:lvlText w:val="%7."/>
      <w:lvlJc w:val="left"/>
      <w:pPr>
        <w:tabs>
          <w:tab w:val="num" w:pos="5952"/>
        </w:tabs>
        <w:ind w:left="5952" w:hanging="360"/>
      </w:pPr>
    </w:lvl>
    <w:lvl w:ilvl="7" w:tplc="FFFFFFFF" w:tentative="1">
      <w:start w:val="1"/>
      <w:numFmt w:val="lowerLetter"/>
      <w:lvlText w:val="%8."/>
      <w:lvlJc w:val="left"/>
      <w:pPr>
        <w:tabs>
          <w:tab w:val="num" w:pos="6672"/>
        </w:tabs>
        <w:ind w:left="6672" w:hanging="360"/>
      </w:pPr>
    </w:lvl>
    <w:lvl w:ilvl="8" w:tplc="FFFFFFFF" w:tentative="1">
      <w:start w:val="1"/>
      <w:numFmt w:val="lowerRoman"/>
      <w:lvlText w:val="%9."/>
      <w:lvlJc w:val="right"/>
      <w:pPr>
        <w:tabs>
          <w:tab w:val="num" w:pos="7392"/>
        </w:tabs>
        <w:ind w:left="7392" w:hanging="180"/>
      </w:pPr>
    </w:lvl>
  </w:abstractNum>
  <w:abstractNum w:abstractNumId="91" w15:restartNumberingAfterBreak="0">
    <w:nsid w:val="53A35590"/>
    <w:multiLevelType w:val="hybridMultilevel"/>
    <w:tmpl w:val="3BF0E3BA"/>
    <w:lvl w:ilvl="0" w:tplc="F92213C2">
      <w:start w:val="1"/>
      <w:numFmt w:val="decimal"/>
      <w:lvlText w:val="%1)"/>
      <w:lvlJc w:val="left"/>
      <w:pPr>
        <w:ind w:left="786" w:hanging="360"/>
      </w:pPr>
      <w:rPr>
        <w:rFonts w:ascii="Calibri" w:eastAsia="Times New Roman" w:hAnsi="Calibri" w:cs="Arial"/>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541459C6"/>
    <w:multiLevelType w:val="hybridMultilevel"/>
    <w:tmpl w:val="ADDC410C"/>
    <w:lvl w:ilvl="0" w:tplc="CBFAADE4">
      <w:start w:val="1"/>
      <w:numFmt w:val="lowerLetter"/>
      <w:lvlText w:val="%1)"/>
      <w:lvlJc w:val="left"/>
      <w:pPr>
        <w:ind w:left="1210" w:hanging="360"/>
      </w:pPr>
      <w:rPr>
        <w:rFonts w:ascii="Calibri" w:eastAsia="Times New Roman" w:hAnsi="Calibri" w:cs="Times New Roman" w:hint="default"/>
        <w:b w:val="0"/>
        <w:sz w:val="24"/>
      </w:rPr>
    </w:lvl>
    <w:lvl w:ilvl="1" w:tplc="FFFFFFFF">
      <w:start w:val="12"/>
      <w:numFmt w:val="bullet"/>
      <w:lvlText w:val="-"/>
      <w:lvlJc w:val="left"/>
      <w:pPr>
        <w:tabs>
          <w:tab w:val="num" w:pos="1068"/>
        </w:tabs>
        <w:ind w:left="1068" w:hanging="360"/>
      </w:pPr>
      <w:rPr>
        <w:rFonts w:ascii="Times New Roman" w:eastAsia="Times New Roman" w:hAnsi="Times New Roman" w:cs="Times New Roman" w:hint="default"/>
      </w:rPr>
    </w:lvl>
    <w:lvl w:ilvl="2" w:tplc="CA04957E">
      <w:start w:val="1"/>
      <w:numFmt w:val="decimal"/>
      <w:lvlText w:val="%3."/>
      <w:lvlJc w:val="left"/>
      <w:pPr>
        <w:tabs>
          <w:tab w:val="num" w:pos="927"/>
        </w:tabs>
        <w:ind w:left="927" w:hanging="360"/>
      </w:pPr>
      <w:rPr>
        <w:rFonts w:hint="default"/>
      </w:rPr>
    </w:lvl>
    <w:lvl w:ilvl="3" w:tplc="04150017">
      <w:start w:val="1"/>
      <w:numFmt w:val="lowerLetter"/>
      <w:lvlText w:val="%4)"/>
      <w:lvlJc w:val="left"/>
      <w:pPr>
        <w:tabs>
          <w:tab w:val="num" w:pos="1429"/>
        </w:tabs>
        <w:ind w:left="1429" w:hanging="720"/>
      </w:pPr>
      <w:rPr>
        <w:rFonts w:hint="default"/>
        <w:b w:val="0"/>
      </w:rPr>
    </w:lvl>
    <w:lvl w:ilvl="4" w:tplc="F1A4C93A">
      <w:start w:val="23"/>
      <w:numFmt w:val="upperRoman"/>
      <w:lvlText w:val="%5."/>
      <w:lvlJc w:val="left"/>
      <w:pPr>
        <w:ind w:left="1003" w:hanging="720"/>
      </w:pPr>
      <w:rPr>
        <w:rFonts w:hint="default"/>
      </w:rPr>
    </w:lvl>
    <w:lvl w:ilvl="5" w:tplc="D96E0128">
      <w:start w:val="1"/>
      <w:numFmt w:val="decimal"/>
      <w:lvlText w:val="%6)"/>
      <w:lvlJc w:val="left"/>
      <w:pPr>
        <w:ind w:left="501" w:hanging="360"/>
      </w:pPr>
      <w:rPr>
        <w:rFonts w:hint="default"/>
      </w:rPr>
    </w:lvl>
    <w:lvl w:ilvl="6" w:tplc="FFFFFFFF" w:tentative="1">
      <w:start w:val="1"/>
      <w:numFmt w:val="decimal"/>
      <w:lvlText w:val="%7."/>
      <w:lvlJc w:val="left"/>
      <w:pPr>
        <w:tabs>
          <w:tab w:val="num" w:pos="5668"/>
        </w:tabs>
        <w:ind w:left="5668" w:hanging="360"/>
      </w:pPr>
    </w:lvl>
    <w:lvl w:ilvl="7" w:tplc="FFFFFFFF" w:tentative="1">
      <w:start w:val="1"/>
      <w:numFmt w:val="lowerLetter"/>
      <w:lvlText w:val="%8."/>
      <w:lvlJc w:val="left"/>
      <w:pPr>
        <w:tabs>
          <w:tab w:val="num" w:pos="6388"/>
        </w:tabs>
        <w:ind w:left="6388" w:hanging="360"/>
      </w:pPr>
    </w:lvl>
    <w:lvl w:ilvl="8" w:tplc="FFFFFFFF" w:tentative="1">
      <w:start w:val="1"/>
      <w:numFmt w:val="lowerRoman"/>
      <w:lvlText w:val="%9."/>
      <w:lvlJc w:val="right"/>
      <w:pPr>
        <w:tabs>
          <w:tab w:val="num" w:pos="7108"/>
        </w:tabs>
        <w:ind w:left="7108" w:hanging="180"/>
      </w:pPr>
    </w:lvl>
  </w:abstractNum>
  <w:abstractNum w:abstractNumId="93" w15:restartNumberingAfterBreak="0">
    <w:nsid w:val="54CD7C1E"/>
    <w:multiLevelType w:val="hybridMultilevel"/>
    <w:tmpl w:val="CF1877C2"/>
    <w:lvl w:ilvl="0" w:tplc="491AF6B2">
      <w:start w:val="6"/>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7C147E6"/>
    <w:multiLevelType w:val="hybridMultilevel"/>
    <w:tmpl w:val="214CD7EA"/>
    <w:lvl w:ilvl="0" w:tplc="04150011">
      <w:start w:val="1"/>
      <w:numFmt w:val="decimal"/>
      <w:lvlText w:val="%1)"/>
      <w:lvlJc w:val="left"/>
      <w:pPr>
        <w:ind w:left="1494" w:hanging="360"/>
      </w:pPr>
      <w:rPr>
        <w:rFonts w:hint="default"/>
        <w:color w:val="000000"/>
        <w:sz w:val="24"/>
        <w:szCs w:val="24"/>
        <w:u w:val="none"/>
      </w:rPr>
    </w:lvl>
    <w:lvl w:ilvl="1" w:tplc="04150019" w:tentative="1">
      <w:start w:val="1"/>
      <w:numFmt w:val="lowerLetter"/>
      <w:lvlText w:val="%2."/>
      <w:lvlJc w:val="left"/>
      <w:pPr>
        <w:ind w:left="2514" w:hanging="360"/>
      </w:pPr>
    </w:lvl>
    <w:lvl w:ilvl="2" w:tplc="0415001B">
      <w:start w:val="1"/>
      <w:numFmt w:val="lowerRoman"/>
      <w:lvlText w:val="%3."/>
      <w:lvlJc w:val="right"/>
      <w:pPr>
        <w:ind w:left="3234" w:hanging="180"/>
      </w:pPr>
    </w:lvl>
    <w:lvl w:ilvl="3" w:tplc="0415000F">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95" w15:restartNumberingAfterBreak="0">
    <w:nsid w:val="57E53188"/>
    <w:multiLevelType w:val="hybridMultilevel"/>
    <w:tmpl w:val="C4268228"/>
    <w:lvl w:ilvl="0" w:tplc="04150011">
      <w:start w:val="1"/>
      <w:numFmt w:val="decimal"/>
      <w:lvlText w:val="%1)"/>
      <w:lvlJc w:val="left"/>
      <w:pPr>
        <w:ind w:left="360" w:hanging="360"/>
      </w:pPr>
      <w:rPr>
        <w:rFonts w:hint="default"/>
      </w:rPr>
    </w:lvl>
    <w:lvl w:ilvl="1" w:tplc="9DCAEC12">
      <w:start w:val="1"/>
      <w:numFmt w:val="decimal"/>
      <w:lvlText w:val="%2."/>
      <w:lvlJc w:val="left"/>
      <w:pPr>
        <w:ind w:left="1788" w:hanging="360"/>
      </w:pPr>
      <w:rPr>
        <w:rFonts w:ascii="Calibri" w:eastAsia="Times New Roman" w:hAnsi="Calibri" w:cs="Arial" w:hint="default"/>
        <w:color w:val="000000" w:themeColor="text1"/>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58590B37"/>
    <w:multiLevelType w:val="hybridMultilevel"/>
    <w:tmpl w:val="4F1C647E"/>
    <w:lvl w:ilvl="0" w:tplc="903CDB9C">
      <w:start w:val="2"/>
      <w:numFmt w:val="decimal"/>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8A520D48">
      <w:start w:val="1"/>
      <w:numFmt w:val="decimal"/>
      <w:lvlText w:val="%4."/>
      <w:lvlJc w:val="left"/>
      <w:pPr>
        <w:ind w:left="360" w:hanging="360"/>
      </w:pPr>
      <w:rPr>
        <w:rFonts w:ascii="Calibri" w:eastAsia="Times New Roman" w:hAnsi="Calibri" w:cs="Arial" w:hint="default"/>
        <w:b w:val="0"/>
        <w:color w:val="000000" w:themeColor="text1"/>
        <w:sz w:val="24"/>
        <w:szCs w:val="24"/>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7" w15:restartNumberingAfterBreak="0">
    <w:nsid w:val="59A72922"/>
    <w:multiLevelType w:val="multilevel"/>
    <w:tmpl w:val="2190F31E"/>
    <w:lvl w:ilvl="0">
      <w:start w:val="76"/>
      <w:numFmt w:val="decimal"/>
      <w:lvlText w:val="%1"/>
      <w:lvlJc w:val="left"/>
      <w:pPr>
        <w:ind w:left="680" w:hanging="680"/>
      </w:pPr>
      <w:rPr>
        <w:rFonts w:hint="default"/>
      </w:rPr>
    </w:lvl>
    <w:lvl w:ilvl="1">
      <w:start w:val="200"/>
      <w:numFmt w:val="decimal"/>
      <w:lvlText w:val="%1-%2"/>
      <w:lvlJc w:val="left"/>
      <w:pPr>
        <w:ind w:left="1100" w:hanging="680"/>
      </w:pPr>
      <w:rPr>
        <w:rFonts w:hint="default"/>
        <w:sz w:val="24"/>
        <w:szCs w:val="24"/>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8" w15:restartNumberingAfterBreak="0">
    <w:nsid w:val="5A8562FE"/>
    <w:multiLevelType w:val="hybridMultilevel"/>
    <w:tmpl w:val="334A24EC"/>
    <w:lvl w:ilvl="0" w:tplc="BC4EB610">
      <w:start w:val="1"/>
      <w:numFmt w:val="lowerLetter"/>
      <w:lvlText w:val="%1)"/>
      <w:lvlJc w:val="left"/>
      <w:pPr>
        <w:ind w:left="1068" w:hanging="360"/>
      </w:pPr>
      <w:rPr>
        <w:rFonts w:ascii="Calibri" w:eastAsiaTheme="minorHAnsi" w:hAnsi="Calibri"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15:restartNumberingAfterBreak="0">
    <w:nsid w:val="5C796469"/>
    <w:multiLevelType w:val="hybridMultilevel"/>
    <w:tmpl w:val="A1E8E6DE"/>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00" w15:restartNumberingAfterBreak="0">
    <w:nsid w:val="5D74058D"/>
    <w:multiLevelType w:val="hybridMultilevel"/>
    <w:tmpl w:val="5EE624AE"/>
    <w:lvl w:ilvl="0" w:tplc="04150011">
      <w:start w:val="1"/>
      <w:numFmt w:val="decimal"/>
      <w:lvlText w:val="%1)"/>
      <w:lvlJc w:val="left"/>
      <w:pPr>
        <w:ind w:left="121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E9C3F62"/>
    <w:multiLevelType w:val="hybridMultilevel"/>
    <w:tmpl w:val="40F4611C"/>
    <w:lvl w:ilvl="0" w:tplc="F886B194">
      <w:start w:val="1"/>
      <w:numFmt w:val="decimal"/>
      <w:lvlText w:val="%1)"/>
      <w:lvlJc w:val="left"/>
      <w:pPr>
        <w:ind w:left="927" w:hanging="360"/>
      </w:pPr>
      <w:rPr>
        <w:rFonts w:ascii="Calibri" w:hAnsi="Calibri" w:hint="default"/>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04325DE"/>
    <w:multiLevelType w:val="hybridMultilevel"/>
    <w:tmpl w:val="8FA40ADE"/>
    <w:lvl w:ilvl="0" w:tplc="5ECC3A3A">
      <w:start w:val="1"/>
      <w:numFmt w:val="decimal"/>
      <w:lvlText w:val="%1."/>
      <w:lvlJc w:val="left"/>
      <w:pPr>
        <w:tabs>
          <w:tab w:val="num" w:pos="1440"/>
        </w:tabs>
        <w:ind w:left="1440" w:hanging="360"/>
      </w:pPr>
      <w:rPr>
        <w:rFonts w:hint="default"/>
        <w:i w:val="0"/>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4C77A49"/>
    <w:multiLevelType w:val="hybridMultilevel"/>
    <w:tmpl w:val="447CAFDA"/>
    <w:lvl w:ilvl="0" w:tplc="04150011">
      <w:start w:val="1"/>
      <w:numFmt w:val="decimal"/>
      <w:lvlText w:val="%1)"/>
      <w:lvlJc w:val="left"/>
      <w:pPr>
        <w:ind w:left="720" w:hanging="360"/>
      </w:pPr>
      <w:rPr>
        <w:rFonts w:hint="default"/>
      </w:rPr>
    </w:lvl>
    <w:lvl w:ilvl="1" w:tplc="A928D874">
      <w:start w:val="1"/>
      <w:numFmt w:val="decimal"/>
      <w:lvlText w:val="%2."/>
      <w:lvlJc w:val="left"/>
      <w:pPr>
        <w:ind w:left="1440" w:hanging="360"/>
      </w:pPr>
      <w:rPr>
        <w:rFonts w:ascii="Calibri" w:eastAsia="Times New Roman" w:hAnsi="Calibri" w:cs="Arial" w:hint="default"/>
        <w:b/>
        <w:bCs/>
        <w:color w:val="000000" w:themeColor="text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58A365E"/>
    <w:multiLevelType w:val="hybridMultilevel"/>
    <w:tmpl w:val="8F2887D6"/>
    <w:lvl w:ilvl="0" w:tplc="AD063C76">
      <w:start w:val="2"/>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A1E2CAF0">
      <w:start w:val="1"/>
      <w:numFmt w:val="lowerLetter"/>
      <w:lvlText w:val="%3)"/>
      <w:lvlJc w:val="right"/>
      <w:pPr>
        <w:ind w:left="1800" w:hanging="180"/>
      </w:pPr>
      <w:rPr>
        <w:rFonts w:ascii="Calibri" w:eastAsia="Times New Roman" w:hAnsi="Calibri" w:cs="Calibri"/>
      </w:rPr>
    </w:lvl>
    <w:lvl w:ilvl="3" w:tplc="180E515A">
      <w:start w:val="1"/>
      <w:numFmt w:val="decimal"/>
      <w:lvlText w:val="%4."/>
      <w:lvlJc w:val="left"/>
      <w:pPr>
        <w:ind w:left="360" w:hanging="360"/>
      </w:pPr>
      <w:rPr>
        <w:sz w:val="24"/>
        <w:szCs w:val="24"/>
      </w:rPr>
    </w:lvl>
    <w:lvl w:ilvl="4" w:tplc="04150017">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7E05005"/>
    <w:multiLevelType w:val="hybridMultilevel"/>
    <w:tmpl w:val="4FE44EFA"/>
    <w:lvl w:ilvl="0" w:tplc="351283E6">
      <w:start w:val="1"/>
      <w:numFmt w:val="decimal"/>
      <w:lvlText w:val="%1)"/>
      <w:lvlJc w:val="left"/>
      <w:pPr>
        <w:ind w:left="785" w:hanging="360"/>
      </w:pPr>
      <w:rPr>
        <w:rFonts w:ascii="Calibri" w:eastAsia="Times New Roman" w:hAnsi="Calibri" w:cs="Times New Roman"/>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6" w15:restartNumberingAfterBreak="0">
    <w:nsid w:val="689A2286"/>
    <w:multiLevelType w:val="hybridMultilevel"/>
    <w:tmpl w:val="BAFCE07A"/>
    <w:lvl w:ilvl="0" w:tplc="524C9580">
      <w:start w:val="1"/>
      <w:numFmt w:val="decimal"/>
      <w:lvlText w:val="%1."/>
      <w:lvlJc w:val="left"/>
      <w:pPr>
        <w:ind w:left="360" w:hanging="360"/>
      </w:pPr>
      <w:rPr>
        <w:rFonts w:ascii="Calibri" w:hAnsi="Calibri" w:hint="default"/>
        <w:b/>
        <w:bCs/>
        <w:color w:val="auto"/>
      </w:rPr>
    </w:lvl>
    <w:lvl w:ilvl="1" w:tplc="625486D8">
      <w:start w:val="1"/>
      <w:numFmt w:val="bullet"/>
      <w:lvlText w:val=""/>
      <w:lvlJc w:val="left"/>
      <w:pPr>
        <w:tabs>
          <w:tab w:val="num" w:pos="1440"/>
        </w:tabs>
        <w:ind w:left="1440" w:hanging="360"/>
      </w:pPr>
      <w:rPr>
        <w:rFonts w:ascii="Symbol" w:hAnsi="Symbol" w:hint="default"/>
        <w:b w:val="0"/>
        <w:color w:val="auto"/>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A8C3CAD"/>
    <w:multiLevelType w:val="hybridMultilevel"/>
    <w:tmpl w:val="EA3EDCC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6B056C4E"/>
    <w:multiLevelType w:val="multilevel"/>
    <w:tmpl w:val="14986156"/>
    <w:lvl w:ilvl="0">
      <w:start w:val="1"/>
      <w:numFmt w:val="decimal"/>
      <w:lvlText w:val="%1."/>
      <w:lvlJc w:val="left"/>
      <w:pPr>
        <w:tabs>
          <w:tab w:val="num" w:pos="360"/>
        </w:tabs>
        <w:ind w:left="360" w:hanging="360"/>
      </w:pPr>
      <w:rPr>
        <w:rFonts w:ascii="Calibri" w:hAnsi="Calibri" w:hint="default"/>
        <w:b w:val="0"/>
        <w:i w:val="0"/>
      </w:rPr>
    </w:lvl>
    <w:lvl w:ilvl="1">
      <w:start w:val="1"/>
      <w:numFmt w:val="decimal"/>
      <w:isLgl/>
      <w:lvlText w:val="%1.%2."/>
      <w:lvlJc w:val="left"/>
      <w:pPr>
        <w:ind w:left="1713"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9744" w:hanging="1800"/>
      </w:pPr>
      <w:rPr>
        <w:rFonts w:hint="default"/>
      </w:rPr>
    </w:lvl>
  </w:abstractNum>
  <w:abstractNum w:abstractNumId="109" w15:restartNumberingAfterBreak="0">
    <w:nsid w:val="6B416068"/>
    <w:multiLevelType w:val="multilevel"/>
    <w:tmpl w:val="09FC7676"/>
    <w:name w:val="WW8Num34"/>
    <w:lvl w:ilvl="0">
      <w:start w:val="13"/>
      <w:numFmt w:val="decimal"/>
      <w:lvlText w:val="%1)"/>
      <w:lvlJc w:val="left"/>
      <w:pPr>
        <w:tabs>
          <w:tab w:val="num" w:pos="927"/>
        </w:tabs>
        <w:ind w:left="927" w:hanging="360"/>
      </w:pPr>
      <w:rPr>
        <w:rFonts w:ascii="Times New Roman" w:eastAsia="Times New Roman" w:hAnsi="Times New Roman" w:cs="Arial" w:hint="default"/>
        <w:color w:val="000000"/>
      </w:rPr>
    </w:lvl>
    <w:lvl w:ilvl="1">
      <w:start w:val="6"/>
      <w:numFmt w:val="decimal"/>
      <w:lvlText w:val="%2)"/>
      <w:lvlJc w:val="left"/>
      <w:pPr>
        <w:tabs>
          <w:tab w:val="num" w:pos="644"/>
        </w:tabs>
        <w:ind w:left="644" w:hanging="360"/>
      </w:pPr>
      <w:rPr>
        <w:rFonts w:hint="default"/>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110" w15:restartNumberingAfterBreak="0">
    <w:nsid w:val="6CCE78E4"/>
    <w:multiLevelType w:val="hybridMultilevel"/>
    <w:tmpl w:val="34E80DFA"/>
    <w:lvl w:ilvl="0" w:tplc="04150011">
      <w:start w:val="1"/>
      <w:numFmt w:val="decimal"/>
      <w:lvlText w:val="%1)"/>
      <w:lvlJc w:val="left"/>
      <w:pPr>
        <w:ind w:left="927"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1" w15:restartNumberingAfterBreak="0">
    <w:nsid w:val="6CFB1F78"/>
    <w:multiLevelType w:val="hybridMultilevel"/>
    <w:tmpl w:val="B204C49A"/>
    <w:lvl w:ilvl="0" w:tplc="27D0AE56">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12" w15:restartNumberingAfterBreak="0">
    <w:nsid w:val="6D134974"/>
    <w:multiLevelType w:val="multilevel"/>
    <w:tmpl w:val="5D2482F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D8C6B76"/>
    <w:multiLevelType w:val="multilevel"/>
    <w:tmpl w:val="CB1A5D72"/>
    <w:name w:val="Numbered list 58222"/>
    <w:lvl w:ilvl="0">
      <w:start w:val="1"/>
      <w:numFmt w:val="decimal"/>
      <w:lvlText w:val="%1.1"/>
      <w:lvlJc w:val="center"/>
      <w:pPr>
        <w:ind w:left="360" w:hanging="360"/>
      </w:pPr>
      <w:rPr>
        <w:rFonts w:hint="default"/>
        <w:color w:val="FF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DD602FE"/>
    <w:multiLevelType w:val="multilevel"/>
    <w:tmpl w:val="0C06A874"/>
    <w:lvl w:ilvl="0">
      <w:start w:val="1"/>
      <w:numFmt w:val="decimal"/>
      <w:lvlText w:val="%1."/>
      <w:lvlJc w:val="left"/>
      <w:pPr>
        <w:ind w:left="360" w:hanging="360"/>
      </w:pPr>
      <w:rPr>
        <w:b w:val="0"/>
      </w:rPr>
    </w:lvl>
    <w:lvl w:ilvl="1">
      <w:start w:val="1"/>
      <w:numFmt w:val="decimal"/>
      <w:lvlText w:val="%2."/>
      <w:lvlJc w:val="left"/>
      <w:pPr>
        <w:ind w:left="792" w:hanging="432"/>
      </w:pPr>
      <w:rPr>
        <w:rFonts w:ascii="Arial" w:eastAsia="Times New Roman" w:hAnsi="Arial" w:cs="Arial"/>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097170B"/>
    <w:multiLevelType w:val="hybridMultilevel"/>
    <w:tmpl w:val="F9A27574"/>
    <w:lvl w:ilvl="0" w:tplc="AA121916">
      <w:start w:val="1"/>
      <w:numFmt w:val="decimal"/>
      <w:lvlText w:val="%1)"/>
      <w:lvlJc w:val="left"/>
      <w:pPr>
        <w:tabs>
          <w:tab w:val="num" w:pos="680"/>
        </w:tabs>
        <w:ind w:left="680" w:hanging="397"/>
      </w:pPr>
      <w:rPr>
        <w:rFonts w:ascii="Arial" w:hAnsi="Arial" w:cs="Arial" w:hint="default"/>
        <w:b w:val="0"/>
        <w:sz w:val="22"/>
        <w:szCs w:val="22"/>
      </w:rPr>
    </w:lvl>
    <w:lvl w:ilvl="1" w:tplc="85E04F6C">
      <w:start w:val="1"/>
      <w:numFmt w:val="decimal"/>
      <w:lvlText w:val="%2)"/>
      <w:lvlJc w:val="left"/>
      <w:pPr>
        <w:tabs>
          <w:tab w:val="num" w:pos="786"/>
        </w:tabs>
        <w:ind w:left="786" w:hanging="360"/>
      </w:pPr>
      <w:rPr>
        <w:rFonts w:ascii="Calibri" w:eastAsia="Times New Roman" w:hAnsi="Calibri" w:cs="Calibri" w:hint="default"/>
      </w:r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6" w15:restartNumberingAfterBreak="0">
    <w:nsid w:val="738E71A4"/>
    <w:multiLevelType w:val="hybridMultilevel"/>
    <w:tmpl w:val="B010C99A"/>
    <w:lvl w:ilvl="0" w:tplc="D2C0D12A">
      <w:start w:val="1"/>
      <w:numFmt w:val="decimal"/>
      <w:lvlText w:val="%1)"/>
      <w:lvlJc w:val="left"/>
      <w:pPr>
        <w:ind w:left="643" w:hanging="360"/>
      </w:pPr>
      <w:rPr>
        <w:b w:val="0"/>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7" w15:restartNumberingAfterBreak="0">
    <w:nsid w:val="74357633"/>
    <w:multiLevelType w:val="multilevel"/>
    <w:tmpl w:val="72440E16"/>
    <w:lvl w:ilvl="0">
      <w:start w:val="1"/>
      <w:numFmt w:val="decimal"/>
      <w:lvlText w:val="%1)"/>
      <w:lvlJc w:val="left"/>
      <w:pPr>
        <w:tabs>
          <w:tab w:val="num" w:pos="720"/>
        </w:tabs>
        <w:ind w:left="720" w:hanging="360"/>
      </w:pPr>
      <w:rPr>
        <w:rFonts w:ascii="Calibri" w:eastAsia="Times New Roman" w:hAnsi="Calibri" w:cs="Times New Roman" w:hint="default"/>
        <w:sz w:val="24"/>
        <w:szCs w:val="24"/>
      </w:rPr>
    </w:lvl>
    <w:lvl w:ilvl="1">
      <w:start w:val="1"/>
      <w:numFmt w:val="lowerLetter"/>
      <w:lvlText w:val="%2)"/>
      <w:lvlJc w:val="left"/>
      <w:pPr>
        <w:ind w:left="1211"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6126B51"/>
    <w:multiLevelType w:val="multilevel"/>
    <w:tmpl w:val="A4FA9E24"/>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7635F41"/>
    <w:multiLevelType w:val="hybridMultilevel"/>
    <w:tmpl w:val="B204C49A"/>
    <w:lvl w:ilvl="0" w:tplc="27D0AE5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0" w15:restartNumberingAfterBreak="0">
    <w:nsid w:val="795915C8"/>
    <w:multiLevelType w:val="hybridMultilevel"/>
    <w:tmpl w:val="534A8FB6"/>
    <w:lvl w:ilvl="0" w:tplc="1A208AA2">
      <w:start w:val="12"/>
      <w:numFmt w:val="upperRoman"/>
      <w:lvlText w:val="%1."/>
      <w:lvlJc w:val="left"/>
      <w:pPr>
        <w:tabs>
          <w:tab w:val="num" w:pos="720"/>
        </w:tabs>
        <w:ind w:left="720" w:hanging="720"/>
      </w:pPr>
      <w:rPr>
        <w:rFonts w:hint="default"/>
        <w:b/>
      </w:rPr>
    </w:lvl>
    <w:lvl w:ilvl="1" w:tplc="93583F82">
      <w:start w:val="1"/>
      <w:numFmt w:val="decimal"/>
      <w:lvlText w:val="%2."/>
      <w:lvlJc w:val="left"/>
      <w:pPr>
        <w:ind w:left="360" w:hanging="360"/>
      </w:pPr>
      <w:rPr>
        <w:rFonts w:ascii="Calibri" w:eastAsia="Times New Roman" w:hAnsi="Calibri" w:cs="Times New Roman" w:hint="default"/>
        <w:b/>
        <w:bCs/>
        <w:sz w:val="24"/>
        <w:szCs w:val="24"/>
      </w:rPr>
    </w:lvl>
    <w:lvl w:ilvl="2" w:tplc="320C5D26">
      <w:start w:val="20"/>
      <w:numFmt w:val="decimal"/>
      <w:lvlText w:val="%3"/>
      <w:lvlJc w:val="left"/>
      <w:pPr>
        <w:ind w:left="2340" w:hanging="360"/>
      </w:pPr>
      <w:rPr>
        <w:rFonts w:hint="default"/>
      </w:rPr>
    </w:lvl>
    <w:lvl w:ilvl="3" w:tplc="04150011">
      <w:start w:val="1"/>
      <w:numFmt w:val="decimal"/>
      <w:lvlText w:val="%4)"/>
      <w:lvlJc w:val="left"/>
      <w:pPr>
        <w:ind w:left="720" w:hanging="360"/>
      </w:pPr>
    </w:lvl>
    <w:lvl w:ilvl="4" w:tplc="A634A926">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A6A18E9"/>
    <w:multiLevelType w:val="multilevel"/>
    <w:tmpl w:val="65AE2CE8"/>
    <w:lvl w:ilvl="0">
      <w:start w:val="1"/>
      <w:numFmt w:val="decimal"/>
      <w:lvlText w:val="%1)"/>
      <w:lvlJc w:val="left"/>
      <w:pPr>
        <w:ind w:left="720" w:hanging="360"/>
      </w:pPr>
      <w:rPr>
        <w:rFonts w:ascii="Calibri" w:eastAsia="Calibri" w:hAnsi="Calibri"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2" w15:restartNumberingAfterBreak="0">
    <w:nsid w:val="7B52426E"/>
    <w:multiLevelType w:val="hybridMultilevel"/>
    <w:tmpl w:val="68226A0E"/>
    <w:lvl w:ilvl="0" w:tplc="04150011">
      <w:start w:val="1"/>
      <w:numFmt w:val="decimal"/>
      <w:lvlText w:val="%1)"/>
      <w:lvlJc w:val="left"/>
      <w:pPr>
        <w:ind w:left="588" w:hanging="360"/>
      </w:p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123" w15:restartNumberingAfterBreak="0">
    <w:nsid w:val="7E3636CE"/>
    <w:multiLevelType w:val="multilevel"/>
    <w:tmpl w:val="2162F158"/>
    <w:lvl w:ilvl="0">
      <w:start w:val="1"/>
      <w:numFmt w:val="decimal"/>
      <w:lvlText w:val="%1."/>
      <w:lvlJc w:val="left"/>
      <w:pPr>
        <w:tabs>
          <w:tab w:val="num" w:pos="360"/>
        </w:tabs>
        <w:ind w:left="360" w:hanging="360"/>
      </w:pPr>
    </w:lvl>
    <w:lvl w:ilvl="1">
      <w:start w:val="4"/>
      <w:numFmt w:val="decimal"/>
      <w:lvlText w:val="%2."/>
      <w:lvlJc w:val="left"/>
      <w:pPr>
        <w:tabs>
          <w:tab w:val="num" w:pos="360"/>
        </w:tabs>
        <w:ind w:left="360" w:hanging="360"/>
      </w:pPr>
      <w:rPr>
        <w:b w:val="0"/>
        <w:i/>
      </w:rPr>
    </w:lvl>
    <w:lvl w:ilvl="2">
      <w:start w:val="1"/>
      <w:numFmt w:val="lowerLetter"/>
      <w:lvlText w:val="%3)"/>
      <w:lvlJc w:val="left"/>
      <w:pPr>
        <w:tabs>
          <w:tab w:val="num" w:pos="709"/>
        </w:tabs>
        <w:ind w:left="709" w:hanging="360"/>
      </w:pPr>
      <w:rPr>
        <w:b/>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124" w15:restartNumberingAfterBreak="0">
    <w:nsid w:val="7F0420B7"/>
    <w:multiLevelType w:val="hybridMultilevel"/>
    <w:tmpl w:val="90628278"/>
    <w:lvl w:ilvl="0" w:tplc="23886F76">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F5E7F01"/>
    <w:multiLevelType w:val="hybridMultilevel"/>
    <w:tmpl w:val="EF042D76"/>
    <w:lvl w:ilvl="0" w:tplc="5A0CDD7A">
      <w:start w:val="1"/>
      <w:numFmt w:val="decimal"/>
      <w:lvlText w:val="%1)"/>
      <w:lvlJc w:val="left"/>
      <w:pPr>
        <w:tabs>
          <w:tab w:val="num" w:pos="785"/>
        </w:tabs>
        <w:ind w:left="785" w:hanging="360"/>
      </w:pPr>
      <w:rPr>
        <w:rFonts w:ascii="Calibri" w:eastAsia="Calibri" w:hAnsi="Calibri" w:cs="Times New Roman"/>
        <w:b w:val="0"/>
        <w:i w:val="0"/>
      </w:rPr>
    </w:lvl>
    <w:lvl w:ilvl="1" w:tplc="04150019">
      <w:start w:val="1"/>
      <w:numFmt w:val="lowerLetter"/>
      <w:lvlText w:val="%2."/>
      <w:lvlJc w:val="left"/>
      <w:pPr>
        <w:ind w:left="785" w:hanging="360"/>
      </w:pPr>
      <w:rPr>
        <w:rFonts w:cs="Times New Roman"/>
      </w:rPr>
    </w:lvl>
    <w:lvl w:ilvl="2" w:tplc="0415001B">
      <w:start w:val="1"/>
      <w:numFmt w:val="lowerRoman"/>
      <w:lvlText w:val="%3."/>
      <w:lvlJc w:val="right"/>
      <w:pPr>
        <w:ind w:left="1505" w:hanging="180"/>
      </w:pPr>
      <w:rPr>
        <w:rFonts w:cs="Times New Roman"/>
      </w:rPr>
    </w:lvl>
    <w:lvl w:ilvl="3" w:tplc="0415000F">
      <w:start w:val="1"/>
      <w:numFmt w:val="decimal"/>
      <w:lvlText w:val="%4."/>
      <w:lvlJc w:val="left"/>
      <w:pPr>
        <w:ind w:left="2225" w:hanging="360"/>
      </w:pPr>
      <w:rPr>
        <w:rFonts w:cs="Times New Roman"/>
      </w:rPr>
    </w:lvl>
    <w:lvl w:ilvl="4" w:tplc="04150019">
      <w:start w:val="1"/>
      <w:numFmt w:val="lowerLetter"/>
      <w:lvlText w:val="%5."/>
      <w:lvlJc w:val="left"/>
      <w:pPr>
        <w:ind w:left="2945" w:hanging="360"/>
      </w:pPr>
      <w:rPr>
        <w:rFonts w:cs="Times New Roman"/>
      </w:rPr>
    </w:lvl>
    <w:lvl w:ilvl="5" w:tplc="0415001B">
      <w:start w:val="1"/>
      <w:numFmt w:val="lowerRoman"/>
      <w:lvlText w:val="%6."/>
      <w:lvlJc w:val="right"/>
      <w:pPr>
        <w:ind w:left="3665" w:hanging="180"/>
      </w:pPr>
      <w:rPr>
        <w:rFonts w:cs="Times New Roman"/>
      </w:rPr>
    </w:lvl>
    <w:lvl w:ilvl="6" w:tplc="0415000F">
      <w:start w:val="1"/>
      <w:numFmt w:val="decimal"/>
      <w:lvlText w:val="%7."/>
      <w:lvlJc w:val="left"/>
      <w:pPr>
        <w:ind w:left="4385" w:hanging="360"/>
      </w:pPr>
      <w:rPr>
        <w:rFonts w:cs="Times New Roman"/>
      </w:rPr>
    </w:lvl>
    <w:lvl w:ilvl="7" w:tplc="04150019">
      <w:start w:val="1"/>
      <w:numFmt w:val="lowerLetter"/>
      <w:lvlText w:val="%8."/>
      <w:lvlJc w:val="left"/>
      <w:pPr>
        <w:ind w:left="5105" w:hanging="360"/>
      </w:pPr>
      <w:rPr>
        <w:rFonts w:cs="Times New Roman"/>
      </w:rPr>
    </w:lvl>
    <w:lvl w:ilvl="8" w:tplc="0415001B">
      <w:start w:val="1"/>
      <w:numFmt w:val="lowerRoman"/>
      <w:lvlText w:val="%9."/>
      <w:lvlJc w:val="right"/>
      <w:pPr>
        <w:ind w:left="5825" w:hanging="180"/>
      </w:pPr>
      <w:rPr>
        <w:rFonts w:cs="Times New Roman"/>
      </w:rPr>
    </w:lvl>
  </w:abstractNum>
  <w:num w:numId="1">
    <w:abstractNumId w:val="30"/>
  </w:num>
  <w:num w:numId="2">
    <w:abstractNumId w:val="56"/>
  </w:num>
  <w:num w:numId="3">
    <w:abstractNumId w:val="106"/>
  </w:num>
  <w:num w:numId="4">
    <w:abstractNumId w:val="49"/>
  </w:num>
  <w:num w:numId="5">
    <w:abstractNumId w:val="53"/>
  </w:num>
  <w:num w:numId="6">
    <w:abstractNumId w:val="42"/>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85"/>
  </w:num>
  <w:num w:numId="11">
    <w:abstractNumId w:val="18"/>
  </w:num>
  <w:num w:numId="12">
    <w:abstractNumId w:val="24"/>
  </w:num>
  <w:num w:numId="13">
    <w:abstractNumId w:val="55"/>
  </w:num>
  <w:num w:numId="14">
    <w:abstractNumId w:val="90"/>
  </w:num>
  <w:num w:numId="15">
    <w:abstractNumId w:val="34"/>
  </w:num>
  <w:num w:numId="16">
    <w:abstractNumId w:val="40"/>
  </w:num>
  <w:num w:numId="17">
    <w:abstractNumId w:val="0"/>
  </w:num>
  <w:num w:numId="18">
    <w:abstractNumId w:val="77"/>
  </w:num>
  <w:num w:numId="19">
    <w:abstractNumId w:val="73"/>
  </w:num>
  <w:num w:numId="20">
    <w:abstractNumId w:val="36"/>
  </w:num>
  <w:num w:numId="21">
    <w:abstractNumId w:val="124"/>
  </w:num>
  <w:num w:numId="22">
    <w:abstractNumId w:val="116"/>
  </w:num>
  <w:num w:numId="23">
    <w:abstractNumId w:val="94"/>
  </w:num>
  <w:num w:numId="24">
    <w:abstractNumId w:val="14"/>
  </w:num>
  <w:num w:numId="25">
    <w:abstractNumId w:val="8"/>
  </w:num>
  <w:num w:numId="26">
    <w:abstractNumId w:val="81"/>
  </w:num>
  <w:num w:numId="27">
    <w:abstractNumId w:val="104"/>
  </w:num>
  <w:num w:numId="28">
    <w:abstractNumId w:val="16"/>
  </w:num>
  <w:num w:numId="29">
    <w:abstractNumId w:val="67"/>
  </w:num>
  <w:num w:numId="30">
    <w:abstractNumId w:val="82"/>
  </w:num>
  <w:num w:numId="31">
    <w:abstractNumId w:val="86"/>
  </w:num>
  <w:num w:numId="32">
    <w:abstractNumId w:val="75"/>
  </w:num>
  <w:num w:numId="33">
    <w:abstractNumId w:val="83"/>
  </w:num>
  <w:num w:numId="34">
    <w:abstractNumId w:val="84"/>
  </w:num>
  <w:num w:numId="35">
    <w:abstractNumId w:val="103"/>
  </w:num>
  <w:num w:numId="36">
    <w:abstractNumId w:val="25"/>
  </w:num>
  <w:num w:numId="37">
    <w:abstractNumId w:val="61"/>
  </w:num>
  <w:num w:numId="38">
    <w:abstractNumId w:val="78"/>
  </w:num>
  <w:num w:numId="39">
    <w:abstractNumId w:val="71"/>
  </w:num>
  <w:num w:numId="40">
    <w:abstractNumId w:val="63"/>
  </w:num>
  <w:num w:numId="41">
    <w:abstractNumId w:val="100"/>
  </w:num>
  <w:num w:numId="42">
    <w:abstractNumId w:val="122"/>
  </w:num>
  <w:num w:numId="43">
    <w:abstractNumId w:val="37"/>
  </w:num>
  <w:num w:numId="44">
    <w:abstractNumId w:val="31"/>
  </w:num>
  <w:num w:numId="45">
    <w:abstractNumId w:val="68"/>
  </w:num>
  <w:num w:numId="46">
    <w:abstractNumId w:val="99"/>
  </w:num>
  <w:num w:numId="47">
    <w:abstractNumId w:val="70"/>
  </w:num>
  <w:num w:numId="48">
    <w:abstractNumId w:val="33"/>
  </w:num>
  <w:num w:numId="49">
    <w:abstractNumId w:val="88"/>
  </w:num>
  <w:num w:numId="50">
    <w:abstractNumId w:val="46"/>
  </w:num>
  <w:num w:numId="51">
    <w:abstractNumId w:val="98"/>
  </w:num>
  <w:num w:numId="52">
    <w:abstractNumId w:val="57"/>
  </w:num>
  <w:num w:numId="53">
    <w:abstractNumId w:val="21"/>
  </w:num>
  <w:num w:numId="54">
    <w:abstractNumId w:val="69"/>
  </w:num>
  <w:num w:numId="55">
    <w:abstractNumId w:val="32"/>
  </w:num>
  <w:num w:numId="56">
    <w:abstractNumId w:val="39"/>
  </w:num>
  <w:num w:numId="57">
    <w:abstractNumId w:val="59"/>
  </w:num>
  <w:num w:numId="58">
    <w:abstractNumId w:val="101"/>
  </w:num>
  <w:num w:numId="59">
    <w:abstractNumId w:val="111"/>
  </w:num>
  <w:num w:numId="60">
    <w:abstractNumId w:val="54"/>
  </w:num>
  <w:num w:numId="61">
    <w:abstractNumId w:val="3"/>
  </w:num>
  <w:num w:numId="62">
    <w:abstractNumId w:val="79"/>
  </w:num>
  <w:num w:numId="63">
    <w:abstractNumId w:val="22"/>
  </w:num>
  <w:num w:numId="64">
    <w:abstractNumId w:val="118"/>
  </w:num>
  <w:num w:numId="65">
    <w:abstractNumId w:val="92"/>
  </w:num>
  <w:num w:numId="66">
    <w:abstractNumId w:val="120"/>
  </w:num>
  <w:num w:numId="67">
    <w:abstractNumId w:val="117"/>
  </w:num>
  <w:num w:numId="68">
    <w:abstractNumId w:val="48"/>
  </w:num>
  <w:num w:numId="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4"/>
  </w:num>
  <w:num w:numId="71">
    <w:abstractNumId w:val="108"/>
  </w:num>
  <w:num w:numId="72">
    <w:abstractNumId w:val="17"/>
    <w:lvlOverride w:ilvl="0">
      <w:startOverride w:val="1"/>
    </w:lvlOverride>
  </w:num>
  <w:num w:numId="73">
    <w:abstractNumId w:val="102"/>
  </w:num>
  <w:num w:numId="74">
    <w:abstractNumId w:val="28"/>
  </w:num>
  <w:num w:numId="75">
    <w:abstractNumId w:val="89"/>
  </w:num>
  <w:num w:numId="76">
    <w:abstractNumId w:val="64"/>
  </w:num>
  <w:num w:numId="77">
    <w:abstractNumId w:val="121"/>
  </w:num>
  <w:num w:numId="78">
    <w:abstractNumId w:val="91"/>
  </w:num>
  <w:num w:numId="79">
    <w:abstractNumId w:val="43"/>
  </w:num>
  <w:num w:numId="80">
    <w:abstractNumId w:val="72"/>
  </w:num>
  <w:num w:numId="81">
    <w:abstractNumId w:val="29"/>
  </w:num>
  <w:num w:numId="82">
    <w:abstractNumId w:val="62"/>
  </w:num>
  <w:num w:numId="83">
    <w:abstractNumId w:val="50"/>
  </w:num>
  <w:num w:numId="84">
    <w:abstractNumId w:val="123"/>
  </w:num>
  <w:num w:numId="85">
    <w:abstractNumId w:val="11"/>
  </w:num>
  <w:num w:numId="86">
    <w:abstractNumId w:val="13"/>
  </w:num>
  <w:num w:numId="87">
    <w:abstractNumId w:val="66"/>
  </w:num>
  <w:num w:numId="88">
    <w:abstractNumId w:val="95"/>
  </w:num>
  <w:num w:numId="89">
    <w:abstractNumId w:val="44"/>
  </w:num>
  <w:num w:numId="90">
    <w:abstractNumId w:val="51"/>
  </w:num>
  <w:num w:numId="91">
    <w:abstractNumId w:val="93"/>
  </w:num>
  <w:num w:numId="92">
    <w:abstractNumId w:val="65"/>
  </w:num>
  <w:num w:numId="93">
    <w:abstractNumId w:val="19"/>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5"/>
  </w:num>
  <w:num w:numId="97">
    <w:abstractNumId w:val="107"/>
  </w:num>
  <w:num w:numId="9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7"/>
  </w:num>
  <w:num w:numId="100">
    <w:abstractNumId w:val="74"/>
  </w:num>
  <w:num w:numId="101">
    <w:abstractNumId w:val="105"/>
  </w:num>
  <w:num w:numId="10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8"/>
  </w:num>
  <w:num w:numId="104">
    <w:abstractNumId w:val="110"/>
  </w:num>
  <w:num w:numId="105">
    <w:abstractNumId w:val="60"/>
  </w:num>
  <w:num w:numId="106">
    <w:abstractNumId w:val="45"/>
  </w:num>
  <w:num w:numId="107">
    <w:abstractNumId w:val="87"/>
  </w:num>
  <w:num w:numId="108">
    <w:abstractNumId w:val="80"/>
  </w:num>
  <w:num w:numId="109">
    <w:abstractNumId w:val="15"/>
  </w:num>
  <w:num w:numId="110">
    <w:abstractNumId w:val="119"/>
  </w:num>
  <w:num w:numId="111">
    <w:abstractNumId w:val="12"/>
  </w:num>
  <w:num w:numId="112">
    <w:abstractNumId w:val="112"/>
  </w:num>
  <w:num w:numId="113">
    <w:abstractNumId w:val="9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257"/>
    <w:rsid w:val="0000128A"/>
    <w:rsid w:val="00002A34"/>
    <w:rsid w:val="00002D52"/>
    <w:rsid w:val="00003121"/>
    <w:rsid w:val="00004C24"/>
    <w:rsid w:val="00004DB1"/>
    <w:rsid w:val="00005590"/>
    <w:rsid w:val="00006597"/>
    <w:rsid w:val="0000776F"/>
    <w:rsid w:val="0001019D"/>
    <w:rsid w:val="00010B8D"/>
    <w:rsid w:val="00011267"/>
    <w:rsid w:val="00011CFF"/>
    <w:rsid w:val="000130C5"/>
    <w:rsid w:val="000137B8"/>
    <w:rsid w:val="00013E36"/>
    <w:rsid w:val="00014475"/>
    <w:rsid w:val="00016040"/>
    <w:rsid w:val="00016B6E"/>
    <w:rsid w:val="00021963"/>
    <w:rsid w:val="00023353"/>
    <w:rsid w:val="00023AA9"/>
    <w:rsid w:val="0002457B"/>
    <w:rsid w:val="000245C0"/>
    <w:rsid w:val="000249F0"/>
    <w:rsid w:val="00024A81"/>
    <w:rsid w:val="00025DED"/>
    <w:rsid w:val="00026B2F"/>
    <w:rsid w:val="0002754E"/>
    <w:rsid w:val="000278A9"/>
    <w:rsid w:val="00031095"/>
    <w:rsid w:val="00032659"/>
    <w:rsid w:val="00033680"/>
    <w:rsid w:val="00033CE6"/>
    <w:rsid w:val="0003416C"/>
    <w:rsid w:val="00034692"/>
    <w:rsid w:val="000372EB"/>
    <w:rsid w:val="00040591"/>
    <w:rsid w:val="000408DF"/>
    <w:rsid w:val="00040DB6"/>
    <w:rsid w:val="00041CA3"/>
    <w:rsid w:val="00044CEF"/>
    <w:rsid w:val="000452BB"/>
    <w:rsid w:val="000461CD"/>
    <w:rsid w:val="00046607"/>
    <w:rsid w:val="00046B59"/>
    <w:rsid w:val="00046CF3"/>
    <w:rsid w:val="000501C4"/>
    <w:rsid w:val="00050FC8"/>
    <w:rsid w:val="00051DE1"/>
    <w:rsid w:val="00056504"/>
    <w:rsid w:val="00057648"/>
    <w:rsid w:val="00061698"/>
    <w:rsid w:val="00061D30"/>
    <w:rsid w:val="00062D63"/>
    <w:rsid w:val="00062E20"/>
    <w:rsid w:val="00062FF6"/>
    <w:rsid w:val="00064914"/>
    <w:rsid w:val="00065B8B"/>
    <w:rsid w:val="00066ED9"/>
    <w:rsid w:val="0006770C"/>
    <w:rsid w:val="000715CA"/>
    <w:rsid w:val="0007164A"/>
    <w:rsid w:val="00071C3B"/>
    <w:rsid w:val="00071F5E"/>
    <w:rsid w:val="00073F7C"/>
    <w:rsid w:val="0007560B"/>
    <w:rsid w:val="0007715B"/>
    <w:rsid w:val="0007732C"/>
    <w:rsid w:val="000775AF"/>
    <w:rsid w:val="0007779B"/>
    <w:rsid w:val="00084414"/>
    <w:rsid w:val="00084484"/>
    <w:rsid w:val="00085D4E"/>
    <w:rsid w:val="0008675B"/>
    <w:rsid w:val="00087741"/>
    <w:rsid w:val="00087BBF"/>
    <w:rsid w:val="00087FDA"/>
    <w:rsid w:val="00091680"/>
    <w:rsid w:val="00092031"/>
    <w:rsid w:val="00092111"/>
    <w:rsid w:val="0009234B"/>
    <w:rsid w:val="00093055"/>
    <w:rsid w:val="000937A5"/>
    <w:rsid w:val="000938AC"/>
    <w:rsid w:val="00095F45"/>
    <w:rsid w:val="00096106"/>
    <w:rsid w:val="00096176"/>
    <w:rsid w:val="00096581"/>
    <w:rsid w:val="00096DB2"/>
    <w:rsid w:val="00097E90"/>
    <w:rsid w:val="00097F95"/>
    <w:rsid w:val="000A0261"/>
    <w:rsid w:val="000A15E8"/>
    <w:rsid w:val="000A1A0D"/>
    <w:rsid w:val="000A1B8B"/>
    <w:rsid w:val="000A2943"/>
    <w:rsid w:val="000A304C"/>
    <w:rsid w:val="000A42B5"/>
    <w:rsid w:val="000A4B74"/>
    <w:rsid w:val="000A615C"/>
    <w:rsid w:val="000A6243"/>
    <w:rsid w:val="000A6880"/>
    <w:rsid w:val="000B01BF"/>
    <w:rsid w:val="000B0543"/>
    <w:rsid w:val="000B07B3"/>
    <w:rsid w:val="000B1D1B"/>
    <w:rsid w:val="000B1E71"/>
    <w:rsid w:val="000B29CD"/>
    <w:rsid w:val="000B2A96"/>
    <w:rsid w:val="000B2BD6"/>
    <w:rsid w:val="000B489C"/>
    <w:rsid w:val="000B5B41"/>
    <w:rsid w:val="000B5FB8"/>
    <w:rsid w:val="000B60BA"/>
    <w:rsid w:val="000B6964"/>
    <w:rsid w:val="000B763B"/>
    <w:rsid w:val="000C29E7"/>
    <w:rsid w:val="000C330D"/>
    <w:rsid w:val="000C34CB"/>
    <w:rsid w:val="000C45F1"/>
    <w:rsid w:val="000C4C39"/>
    <w:rsid w:val="000C6BB9"/>
    <w:rsid w:val="000C7775"/>
    <w:rsid w:val="000C7AAD"/>
    <w:rsid w:val="000C7E79"/>
    <w:rsid w:val="000D1F01"/>
    <w:rsid w:val="000D27F4"/>
    <w:rsid w:val="000D4699"/>
    <w:rsid w:val="000D47E8"/>
    <w:rsid w:val="000D54D6"/>
    <w:rsid w:val="000D5668"/>
    <w:rsid w:val="000D5A65"/>
    <w:rsid w:val="000D7A3C"/>
    <w:rsid w:val="000D7F2D"/>
    <w:rsid w:val="000E1E6E"/>
    <w:rsid w:val="000E29F6"/>
    <w:rsid w:val="000E3256"/>
    <w:rsid w:val="000E394D"/>
    <w:rsid w:val="000E395B"/>
    <w:rsid w:val="000E5AE9"/>
    <w:rsid w:val="000E60A9"/>
    <w:rsid w:val="000E7AA6"/>
    <w:rsid w:val="000E7F17"/>
    <w:rsid w:val="000E7FFC"/>
    <w:rsid w:val="000F0721"/>
    <w:rsid w:val="000F0CB6"/>
    <w:rsid w:val="000F247D"/>
    <w:rsid w:val="000F2592"/>
    <w:rsid w:val="000F2A15"/>
    <w:rsid w:val="000F2B99"/>
    <w:rsid w:val="000F3C72"/>
    <w:rsid w:val="000F4940"/>
    <w:rsid w:val="000F52AA"/>
    <w:rsid w:val="000F5DBD"/>
    <w:rsid w:val="000F6C9E"/>
    <w:rsid w:val="00100040"/>
    <w:rsid w:val="001016FE"/>
    <w:rsid w:val="001019E6"/>
    <w:rsid w:val="0010289C"/>
    <w:rsid w:val="00102948"/>
    <w:rsid w:val="00103AA3"/>
    <w:rsid w:val="00104F9E"/>
    <w:rsid w:val="00106595"/>
    <w:rsid w:val="0010696F"/>
    <w:rsid w:val="00107B54"/>
    <w:rsid w:val="0011141F"/>
    <w:rsid w:val="0011194A"/>
    <w:rsid w:val="00111B8D"/>
    <w:rsid w:val="00112E73"/>
    <w:rsid w:val="0011405C"/>
    <w:rsid w:val="001140B4"/>
    <w:rsid w:val="00115E2C"/>
    <w:rsid w:val="00117043"/>
    <w:rsid w:val="0012181E"/>
    <w:rsid w:val="00125258"/>
    <w:rsid w:val="00126C85"/>
    <w:rsid w:val="001305A8"/>
    <w:rsid w:val="001305C3"/>
    <w:rsid w:val="00131455"/>
    <w:rsid w:val="0013206A"/>
    <w:rsid w:val="00133704"/>
    <w:rsid w:val="00133792"/>
    <w:rsid w:val="001339A7"/>
    <w:rsid w:val="0013469A"/>
    <w:rsid w:val="001350CA"/>
    <w:rsid w:val="00135B21"/>
    <w:rsid w:val="00137E5C"/>
    <w:rsid w:val="00141370"/>
    <w:rsid w:val="00141B83"/>
    <w:rsid w:val="00141E9E"/>
    <w:rsid w:val="001447BE"/>
    <w:rsid w:val="0014499E"/>
    <w:rsid w:val="00146059"/>
    <w:rsid w:val="00147A17"/>
    <w:rsid w:val="001520A4"/>
    <w:rsid w:val="001524FF"/>
    <w:rsid w:val="001526FB"/>
    <w:rsid w:val="00153F8C"/>
    <w:rsid w:val="00156BDC"/>
    <w:rsid w:val="00157D86"/>
    <w:rsid w:val="0016010C"/>
    <w:rsid w:val="001602F6"/>
    <w:rsid w:val="001628C6"/>
    <w:rsid w:val="001649FA"/>
    <w:rsid w:val="00164B51"/>
    <w:rsid w:val="00164DE9"/>
    <w:rsid w:val="00165E87"/>
    <w:rsid w:val="001663B9"/>
    <w:rsid w:val="00166BC9"/>
    <w:rsid w:val="0017062C"/>
    <w:rsid w:val="00171423"/>
    <w:rsid w:val="00171A7E"/>
    <w:rsid w:val="00172381"/>
    <w:rsid w:val="00173221"/>
    <w:rsid w:val="00176C33"/>
    <w:rsid w:val="00176FD4"/>
    <w:rsid w:val="00177598"/>
    <w:rsid w:val="00181550"/>
    <w:rsid w:val="00184EB6"/>
    <w:rsid w:val="00186110"/>
    <w:rsid w:val="00186D99"/>
    <w:rsid w:val="00186FB9"/>
    <w:rsid w:val="00187CD9"/>
    <w:rsid w:val="001905C5"/>
    <w:rsid w:val="0019187C"/>
    <w:rsid w:val="00191A93"/>
    <w:rsid w:val="0019260A"/>
    <w:rsid w:val="00192A50"/>
    <w:rsid w:val="00192B2B"/>
    <w:rsid w:val="00192D08"/>
    <w:rsid w:val="00193969"/>
    <w:rsid w:val="00195CD2"/>
    <w:rsid w:val="001963D4"/>
    <w:rsid w:val="001A06A1"/>
    <w:rsid w:val="001A0E27"/>
    <w:rsid w:val="001A1124"/>
    <w:rsid w:val="001A2302"/>
    <w:rsid w:val="001A2DC8"/>
    <w:rsid w:val="001A332F"/>
    <w:rsid w:val="001A3DEC"/>
    <w:rsid w:val="001A43FC"/>
    <w:rsid w:val="001A4BFD"/>
    <w:rsid w:val="001A61C7"/>
    <w:rsid w:val="001A6848"/>
    <w:rsid w:val="001B07BE"/>
    <w:rsid w:val="001B1FA8"/>
    <w:rsid w:val="001B22A5"/>
    <w:rsid w:val="001B3712"/>
    <w:rsid w:val="001C1A43"/>
    <w:rsid w:val="001C23F8"/>
    <w:rsid w:val="001C2A6B"/>
    <w:rsid w:val="001C2A84"/>
    <w:rsid w:val="001C3A67"/>
    <w:rsid w:val="001C3D8D"/>
    <w:rsid w:val="001C4498"/>
    <w:rsid w:val="001C45AD"/>
    <w:rsid w:val="001C4F31"/>
    <w:rsid w:val="001C5F26"/>
    <w:rsid w:val="001C6371"/>
    <w:rsid w:val="001C7129"/>
    <w:rsid w:val="001D0212"/>
    <w:rsid w:val="001D149A"/>
    <w:rsid w:val="001D1B09"/>
    <w:rsid w:val="001D207B"/>
    <w:rsid w:val="001D23D1"/>
    <w:rsid w:val="001D30C7"/>
    <w:rsid w:val="001D43BC"/>
    <w:rsid w:val="001D44EC"/>
    <w:rsid w:val="001D4D79"/>
    <w:rsid w:val="001D5AE0"/>
    <w:rsid w:val="001D7EF0"/>
    <w:rsid w:val="001E13A1"/>
    <w:rsid w:val="001E342F"/>
    <w:rsid w:val="001E5614"/>
    <w:rsid w:val="001E629F"/>
    <w:rsid w:val="001E726E"/>
    <w:rsid w:val="001E7A4C"/>
    <w:rsid w:val="001F0EA4"/>
    <w:rsid w:val="001F0ED9"/>
    <w:rsid w:val="001F1805"/>
    <w:rsid w:val="001F23CF"/>
    <w:rsid w:val="001F2617"/>
    <w:rsid w:val="001F2A82"/>
    <w:rsid w:val="001F2B1A"/>
    <w:rsid w:val="001F6734"/>
    <w:rsid w:val="001F69C2"/>
    <w:rsid w:val="001F6F10"/>
    <w:rsid w:val="00203BF6"/>
    <w:rsid w:val="00204CBD"/>
    <w:rsid w:val="00204DAA"/>
    <w:rsid w:val="002055A3"/>
    <w:rsid w:val="00205EA0"/>
    <w:rsid w:val="002075A1"/>
    <w:rsid w:val="0020789A"/>
    <w:rsid w:val="00210074"/>
    <w:rsid w:val="0021020F"/>
    <w:rsid w:val="00210CF9"/>
    <w:rsid w:val="002118E1"/>
    <w:rsid w:val="00211E38"/>
    <w:rsid w:val="002140AA"/>
    <w:rsid w:val="00214CEC"/>
    <w:rsid w:val="00214D9F"/>
    <w:rsid w:val="002157E3"/>
    <w:rsid w:val="002165E2"/>
    <w:rsid w:val="0021714E"/>
    <w:rsid w:val="0021782B"/>
    <w:rsid w:val="00220EC8"/>
    <w:rsid w:val="00221143"/>
    <w:rsid w:val="002218B6"/>
    <w:rsid w:val="002220C6"/>
    <w:rsid w:val="00222202"/>
    <w:rsid w:val="00222547"/>
    <w:rsid w:val="0022313B"/>
    <w:rsid w:val="00223BCF"/>
    <w:rsid w:val="002241E3"/>
    <w:rsid w:val="002246C3"/>
    <w:rsid w:val="00224F12"/>
    <w:rsid w:val="002254A8"/>
    <w:rsid w:val="0022628D"/>
    <w:rsid w:val="00226DF1"/>
    <w:rsid w:val="00227740"/>
    <w:rsid w:val="00227C1A"/>
    <w:rsid w:val="002310EE"/>
    <w:rsid w:val="0023113A"/>
    <w:rsid w:val="00231A6F"/>
    <w:rsid w:val="00232053"/>
    <w:rsid w:val="002326A3"/>
    <w:rsid w:val="00232A45"/>
    <w:rsid w:val="00232D01"/>
    <w:rsid w:val="00232D4C"/>
    <w:rsid w:val="0023324D"/>
    <w:rsid w:val="0023357E"/>
    <w:rsid w:val="00233B8C"/>
    <w:rsid w:val="002344D1"/>
    <w:rsid w:val="00234794"/>
    <w:rsid w:val="00234FA6"/>
    <w:rsid w:val="00235658"/>
    <w:rsid w:val="00236594"/>
    <w:rsid w:val="002373FE"/>
    <w:rsid w:val="002375EC"/>
    <w:rsid w:val="00237F82"/>
    <w:rsid w:val="002421DD"/>
    <w:rsid w:val="0024284E"/>
    <w:rsid w:val="0024425D"/>
    <w:rsid w:val="002453C6"/>
    <w:rsid w:val="00245CD3"/>
    <w:rsid w:val="002471BA"/>
    <w:rsid w:val="00250AAE"/>
    <w:rsid w:val="00251DE3"/>
    <w:rsid w:val="00253700"/>
    <w:rsid w:val="0025389B"/>
    <w:rsid w:val="00254C02"/>
    <w:rsid w:val="0025630F"/>
    <w:rsid w:val="00256D51"/>
    <w:rsid w:val="00257C2C"/>
    <w:rsid w:val="0026059D"/>
    <w:rsid w:val="002610E6"/>
    <w:rsid w:val="00261561"/>
    <w:rsid w:val="0026309D"/>
    <w:rsid w:val="00266309"/>
    <w:rsid w:val="002670AA"/>
    <w:rsid w:val="002717A1"/>
    <w:rsid w:val="002718E3"/>
    <w:rsid w:val="0027255F"/>
    <w:rsid w:val="002749BC"/>
    <w:rsid w:val="00275371"/>
    <w:rsid w:val="002755D2"/>
    <w:rsid w:val="00275724"/>
    <w:rsid w:val="00275C0D"/>
    <w:rsid w:val="0027674B"/>
    <w:rsid w:val="002779C2"/>
    <w:rsid w:val="002815A3"/>
    <w:rsid w:val="002819A9"/>
    <w:rsid w:val="00283118"/>
    <w:rsid w:val="002838D7"/>
    <w:rsid w:val="002850E4"/>
    <w:rsid w:val="0028578A"/>
    <w:rsid w:val="0029040A"/>
    <w:rsid w:val="002904C2"/>
    <w:rsid w:val="00290A68"/>
    <w:rsid w:val="00290C2A"/>
    <w:rsid w:val="00291394"/>
    <w:rsid w:val="0029234E"/>
    <w:rsid w:val="00293026"/>
    <w:rsid w:val="0029391C"/>
    <w:rsid w:val="00293DEE"/>
    <w:rsid w:val="0029437E"/>
    <w:rsid w:val="0029443D"/>
    <w:rsid w:val="002964FD"/>
    <w:rsid w:val="002970CF"/>
    <w:rsid w:val="002A1F03"/>
    <w:rsid w:val="002A1F5A"/>
    <w:rsid w:val="002A2149"/>
    <w:rsid w:val="002A2EAD"/>
    <w:rsid w:val="002A302C"/>
    <w:rsid w:val="002A3C5D"/>
    <w:rsid w:val="002A4D4D"/>
    <w:rsid w:val="002A4D6B"/>
    <w:rsid w:val="002A6B21"/>
    <w:rsid w:val="002A6B37"/>
    <w:rsid w:val="002A6CB5"/>
    <w:rsid w:val="002A78F0"/>
    <w:rsid w:val="002B0491"/>
    <w:rsid w:val="002B0689"/>
    <w:rsid w:val="002B1D17"/>
    <w:rsid w:val="002B26C4"/>
    <w:rsid w:val="002B26DA"/>
    <w:rsid w:val="002B2904"/>
    <w:rsid w:val="002B5A79"/>
    <w:rsid w:val="002B6B82"/>
    <w:rsid w:val="002B6B94"/>
    <w:rsid w:val="002C192E"/>
    <w:rsid w:val="002C3250"/>
    <w:rsid w:val="002C3F91"/>
    <w:rsid w:val="002C537E"/>
    <w:rsid w:val="002C5419"/>
    <w:rsid w:val="002C5F66"/>
    <w:rsid w:val="002C619C"/>
    <w:rsid w:val="002C7F96"/>
    <w:rsid w:val="002D082B"/>
    <w:rsid w:val="002D1751"/>
    <w:rsid w:val="002D17EC"/>
    <w:rsid w:val="002D276C"/>
    <w:rsid w:val="002D2F90"/>
    <w:rsid w:val="002D36EF"/>
    <w:rsid w:val="002D486F"/>
    <w:rsid w:val="002D5740"/>
    <w:rsid w:val="002D663B"/>
    <w:rsid w:val="002E2DB5"/>
    <w:rsid w:val="002E3240"/>
    <w:rsid w:val="002E364C"/>
    <w:rsid w:val="002E3D39"/>
    <w:rsid w:val="002E5E57"/>
    <w:rsid w:val="002E6490"/>
    <w:rsid w:val="002E683F"/>
    <w:rsid w:val="002E7C35"/>
    <w:rsid w:val="002F1720"/>
    <w:rsid w:val="002F1AF9"/>
    <w:rsid w:val="002F2A99"/>
    <w:rsid w:val="002F2BAC"/>
    <w:rsid w:val="002F3730"/>
    <w:rsid w:val="002F3D4D"/>
    <w:rsid w:val="002F4309"/>
    <w:rsid w:val="002F4EAE"/>
    <w:rsid w:val="002F545C"/>
    <w:rsid w:val="002F5867"/>
    <w:rsid w:val="002F62AD"/>
    <w:rsid w:val="002F6E95"/>
    <w:rsid w:val="0030026D"/>
    <w:rsid w:val="00300A26"/>
    <w:rsid w:val="00302168"/>
    <w:rsid w:val="003024C3"/>
    <w:rsid w:val="00303314"/>
    <w:rsid w:val="0030468F"/>
    <w:rsid w:val="00304BA7"/>
    <w:rsid w:val="003054E5"/>
    <w:rsid w:val="0030633D"/>
    <w:rsid w:val="003067F5"/>
    <w:rsid w:val="003103E1"/>
    <w:rsid w:val="003109DB"/>
    <w:rsid w:val="00314E3B"/>
    <w:rsid w:val="003154F9"/>
    <w:rsid w:val="00315FF3"/>
    <w:rsid w:val="00317C77"/>
    <w:rsid w:val="003206A1"/>
    <w:rsid w:val="0032084D"/>
    <w:rsid w:val="00320A95"/>
    <w:rsid w:val="003216E4"/>
    <w:rsid w:val="00323E4E"/>
    <w:rsid w:val="0032481A"/>
    <w:rsid w:val="00324D1A"/>
    <w:rsid w:val="003251B0"/>
    <w:rsid w:val="003251B3"/>
    <w:rsid w:val="00326168"/>
    <w:rsid w:val="00326351"/>
    <w:rsid w:val="003264FB"/>
    <w:rsid w:val="00326C8C"/>
    <w:rsid w:val="00327A46"/>
    <w:rsid w:val="00327F63"/>
    <w:rsid w:val="00330151"/>
    <w:rsid w:val="00331702"/>
    <w:rsid w:val="00332D0B"/>
    <w:rsid w:val="003333BE"/>
    <w:rsid w:val="00335AAE"/>
    <w:rsid w:val="0033710E"/>
    <w:rsid w:val="0033743A"/>
    <w:rsid w:val="00337D66"/>
    <w:rsid w:val="00337EC5"/>
    <w:rsid w:val="00340CF2"/>
    <w:rsid w:val="0034128E"/>
    <w:rsid w:val="00342C46"/>
    <w:rsid w:val="00343B3D"/>
    <w:rsid w:val="003452EB"/>
    <w:rsid w:val="003455EC"/>
    <w:rsid w:val="0034674D"/>
    <w:rsid w:val="00346861"/>
    <w:rsid w:val="00346CCA"/>
    <w:rsid w:val="0034718C"/>
    <w:rsid w:val="0034728F"/>
    <w:rsid w:val="00347436"/>
    <w:rsid w:val="00352FB0"/>
    <w:rsid w:val="00353E84"/>
    <w:rsid w:val="00354BAA"/>
    <w:rsid w:val="0035543C"/>
    <w:rsid w:val="00355FE7"/>
    <w:rsid w:val="003603A3"/>
    <w:rsid w:val="00364DB8"/>
    <w:rsid w:val="00366529"/>
    <w:rsid w:val="003665D7"/>
    <w:rsid w:val="00366796"/>
    <w:rsid w:val="00366F69"/>
    <w:rsid w:val="00367894"/>
    <w:rsid w:val="0037019B"/>
    <w:rsid w:val="00370353"/>
    <w:rsid w:val="00370936"/>
    <w:rsid w:val="00370A08"/>
    <w:rsid w:val="00370B39"/>
    <w:rsid w:val="00370F50"/>
    <w:rsid w:val="0037122E"/>
    <w:rsid w:val="0037211F"/>
    <w:rsid w:val="0037313C"/>
    <w:rsid w:val="003751CA"/>
    <w:rsid w:val="003756AF"/>
    <w:rsid w:val="00375761"/>
    <w:rsid w:val="0037744C"/>
    <w:rsid w:val="00377992"/>
    <w:rsid w:val="003839A6"/>
    <w:rsid w:val="003840DB"/>
    <w:rsid w:val="0038416E"/>
    <w:rsid w:val="003843D7"/>
    <w:rsid w:val="00386478"/>
    <w:rsid w:val="00386741"/>
    <w:rsid w:val="00386839"/>
    <w:rsid w:val="00391EE0"/>
    <w:rsid w:val="0039212B"/>
    <w:rsid w:val="00392FF5"/>
    <w:rsid w:val="00394DB1"/>
    <w:rsid w:val="00397068"/>
    <w:rsid w:val="003972EF"/>
    <w:rsid w:val="00397BF3"/>
    <w:rsid w:val="00397F99"/>
    <w:rsid w:val="003A001E"/>
    <w:rsid w:val="003A027E"/>
    <w:rsid w:val="003A032E"/>
    <w:rsid w:val="003A0A74"/>
    <w:rsid w:val="003A258C"/>
    <w:rsid w:val="003A26BC"/>
    <w:rsid w:val="003A3747"/>
    <w:rsid w:val="003A45D6"/>
    <w:rsid w:val="003A592F"/>
    <w:rsid w:val="003A6142"/>
    <w:rsid w:val="003A64F5"/>
    <w:rsid w:val="003B3C53"/>
    <w:rsid w:val="003B3F79"/>
    <w:rsid w:val="003B4C62"/>
    <w:rsid w:val="003B53EA"/>
    <w:rsid w:val="003B5777"/>
    <w:rsid w:val="003B60B9"/>
    <w:rsid w:val="003B6410"/>
    <w:rsid w:val="003B7D96"/>
    <w:rsid w:val="003C15DC"/>
    <w:rsid w:val="003C1616"/>
    <w:rsid w:val="003C2C0E"/>
    <w:rsid w:val="003C3357"/>
    <w:rsid w:val="003C3926"/>
    <w:rsid w:val="003C3A54"/>
    <w:rsid w:val="003C3D1E"/>
    <w:rsid w:val="003C4287"/>
    <w:rsid w:val="003C53D4"/>
    <w:rsid w:val="003C737E"/>
    <w:rsid w:val="003D006E"/>
    <w:rsid w:val="003D0277"/>
    <w:rsid w:val="003D08EA"/>
    <w:rsid w:val="003D0A11"/>
    <w:rsid w:val="003D11BC"/>
    <w:rsid w:val="003D1A62"/>
    <w:rsid w:val="003D37EE"/>
    <w:rsid w:val="003D5D9C"/>
    <w:rsid w:val="003E065A"/>
    <w:rsid w:val="003E2ABF"/>
    <w:rsid w:val="003E38AB"/>
    <w:rsid w:val="003E43A0"/>
    <w:rsid w:val="003E43C3"/>
    <w:rsid w:val="003E6971"/>
    <w:rsid w:val="003E6A42"/>
    <w:rsid w:val="003E6D90"/>
    <w:rsid w:val="003E771F"/>
    <w:rsid w:val="003E7C30"/>
    <w:rsid w:val="003F2D68"/>
    <w:rsid w:val="003F3268"/>
    <w:rsid w:val="003F46FB"/>
    <w:rsid w:val="003F4DF6"/>
    <w:rsid w:val="003F52DC"/>
    <w:rsid w:val="003F534F"/>
    <w:rsid w:val="003F5F3C"/>
    <w:rsid w:val="003F623E"/>
    <w:rsid w:val="003F6650"/>
    <w:rsid w:val="003F68B5"/>
    <w:rsid w:val="003F7819"/>
    <w:rsid w:val="00400179"/>
    <w:rsid w:val="00400CE7"/>
    <w:rsid w:val="00401421"/>
    <w:rsid w:val="0040286F"/>
    <w:rsid w:val="00402BF0"/>
    <w:rsid w:val="004035A8"/>
    <w:rsid w:val="00403B28"/>
    <w:rsid w:val="00405843"/>
    <w:rsid w:val="004064C6"/>
    <w:rsid w:val="00406AAE"/>
    <w:rsid w:val="00406E72"/>
    <w:rsid w:val="00406E77"/>
    <w:rsid w:val="004071E3"/>
    <w:rsid w:val="00410CE3"/>
    <w:rsid w:val="00411D4F"/>
    <w:rsid w:val="004129E5"/>
    <w:rsid w:val="004143B2"/>
    <w:rsid w:val="00415526"/>
    <w:rsid w:val="0041661F"/>
    <w:rsid w:val="00417285"/>
    <w:rsid w:val="004179FE"/>
    <w:rsid w:val="00417C54"/>
    <w:rsid w:val="00417F67"/>
    <w:rsid w:val="0042097B"/>
    <w:rsid w:val="00420B88"/>
    <w:rsid w:val="004215C6"/>
    <w:rsid w:val="00421B23"/>
    <w:rsid w:val="00422C6E"/>
    <w:rsid w:val="004246C7"/>
    <w:rsid w:val="004259B5"/>
    <w:rsid w:val="00425DD8"/>
    <w:rsid w:val="00426121"/>
    <w:rsid w:val="00426261"/>
    <w:rsid w:val="004266F3"/>
    <w:rsid w:val="004276AC"/>
    <w:rsid w:val="004277D8"/>
    <w:rsid w:val="00427A07"/>
    <w:rsid w:val="0043091F"/>
    <w:rsid w:val="00433323"/>
    <w:rsid w:val="00433534"/>
    <w:rsid w:val="00435668"/>
    <w:rsid w:val="00435DA9"/>
    <w:rsid w:val="004371F0"/>
    <w:rsid w:val="004373D1"/>
    <w:rsid w:val="0043766E"/>
    <w:rsid w:val="00437790"/>
    <w:rsid w:val="0044014E"/>
    <w:rsid w:val="0044135D"/>
    <w:rsid w:val="004417BE"/>
    <w:rsid w:val="00441955"/>
    <w:rsid w:val="00444DFE"/>
    <w:rsid w:val="00445CD1"/>
    <w:rsid w:val="004476CF"/>
    <w:rsid w:val="00451066"/>
    <w:rsid w:val="00451FC6"/>
    <w:rsid w:val="00454524"/>
    <w:rsid w:val="004559F0"/>
    <w:rsid w:val="00455D4C"/>
    <w:rsid w:val="00456F95"/>
    <w:rsid w:val="004576CD"/>
    <w:rsid w:val="00457DB4"/>
    <w:rsid w:val="00460433"/>
    <w:rsid w:val="00461A11"/>
    <w:rsid w:val="00461CB3"/>
    <w:rsid w:val="00462C91"/>
    <w:rsid w:val="004630F8"/>
    <w:rsid w:val="00465217"/>
    <w:rsid w:val="00465A7A"/>
    <w:rsid w:val="00465ECA"/>
    <w:rsid w:val="00466D2F"/>
    <w:rsid w:val="00467743"/>
    <w:rsid w:val="00467754"/>
    <w:rsid w:val="00467D5E"/>
    <w:rsid w:val="00472138"/>
    <w:rsid w:val="00473BB8"/>
    <w:rsid w:val="00473CDF"/>
    <w:rsid w:val="004743BF"/>
    <w:rsid w:val="00474B64"/>
    <w:rsid w:val="0047621D"/>
    <w:rsid w:val="00476568"/>
    <w:rsid w:val="00476D2E"/>
    <w:rsid w:val="0047786D"/>
    <w:rsid w:val="0048017B"/>
    <w:rsid w:val="00481210"/>
    <w:rsid w:val="00481A4D"/>
    <w:rsid w:val="004833B3"/>
    <w:rsid w:val="00483466"/>
    <w:rsid w:val="0048457C"/>
    <w:rsid w:val="00486E3C"/>
    <w:rsid w:val="004901F0"/>
    <w:rsid w:val="00492771"/>
    <w:rsid w:val="00492A5C"/>
    <w:rsid w:val="00493BC4"/>
    <w:rsid w:val="00494A95"/>
    <w:rsid w:val="004969D2"/>
    <w:rsid w:val="004A0860"/>
    <w:rsid w:val="004A2167"/>
    <w:rsid w:val="004A282D"/>
    <w:rsid w:val="004A2E55"/>
    <w:rsid w:val="004A40D7"/>
    <w:rsid w:val="004A47A0"/>
    <w:rsid w:val="004A5326"/>
    <w:rsid w:val="004A75B5"/>
    <w:rsid w:val="004B0539"/>
    <w:rsid w:val="004B0613"/>
    <w:rsid w:val="004B1F6E"/>
    <w:rsid w:val="004B1FCB"/>
    <w:rsid w:val="004B2C45"/>
    <w:rsid w:val="004B30A6"/>
    <w:rsid w:val="004B4812"/>
    <w:rsid w:val="004B59C1"/>
    <w:rsid w:val="004B7346"/>
    <w:rsid w:val="004B78F6"/>
    <w:rsid w:val="004C08A2"/>
    <w:rsid w:val="004C1E33"/>
    <w:rsid w:val="004C3B6F"/>
    <w:rsid w:val="004C4F47"/>
    <w:rsid w:val="004C6091"/>
    <w:rsid w:val="004C6F58"/>
    <w:rsid w:val="004C7AD8"/>
    <w:rsid w:val="004D05F5"/>
    <w:rsid w:val="004D06E0"/>
    <w:rsid w:val="004D0883"/>
    <w:rsid w:val="004D1396"/>
    <w:rsid w:val="004D1725"/>
    <w:rsid w:val="004D20AB"/>
    <w:rsid w:val="004D359F"/>
    <w:rsid w:val="004D4F71"/>
    <w:rsid w:val="004D5478"/>
    <w:rsid w:val="004D623C"/>
    <w:rsid w:val="004D6AEF"/>
    <w:rsid w:val="004D7041"/>
    <w:rsid w:val="004E022B"/>
    <w:rsid w:val="004E084F"/>
    <w:rsid w:val="004E0C94"/>
    <w:rsid w:val="004E16D4"/>
    <w:rsid w:val="004E1943"/>
    <w:rsid w:val="004E2101"/>
    <w:rsid w:val="004E2CF5"/>
    <w:rsid w:val="004E35A8"/>
    <w:rsid w:val="004E3BEA"/>
    <w:rsid w:val="004E5834"/>
    <w:rsid w:val="004E65D4"/>
    <w:rsid w:val="004E7669"/>
    <w:rsid w:val="004F0300"/>
    <w:rsid w:val="004F1419"/>
    <w:rsid w:val="004F1B3F"/>
    <w:rsid w:val="004F230A"/>
    <w:rsid w:val="004F292A"/>
    <w:rsid w:val="004F351F"/>
    <w:rsid w:val="004F3792"/>
    <w:rsid w:val="004F418B"/>
    <w:rsid w:val="004F42DC"/>
    <w:rsid w:val="004F46E8"/>
    <w:rsid w:val="004F46EF"/>
    <w:rsid w:val="004F4BA6"/>
    <w:rsid w:val="004F4DBE"/>
    <w:rsid w:val="004F685E"/>
    <w:rsid w:val="004F7886"/>
    <w:rsid w:val="004F790A"/>
    <w:rsid w:val="005029CA"/>
    <w:rsid w:val="00502D70"/>
    <w:rsid w:val="00503486"/>
    <w:rsid w:val="00503706"/>
    <w:rsid w:val="00503BFD"/>
    <w:rsid w:val="00503F59"/>
    <w:rsid w:val="00504A02"/>
    <w:rsid w:val="005115A0"/>
    <w:rsid w:val="005139CA"/>
    <w:rsid w:val="0051534D"/>
    <w:rsid w:val="005158A4"/>
    <w:rsid w:val="00517BDD"/>
    <w:rsid w:val="00521F9A"/>
    <w:rsid w:val="0052208F"/>
    <w:rsid w:val="00522154"/>
    <w:rsid w:val="005225CD"/>
    <w:rsid w:val="00522AB4"/>
    <w:rsid w:val="0052368F"/>
    <w:rsid w:val="00523D78"/>
    <w:rsid w:val="005272BB"/>
    <w:rsid w:val="00531A62"/>
    <w:rsid w:val="00534AF2"/>
    <w:rsid w:val="005363D5"/>
    <w:rsid w:val="00537386"/>
    <w:rsid w:val="00540029"/>
    <w:rsid w:val="00540A50"/>
    <w:rsid w:val="00544F96"/>
    <w:rsid w:val="00547942"/>
    <w:rsid w:val="00547DFF"/>
    <w:rsid w:val="00550759"/>
    <w:rsid w:val="00551DF8"/>
    <w:rsid w:val="00552867"/>
    <w:rsid w:val="00552C31"/>
    <w:rsid w:val="00553CA1"/>
    <w:rsid w:val="0055437C"/>
    <w:rsid w:val="00555F7E"/>
    <w:rsid w:val="00556238"/>
    <w:rsid w:val="005570D7"/>
    <w:rsid w:val="00557709"/>
    <w:rsid w:val="0055777D"/>
    <w:rsid w:val="005578B1"/>
    <w:rsid w:val="00557E7F"/>
    <w:rsid w:val="005625D7"/>
    <w:rsid w:val="0056279D"/>
    <w:rsid w:val="00563D96"/>
    <w:rsid w:val="00564544"/>
    <w:rsid w:val="0056666E"/>
    <w:rsid w:val="00567EFA"/>
    <w:rsid w:val="00571339"/>
    <w:rsid w:val="00573257"/>
    <w:rsid w:val="00573F96"/>
    <w:rsid w:val="0057434A"/>
    <w:rsid w:val="00574394"/>
    <w:rsid w:val="0057495D"/>
    <w:rsid w:val="00577B5E"/>
    <w:rsid w:val="00580565"/>
    <w:rsid w:val="00581446"/>
    <w:rsid w:val="005815B2"/>
    <w:rsid w:val="00582B7E"/>
    <w:rsid w:val="00584729"/>
    <w:rsid w:val="0058498D"/>
    <w:rsid w:val="0058660E"/>
    <w:rsid w:val="005871FD"/>
    <w:rsid w:val="005878A6"/>
    <w:rsid w:val="005909C1"/>
    <w:rsid w:val="00594A9F"/>
    <w:rsid w:val="00594F8B"/>
    <w:rsid w:val="0059522F"/>
    <w:rsid w:val="00596F35"/>
    <w:rsid w:val="005A0389"/>
    <w:rsid w:val="005A03B0"/>
    <w:rsid w:val="005A0EF2"/>
    <w:rsid w:val="005A195B"/>
    <w:rsid w:val="005A2AC8"/>
    <w:rsid w:val="005A2F02"/>
    <w:rsid w:val="005A2FEA"/>
    <w:rsid w:val="005B011E"/>
    <w:rsid w:val="005B0D61"/>
    <w:rsid w:val="005B1DFA"/>
    <w:rsid w:val="005B2E82"/>
    <w:rsid w:val="005B34B2"/>
    <w:rsid w:val="005B380C"/>
    <w:rsid w:val="005B4F79"/>
    <w:rsid w:val="005B5F9B"/>
    <w:rsid w:val="005B65A9"/>
    <w:rsid w:val="005B7DCC"/>
    <w:rsid w:val="005C095F"/>
    <w:rsid w:val="005C1D75"/>
    <w:rsid w:val="005C2E68"/>
    <w:rsid w:val="005C53B5"/>
    <w:rsid w:val="005C544C"/>
    <w:rsid w:val="005C5E50"/>
    <w:rsid w:val="005C68CA"/>
    <w:rsid w:val="005C6929"/>
    <w:rsid w:val="005D0120"/>
    <w:rsid w:val="005D0E85"/>
    <w:rsid w:val="005D17F4"/>
    <w:rsid w:val="005D2306"/>
    <w:rsid w:val="005D2F97"/>
    <w:rsid w:val="005D328E"/>
    <w:rsid w:val="005D3374"/>
    <w:rsid w:val="005D3F59"/>
    <w:rsid w:val="005D4CAE"/>
    <w:rsid w:val="005D5525"/>
    <w:rsid w:val="005D5548"/>
    <w:rsid w:val="005D5D9E"/>
    <w:rsid w:val="005D5DD8"/>
    <w:rsid w:val="005D7616"/>
    <w:rsid w:val="005D7838"/>
    <w:rsid w:val="005E071B"/>
    <w:rsid w:val="005E0E6C"/>
    <w:rsid w:val="005E2672"/>
    <w:rsid w:val="005E2726"/>
    <w:rsid w:val="005E3DB3"/>
    <w:rsid w:val="005E57E1"/>
    <w:rsid w:val="005E5EB4"/>
    <w:rsid w:val="005E603A"/>
    <w:rsid w:val="005F12D2"/>
    <w:rsid w:val="005F213F"/>
    <w:rsid w:val="005F227F"/>
    <w:rsid w:val="005F2FE3"/>
    <w:rsid w:val="005F4218"/>
    <w:rsid w:val="005F463C"/>
    <w:rsid w:val="005F525D"/>
    <w:rsid w:val="005F6824"/>
    <w:rsid w:val="005F784A"/>
    <w:rsid w:val="00600DAF"/>
    <w:rsid w:val="00602658"/>
    <w:rsid w:val="00603C01"/>
    <w:rsid w:val="006045BC"/>
    <w:rsid w:val="0060586F"/>
    <w:rsid w:val="00606408"/>
    <w:rsid w:val="00607D0F"/>
    <w:rsid w:val="00610B9D"/>
    <w:rsid w:val="00612C17"/>
    <w:rsid w:val="00612F9F"/>
    <w:rsid w:val="0061312D"/>
    <w:rsid w:val="00613622"/>
    <w:rsid w:val="00614579"/>
    <w:rsid w:val="0061535D"/>
    <w:rsid w:val="00615405"/>
    <w:rsid w:val="00615F82"/>
    <w:rsid w:val="00617E29"/>
    <w:rsid w:val="00623E9B"/>
    <w:rsid w:val="00624038"/>
    <w:rsid w:val="006248CA"/>
    <w:rsid w:val="006251D5"/>
    <w:rsid w:val="00625327"/>
    <w:rsid w:val="00625338"/>
    <w:rsid w:val="00625CA7"/>
    <w:rsid w:val="006266E0"/>
    <w:rsid w:val="0062687E"/>
    <w:rsid w:val="00627D0B"/>
    <w:rsid w:val="00631D82"/>
    <w:rsid w:val="006324B2"/>
    <w:rsid w:val="00632CDE"/>
    <w:rsid w:val="006330E6"/>
    <w:rsid w:val="00633220"/>
    <w:rsid w:val="006347E0"/>
    <w:rsid w:val="006363D2"/>
    <w:rsid w:val="00636CF4"/>
    <w:rsid w:val="006403DF"/>
    <w:rsid w:val="00640A06"/>
    <w:rsid w:val="00642F7B"/>
    <w:rsid w:val="0064442D"/>
    <w:rsid w:val="00644550"/>
    <w:rsid w:val="006446A4"/>
    <w:rsid w:val="0064605F"/>
    <w:rsid w:val="00646A8E"/>
    <w:rsid w:val="00646CF6"/>
    <w:rsid w:val="00650513"/>
    <w:rsid w:val="00650B68"/>
    <w:rsid w:val="0065315D"/>
    <w:rsid w:val="0065334F"/>
    <w:rsid w:val="00655D5A"/>
    <w:rsid w:val="00656041"/>
    <w:rsid w:val="006570F9"/>
    <w:rsid w:val="006574E5"/>
    <w:rsid w:val="00657E7B"/>
    <w:rsid w:val="00660B03"/>
    <w:rsid w:val="0066192A"/>
    <w:rsid w:val="00661A2F"/>
    <w:rsid w:val="00663136"/>
    <w:rsid w:val="0066395C"/>
    <w:rsid w:val="00664177"/>
    <w:rsid w:val="00664558"/>
    <w:rsid w:val="00665110"/>
    <w:rsid w:val="00667772"/>
    <w:rsid w:val="00667BAA"/>
    <w:rsid w:val="006703F4"/>
    <w:rsid w:val="00670C42"/>
    <w:rsid w:val="00671185"/>
    <w:rsid w:val="006737D5"/>
    <w:rsid w:val="00673AE1"/>
    <w:rsid w:val="00675B65"/>
    <w:rsid w:val="00675B91"/>
    <w:rsid w:val="006765EE"/>
    <w:rsid w:val="006767E0"/>
    <w:rsid w:val="00676B76"/>
    <w:rsid w:val="00677186"/>
    <w:rsid w:val="006774F0"/>
    <w:rsid w:val="006776F6"/>
    <w:rsid w:val="00681167"/>
    <w:rsid w:val="00682856"/>
    <w:rsid w:val="00682A50"/>
    <w:rsid w:val="00682D62"/>
    <w:rsid w:val="00682F39"/>
    <w:rsid w:val="00683C88"/>
    <w:rsid w:val="00684052"/>
    <w:rsid w:val="006852BE"/>
    <w:rsid w:val="00690483"/>
    <w:rsid w:val="0069065E"/>
    <w:rsid w:val="00690B9A"/>
    <w:rsid w:val="00690BB0"/>
    <w:rsid w:val="00692421"/>
    <w:rsid w:val="006936A4"/>
    <w:rsid w:val="0069382D"/>
    <w:rsid w:val="00694B7D"/>
    <w:rsid w:val="00695A53"/>
    <w:rsid w:val="0069692E"/>
    <w:rsid w:val="00697317"/>
    <w:rsid w:val="006977D9"/>
    <w:rsid w:val="006978C1"/>
    <w:rsid w:val="006A02A9"/>
    <w:rsid w:val="006A02C6"/>
    <w:rsid w:val="006A043A"/>
    <w:rsid w:val="006A148A"/>
    <w:rsid w:val="006A1784"/>
    <w:rsid w:val="006A20EC"/>
    <w:rsid w:val="006A2357"/>
    <w:rsid w:val="006A349E"/>
    <w:rsid w:val="006A3A21"/>
    <w:rsid w:val="006A3CAE"/>
    <w:rsid w:val="006A4BAF"/>
    <w:rsid w:val="006A4E60"/>
    <w:rsid w:val="006A6823"/>
    <w:rsid w:val="006A6CE7"/>
    <w:rsid w:val="006A6F42"/>
    <w:rsid w:val="006B0B21"/>
    <w:rsid w:val="006B0F0B"/>
    <w:rsid w:val="006B1252"/>
    <w:rsid w:val="006B2FCB"/>
    <w:rsid w:val="006C0D76"/>
    <w:rsid w:val="006C197F"/>
    <w:rsid w:val="006C21E5"/>
    <w:rsid w:val="006C2699"/>
    <w:rsid w:val="006C2D86"/>
    <w:rsid w:val="006C3463"/>
    <w:rsid w:val="006C3A9E"/>
    <w:rsid w:val="006C43AD"/>
    <w:rsid w:val="006C440A"/>
    <w:rsid w:val="006C56BA"/>
    <w:rsid w:val="006C585C"/>
    <w:rsid w:val="006C5DC4"/>
    <w:rsid w:val="006C6077"/>
    <w:rsid w:val="006C62EF"/>
    <w:rsid w:val="006C6D75"/>
    <w:rsid w:val="006C7DAB"/>
    <w:rsid w:val="006C7E8F"/>
    <w:rsid w:val="006D0A4A"/>
    <w:rsid w:val="006D0B59"/>
    <w:rsid w:val="006D1294"/>
    <w:rsid w:val="006D1D7D"/>
    <w:rsid w:val="006D70FC"/>
    <w:rsid w:val="006D7C8C"/>
    <w:rsid w:val="006E0C07"/>
    <w:rsid w:val="006E115F"/>
    <w:rsid w:val="006E23CA"/>
    <w:rsid w:val="006E2697"/>
    <w:rsid w:val="006E2FE6"/>
    <w:rsid w:val="006E36D3"/>
    <w:rsid w:val="006E4917"/>
    <w:rsid w:val="006E4E6A"/>
    <w:rsid w:val="006E5966"/>
    <w:rsid w:val="006E6DBE"/>
    <w:rsid w:val="006F046E"/>
    <w:rsid w:val="006F0999"/>
    <w:rsid w:val="006F0E51"/>
    <w:rsid w:val="006F2BF4"/>
    <w:rsid w:val="006F4BBC"/>
    <w:rsid w:val="006F52F6"/>
    <w:rsid w:val="006F56E1"/>
    <w:rsid w:val="006F591D"/>
    <w:rsid w:val="006F6659"/>
    <w:rsid w:val="006F7038"/>
    <w:rsid w:val="00700DE6"/>
    <w:rsid w:val="0070149B"/>
    <w:rsid w:val="007014A2"/>
    <w:rsid w:val="00701530"/>
    <w:rsid w:val="00702008"/>
    <w:rsid w:val="00706A44"/>
    <w:rsid w:val="00706FA9"/>
    <w:rsid w:val="00707101"/>
    <w:rsid w:val="00710813"/>
    <w:rsid w:val="007108DA"/>
    <w:rsid w:val="00710DEC"/>
    <w:rsid w:val="0071167D"/>
    <w:rsid w:val="0071246B"/>
    <w:rsid w:val="00712BFB"/>
    <w:rsid w:val="00714910"/>
    <w:rsid w:val="0071525F"/>
    <w:rsid w:val="00715660"/>
    <w:rsid w:val="00716716"/>
    <w:rsid w:val="007178F6"/>
    <w:rsid w:val="00717BCF"/>
    <w:rsid w:val="0072091A"/>
    <w:rsid w:val="00720C01"/>
    <w:rsid w:val="007234C9"/>
    <w:rsid w:val="007259D0"/>
    <w:rsid w:val="00726EEB"/>
    <w:rsid w:val="007274A3"/>
    <w:rsid w:val="00727573"/>
    <w:rsid w:val="00727905"/>
    <w:rsid w:val="00730B40"/>
    <w:rsid w:val="00732091"/>
    <w:rsid w:val="00734D15"/>
    <w:rsid w:val="00735607"/>
    <w:rsid w:val="00740B1B"/>
    <w:rsid w:val="00741269"/>
    <w:rsid w:val="0074158D"/>
    <w:rsid w:val="00741A71"/>
    <w:rsid w:val="00741E71"/>
    <w:rsid w:val="00743E3A"/>
    <w:rsid w:val="00744AD4"/>
    <w:rsid w:val="00745062"/>
    <w:rsid w:val="00745DC4"/>
    <w:rsid w:val="00750612"/>
    <w:rsid w:val="00753107"/>
    <w:rsid w:val="00753B1F"/>
    <w:rsid w:val="007540EE"/>
    <w:rsid w:val="00754DB1"/>
    <w:rsid w:val="00754FD0"/>
    <w:rsid w:val="007559E7"/>
    <w:rsid w:val="00755BD2"/>
    <w:rsid w:val="00760A46"/>
    <w:rsid w:val="00762743"/>
    <w:rsid w:val="007633CF"/>
    <w:rsid w:val="00763EF2"/>
    <w:rsid w:val="00763FD6"/>
    <w:rsid w:val="007642AC"/>
    <w:rsid w:val="00766809"/>
    <w:rsid w:val="00766F60"/>
    <w:rsid w:val="00767E1B"/>
    <w:rsid w:val="00770EF5"/>
    <w:rsid w:val="00771653"/>
    <w:rsid w:val="007727AC"/>
    <w:rsid w:val="00773013"/>
    <w:rsid w:val="00773EDE"/>
    <w:rsid w:val="007744DD"/>
    <w:rsid w:val="0077493A"/>
    <w:rsid w:val="00774BB8"/>
    <w:rsid w:val="00774C07"/>
    <w:rsid w:val="007752BC"/>
    <w:rsid w:val="0077536B"/>
    <w:rsid w:val="00775E8F"/>
    <w:rsid w:val="0077647F"/>
    <w:rsid w:val="00776CD6"/>
    <w:rsid w:val="00780239"/>
    <w:rsid w:val="007806DF"/>
    <w:rsid w:val="00781036"/>
    <w:rsid w:val="0078106D"/>
    <w:rsid w:val="00781C8D"/>
    <w:rsid w:val="00781CCD"/>
    <w:rsid w:val="00781E0D"/>
    <w:rsid w:val="0078454B"/>
    <w:rsid w:val="00785AFC"/>
    <w:rsid w:val="00786D2A"/>
    <w:rsid w:val="007877C5"/>
    <w:rsid w:val="00792421"/>
    <w:rsid w:val="00792E36"/>
    <w:rsid w:val="007939B3"/>
    <w:rsid w:val="00794586"/>
    <w:rsid w:val="007945C3"/>
    <w:rsid w:val="00794648"/>
    <w:rsid w:val="00794F02"/>
    <w:rsid w:val="007955C7"/>
    <w:rsid w:val="00795751"/>
    <w:rsid w:val="00796127"/>
    <w:rsid w:val="007A01D7"/>
    <w:rsid w:val="007A020F"/>
    <w:rsid w:val="007A1219"/>
    <w:rsid w:val="007A1BD9"/>
    <w:rsid w:val="007A1E7A"/>
    <w:rsid w:val="007A2043"/>
    <w:rsid w:val="007A20EF"/>
    <w:rsid w:val="007A2E2F"/>
    <w:rsid w:val="007A434B"/>
    <w:rsid w:val="007A4BA7"/>
    <w:rsid w:val="007A6B3F"/>
    <w:rsid w:val="007A6E51"/>
    <w:rsid w:val="007A7365"/>
    <w:rsid w:val="007B0162"/>
    <w:rsid w:val="007B0BB8"/>
    <w:rsid w:val="007B12EC"/>
    <w:rsid w:val="007B18DB"/>
    <w:rsid w:val="007B269E"/>
    <w:rsid w:val="007B2F6C"/>
    <w:rsid w:val="007B35D0"/>
    <w:rsid w:val="007B37CB"/>
    <w:rsid w:val="007B3C83"/>
    <w:rsid w:val="007B59FE"/>
    <w:rsid w:val="007B5B86"/>
    <w:rsid w:val="007B7663"/>
    <w:rsid w:val="007B7946"/>
    <w:rsid w:val="007C0724"/>
    <w:rsid w:val="007C0BF3"/>
    <w:rsid w:val="007C10EB"/>
    <w:rsid w:val="007C12DC"/>
    <w:rsid w:val="007C1397"/>
    <w:rsid w:val="007C1510"/>
    <w:rsid w:val="007C196D"/>
    <w:rsid w:val="007C3158"/>
    <w:rsid w:val="007C349F"/>
    <w:rsid w:val="007C3842"/>
    <w:rsid w:val="007C4C33"/>
    <w:rsid w:val="007C581E"/>
    <w:rsid w:val="007C695C"/>
    <w:rsid w:val="007C6B9F"/>
    <w:rsid w:val="007C6FA9"/>
    <w:rsid w:val="007D0715"/>
    <w:rsid w:val="007D1960"/>
    <w:rsid w:val="007D2BFA"/>
    <w:rsid w:val="007D3B2C"/>
    <w:rsid w:val="007D473F"/>
    <w:rsid w:val="007D4B2A"/>
    <w:rsid w:val="007D4F93"/>
    <w:rsid w:val="007D5701"/>
    <w:rsid w:val="007D68E0"/>
    <w:rsid w:val="007D69EE"/>
    <w:rsid w:val="007D6E74"/>
    <w:rsid w:val="007D739E"/>
    <w:rsid w:val="007D74B0"/>
    <w:rsid w:val="007D7AA2"/>
    <w:rsid w:val="007D7DC3"/>
    <w:rsid w:val="007E090F"/>
    <w:rsid w:val="007E2C5B"/>
    <w:rsid w:val="007E3CDC"/>
    <w:rsid w:val="007E522A"/>
    <w:rsid w:val="007E5839"/>
    <w:rsid w:val="007E600A"/>
    <w:rsid w:val="007E6214"/>
    <w:rsid w:val="007E6464"/>
    <w:rsid w:val="007E6489"/>
    <w:rsid w:val="007E6B56"/>
    <w:rsid w:val="007E70D5"/>
    <w:rsid w:val="007E7AA8"/>
    <w:rsid w:val="007F05A9"/>
    <w:rsid w:val="007F0624"/>
    <w:rsid w:val="007F0D47"/>
    <w:rsid w:val="007F0DF3"/>
    <w:rsid w:val="007F23E6"/>
    <w:rsid w:val="007F373E"/>
    <w:rsid w:val="007F40F1"/>
    <w:rsid w:val="007F4D26"/>
    <w:rsid w:val="007F54A2"/>
    <w:rsid w:val="007F6046"/>
    <w:rsid w:val="007F63D5"/>
    <w:rsid w:val="007F642F"/>
    <w:rsid w:val="00800040"/>
    <w:rsid w:val="00800DAE"/>
    <w:rsid w:val="00801091"/>
    <w:rsid w:val="0080160A"/>
    <w:rsid w:val="00801917"/>
    <w:rsid w:val="00803250"/>
    <w:rsid w:val="008046D5"/>
    <w:rsid w:val="00805259"/>
    <w:rsid w:val="00805EF6"/>
    <w:rsid w:val="00805F81"/>
    <w:rsid w:val="008065DA"/>
    <w:rsid w:val="008107E2"/>
    <w:rsid w:val="00811881"/>
    <w:rsid w:val="00811D22"/>
    <w:rsid w:val="00811D37"/>
    <w:rsid w:val="00812971"/>
    <w:rsid w:val="00812AC3"/>
    <w:rsid w:val="00813743"/>
    <w:rsid w:val="008141F9"/>
    <w:rsid w:val="008148F5"/>
    <w:rsid w:val="00814F68"/>
    <w:rsid w:val="00821B60"/>
    <w:rsid w:val="00821BE4"/>
    <w:rsid w:val="00822801"/>
    <w:rsid w:val="00823767"/>
    <w:rsid w:val="00823854"/>
    <w:rsid w:val="008240E0"/>
    <w:rsid w:val="0082445C"/>
    <w:rsid w:val="00824C30"/>
    <w:rsid w:val="00825951"/>
    <w:rsid w:val="00827108"/>
    <w:rsid w:val="00833373"/>
    <w:rsid w:val="008351FC"/>
    <w:rsid w:val="0083580C"/>
    <w:rsid w:val="00837F8F"/>
    <w:rsid w:val="0084001E"/>
    <w:rsid w:val="008412B6"/>
    <w:rsid w:val="00842326"/>
    <w:rsid w:val="00843521"/>
    <w:rsid w:val="008455EC"/>
    <w:rsid w:val="00846E74"/>
    <w:rsid w:val="00850C51"/>
    <w:rsid w:val="008515B1"/>
    <w:rsid w:val="00851C03"/>
    <w:rsid w:val="00853B38"/>
    <w:rsid w:val="008562BB"/>
    <w:rsid w:val="0085678E"/>
    <w:rsid w:val="00860574"/>
    <w:rsid w:val="008630D3"/>
    <w:rsid w:val="008632BF"/>
    <w:rsid w:val="00863C37"/>
    <w:rsid w:val="00863E3C"/>
    <w:rsid w:val="00864882"/>
    <w:rsid w:val="00864E39"/>
    <w:rsid w:val="00865C06"/>
    <w:rsid w:val="008665F4"/>
    <w:rsid w:val="00866B7E"/>
    <w:rsid w:val="00867E15"/>
    <w:rsid w:val="008703D7"/>
    <w:rsid w:val="0087042F"/>
    <w:rsid w:val="00872176"/>
    <w:rsid w:val="008738A1"/>
    <w:rsid w:val="0087660B"/>
    <w:rsid w:val="00876844"/>
    <w:rsid w:val="00880506"/>
    <w:rsid w:val="00880733"/>
    <w:rsid w:val="00880EEB"/>
    <w:rsid w:val="008814BF"/>
    <w:rsid w:val="00884622"/>
    <w:rsid w:val="00886177"/>
    <w:rsid w:val="008868F8"/>
    <w:rsid w:val="008869F2"/>
    <w:rsid w:val="00886BF2"/>
    <w:rsid w:val="00887F6D"/>
    <w:rsid w:val="00892B7D"/>
    <w:rsid w:val="00892C15"/>
    <w:rsid w:val="008939B7"/>
    <w:rsid w:val="008945F5"/>
    <w:rsid w:val="008958AD"/>
    <w:rsid w:val="00897551"/>
    <w:rsid w:val="008A0A8E"/>
    <w:rsid w:val="008A40FD"/>
    <w:rsid w:val="008A42BB"/>
    <w:rsid w:val="008A583E"/>
    <w:rsid w:val="008A7F2A"/>
    <w:rsid w:val="008B02E0"/>
    <w:rsid w:val="008B12EB"/>
    <w:rsid w:val="008B2D1A"/>
    <w:rsid w:val="008B3E59"/>
    <w:rsid w:val="008B3EB1"/>
    <w:rsid w:val="008B5907"/>
    <w:rsid w:val="008B5D73"/>
    <w:rsid w:val="008B6036"/>
    <w:rsid w:val="008B6668"/>
    <w:rsid w:val="008B72FB"/>
    <w:rsid w:val="008B7F06"/>
    <w:rsid w:val="008C0FBE"/>
    <w:rsid w:val="008C1AEF"/>
    <w:rsid w:val="008C1D3D"/>
    <w:rsid w:val="008C3836"/>
    <w:rsid w:val="008C4A77"/>
    <w:rsid w:val="008C5E5B"/>
    <w:rsid w:val="008C7494"/>
    <w:rsid w:val="008C7635"/>
    <w:rsid w:val="008D059B"/>
    <w:rsid w:val="008D07DC"/>
    <w:rsid w:val="008D11C7"/>
    <w:rsid w:val="008D1719"/>
    <w:rsid w:val="008D1E55"/>
    <w:rsid w:val="008D25BA"/>
    <w:rsid w:val="008D3287"/>
    <w:rsid w:val="008D39DC"/>
    <w:rsid w:val="008D3E78"/>
    <w:rsid w:val="008D4C61"/>
    <w:rsid w:val="008D50E2"/>
    <w:rsid w:val="008D6333"/>
    <w:rsid w:val="008E0CBD"/>
    <w:rsid w:val="008E1AFC"/>
    <w:rsid w:val="008E2EB5"/>
    <w:rsid w:val="008E3183"/>
    <w:rsid w:val="008E3C81"/>
    <w:rsid w:val="008E465E"/>
    <w:rsid w:val="008E738A"/>
    <w:rsid w:val="008F2DD5"/>
    <w:rsid w:val="008F39E1"/>
    <w:rsid w:val="008F5799"/>
    <w:rsid w:val="008F671D"/>
    <w:rsid w:val="00900255"/>
    <w:rsid w:val="0090166E"/>
    <w:rsid w:val="009020F7"/>
    <w:rsid w:val="009034CB"/>
    <w:rsid w:val="0090376B"/>
    <w:rsid w:val="009060DB"/>
    <w:rsid w:val="00906405"/>
    <w:rsid w:val="009065AD"/>
    <w:rsid w:val="00906A59"/>
    <w:rsid w:val="00906EE4"/>
    <w:rsid w:val="009079B6"/>
    <w:rsid w:val="00907C99"/>
    <w:rsid w:val="0091083A"/>
    <w:rsid w:val="00910C63"/>
    <w:rsid w:val="00911FB0"/>
    <w:rsid w:val="00912C3B"/>
    <w:rsid w:val="00913045"/>
    <w:rsid w:val="0091389D"/>
    <w:rsid w:val="0091393B"/>
    <w:rsid w:val="00914907"/>
    <w:rsid w:val="00914CE6"/>
    <w:rsid w:val="00915986"/>
    <w:rsid w:val="009160BD"/>
    <w:rsid w:val="00920D4C"/>
    <w:rsid w:val="00922589"/>
    <w:rsid w:val="0092274E"/>
    <w:rsid w:val="00923563"/>
    <w:rsid w:val="00925A8F"/>
    <w:rsid w:val="00925AF8"/>
    <w:rsid w:val="009261CE"/>
    <w:rsid w:val="00927848"/>
    <w:rsid w:val="009301A3"/>
    <w:rsid w:val="009315A2"/>
    <w:rsid w:val="00933317"/>
    <w:rsid w:val="009338E1"/>
    <w:rsid w:val="00933CB2"/>
    <w:rsid w:val="009341C7"/>
    <w:rsid w:val="00934813"/>
    <w:rsid w:val="00934B77"/>
    <w:rsid w:val="009368CD"/>
    <w:rsid w:val="0093710B"/>
    <w:rsid w:val="0094022F"/>
    <w:rsid w:val="00942508"/>
    <w:rsid w:val="0094258D"/>
    <w:rsid w:val="0094307A"/>
    <w:rsid w:val="00943423"/>
    <w:rsid w:val="0094397A"/>
    <w:rsid w:val="00944098"/>
    <w:rsid w:val="009449AF"/>
    <w:rsid w:val="00945205"/>
    <w:rsid w:val="00947883"/>
    <w:rsid w:val="00947A42"/>
    <w:rsid w:val="00947DA2"/>
    <w:rsid w:val="00950B5D"/>
    <w:rsid w:val="00951049"/>
    <w:rsid w:val="00951151"/>
    <w:rsid w:val="0095145F"/>
    <w:rsid w:val="00952559"/>
    <w:rsid w:val="00952A28"/>
    <w:rsid w:val="009538B0"/>
    <w:rsid w:val="0095425A"/>
    <w:rsid w:val="00954B99"/>
    <w:rsid w:val="00954EB6"/>
    <w:rsid w:val="00955135"/>
    <w:rsid w:val="009563B6"/>
    <w:rsid w:val="009569E5"/>
    <w:rsid w:val="00957E41"/>
    <w:rsid w:val="00957E6D"/>
    <w:rsid w:val="00960C65"/>
    <w:rsid w:val="00961794"/>
    <w:rsid w:val="00963318"/>
    <w:rsid w:val="00963543"/>
    <w:rsid w:val="009635FD"/>
    <w:rsid w:val="00963AFB"/>
    <w:rsid w:val="00965032"/>
    <w:rsid w:val="009653E2"/>
    <w:rsid w:val="00965696"/>
    <w:rsid w:val="00966AE7"/>
    <w:rsid w:val="009708A3"/>
    <w:rsid w:val="00970C7E"/>
    <w:rsid w:val="00972314"/>
    <w:rsid w:val="00973A0A"/>
    <w:rsid w:val="009745F2"/>
    <w:rsid w:val="00975A56"/>
    <w:rsid w:val="00975BDF"/>
    <w:rsid w:val="0097730D"/>
    <w:rsid w:val="00977471"/>
    <w:rsid w:val="0097755A"/>
    <w:rsid w:val="00983852"/>
    <w:rsid w:val="00984023"/>
    <w:rsid w:val="00985422"/>
    <w:rsid w:val="009859E8"/>
    <w:rsid w:val="009865D6"/>
    <w:rsid w:val="00986FDE"/>
    <w:rsid w:val="009912B6"/>
    <w:rsid w:val="009930C3"/>
    <w:rsid w:val="00993664"/>
    <w:rsid w:val="00993ABF"/>
    <w:rsid w:val="00993C0D"/>
    <w:rsid w:val="00994897"/>
    <w:rsid w:val="009953BC"/>
    <w:rsid w:val="00995580"/>
    <w:rsid w:val="0099562E"/>
    <w:rsid w:val="009959AD"/>
    <w:rsid w:val="00997A6C"/>
    <w:rsid w:val="009A139E"/>
    <w:rsid w:val="009A4440"/>
    <w:rsid w:val="009A4485"/>
    <w:rsid w:val="009B0081"/>
    <w:rsid w:val="009B0A82"/>
    <w:rsid w:val="009B1520"/>
    <w:rsid w:val="009B1738"/>
    <w:rsid w:val="009B2B5B"/>
    <w:rsid w:val="009B39D1"/>
    <w:rsid w:val="009B53FD"/>
    <w:rsid w:val="009B6011"/>
    <w:rsid w:val="009B6060"/>
    <w:rsid w:val="009B7380"/>
    <w:rsid w:val="009B7EF7"/>
    <w:rsid w:val="009C009F"/>
    <w:rsid w:val="009C2F7B"/>
    <w:rsid w:val="009C44F8"/>
    <w:rsid w:val="009C5564"/>
    <w:rsid w:val="009C65CC"/>
    <w:rsid w:val="009C7979"/>
    <w:rsid w:val="009C7F67"/>
    <w:rsid w:val="009D03B3"/>
    <w:rsid w:val="009D05C5"/>
    <w:rsid w:val="009D380E"/>
    <w:rsid w:val="009D4B05"/>
    <w:rsid w:val="009D6143"/>
    <w:rsid w:val="009D67C5"/>
    <w:rsid w:val="009D6EF4"/>
    <w:rsid w:val="009E12A5"/>
    <w:rsid w:val="009E1611"/>
    <w:rsid w:val="009E1B78"/>
    <w:rsid w:val="009E2AE1"/>
    <w:rsid w:val="009E3125"/>
    <w:rsid w:val="009E38F2"/>
    <w:rsid w:val="009E4BC0"/>
    <w:rsid w:val="009E51FC"/>
    <w:rsid w:val="009E7F01"/>
    <w:rsid w:val="009F0797"/>
    <w:rsid w:val="009F0893"/>
    <w:rsid w:val="009F1670"/>
    <w:rsid w:val="009F2040"/>
    <w:rsid w:val="009F22F1"/>
    <w:rsid w:val="009F3C88"/>
    <w:rsid w:val="009F46DF"/>
    <w:rsid w:val="009F5AD5"/>
    <w:rsid w:val="009F688D"/>
    <w:rsid w:val="009F6BE2"/>
    <w:rsid w:val="009F6C9D"/>
    <w:rsid w:val="00A00754"/>
    <w:rsid w:val="00A01C7A"/>
    <w:rsid w:val="00A03450"/>
    <w:rsid w:val="00A03A36"/>
    <w:rsid w:val="00A03BC9"/>
    <w:rsid w:val="00A03DFB"/>
    <w:rsid w:val="00A0403D"/>
    <w:rsid w:val="00A04956"/>
    <w:rsid w:val="00A06515"/>
    <w:rsid w:val="00A06D34"/>
    <w:rsid w:val="00A11527"/>
    <w:rsid w:val="00A11F95"/>
    <w:rsid w:val="00A130F8"/>
    <w:rsid w:val="00A14313"/>
    <w:rsid w:val="00A15025"/>
    <w:rsid w:val="00A15424"/>
    <w:rsid w:val="00A15FC0"/>
    <w:rsid w:val="00A16233"/>
    <w:rsid w:val="00A16817"/>
    <w:rsid w:val="00A17D81"/>
    <w:rsid w:val="00A20576"/>
    <w:rsid w:val="00A2407C"/>
    <w:rsid w:val="00A252D8"/>
    <w:rsid w:val="00A2696F"/>
    <w:rsid w:val="00A31C7B"/>
    <w:rsid w:val="00A32307"/>
    <w:rsid w:val="00A33743"/>
    <w:rsid w:val="00A34C99"/>
    <w:rsid w:val="00A360FB"/>
    <w:rsid w:val="00A364C7"/>
    <w:rsid w:val="00A3796C"/>
    <w:rsid w:val="00A37998"/>
    <w:rsid w:val="00A4055A"/>
    <w:rsid w:val="00A406DF"/>
    <w:rsid w:val="00A420E3"/>
    <w:rsid w:val="00A424C1"/>
    <w:rsid w:val="00A4328C"/>
    <w:rsid w:val="00A439B5"/>
    <w:rsid w:val="00A44105"/>
    <w:rsid w:val="00A44C0F"/>
    <w:rsid w:val="00A46376"/>
    <w:rsid w:val="00A47392"/>
    <w:rsid w:val="00A50372"/>
    <w:rsid w:val="00A50766"/>
    <w:rsid w:val="00A50931"/>
    <w:rsid w:val="00A50A9B"/>
    <w:rsid w:val="00A53BA2"/>
    <w:rsid w:val="00A54CAA"/>
    <w:rsid w:val="00A55149"/>
    <w:rsid w:val="00A56321"/>
    <w:rsid w:val="00A5705A"/>
    <w:rsid w:val="00A60384"/>
    <w:rsid w:val="00A61DF9"/>
    <w:rsid w:val="00A61FA8"/>
    <w:rsid w:val="00A63FED"/>
    <w:rsid w:val="00A65508"/>
    <w:rsid w:val="00A66181"/>
    <w:rsid w:val="00A677BE"/>
    <w:rsid w:val="00A677FB"/>
    <w:rsid w:val="00A7063C"/>
    <w:rsid w:val="00A71002"/>
    <w:rsid w:val="00A72821"/>
    <w:rsid w:val="00A75D0D"/>
    <w:rsid w:val="00A75E63"/>
    <w:rsid w:val="00A7770A"/>
    <w:rsid w:val="00A802BC"/>
    <w:rsid w:val="00A80538"/>
    <w:rsid w:val="00A809CD"/>
    <w:rsid w:val="00A81695"/>
    <w:rsid w:val="00A8523D"/>
    <w:rsid w:val="00A85D84"/>
    <w:rsid w:val="00A869A5"/>
    <w:rsid w:val="00A869DD"/>
    <w:rsid w:val="00A87E50"/>
    <w:rsid w:val="00A87F7A"/>
    <w:rsid w:val="00A90276"/>
    <w:rsid w:val="00A90921"/>
    <w:rsid w:val="00A90F18"/>
    <w:rsid w:val="00A91C55"/>
    <w:rsid w:val="00A91F8C"/>
    <w:rsid w:val="00A92410"/>
    <w:rsid w:val="00A926B0"/>
    <w:rsid w:val="00A92CBE"/>
    <w:rsid w:val="00A9546C"/>
    <w:rsid w:val="00A97143"/>
    <w:rsid w:val="00AA0946"/>
    <w:rsid w:val="00AA239B"/>
    <w:rsid w:val="00AA312B"/>
    <w:rsid w:val="00AA3E87"/>
    <w:rsid w:val="00AA4265"/>
    <w:rsid w:val="00AA4C29"/>
    <w:rsid w:val="00AA6711"/>
    <w:rsid w:val="00AB3F66"/>
    <w:rsid w:val="00AB526B"/>
    <w:rsid w:val="00AB5BC9"/>
    <w:rsid w:val="00AB62BB"/>
    <w:rsid w:val="00AB6DFC"/>
    <w:rsid w:val="00AB7ACD"/>
    <w:rsid w:val="00AC0112"/>
    <w:rsid w:val="00AC2050"/>
    <w:rsid w:val="00AC29A4"/>
    <w:rsid w:val="00AC3701"/>
    <w:rsid w:val="00AC6588"/>
    <w:rsid w:val="00AC70A0"/>
    <w:rsid w:val="00AC711D"/>
    <w:rsid w:val="00AD0581"/>
    <w:rsid w:val="00AD0868"/>
    <w:rsid w:val="00AD1549"/>
    <w:rsid w:val="00AD1FAF"/>
    <w:rsid w:val="00AD39DD"/>
    <w:rsid w:val="00AD3B64"/>
    <w:rsid w:val="00AD466D"/>
    <w:rsid w:val="00AD48C7"/>
    <w:rsid w:val="00AD5F7B"/>
    <w:rsid w:val="00AD6BB7"/>
    <w:rsid w:val="00AE0C56"/>
    <w:rsid w:val="00AE0F4B"/>
    <w:rsid w:val="00AE1C21"/>
    <w:rsid w:val="00AE1C42"/>
    <w:rsid w:val="00AE221C"/>
    <w:rsid w:val="00AE2F4A"/>
    <w:rsid w:val="00AE3870"/>
    <w:rsid w:val="00AE41DD"/>
    <w:rsid w:val="00AE4539"/>
    <w:rsid w:val="00AE6BAB"/>
    <w:rsid w:val="00AE6F3E"/>
    <w:rsid w:val="00AE7CA7"/>
    <w:rsid w:val="00AE7F01"/>
    <w:rsid w:val="00AF0885"/>
    <w:rsid w:val="00AF296A"/>
    <w:rsid w:val="00AF2B31"/>
    <w:rsid w:val="00AF5C12"/>
    <w:rsid w:val="00AF6401"/>
    <w:rsid w:val="00B020F0"/>
    <w:rsid w:val="00B05AD4"/>
    <w:rsid w:val="00B05F62"/>
    <w:rsid w:val="00B060E6"/>
    <w:rsid w:val="00B07FBC"/>
    <w:rsid w:val="00B10C79"/>
    <w:rsid w:val="00B1191C"/>
    <w:rsid w:val="00B1239F"/>
    <w:rsid w:val="00B12538"/>
    <w:rsid w:val="00B1391D"/>
    <w:rsid w:val="00B20631"/>
    <w:rsid w:val="00B2068C"/>
    <w:rsid w:val="00B21ECE"/>
    <w:rsid w:val="00B2334C"/>
    <w:rsid w:val="00B23366"/>
    <w:rsid w:val="00B25EB7"/>
    <w:rsid w:val="00B26219"/>
    <w:rsid w:val="00B2646B"/>
    <w:rsid w:val="00B321E1"/>
    <w:rsid w:val="00B32361"/>
    <w:rsid w:val="00B33D41"/>
    <w:rsid w:val="00B3451E"/>
    <w:rsid w:val="00B34745"/>
    <w:rsid w:val="00B35554"/>
    <w:rsid w:val="00B36A2A"/>
    <w:rsid w:val="00B36B24"/>
    <w:rsid w:val="00B370AC"/>
    <w:rsid w:val="00B37350"/>
    <w:rsid w:val="00B376CE"/>
    <w:rsid w:val="00B41512"/>
    <w:rsid w:val="00B43612"/>
    <w:rsid w:val="00B440F8"/>
    <w:rsid w:val="00B4431B"/>
    <w:rsid w:val="00B44728"/>
    <w:rsid w:val="00B449CD"/>
    <w:rsid w:val="00B44B6A"/>
    <w:rsid w:val="00B452D7"/>
    <w:rsid w:val="00B455C9"/>
    <w:rsid w:val="00B45B1F"/>
    <w:rsid w:val="00B46A8C"/>
    <w:rsid w:val="00B514E8"/>
    <w:rsid w:val="00B5228B"/>
    <w:rsid w:val="00B52B88"/>
    <w:rsid w:val="00B537E0"/>
    <w:rsid w:val="00B55287"/>
    <w:rsid w:val="00B5662C"/>
    <w:rsid w:val="00B56824"/>
    <w:rsid w:val="00B57ABF"/>
    <w:rsid w:val="00B612B2"/>
    <w:rsid w:val="00B615A4"/>
    <w:rsid w:val="00B630C1"/>
    <w:rsid w:val="00B63419"/>
    <w:rsid w:val="00B63D9A"/>
    <w:rsid w:val="00B64D29"/>
    <w:rsid w:val="00B64F2A"/>
    <w:rsid w:val="00B67401"/>
    <w:rsid w:val="00B67E19"/>
    <w:rsid w:val="00B71A31"/>
    <w:rsid w:val="00B71D17"/>
    <w:rsid w:val="00B73954"/>
    <w:rsid w:val="00B74E72"/>
    <w:rsid w:val="00B7504D"/>
    <w:rsid w:val="00B75469"/>
    <w:rsid w:val="00B80781"/>
    <w:rsid w:val="00B81CD1"/>
    <w:rsid w:val="00B8329A"/>
    <w:rsid w:val="00B840C5"/>
    <w:rsid w:val="00B862B2"/>
    <w:rsid w:val="00B865B1"/>
    <w:rsid w:val="00B8797F"/>
    <w:rsid w:val="00B87A7F"/>
    <w:rsid w:val="00B87CF9"/>
    <w:rsid w:val="00B9063F"/>
    <w:rsid w:val="00B91833"/>
    <w:rsid w:val="00B927A4"/>
    <w:rsid w:val="00B93347"/>
    <w:rsid w:val="00B9399F"/>
    <w:rsid w:val="00B93F5B"/>
    <w:rsid w:val="00B94A24"/>
    <w:rsid w:val="00B95D6F"/>
    <w:rsid w:val="00B96A0A"/>
    <w:rsid w:val="00BA0EAB"/>
    <w:rsid w:val="00BA2004"/>
    <w:rsid w:val="00BA375E"/>
    <w:rsid w:val="00BA3B3C"/>
    <w:rsid w:val="00BA4164"/>
    <w:rsid w:val="00BA4F6D"/>
    <w:rsid w:val="00BA61D5"/>
    <w:rsid w:val="00BA69C1"/>
    <w:rsid w:val="00BA7962"/>
    <w:rsid w:val="00BA7E28"/>
    <w:rsid w:val="00BB103B"/>
    <w:rsid w:val="00BB1579"/>
    <w:rsid w:val="00BB1ED7"/>
    <w:rsid w:val="00BB4610"/>
    <w:rsid w:val="00BB4884"/>
    <w:rsid w:val="00BB5914"/>
    <w:rsid w:val="00BB6DDD"/>
    <w:rsid w:val="00BB6ED5"/>
    <w:rsid w:val="00BB709A"/>
    <w:rsid w:val="00BB78DC"/>
    <w:rsid w:val="00BC1070"/>
    <w:rsid w:val="00BC1876"/>
    <w:rsid w:val="00BC18BE"/>
    <w:rsid w:val="00BC27BE"/>
    <w:rsid w:val="00BC494D"/>
    <w:rsid w:val="00BC4990"/>
    <w:rsid w:val="00BC5846"/>
    <w:rsid w:val="00BC5CD0"/>
    <w:rsid w:val="00BC78BD"/>
    <w:rsid w:val="00BD13D5"/>
    <w:rsid w:val="00BD17EB"/>
    <w:rsid w:val="00BD1B4F"/>
    <w:rsid w:val="00BD2161"/>
    <w:rsid w:val="00BD21D7"/>
    <w:rsid w:val="00BD4261"/>
    <w:rsid w:val="00BD4D39"/>
    <w:rsid w:val="00BD5B8C"/>
    <w:rsid w:val="00BD5F41"/>
    <w:rsid w:val="00BD6AD5"/>
    <w:rsid w:val="00BE0E91"/>
    <w:rsid w:val="00BE0F85"/>
    <w:rsid w:val="00BE174A"/>
    <w:rsid w:val="00BE1F7A"/>
    <w:rsid w:val="00BE3154"/>
    <w:rsid w:val="00BE3448"/>
    <w:rsid w:val="00BE3A24"/>
    <w:rsid w:val="00BE3C10"/>
    <w:rsid w:val="00BF01DF"/>
    <w:rsid w:val="00BF116D"/>
    <w:rsid w:val="00BF1BBC"/>
    <w:rsid w:val="00BF1C7F"/>
    <w:rsid w:val="00BF3671"/>
    <w:rsid w:val="00BF3B6A"/>
    <w:rsid w:val="00BF594D"/>
    <w:rsid w:val="00BF6520"/>
    <w:rsid w:val="00BF7A57"/>
    <w:rsid w:val="00C000D6"/>
    <w:rsid w:val="00C0135D"/>
    <w:rsid w:val="00C02504"/>
    <w:rsid w:val="00C034F5"/>
    <w:rsid w:val="00C042D6"/>
    <w:rsid w:val="00C0618F"/>
    <w:rsid w:val="00C07934"/>
    <w:rsid w:val="00C1033F"/>
    <w:rsid w:val="00C11A99"/>
    <w:rsid w:val="00C12ADB"/>
    <w:rsid w:val="00C156DF"/>
    <w:rsid w:val="00C2004A"/>
    <w:rsid w:val="00C20F18"/>
    <w:rsid w:val="00C21C00"/>
    <w:rsid w:val="00C22AE3"/>
    <w:rsid w:val="00C24773"/>
    <w:rsid w:val="00C24948"/>
    <w:rsid w:val="00C24977"/>
    <w:rsid w:val="00C25507"/>
    <w:rsid w:val="00C255DB"/>
    <w:rsid w:val="00C31A58"/>
    <w:rsid w:val="00C32CEB"/>
    <w:rsid w:val="00C33DFC"/>
    <w:rsid w:val="00C34A77"/>
    <w:rsid w:val="00C35767"/>
    <w:rsid w:val="00C3659C"/>
    <w:rsid w:val="00C3674D"/>
    <w:rsid w:val="00C40A54"/>
    <w:rsid w:val="00C41349"/>
    <w:rsid w:val="00C418D0"/>
    <w:rsid w:val="00C41E08"/>
    <w:rsid w:val="00C428FD"/>
    <w:rsid w:val="00C43B88"/>
    <w:rsid w:val="00C45664"/>
    <w:rsid w:val="00C45EB5"/>
    <w:rsid w:val="00C462F9"/>
    <w:rsid w:val="00C4753B"/>
    <w:rsid w:val="00C47A5A"/>
    <w:rsid w:val="00C513EE"/>
    <w:rsid w:val="00C5187B"/>
    <w:rsid w:val="00C525C4"/>
    <w:rsid w:val="00C52BAF"/>
    <w:rsid w:val="00C55AAC"/>
    <w:rsid w:val="00C570E8"/>
    <w:rsid w:val="00C61506"/>
    <w:rsid w:val="00C62118"/>
    <w:rsid w:val="00C62891"/>
    <w:rsid w:val="00C62DA3"/>
    <w:rsid w:val="00C63694"/>
    <w:rsid w:val="00C645AC"/>
    <w:rsid w:val="00C65233"/>
    <w:rsid w:val="00C66D96"/>
    <w:rsid w:val="00C6742E"/>
    <w:rsid w:val="00C7040F"/>
    <w:rsid w:val="00C708D4"/>
    <w:rsid w:val="00C70A9C"/>
    <w:rsid w:val="00C73DFE"/>
    <w:rsid w:val="00C73E13"/>
    <w:rsid w:val="00C74D3C"/>
    <w:rsid w:val="00C74E70"/>
    <w:rsid w:val="00C7541A"/>
    <w:rsid w:val="00C75F10"/>
    <w:rsid w:val="00C762A3"/>
    <w:rsid w:val="00C768FA"/>
    <w:rsid w:val="00C76D0B"/>
    <w:rsid w:val="00C77BE6"/>
    <w:rsid w:val="00C8373A"/>
    <w:rsid w:val="00C83865"/>
    <w:rsid w:val="00C838AF"/>
    <w:rsid w:val="00C83A31"/>
    <w:rsid w:val="00C8445F"/>
    <w:rsid w:val="00C87036"/>
    <w:rsid w:val="00C8762D"/>
    <w:rsid w:val="00C90995"/>
    <w:rsid w:val="00C92704"/>
    <w:rsid w:val="00C9428D"/>
    <w:rsid w:val="00C9434E"/>
    <w:rsid w:val="00C94917"/>
    <w:rsid w:val="00C94D37"/>
    <w:rsid w:val="00C9557B"/>
    <w:rsid w:val="00C95851"/>
    <w:rsid w:val="00CA155E"/>
    <w:rsid w:val="00CA1AC2"/>
    <w:rsid w:val="00CA1C8C"/>
    <w:rsid w:val="00CA2F88"/>
    <w:rsid w:val="00CA3A5A"/>
    <w:rsid w:val="00CA4C0D"/>
    <w:rsid w:val="00CA4CE2"/>
    <w:rsid w:val="00CA5906"/>
    <w:rsid w:val="00CA5BA6"/>
    <w:rsid w:val="00CA5CD1"/>
    <w:rsid w:val="00CA5ECF"/>
    <w:rsid w:val="00CA6AED"/>
    <w:rsid w:val="00CA73A3"/>
    <w:rsid w:val="00CB0450"/>
    <w:rsid w:val="00CB046E"/>
    <w:rsid w:val="00CB197F"/>
    <w:rsid w:val="00CB1CEB"/>
    <w:rsid w:val="00CB308F"/>
    <w:rsid w:val="00CB4C38"/>
    <w:rsid w:val="00CB5878"/>
    <w:rsid w:val="00CB6242"/>
    <w:rsid w:val="00CB63E4"/>
    <w:rsid w:val="00CB6902"/>
    <w:rsid w:val="00CB72E6"/>
    <w:rsid w:val="00CB79FC"/>
    <w:rsid w:val="00CC0618"/>
    <w:rsid w:val="00CC2492"/>
    <w:rsid w:val="00CC33E1"/>
    <w:rsid w:val="00CC3D6B"/>
    <w:rsid w:val="00CC42EE"/>
    <w:rsid w:val="00CC497D"/>
    <w:rsid w:val="00CC5C02"/>
    <w:rsid w:val="00CC6124"/>
    <w:rsid w:val="00CC6944"/>
    <w:rsid w:val="00CC71FF"/>
    <w:rsid w:val="00CC7379"/>
    <w:rsid w:val="00CC7538"/>
    <w:rsid w:val="00CD06C2"/>
    <w:rsid w:val="00CD136F"/>
    <w:rsid w:val="00CD20CB"/>
    <w:rsid w:val="00CD305E"/>
    <w:rsid w:val="00CD3308"/>
    <w:rsid w:val="00CD371F"/>
    <w:rsid w:val="00CD5D44"/>
    <w:rsid w:val="00CD7B69"/>
    <w:rsid w:val="00CE2111"/>
    <w:rsid w:val="00CE27D1"/>
    <w:rsid w:val="00CE28C6"/>
    <w:rsid w:val="00CE28F9"/>
    <w:rsid w:val="00CE379B"/>
    <w:rsid w:val="00CE3F2B"/>
    <w:rsid w:val="00CE66D4"/>
    <w:rsid w:val="00CE6981"/>
    <w:rsid w:val="00CE6EE5"/>
    <w:rsid w:val="00CE707B"/>
    <w:rsid w:val="00CF221A"/>
    <w:rsid w:val="00CF38AD"/>
    <w:rsid w:val="00CF41D6"/>
    <w:rsid w:val="00CF4284"/>
    <w:rsid w:val="00CF4EAB"/>
    <w:rsid w:val="00CF5970"/>
    <w:rsid w:val="00CF6BA4"/>
    <w:rsid w:val="00D00080"/>
    <w:rsid w:val="00D016E7"/>
    <w:rsid w:val="00D02A1E"/>
    <w:rsid w:val="00D04F90"/>
    <w:rsid w:val="00D05296"/>
    <w:rsid w:val="00D06E5C"/>
    <w:rsid w:val="00D07EFC"/>
    <w:rsid w:val="00D1347A"/>
    <w:rsid w:val="00D138FD"/>
    <w:rsid w:val="00D13E09"/>
    <w:rsid w:val="00D143A5"/>
    <w:rsid w:val="00D152A6"/>
    <w:rsid w:val="00D16AAF"/>
    <w:rsid w:val="00D16CB6"/>
    <w:rsid w:val="00D1707C"/>
    <w:rsid w:val="00D22947"/>
    <w:rsid w:val="00D25ACA"/>
    <w:rsid w:val="00D25F8F"/>
    <w:rsid w:val="00D26A00"/>
    <w:rsid w:val="00D26CA5"/>
    <w:rsid w:val="00D27076"/>
    <w:rsid w:val="00D2792A"/>
    <w:rsid w:val="00D27F6E"/>
    <w:rsid w:val="00D30831"/>
    <w:rsid w:val="00D31232"/>
    <w:rsid w:val="00D3145E"/>
    <w:rsid w:val="00D317D8"/>
    <w:rsid w:val="00D32DB5"/>
    <w:rsid w:val="00D337A1"/>
    <w:rsid w:val="00D339DF"/>
    <w:rsid w:val="00D34017"/>
    <w:rsid w:val="00D349FA"/>
    <w:rsid w:val="00D362B6"/>
    <w:rsid w:val="00D36A0C"/>
    <w:rsid w:val="00D40B69"/>
    <w:rsid w:val="00D41440"/>
    <w:rsid w:val="00D43A2F"/>
    <w:rsid w:val="00D43E46"/>
    <w:rsid w:val="00D44DA1"/>
    <w:rsid w:val="00D4611A"/>
    <w:rsid w:val="00D46E7E"/>
    <w:rsid w:val="00D471F0"/>
    <w:rsid w:val="00D50558"/>
    <w:rsid w:val="00D518DC"/>
    <w:rsid w:val="00D52BBE"/>
    <w:rsid w:val="00D52F5D"/>
    <w:rsid w:val="00D53482"/>
    <w:rsid w:val="00D535BB"/>
    <w:rsid w:val="00D54DC5"/>
    <w:rsid w:val="00D578DA"/>
    <w:rsid w:val="00D57A3C"/>
    <w:rsid w:val="00D61A10"/>
    <w:rsid w:val="00D61D17"/>
    <w:rsid w:val="00D61E12"/>
    <w:rsid w:val="00D62204"/>
    <w:rsid w:val="00D62506"/>
    <w:rsid w:val="00D62515"/>
    <w:rsid w:val="00D63DFC"/>
    <w:rsid w:val="00D6455D"/>
    <w:rsid w:val="00D64BCC"/>
    <w:rsid w:val="00D65350"/>
    <w:rsid w:val="00D661E8"/>
    <w:rsid w:val="00D6633F"/>
    <w:rsid w:val="00D70970"/>
    <w:rsid w:val="00D7177C"/>
    <w:rsid w:val="00D720D6"/>
    <w:rsid w:val="00D72F08"/>
    <w:rsid w:val="00D77379"/>
    <w:rsid w:val="00D82E56"/>
    <w:rsid w:val="00D83550"/>
    <w:rsid w:val="00D841F7"/>
    <w:rsid w:val="00D8483F"/>
    <w:rsid w:val="00D8567A"/>
    <w:rsid w:val="00D8598F"/>
    <w:rsid w:val="00D8616B"/>
    <w:rsid w:val="00D86C38"/>
    <w:rsid w:val="00D86F54"/>
    <w:rsid w:val="00D906C8"/>
    <w:rsid w:val="00D908CD"/>
    <w:rsid w:val="00D90EEC"/>
    <w:rsid w:val="00D921E5"/>
    <w:rsid w:val="00D93F67"/>
    <w:rsid w:val="00D94579"/>
    <w:rsid w:val="00D9461A"/>
    <w:rsid w:val="00D9514F"/>
    <w:rsid w:val="00D95280"/>
    <w:rsid w:val="00D954CD"/>
    <w:rsid w:val="00D95F0D"/>
    <w:rsid w:val="00D96C89"/>
    <w:rsid w:val="00D976CC"/>
    <w:rsid w:val="00D9794D"/>
    <w:rsid w:val="00D97C1F"/>
    <w:rsid w:val="00DA1366"/>
    <w:rsid w:val="00DA2241"/>
    <w:rsid w:val="00DA2403"/>
    <w:rsid w:val="00DA44F0"/>
    <w:rsid w:val="00DA5205"/>
    <w:rsid w:val="00DA6ABD"/>
    <w:rsid w:val="00DB160C"/>
    <w:rsid w:val="00DB23A4"/>
    <w:rsid w:val="00DB2C75"/>
    <w:rsid w:val="00DB48BC"/>
    <w:rsid w:val="00DB494E"/>
    <w:rsid w:val="00DB53F0"/>
    <w:rsid w:val="00DB5EA8"/>
    <w:rsid w:val="00DB62CF"/>
    <w:rsid w:val="00DB6634"/>
    <w:rsid w:val="00DB6F3E"/>
    <w:rsid w:val="00DB7206"/>
    <w:rsid w:val="00DB752E"/>
    <w:rsid w:val="00DB7653"/>
    <w:rsid w:val="00DC0555"/>
    <w:rsid w:val="00DC155B"/>
    <w:rsid w:val="00DC20AA"/>
    <w:rsid w:val="00DC31F1"/>
    <w:rsid w:val="00DC4657"/>
    <w:rsid w:val="00DC4E1B"/>
    <w:rsid w:val="00DC4E8D"/>
    <w:rsid w:val="00DC4FB5"/>
    <w:rsid w:val="00DC5E85"/>
    <w:rsid w:val="00DC6F43"/>
    <w:rsid w:val="00DD089E"/>
    <w:rsid w:val="00DD17E2"/>
    <w:rsid w:val="00DD2181"/>
    <w:rsid w:val="00DD2B9C"/>
    <w:rsid w:val="00DD3171"/>
    <w:rsid w:val="00DD5F46"/>
    <w:rsid w:val="00DD6881"/>
    <w:rsid w:val="00DE0C0D"/>
    <w:rsid w:val="00DE1A86"/>
    <w:rsid w:val="00DE1BAC"/>
    <w:rsid w:val="00DE1D23"/>
    <w:rsid w:val="00DE22B7"/>
    <w:rsid w:val="00DE49F7"/>
    <w:rsid w:val="00DE5257"/>
    <w:rsid w:val="00DE6815"/>
    <w:rsid w:val="00DE70B5"/>
    <w:rsid w:val="00DF0C90"/>
    <w:rsid w:val="00DF162F"/>
    <w:rsid w:val="00DF28EB"/>
    <w:rsid w:val="00DF4223"/>
    <w:rsid w:val="00DF4B48"/>
    <w:rsid w:val="00E04AC0"/>
    <w:rsid w:val="00E0535B"/>
    <w:rsid w:val="00E0573E"/>
    <w:rsid w:val="00E05E2C"/>
    <w:rsid w:val="00E05F86"/>
    <w:rsid w:val="00E06442"/>
    <w:rsid w:val="00E069BE"/>
    <w:rsid w:val="00E103BD"/>
    <w:rsid w:val="00E105BD"/>
    <w:rsid w:val="00E10D7F"/>
    <w:rsid w:val="00E10E75"/>
    <w:rsid w:val="00E10E80"/>
    <w:rsid w:val="00E11F8B"/>
    <w:rsid w:val="00E130E7"/>
    <w:rsid w:val="00E144A0"/>
    <w:rsid w:val="00E17257"/>
    <w:rsid w:val="00E17FE6"/>
    <w:rsid w:val="00E2146E"/>
    <w:rsid w:val="00E2277F"/>
    <w:rsid w:val="00E230C3"/>
    <w:rsid w:val="00E255BD"/>
    <w:rsid w:val="00E2635F"/>
    <w:rsid w:val="00E31AD0"/>
    <w:rsid w:val="00E32105"/>
    <w:rsid w:val="00E32DF7"/>
    <w:rsid w:val="00E32E8D"/>
    <w:rsid w:val="00E3327D"/>
    <w:rsid w:val="00E33666"/>
    <w:rsid w:val="00E340F2"/>
    <w:rsid w:val="00E34E1C"/>
    <w:rsid w:val="00E36255"/>
    <w:rsid w:val="00E36E38"/>
    <w:rsid w:val="00E36FE1"/>
    <w:rsid w:val="00E3742F"/>
    <w:rsid w:val="00E40E2A"/>
    <w:rsid w:val="00E4176F"/>
    <w:rsid w:val="00E43B03"/>
    <w:rsid w:val="00E446EF"/>
    <w:rsid w:val="00E44C24"/>
    <w:rsid w:val="00E45806"/>
    <w:rsid w:val="00E460B9"/>
    <w:rsid w:val="00E4624F"/>
    <w:rsid w:val="00E469B2"/>
    <w:rsid w:val="00E509FB"/>
    <w:rsid w:val="00E51D45"/>
    <w:rsid w:val="00E52513"/>
    <w:rsid w:val="00E52B22"/>
    <w:rsid w:val="00E537B7"/>
    <w:rsid w:val="00E53D0E"/>
    <w:rsid w:val="00E54D60"/>
    <w:rsid w:val="00E552A5"/>
    <w:rsid w:val="00E5553B"/>
    <w:rsid w:val="00E55F80"/>
    <w:rsid w:val="00E57090"/>
    <w:rsid w:val="00E578AF"/>
    <w:rsid w:val="00E57BE9"/>
    <w:rsid w:val="00E57FC1"/>
    <w:rsid w:val="00E60E44"/>
    <w:rsid w:val="00E623AB"/>
    <w:rsid w:val="00E644B6"/>
    <w:rsid w:val="00E64CA6"/>
    <w:rsid w:val="00E64EB1"/>
    <w:rsid w:val="00E651CE"/>
    <w:rsid w:val="00E6561A"/>
    <w:rsid w:val="00E66BBB"/>
    <w:rsid w:val="00E66BE7"/>
    <w:rsid w:val="00E66D74"/>
    <w:rsid w:val="00E67357"/>
    <w:rsid w:val="00E70658"/>
    <w:rsid w:val="00E7080C"/>
    <w:rsid w:val="00E70930"/>
    <w:rsid w:val="00E70D87"/>
    <w:rsid w:val="00E70E63"/>
    <w:rsid w:val="00E70F12"/>
    <w:rsid w:val="00E72A05"/>
    <w:rsid w:val="00E74E82"/>
    <w:rsid w:val="00E7526B"/>
    <w:rsid w:val="00E75385"/>
    <w:rsid w:val="00E75A45"/>
    <w:rsid w:val="00E76ED1"/>
    <w:rsid w:val="00E7754D"/>
    <w:rsid w:val="00E8017B"/>
    <w:rsid w:val="00E80CAB"/>
    <w:rsid w:val="00E831DC"/>
    <w:rsid w:val="00E833C3"/>
    <w:rsid w:val="00E83492"/>
    <w:rsid w:val="00E84AA0"/>
    <w:rsid w:val="00E851F7"/>
    <w:rsid w:val="00E852B2"/>
    <w:rsid w:val="00E858FF"/>
    <w:rsid w:val="00E86B02"/>
    <w:rsid w:val="00E86BA3"/>
    <w:rsid w:val="00E86CD9"/>
    <w:rsid w:val="00E86FFD"/>
    <w:rsid w:val="00E91FED"/>
    <w:rsid w:val="00E9217B"/>
    <w:rsid w:val="00E927B5"/>
    <w:rsid w:val="00E94E9C"/>
    <w:rsid w:val="00E957B1"/>
    <w:rsid w:val="00E95C48"/>
    <w:rsid w:val="00EA09C1"/>
    <w:rsid w:val="00EA266D"/>
    <w:rsid w:val="00EA2819"/>
    <w:rsid w:val="00EA600D"/>
    <w:rsid w:val="00EA6B35"/>
    <w:rsid w:val="00EA71FF"/>
    <w:rsid w:val="00EB219B"/>
    <w:rsid w:val="00EB2E50"/>
    <w:rsid w:val="00EB301B"/>
    <w:rsid w:val="00EB36A7"/>
    <w:rsid w:val="00EB4121"/>
    <w:rsid w:val="00EB538A"/>
    <w:rsid w:val="00EB601C"/>
    <w:rsid w:val="00EB7B2D"/>
    <w:rsid w:val="00EC0034"/>
    <w:rsid w:val="00EC0149"/>
    <w:rsid w:val="00EC0AFA"/>
    <w:rsid w:val="00EC0B89"/>
    <w:rsid w:val="00EC11EF"/>
    <w:rsid w:val="00EC4847"/>
    <w:rsid w:val="00EC578B"/>
    <w:rsid w:val="00EC5F5F"/>
    <w:rsid w:val="00EC5FE4"/>
    <w:rsid w:val="00EC742A"/>
    <w:rsid w:val="00ED4824"/>
    <w:rsid w:val="00ED578F"/>
    <w:rsid w:val="00ED62B1"/>
    <w:rsid w:val="00ED6FF5"/>
    <w:rsid w:val="00ED78D3"/>
    <w:rsid w:val="00EE1749"/>
    <w:rsid w:val="00EE2370"/>
    <w:rsid w:val="00EE25DA"/>
    <w:rsid w:val="00EE593D"/>
    <w:rsid w:val="00EE6288"/>
    <w:rsid w:val="00EE67FE"/>
    <w:rsid w:val="00EF01EC"/>
    <w:rsid w:val="00EF04B8"/>
    <w:rsid w:val="00EF0956"/>
    <w:rsid w:val="00EF0D64"/>
    <w:rsid w:val="00EF1793"/>
    <w:rsid w:val="00EF244E"/>
    <w:rsid w:val="00EF25AA"/>
    <w:rsid w:val="00EF37BD"/>
    <w:rsid w:val="00EF406E"/>
    <w:rsid w:val="00EF4972"/>
    <w:rsid w:val="00EF4A23"/>
    <w:rsid w:val="00EF4BC6"/>
    <w:rsid w:val="00EF54C1"/>
    <w:rsid w:val="00EF5974"/>
    <w:rsid w:val="00EF66A9"/>
    <w:rsid w:val="00EF778F"/>
    <w:rsid w:val="00F016D0"/>
    <w:rsid w:val="00F017B4"/>
    <w:rsid w:val="00F017F2"/>
    <w:rsid w:val="00F01A90"/>
    <w:rsid w:val="00F034F2"/>
    <w:rsid w:val="00F036DD"/>
    <w:rsid w:val="00F0370D"/>
    <w:rsid w:val="00F03E67"/>
    <w:rsid w:val="00F048A6"/>
    <w:rsid w:val="00F05206"/>
    <w:rsid w:val="00F07128"/>
    <w:rsid w:val="00F12567"/>
    <w:rsid w:val="00F13643"/>
    <w:rsid w:val="00F1544D"/>
    <w:rsid w:val="00F16A1E"/>
    <w:rsid w:val="00F204D4"/>
    <w:rsid w:val="00F216B6"/>
    <w:rsid w:val="00F23720"/>
    <w:rsid w:val="00F26809"/>
    <w:rsid w:val="00F277E0"/>
    <w:rsid w:val="00F27B1D"/>
    <w:rsid w:val="00F27E3D"/>
    <w:rsid w:val="00F33612"/>
    <w:rsid w:val="00F3520D"/>
    <w:rsid w:val="00F354E2"/>
    <w:rsid w:val="00F35877"/>
    <w:rsid w:val="00F3727D"/>
    <w:rsid w:val="00F40908"/>
    <w:rsid w:val="00F40A6C"/>
    <w:rsid w:val="00F41F92"/>
    <w:rsid w:val="00F4226C"/>
    <w:rsid w:val="00F423BC"/>
    <w:rsid w:val="00F43892"/>
    <w:rsid w:val="00F44E31"/>
    <w:rsid w:val="00F45CEA"/>
    <w:rsid w:val="00F4601E"/>
    <w:rsid w:val="00F5005C"/>
    <w:rsid w:val="00F50623"/>
    <w:rsid w:val="00F5070C"/>
    <w:rsid w:val="00F50C28"/>
    <w:rsid w:val="00F51E49"/>
    <w:rsid w:val="00F526AB"/>
    <w:rsid w:val="00F558E1"/>
    <w:rsid w:val="00F571C2"/>
    <w:rsid w:val="00F60496"/>
    <w:rsid w:val="00F60615"/>
    <w:rsid w:val="00F611E3"/>
    <w:rsid w:val="00F61977"/>
    <w:rsid w:val="00F62032"/>
    <w:rsid w:val="00F629CB"/>
    <w:rsid w:val="00F62C41"/>
    <w:rsid w:val="00F6371E"/>
    <w:rsid w:val="00F64246"/>
    <w:rsid w:val="00F64C33"/>
    <w:rsid w:val="00F6721E"/>
    <w:rsid w:val="00F70A6B"/>
    <w:rsid w:val="00F72910"/>
    <w:rsid w:val="00F73871"/>
    <w:rsid w:val="00F74359"/>
    <w:rsid w:val="00F74607"/>
    <w:rsid w:val="00F75506"/>
    <w:rsid w:val="00F773A2"/>
    <w:rsid w:val="00F805D2"/>
    <w:rsid w:val="00F82F98"/>
    <w:rsid w:val="00F838CB"/>
    <w:rsid w:val="00F83AB6"/>
    <w:rsid w:val="00F8489E"/>
    <w:rsid w:val="00F84C4E"/>
    <w:rsid w:val="00F85DCF"/>
    <w:rsid w:val="00F86D3C"/>
    <w:rsid w:val="00F876AE"/>
    <w:rsid w:val="00F87E88"/>
    <w:rsid w:val="00F904D8"/>
    <w:rsid w:val="00F90708"/>
    <w:rsid w:val="00F90AD4"/>
    <w:rsid w:val="00F9132A"/>
    <w:rsid w:val="00F91DC4"/>
    <w:rsid w:val="00F923DB"/>
    <w:rsid w:val="00F93A2A"/>
    <w:rsid w:val="00F93B61"/>
    <w:rsid w:val="00F94150"/>
    <w:rsid w:val="00F94B4A"/>
    <w:rsid w:val="00F95263"/>
    <w:rsid w:val="00F95649"/>
    <w:rsid w:val="00F95AB9"/>
    <w:rsid w:val="00F95ACC"/>
    <w:rsid w:val="00F95E07"/>
    <w:rsid w:val="00F97054"/>
    <w:rsid w:val="00FA10E1"/>
    <w:rsid w:val="00FA1359"/>
    <w:rsid w:val="00FA17FF"/>
    <w:rsid w:val="00FA2C86"/>
    <w:rsid w:val="00FA35CE"/>
    <w:rsid w:val="00FA3FB8"/>
    <w:rsid w:val="00FA4261"/>
    <w:rsid w:val="00FA5E30"/>
    <w:rsid w:val="00FA6A76"/>
    <w:rsid w:val="00FA6E91"/>
    <w:rsid w:val="00FA72A3"/>
    <w:rsid w:val="00FB0CCB"/>
    <w:rsid w:val="00FB0EAF"/>
    <w:rsid w:val="00FB1469"/>
    <w:rsid w:val="00FB16AB"/>
    <w:rsid w:val="00FB27D7"/>
    <w:rsid w:val="00FB39B4"/>
    <w:rsid w:val="00FB422A"/>
    <w:rsid w:val="00FB54DA"/>
    <w:rsid w:val="00FB5A22"/>
    <w:rsid w:val="00FB6844"/>
    <w:rsid w:val="00FC2723"/>
    <w:rsid w:val="00FC2A90"/>
    <w:rsid w:val="00FC3689"/>
    <w:rsid w:val="00FC411F"/>
    <w:rsid w:val="00FC5DDF"/>
    <w:rsid w:val="00FC6A93"/>
    <w:rsid w:val="00FC7794"/>
    <w:rsid w:val="00FD011D"/>
    <w:rsid w:val="00FD113D"/>
    <w:rsid w:val="00FD182D"/>
    <w:rsid w:val="00FD439F"/>
    <w:rsid w:val="00FD4ADB"/>
    <w:rsid w:val="00FD5B1D"/>
    <w:rsid w:val="00FD5C0F"/>
    <w:rsid w:val="00FD664A"/>
    <w:rsid w:val="00FE22D4"/>
    <w:rsid w:val="00FE2FFF"/>
    <w:rsid w:val="00FE5B23"/>
    <w:rsid w:val="00FE628E"/>
    <w:rsid w:val="00FE6CEC"/>
    <w:rsid w:val="00FF0851"/>
    <w:rsid w:val="00FF0C75"/>
    <w:rsid w:val="00FF376D"/>
    <w:rsid w:val="00FF69F4"/>
    <w:rsid w:val="00FF6C07"/>
    <w:rsid w:val="00FF78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928BD9"/>
  <w15:docId w15:val="{F024C57A-03DB-9040-8AAF-1BC08442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3F8C"/>
    <w:rPr>
      <w:rFonts w:ascii="Times New Roman" w:hAnsi="Times New Roman"/>
    </w:rPr>
  </w:style>
  <w:style w:type="paragraph" w:styleId="Nagwek1">
    <w:name w:val="heading 1"/>
    <w:basedOn w:val="Normalny"/>
    <w:next w:val="Normalny"/>
    <w:link w:val="Nagwek1Znak"/>
    <w:uiPriority w:val="9"/>
    <w:qFormat/>
    <w:rsid w:val="00AC0112"/>
    <w:pPr>
      <w:keepNext/>
      <w:keepLines/>
      <w:suppressAutoHyphens/>
      <w:spacing w:before="240" w:line="276" w:lineRule="auto"/>
      <w:outlineLvl w:val="0"/>
    </w:pPr>
    <w:rPr>
      <w:rFonts w:asciiTheme="majorHAnsi" w:eastAsiaTheme="majorEastAsia" w:hAnsiTheme="majorHAnsi" w:cstheme="majorBidi"/>
      <w:color w:val="2E74B5" w:themeColor="accent1" w:themeShade="BF"/>
      <w:sz w:val="32"/>
      <w:szCs w:val="32"/>
      <w:lang w:eastAsia="ar-SA"/>
    </w:rPr>
  </w:style>
  <w:style w:type="paragraph" w:styleId="Nagwek4">
    <w:name w:val="heading 4"/>
    <w:basedOn w:val="Normalny"/>
    <w:next w:val="Normalny"/>
    <w:link w:val="Nagwek4Znak"/>
    <w:uiPriority w:val="9"/>
    <w:qFormat/>
    <w:rsid w:val="00467743"/>
    <w:pPr>
      <w:keepNext/>
      <w:keepLines/>
      <w:spacing w:before="200" w:line="276" w:lineRule="auto"/>
      <w:outlineLvl w:val="3"/>
    </w:pPr>
    <w:rPr>
      <w:rFonts w:ascii="Cambria" w:eastAsia="Times New Roman" w:hAnsi="Cambria"/>
      <w:b/>
      <w:bCs/>
      <w:i/>
      <w:iCs/>
      <w:color w:val="4F81BD"/>
      <w:sz w:val="22"/>
      <w:szCs w:val="22"/>
      <w:lang w:eastAsia="en-US"/>
    </w:rPr>
  </w:style>
  <w:style w:type="paragraph" w:styleId="Nagwek7">
    <w:name w:val="heading 7"/>
    <w:basedOn w:val="Normalny"/>
    <w:next w:val="Normalny"/>
    <w:link w:val="Nagwek7Znak"/>
    <w:uiPriority w:val="9"/>
    <w:qFormat/>
    <w:rsid w:val="00467743"/>
    <w:pPr>
      <w:keepNext/>
      <w:keepLines/>
      <w:spacing w:before="200" w:line="276" w:lineRule="auto"/>
      <w:outlineLvl w:val="6"/>
    </w:pPr>
    <w:rPr>
      <w:rFonts w:ascii="Cambria" w:eastAsia="Times New Roman" w:hAnsi="Cambria"/>
      <w:i/>
      <w:iCs/>
      <w:color w:val="40404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2A90"/>
    <w:pPr>
      <w:tabs>
        <w:tab w:val="center" w:pos="4536"/>
        <w:tab w:val="right" w:pos="9072"/>
      </w:tabs>
    </w:pPr>
    <w:rPr>
      <w:rFonts w:ascii="Calibri" w:hAnsi="Calibri"/>
      <w:sz w:val="22"/>
      <w:szCs w:val="22"/>
      <w:lang w:eastAsia="en-US"/>
    </w:rPr>
  </w:style>
  <w:style w:type="character" w:customStyle="1" w:styleId="NagwekZnak">
    <w:name w:val="Nagłówek Znak"/>
    <w:basedOn w:val="Domylnaczcionkaakapitu"/>
    <w:link w:val="Nagwek"/>
    <w:uiPriority w:val="99"/>
    <w:rsid w:val="00FC2A90"/>
  </w:style>
  <w:style w:type="paragraph" w:styleId="Stopka">
    <w:name w:val="footer"/>
    <w:basedOn w:val="Normalny"/>
    <w:link w:val="StopkaZnak"/>
    <w:unhideWhenUsed/>
    <w:rsid w:val="00FC2A90"/>
    <w:pPr>
      <w:tabs>
        <w:tab w:val="center" w:pos="4536"/>
        <w:tab w:val="right" w:pos="9072"/>
      </w:tabs>
    </w:pPr>
    <w:rPr>
      <w:rFonts w:ascii="Calibri" w:hAnsi="Calibri"/>
      <w:sz w:val="22"/>
      <w:szCs w:val="22"/>
      <w:lang w:eastAsia="en-US"/>
    </w:rPr>
  </w:style>
  <w:style w:type="character" w:customStyle="1" w:styleId="StopkaZnak">
    <w:name w:val="Stopka Znak"/>
    <w:basedOn w:val="Domylnaczcionkaakapitu"/>
    <w:link w:val="Stopka"/>
    <w:rsid w:val="00FC2A90"/>
  </w:style>
  <w:style w:type="paragraph" w:styleId="Tekstdymka">
    <w:name w:val="Balloon Text"/>
    <w:basedOn w:val="Normalny"/>
    <w:link w:val="TekstdymkaZnak"/>
    <w:uiPriority w:val="99"/>
    <w:semiHidden/>
    <w:unhideWhenUsed/>
    <w:rsid w:val="00FC2A90"/>
    <w:rPr>
      <w:rFonts w:ascii="Tahoma" w:hAnsi="Tahoma" w:cs="Tahoma"/>
      <w:sz w:val="16"/>
      <w:szCs w:val="16"/>
      <w:lang w:eastAsia="en-US"/>
    </w:rPr>
  </w:style>
  <w:style w:type="character" w:customStyle="1" w:styleId="TekstdymkaZnak">
    <w:name w:val="Tekst dymka Znak"/>
    <w:link w:val="Tekstdymka"/>
    <w:uiPriority w:val="99"/>
    <w:semiHidden/>
    <w:rsid w:val="00FC2A90"/>
    <w:rPr>
      <w:rFonts w:ascii="Tahoma" w:hAnsi="Tahoma" w:cs="Tahoma"/>
      <w:sz w:val="16"/>
      <w:szCs w:val="16"/>
    </w:rPr>
  </w:style>
  <w:style w:type="paragraph" w:styleId="Bezodstpw">
    <w:name w:val="No Spacing"/>
    <w:uiPriority w:val="1"/>
    <w:qFormat/>
    <w:rsid w:val="00805F81"/>
    <w:rPr>
      <w:sz w:val="22"/>
      <w:szCs w:val="22"/>
      <w:lang w:eastAsia="en-US"/>
    </w:rPr>
  </w:style>
  <w:style w:type="paragraph" w:styleId="Akapitzlist">
    <w:name w:val="List Paragraph"/>
    <w:aliases w:val="Numerowanie,BulletC,Wyliczanie,Obiekt,List Paragraph,normalny tekst,Akapit z listą31,Bullets,L1,maz_wyliczenie,opis dzialania,K-P_odwolanie,A_wyliczenie,Akapit z listą5,CW_Lista,Akapit z listą BS,Wypunktowanie"/>
    <w:basedOn w:val="Normalny"/>
    <w:link w:val="AkapitzlistZnak"/>
    <w:uiPriority w:val="34"/>
    <w:qFormat/>
    <w:rsid w:val="00821BE4"/>
    <w:pPr>
      <w:spacing w:after="200" w:line="276" w:lineRule="auto"/>
      <w:ind w:left="720"/>
      <w:contextualSpacing/>
    </w:pPr>
    <w:rPr>
      <w:rFonts w:ascii="Calibri" w:hAnsi="Calibri"/>
      <w:sz w:val="22"/>
      <w:szCs w:val="22"/>
      <w:lang w:eastAsia="en-US"/>
    </w:rPr>
  </w:style>
  <w:style w:type="character" w:styleId="Hipercze">
    <w:name w:val="Hyperlink"/>
    <w:uiPriority w:val="99"/>
    <w:unhideWhenUsed/>
    <w:rsid w:val="00BD2161"/>
    <w:rPr>
      <w:color w:val="0000FF"/>
      <w:u w:val="single"/>
    </w:rPr>
  </w:style>
  <w:style w:type="table" w:styleId="Tabela-Siatka">
    <w:name w:val="Table Grid"/>
    <w:basedOn w:val="Standardowy"/>
    <w:uiPriority w:val="99"/>
    <w:rsid w:val="006C2699"/>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70C42"/>
    <w:rPr>
      <w:rFonts w:eastAsia="Times New Roman"/>
      <w:sz w:val="22"/>
      <w:szCs w:val="22"/>
      <w:lang w:eastAsia="en-US"/>
    </w:rPr>
    <w:tblPr>
      <w:tblCellMar>
        <w:top w:w="0" w:type="dxa"/>
        <w:left w:w="0" w:type="dxa"/>
        <w:bottom w:w="0" w:type="dxa"/>
        <w:right w:w="0" w:type="dxa"/>
      </w:tblCellMar>
    </w:tblPr>
  </w:style>
  <w:style w:type="character" w:customStyle="1" w:styleId="Nagwek4Znak">
    <w:name w:val="Nagłówek 4 Znak"/>
    <w:basedOn w:val="Domylnaczcionkaakapitu"/>
    <w:link w:val="Nagwek4"/>
    <w:uiPriority w:val="9"/>
    <w:rsid w:val="00467743"/>
    <w:rPr>
      <w:rFonts w:ascii="Cambria" w:eastAsia="Times New Roman" w:hAnsi="Cambria"/>
      <w:b/>
      <w:bCs/>
      <w:i/>
      <w:iCs/>
      <w:color w:val="4F81BD"/>
      <w:sz w:val="22"/>
      <w:szCs w:val="22"/>
      <w:lang w:eastAsia="en-US"/>
    </w:rPr>
  </w:style>
  <w:style w:type="character" w:customStyle="1" w:styleId="Nagwek7Znak">
    <w:name w:val="Nagłówek 7 Znak"/>
    <w:basedOn w:val="Domylnaczcionkaakapitu"/>
    <w:link w:val="Nagwek7"/>
    <w:uiPriority w:val="9"/>
    <w:rsid w:val="00467743"/>
    <w:rPr>
      <w:rFonts w:ascii="Cambria" w:eastAsia="Times New Roman" w:hAnsi="Cambria"/>
      <w:i/>
      <w:iCs/>
      <w:color w:val="404040"/>
      <w:sz w:val="22"/>
      <w:szCs w:val="22"/>
      <w:lang w:eastAsia="en-US"/>
    </w:rPr>
  </w:style>
  <w:style w:type="numbering" w:customStyle="1" w:styleId="Bezlisty1">
    <w:name w:val="Bez listy1"/>
    <w:next w:val="Bezlisty"/>
    <w:uiPriority w:val="99"/>
    <w:semiHidden/>
    <w:unhideWhenUsed/>
    <w:rsid w:val="00467743"/>
  </w:style>
  <w:style w:type="paragraph" w:styleId="NormalnyWeb">
    <w:name w:val="Normal (Web)"/>
    <w:basedOn w:val="Normalny"/>
    <w:uiPriority w:val="99"/>
    <w:unhideWhenUsed/>
    <w:rsid w:val="00467743"/>
    <w:pPr>
      <w:spacing w:before="100" w:beforeAutospacing="1" w:after="100" w:afterAutospacing="1"/>
    </w:pPr>
    <w:rPr>
      <w:rFonts w:eastAsia="Times New Roman"/>
    </w:rPr>
  </w:style>
  <w:style w:type="paragraph" w:styleId="Podtytu">
    <w:name w:val="Subtitle"/>
    <w:basedOn w:val="Normalny"/>
    <w:link w:val="PodtytuZnak"/>
    <w:qFormat/>
    <w:rsid w:val="00467743"/>
    <w:pPr>
      <w:jc w:val="center"/>
    </w:pPr>
    <w:rPr>
      <w:rFonts w:eastAsia="Times New Roman"/>
      <w:b/>
      <w:bCs/>
    </w:rPr>
  </w:style>
  <w:style w:type="character" w:customStyle="1" w:styleId="PodtytuZnak">
    <w:name w:val="Podtytuł Znak"/>
    <w:basedOn w:val="Domylnaczcionkaakapitu"/>
    <w:link w:val="Podtytu"/>
    <w:rsid w:val="00467743"/>
    <w:rPr>
      <w:rFonts w:ascii="Times New Roman" w:eastAsia="Times New Roman" w:hAnsi="Times New Roman"/>
      <w:b/>
      <w:bCs/>
      <w:sz w:val="24"/>
      <w:szCs w:val="24"/>
    </w:rPr>
  </w:style>
  <w:style w:type="paragraph" w:styleId="Tekstpodstawowy2">
    <w:name w:val="Body Text 2"/>
    <w:basedOn w:val="Normalny"/>
    <w:link w:val="Tekstpodstawowy2Znak"/>
    <w:uiPriority w:val="99"/>
    <w:rsid w:val="00467743"/>
    <w:pPr>
      <w:jc w:val="center"/>
    </w:pPr>
    <w:rPr>
      <w:rFonts w:eastAsia="Times New Roman"/>
      <w:b/>
      <w:bCs/>
    </w:rPr>
  </w:style>
  <w:style w:type="character" w:customStyle="1" w:styleId="Tekstpodstawowy2Znak">
    <w:name w:val="Tekst podstawowy 2 Znak"/>
    <w:basedOn w:val="Domylnaczcionkaakapitu"/>
    <w:link w:val="Tekstpodstawowy2"/>
    <w:uiPriority w:val="99"/>
    <w:rsid w:val="00467743"/>
    <w:rPr>
      <w:rFonts w:ascii="Times New Roman" w:eastAsia="Times New Roman" w:hAnsi="Times New Roman"/>
      <w:b/>
      <w:bCs/>
      <w:sz w:val="24"/>
      <w:szCs w:val="24"/>
    </w:rPr>
  </w:style>
  <w:style w:type="paragraph" w:styleId="Tekstpodstawowywcity">
    <w:name w:val="Body Text Indent"/>
    <w:basedOn w:val="Normalny"/>
    <w:link w:val="TekstpodstawowywcityZnak"/>
    <w:rsid w:val="00467743"/>
    <w:pPr>
      <w:ind w:left="360"/>
      <w:jc w:val="both"/>
    </w:pPr>
    <w:rPr>
      <w:rFonts w:eastAsia="Times New Roman"/>
    </w:rPr>
  </w:style>
  <w:style w:type="character" w:customStyle="1" w:styleId="TekstpodstawowywcityZnak">
    <w:name w:val="Tekst podstawowy wcięty Znak"/>
    <w:basedOn w:val="Domylnaczcionkaakapitu"/>
    <w:link w:val="Tekstpodstawowywcity"/>
    <w:rsid w:val="00467743"/>
    <w:rPr>
      <w:rFonts w:ascii="Times New Roman" w:eastAsia="Times New Roman" w:hAnsi="Times New Roman"/>
      <w:sz w:val="24"/>
      <w:szCs w:val="24"/>
    </w:rPr>
  </w:style>
  <w:style w:type="paragraph" w:styleId="Tekstpodstawowy">
    <w:name w:val="Body Text"/>
    <w:basedOn w:val="Normalny"/>
    <w:link w:val="TekstpodstawowyZnak"/>
    <w:rsid w:val="00467743"/>
    <w:pPr>
      <w:jc w:val="both"/>
    </w:pPr>
    <w:rPr>
      <w:rFonts w:eastAsia="Times New Roman"/>
    </w:rPr>
  </w:style>
  <w:style w:type="character" w:customStyle="1" w:styleId="TekstpodstawowyZnak">
    <w:name w:val="Tekst podstawowy Znak"/>
    <w:basedOn w:val="Domylnaczcionkaakapitu"/>
    <w:link w:val="Tekstpodstawowy"/>
    <w:rsid w:val="00467743"/>
    <w:rPr>
      <w:rFonts w:ascii="Times New Roman" w:eastAsia="Times New Roman" w:hAnsi="Times New Roman"/>
      <w:sz w:val="24"/>
      <w:szCs w:val="24"/>
    </w:rPr>
  </w:style>
  <w:style w:type="paragraph" w:customStyle="1" w:styleId="Default">
    <w:name w:val="Default"/>
    <w:rsid w:val="00467743"/>
    <w:pPr>
      <w:autoSpaceDE w:val="0"/>
      <w:autoSpaceDN w:val="0"/>
      <w:adjustRightInd w:val="0"/>
    </w:pPr>
    <w:rPr>
      <w:rFonts w:cs="Calibri"/>
      <w:color w:val="000000"/>
      <w:lang w:eastAsia="en-US"/>
    </w:rPr>
  </w:style>
  <w:style w:type="paragraph" w:customStyle="1" w:styleId="Akapitzlist1">
    <w:name w:val="Akapit z listą1"/>
    <w:basedOn w:val="Normalny"/>
    <w:rsid w:val="00467743"/>
    <w:pPr>
      <w:spacing w:after="200" w:line="276" w:lineRule="auto"/>
      <w:ind w:left="720"/>
    </w:pPr>
    <w:rPr>
      <w:rFonts w:ascii="Calibri" w:hAnsi="Calibri"/>
      <w:sz w:val="22"/>
      <w:szCs w:val="22"/>
    </w:rPr>
  </w:style>
  <w:style w:type="paragraph" w:styleId="Listanumerowana">
    <w:name w:val="List Number"/>
    <w:basedOn w:val="Normalny"/>
    <w:unhideWhenUsed/>
    <w:rsid w:val="00467743"/>
    <w:pPr>
      <w:numPr>
        <w:numId w:val="7"/>
      </w:numPr>
      <w:suppressAutoHyphens/>
      <w:ind w:left="360"/>
    </w:pPr>
    <w:rPr>
      <w:rFonts w:eastAsia="Times New Roman" w:cs="Trebuchet MS"/>
    </w:rPr>
  </w:style>
  <w:style w:type="paragraph" w:styleId="Tytu">
    <w:name w:val="Title"/>
    <w:aliases w:val=" Znak,Znak Znak"/>
    <w:basedOn w:val="Normalny"/>
    <w:link w:val="TytuZnak"/>
    <w:uiPriority w:val="99"/>
    <w:qFormat/>
    <w:rsid w:val="00467743"/>
    <w:pPr>
      <w:spacing w:line="271" w:lineRule="auto"/>
      <w:jc w:val="center"/>
    </w:pPr>
    <w:rPr>
      <w:rFonts w:ascii="Arial Narrow" w:eastAsia="Times New Roman" w:hAnsi="Arial Narrow"/>
      <w:b/>
      <w:bCs/>
      <w:color w:val="000000"/>
      <w:kern w:val="28"/>
      <w:sz w:val="108"/>
      <w:szCs w:val="108"/>
    </w:rPr>
  </w:style>
  <w:style w:type="character" w:customStyle="1" w:styleId="TytuZnak">
    <w:name w:val="Tytuł Znak"/>
    <w:aliases w:val=" Znak Znak,Znak Znak Znak"/>
    <w:basedOn w:val="Domylnaczcionkaakapitu"/>
    <w:link w:val="Tytu"/>
    <w:uiPriority w:val="99"/>
    <w:rsid w:val="00467743"/>
    <w:rPr>
      <w:rFonts w:ascii="Arial Narrow" w:eastAsia="Times New Roman" w:hAnsi="Arial Narrow"/>
      <w:b/>
      <w:bCs/>
      <w:color w:val="000000"/>
      <w:kern w:val="28"/>
      <w:sz w:val="108"/>
      <w:szCs w:val="108"/>
    </w:rPr>
  </w:style>
  <w:style w:type="character" w:styleId="Odwoaniedokomentarza">
    <w:name w:val="annotation reference"/>
    <w:basedOn w:val="Domylnaczcionkaakapitu"/>
    <w:unhideWhenUsed/>
    <w:rsid w:val="00D9514F"/>
    <w:rPr>
      <w:sz w:val="16"/>
      <w:szCs w:val="16"/>
    </w:rPr>
  </w:style>
  <w:style w:type="paragraph" w:styleId="Tekstkomentarza">
    <w:name w:val="annotation text"/>
    <w:basedOn w:val="Normalny"/>
    <w:link w:val="TekstkomentarzaZnak"/>
    <w:unhideWhenUsed/>
    <w:rsid w:val="00D9514F"/>
    <w:pPr>
      <w:suppressAutoHyphens/>
      <w:spacing w:after="200"/>
    </w:pPr>
    <w:rPr>
      <w:rFonts w:ascii="Calibri" w:hAnsi="Calibri" w:cs="Calibri"/>
      <w:sz w:val="20"/>
      <w:szCs w:val="20"/>
      <w:lang w:eastAsia="ar-SA"/>
    </w:rPr>
  </w:style>
  <w:style w:type="character" w:customStyle="1" w:styleId="TekstkomentarzaZnak">
    <w:name w:val="Tekst komentarza Znak"/>
    <w:basedOn w:val="Domylnaczcionkaakapitu"/>
    <w:link w:val="Tekstkomentarza"/>
    <w:rsid w:val="00D9514F"/>
    <w:rPr>
      <w:rFonts w:cs="Calibri"/>
      <w:lang w:eastAsia="ar-SA"/>
    </w:rPr>
  </w:style>
  <w:style w:type="paragraph" w:styleId="Tematkomentarza">
    <w:name w:val="annotation subject"/>
    <w:basedOn w:val="Tekstkomentarza"/>
    <w:next w:val="Tekstkomentarza"/>
    <w:link w:val="TematkomentarzaZnak"/>
    <w:uiPriority w:val="99"/>
    <w:semiHidden/>
    <w:unhideWhenUsed/>
    <w:rsid w:val="00D9514F"/>
    <w:rPr>
      <w:b/>
      <w:bCs/>
    </w:rPr>
  </w:style>
  <w:style w:type="character" w:customStyle="1" w:styleId="TematkomentarzaZnak">
    <w:name w:val="Temat komentarza Znak"/>
    <w:basedOn w:val="TekstkomentarzaZnak"/>
    <w:link w:val="Tematkomentarza"/>
    <w:uiPriority w:val="99"/>
    <w:semiHidden/>
    <w:rsid w:val="00D9514F"/>
    <w:rPr>
      <w:rFonts w:cs="Calibri"/>
      <w:b/>
      <w:bCs/>
      <w:lang w:eastAsia="ar-SA"/>
    </w:rPr>
  </w:style>
  <w:style w:type="character" w:styleId="UyteHipercze">
    <w:name w:val="FollowedHyperlink"/>
    <w:basedOn w:val="Domylnaczcionkaakapitu"/>
    <w:uiPriority w:val="99"/>
    <w:semiHidden/>
    <w:unhideWhenUsed/>
    <w:rsid w:val="0035543C"/>
    <w:rPr>
      <w:color w:val="954F72" w:themeColor="followedHyperlink"/>
      <w:u w:val="single"/>
    </w:rPr>
  </w:style>
  <w:style w:type="character" w:customStyle="1" w:styleId="Nagwek1Znak">
    <w:name w:val="Nagłówek 1 Znak"/>
    <w:basedOn w:val="Domylnaczcionkaakapitu"/>
    <w:link w:val="Nagwek1"/>
    <w:uiPriority w:val="9"/>
    <w:rsid w:val="00AC0112"/>
    <w:rPr>
      <w:rFonts w:asciiTheme="majorHAnsi" w:eastAsiaTheme="majorEastAsia" w:hAnsiTheme="majorHAnsi" w:cstheme="majorBidi"/>
      <w:color w:val="2E74B5" w:themeColor="accent1" w:themeShade="BF"/>
      <w:sz w:val="32"/>
      <w:szCs w:val="32"/>
      <w:lang w:eastAsia="ar-SA"/>
    </w:rPr>
  </w:style>
  <w:style w:type="paragraph" w:customStyle="1" w:styleId="Standard">
    <w:name w:val="Standard"/>
    <w:link w:val="StandardZnak"/>
    <w:rsid w:val="008F39E1"/>
    <w:pPr>
      <w:widowControl w:val="0"/>
    </w:pPr>
    <w:rPr>
      <w:rFonts w:ascii="Times New Roman" w:eastAsia="Times New Roman" w:hAnsi="Times New Roman"/>
    </w:rPr>
  </w:style>
  <w:style w:type="character" w:customStyle="1" w:styleId="StandardZnak">
    <w:name w:val="Standard Znak"/>
    <w:link w:val="Standard"/>
    <w:rsid w:val="008F39E1"/>
    <w:rPr>
      <w:rFonts w:ascii="Times New Roman" w:eastAsia="Times New Roman" w:hAnsi="Times New Roman"/>
    </w:rPr>
  </w:style>
  <w:style w:type="paragraph" w:customStyle="1" w:styleId="UmowaTytul">
    <w:name w:val="Umowa Tytul"/>
    <w:basedOn w:val="Normalny"/>
    <w:rsid w:val="00CF41D6"/>
    <w:pPr>
      <w:spacing w:before="120" w:after="240"/>
      <w:jc w:val="center"/>
    </w:pPr>
    <w:rPr>
      <w:rFonts w:ascii="Arial" w:eastAsia="Times New Roman" w:hAnsi="Arial" w:cs="Tahoma"/>
      <w:b/>
      <w:i/>
      <w:smallCaps/>
      <w:sz w:val="32"/>
      <w:szCs w:val="20"/>
      <w:lang w:eastAsia="de-DE"/>
    </w:rPr>
  </w:style>
  <w:style w:type="paragraph" w:customStyle="1" w:styleId="UmowaStandardowy">
    <w:name w:val="Umowa Standardowy"/>
    <w:basedOn w:val="Normalny"/>
    <w:rsid w:val="00CF41D6"/>
    <w:pPr>
      <w:numPr>
        <w:ilvl w:val="1"/>
        <w:numId w:val="12"/>
      </w:numPr>
      <w:spacing w:after="120"/>
      <w:jc w:val="both"/>
    </w:pPr>
    <w:rPr>
      <w:rFonts w:ascii="Arial" w:eastAsia="Times New Roman" w:hAnsi="Arial"/>
      <w:sz w:val="18"/>
      <w:szCs w:val="20"/>
      <w:lang w:eastAsia="de-DE"/>
    </w:rPr>
  </w:style>
  <w:style w:type="paragraph" w:customStyle="1" w:styleId="UmowaNaglowek1">
    <w:name w:val="Umowa Naglowek 1"/>
    <w:basedOn w:val="Normalny"/>
    <w:rsid w:val="00CF41D6"/>
    <w:pPr>
      <w:keepNext/>
      <w:numPr>
        <w:numId w:val="12"/>
      </w:numPr>
      <w:spacing w:before="240" w:after="120" w:line="300" w:lineRule="exact"/>
      <w:jc w:val="center"/>
    </w:pPr>
    <w:rPr>
      <w:rFonts w:ascii="Arial" w:eastAsia="Times New Roman" w:hAnsi="Arial" w:cs="Tahoma"/>
      <w:b/>
      <w:caps/>
      <w:sz w:val="18"/>
      <w:szCs w:val="20"/>
      <w:lang w:eastAsia="de-DE"/>
    </w:rPr>
  </w:style>
  <w:style w:type="paragraph" w:customStyle="1" w:styleId="Style3">
    <w:name w:val="Style3"/>
    <w:basedOn w:val="Normalny"/>
    <w:uiPriority w:val="99"/>
    <w:rsid w:val="00CF41D6"/>
    <w:pPr>
      <w:widowControl w:val="0"/>
      <w:autoSpaceDE w:val="0"/>
      <w:autoSpaceDN w:val="0"/>
      <w:adjustRightInd w:val="0"/>
      <w:spacing w:line="245" w:lineRule="exact"/>
      <w:jc w:val="both"/>
    </w:pPr>
    <w:rPr>
      <w:rFonts w:ascii="Candara" w:eastAsia="Times New Roman" w:hAnsi="Candara"/>
    </w:rPr>
  </w:style>
  <w:style w:type="character" w:customStyle="1" w:styleId="FontStyle137">
    <w:name w:val="Font Style137"/>
    <w:uiPriority w:val="99"/>
    <w:rsid w:val="00CF41D6"/>
    <w:rPr>
      <w:rFonts w:ascii="Arial Narrow" w:hAnsi="Arial Narrow" w:cs="Arial Narrow"/>
      <w:color w:val="000000"/>
      <w:sz w:val="18"/>
      <w:szCs w:val="18"/>
    </w:rPr>
  </w:style>
  <w:style w:type="character" w:styleId="Pogrubienie">
    <w:name w:val="Strong"/>
    <w:uiPriority w:val="22"/>
    <w:qFormat/>
    <w:rsid w:val="00A03BC9"/>
    <w:rPr>
      <w:b/>
      <w:bCs/>
    </w:rPr>
  </w:style>
  <w:style w:type="character" w:customStyle="1" w:styleId="txt-new">
    <w:name w:val="txt-new"/>
    <w:rsid w:val="00FB6844"/>
  </w:style>
  <w:style w:type="character" w:customStyle="1" w:styleId="apple-converted-space">
    <w:name w:val="apple-converted-space"/>
    <w:rsid w:val="00FB6844"/>
  </w:style>
  <w:style w:type="character" w:customStyle="1" w:styleId="FontStyle44">
    <w:name w:val="Font Style44"/>
    <w:uiPriority w:val="99"/>
    <w:rsid w:val="00A04956"/>
    <w:rPr>
      <w:rFonts w:ascii="Times New Roman" w:hAnsi="Times New Roman" w:cs="Times New Roman"/>
      <w:sz w:val="22"/>
      <w:szCs w:val="22"/>
    </w:rPr>
  </w:style>
  <w:style w:type="paragraph" w:customStyle="1" w:styleId="Style22">
    <w:name w:val="Style22"/>
    <w:basedOn w:val="Normalny"/>
    <w:uiPriority w:val="99"/>
    <w:rsid w:val="00A04956"/>
    <w:pPr>
      <w:widowControl w:val="0"/>
      <w:autoSpaceDE w:val="0"/>
      <w:autoSpaceDN w:val="0"/>
      <w:adjustRightInd w:val="0"/>
    </w:pPr>
    <w:rPr>
      <w:rFonts w:eastAsia="Times New Roman"/>
    </w:rPr>
  </w:style>
  <w:style w:type="character" w:styleId="Numerstrony">
    <w:name w:val="page number"/>
    <w:basedOn w:val="Domylnaczcionkaakapitu"/>
    <w:uiPriority w:val="99"/>
    <w:semiHidden/>
    <w:unhideWhenUsed/>
    <w:rsid w:val="000C29E7"/>
  </w:style>
  <w:style w:type="paragraph" w:customStyle="1" w:styleId="ust">
    <w:name w:val="ust"/>
    <w:rsid w:val="000A615C"/>
    <w:pPr>
      <w:spacing w:before="60" w:after="60"/>
      <w:ind w:left="426" w:hanging="284"/>
      <w:jc w:val="both"/>
    </w:pPr>
    <w:rPr>
      <w:rFonts w:ascii="Times New Roman" w:eastAsia="Times New Roman" w:hAnsi="Times New Roman"/>
    </w:rPr>
  </w:style>
  <w:style w:type="character" w:customStyle="1" w:styleId="DeltaViewInsertion">
    <w:name w:val="DeltaView Insertion"/>
    <w:rsid w:val="00A63FED"/>
    <w:rPr>
      <w:b/>
      <w:i/>
      <w:spacing w:val="0"/>
    </w:rPr>
  </w:style>
  <w:style w:type="paragraph" w:styleId="Tekstprzypisudolnego">
    <w:name w:val="footnote text"/>
    <w:basedOn w:val="Normalny"/>
    <w:link w:val="TekstprzypisudolnegoZnak"/>
    <w:uiPriority w:val="99"/>
    <w:unhideWhenUsed/>
    <w:rsid w:val="00A63FED"/>
    <w:pPr>
      <w:ind w:left="720" w:hanging="720"/>
      <w:jc w:val="both"/>
    </w:pPr>
    <w:rPr>
      <w:sz w:val="20"/>
      <w:szCs w:val="20"/>
      <w:lang w:eastAsia="en-GB"/>
    </w:rPr>
  </w:style>
  <w:style w:type="character" w:customStyle="1" w:styleId="TekstprzypisudolnegoZnak">
    <w:name w:val="Tekst przypisu dolnego Znak"/>
    <w:basedOn w:val="Domylnaczcionkaakapitu"/>
    <w:link w:val="Tekstprzypisudolnego"/>
    <w:uiPriority w:val="99"/>
    <w:rsid w:val="00A63FED"/>
    <w:rPr>
      <w:rFonts w:ascii="Times New Roman" w:hAnsi="Times New Roman"/>
      <w:lang w:eastAsia="en-GB"/>
    </w:rPr>
  </w:style>
  <w:style w:type="character" w:styleId="Odwoanieprzypisudolnego">
    <w:name w:val="footnote reference"/>
    <w:uiPriority w:val="99"/>
    <w:unhideWhenUsed/>
    <w:rsid w:val="00A63FED"/>
    <w:rPr>
      <w:shd w:val="clear" w:color="auto" w:fill="auto"/>
      <w:vertAlign w:val="superscript"/>
    </w:rPr>
  </w:style>
  <w:style w:type="paragraph" w:customStyle="1" w:styleId="Text1">
    <w:name w:val="Text 1"/>
    <w:basedOn w:val="Normalny"/>
    <w:rsid w:val="00A63FED"/>
    <w:pPr>
      <w:spacing w:before="120" w:after="120"/>
      <w:ind w:left="850"/>
      <w:jc w:val="both"/>
    </w:pPr>
    <w:rPr>
      <w:szCs w:val="22"/>
      <w:lang w:eastAsia="en-GB"/>
    </w:rPr>
  </w:style>
  <w:style w:type="paragraph" w:customStyle="1" w:styleId="NumPar1">
    <w:name w:val="NumPar 1"/>
    <w:basedOn w:val="Normalny"/>
    <w:next w:val="Text1"/>
    <w:rsid w:val="00A63FED"/>
    <w:pPr>
      <w:numPr>
        <w:numId w:val="16"/>
      </w:numPr>
      <w:spacing w:before="120" w:after="120"/>
      <w:jc w:val="both"/>
    </w:pPr>
    <w:rPr>
      <w:szCs w:val="22"/>
      <w:lang w:eastAsia="en-GB"/>
    </w:rPr>
  </w:style>
  <w:style w:type="paragraph" w:customStyle="1" w:styleId="NumPar2">
    <w:name w:val="NumPar 2"/>
    <w:basedOn w:val="Normalny"/>
    <w:next w:val="Text1"/>
    <w:rsid w:val="00A63FED"/>
    <w:pPr>
      <w:numPr>
        <w:ilvl w:val="1"/>
        <w:numId w:val="16"/>
      </w:numPr>
      <w:spacing w:before="120" w:after="120"/>
      <w:jc w:val="both"/>
    </w:pPr>
    <w:rPr>
      <w:szCs w:val="22"/>
      <w:lang w:eastAsia="en-GB"/>
    </w:rPr>
  </w:style>
  <w:style w:type="paragraph" w:customStyle="1" w:styleId="NumPar3">
    <w:name w:val="NumPar 3"/>
    <w:basedOn w:val="Normalny"/>
    <w:next w:val="Text1"/>
    <w:rsid w:val="00A63FED"/>
    <w:pPr>
      <w:numPr>
        <w:ilvl w:val="2"/>
        <w:numId w:val="16"/>
      </w:numPr>
      <w:spacing w:before="120" w:after="120"/>
      <w:jc w:val="both"/>
    </w:pPr>
    <w:rPr>
      <w:szCs w:val="22"/>
      <w:lang w:eastAsia="en-GB"/>
    </w:rPr>
  </w:style>
  <w:style w:type="paragraph" w:customStyle="1" w:styleId="NumPar4">
    <w:name w:val="NumPar 4"/>
    <w:basedOn w:val="Normalny"/>
    <w:next w:val="Text1"/>
    <w:rsid w:val="00A63FED"/>
    <w:pPr>
      <w:numPr>
        <w:ilvl w:val="3"/>
        <w:numId w:val="16"/>
      </w:numPr>
      <w:spacing w:before="120" w:after="120"/>
      <w:jc w:val="both"/>
    </w:pPr>
    <w:rPr>
      <w:szCs w:val="22"/>
      <w:lang w:eastAsia="en-GB"/>
    </w:rPr>
  </w:style>
  <w:style w:type="character" w:customStyle="1" w:styleId="alb">
    <w:name w:val="a_lb"/>
    <w:basedOn w:val="Domylnaczcionkaakapitu"/>
    <w:rsid w:val="00352FB0"/>
  </w:style>
  <w:style w:type="character" w:customStyle="1" w:styleId="alb-s">
    <w:name w:val="a_lb-s"/>
    <w:basedOn w:val="Domylnaczcionkaakapitu"/>
    <w:rsid w:val="00352FB0"/>
  </w:style>
  <w:style w:type="paragraph" w:customStyle="1" w:styleId="Bezodst3fpf3w">
    <w:name w:val="Bez odstę3fpóf3w"/>
    <w:rsid w:val="00F26809"/>
    <w:pPr>
      <w:widowControl w:val="0"/>
      <w:suppressAutoHyphens/>
      <w:autoSpaceDE w:val="0"/>
    </w:pPr>
    <w:rPr>
      <w:rFonts w:ascii="Times New Roman" w:eastAsia="Times New Roman" w:hAnsi="Times New Roman"/>
    </w:rPr>
  </w:style>
  <w:style w:type="paragraph" w:customStyle="1" w:styleId="Tre3f3ftekstu">
    <w:name w:val="Treś3fć3f tekstu"/>
    <w:basedOn w:val="Normalny"/>
    <w:rsid w:val="00F26809"/>
    <w:pPr>
      <w:spacing w:line="160" w:lineRule="atLeast"/>
    </w:pPr>
    <w:rPr>
      <w:rFonts w:eastAsia="Times New Roman"/>
    </w:rPr>
  </w:style>
  <w:style w:type="paragraph" w:customStyle="1" w:styleId="rozdzia">
    <w:name w:val="rozdział"/>
    <w:basedOn w:val="Normalny"/>
    <w:rsid w:val="00D7177C"/>
    <w:pPr>
      <w:suppressAutoHyphens/>
      <w:jc w:val="both"/>
    </w:pPr>
    <w:rPr>
      <w:rFonts w:ascii="Verdana" w:eastAsia="Times New Roman" w:hAnsi="Verdana"/>
      <w:bCs/>
      <w:sz w:val="20"/>
      <w:szCs w:val="20"/>
      <w:lang w:eastAsia="ar-SA"/>
    </w:rPr>
  </w:style>
  <w:style w:type="paragraph" w:customStyle="1" w:styleId="redniasiatka1akcent21">
    <w:name w:val="Średnia siatka 1 — akcent 21"/>
    <w:basedOn w:val="Normalny"/>
    <w:uiPriority w:val="1"/>
    <w:qFormat/>
    <w:rsid w:val="00CD136F"/>
    <w:pPr>
      <w:ind w:left="720"/>
      <w:contextualSpacing/>
    </w:pPr>
    <w:rPr>
      <w:rFonts w:ascii="Arial Unicode MS" w:eastAsia="Arial Unicode MS" w:hAnsi="Arial Unicode MS" w:cs="Arial Unicode MS"/>
      <w:color w:val="000000"/>
    </w:rPr>
  </w:style>
  <w:style w:type="paragraph" w:styleId="Tekstpodstawowywcity2">
    <w:name w:val="Body Text Indent 2"/>
    <w:basedOn w:val="Normalny"/>
    <w:link w:val="Tekstpodstawowywcity2Znak"/>
    <w:uiPriority w:val="99"/>
    <w:unhideWhenUsed/>
    <w:rsid w:val="00B64D2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64D29"/>
    <w:rPr>
      <w:rFonts w:ascii="Times New Roman" w:hAnsi="Times New Roman"/>
    </w:rPr>
  </w:style>
  <w:style w:type="character" w:customStyle="1" w:styleId="AkapitzlistZnak">
    <w:name w:val="Akapit z listą Znak"/>
    <w:aliases w:val="Numerowanie Znak,BulletC Znak,Wyliczanie Znak,Obiekt Znak,List Paragraph Znak,normalny tekst Znak,Akapit z listą31 Znak,Bullets Znak,L1 Znak,maz_wyliczenie Znak,opis dzialania Znak,K-P_odwolanie Znak,A_wyliczenie Znak,CW_Lista Znak"/>
    <w:link w:val="Akapitzlist"/>
    <w:uiPriority w:val="34"/>
    <w:qFormat/>
    <w:rsid w:val="00065B8B"/>
    <w:rPr>
      <w:sz w:val="22"/>
      <w:szCs w:val="22"/>
      <w:lang w:eastAsia="en-US"/>
    </w:rPr>
  </w:style>
  <w:style w:type="character" w:styleId="Uwydatnienie">
    <w:name w:val="Emphasis"/>
    <w:basedOn w:val="Domylnaczcionkaakapitu"/>
    <w:uiPriority w:val="20"/>
    <w:qFormat/>
    <w:rsid w:val="00F0370D"/>
    <w:rPr>
      <w:i/>
      <w:iCs/>
    </w:rPr>
  </w:style>
  <w:style w:type="paragraph" w:styleId="Poprawka">
    <w:name w:val="Revision"/>
    <w:hidden/>
    <w:uiPriority w:val="99"/>
    <w:semiHidden/>
    <w:rsid w:val="00BF01DF"/>
    <w:rPr>
      <w:rFonts w:ascii="Times New Roman" w:hAnsi="Times New Roman"/>
    </w:rPr>
  </w:style>
  <w:style w:type="character" w:customStyle="1" w:styleId="luchili">
    <w:name w:val="luc_hili"/>
    <w:rsid w:val="00465A7A"/>
  </w:style>
  <w:style w:type="paragraph" w:customStyle="1" w:styleId="text-justify">
    <w:name w:val="text-justify"/>
    <w:basedOn w:val="Normalny"/>
    <w:rsid w:val="006251D5"/>
    <w:pPr>
      <w:spacing w:before="100" w:beforeAutospacing="1" w:after="100" w:afterAutospacing="1"/>
    </w:pPr>
  </w:style>
  <w:style w:type="paragraph" w:customStyle="1" w:styleId="Bezodstpw0">
    <w:name w:val="Bez odstêpów"/>
    <w:rsid w:val="00A15025"/>
    <w:pPr>
      <w:widowControl w:val="0"/>
      <w:suppressAutoHyphens/>
    </w:pPr>
    <w:rPr>
      <w:rFonts w:ascii="Times New Roman" w:eastAsia="Times New Roman" w:hAnsi="Times New Roman"/>
      <w:sz w:val="20"/>
      <w:szCs w:val="20"/>
    </w:rPr>
  </w:style>
  <w:style w:type="character" w:customStyle="1" w:styleId="Bodytext">
    <w:name w:val="Body text_"/>
    <w:basedOn w:val="Domylnaczcionkaakapitu"/>
    <w:link w:val="Tekstpodstawowy8"/>
    <w:rsid w:val="00734D15"/>
    <w:rPr>
      <w:rFonts w:ascii="Arial" w:eastAsia="Arial" w:hAnsi="Arial" w:cs="Arial"/>
      <w:sz w:val="16"/>
      <w:szCs w:val="16"/>
      <w:shd w:val="clear" w:color="auto" w:fill="FFFFFF"/>
    </w:rPr>
  </w:style>
  <w:style w:type="character" w:customStyle="1" w:styleId="Bodytext2">
    <w:name w:val="Body text (2)_"/>
    <w:basedOn w:val="Domylnaczcionkaakapitu"/>
    <w:link w:val="Bodytext20"/>
    <w:rsid w:val="00734D15"/>
    <w:rPr>
      <w:rFonts w:ascii="MS Mincho" w:eastAsia="MS Mincho" w:hAnsi="MS Mincho" w:cs="MS Mincho"/>
      <w:sz w:val="18"/>
      <w:szCs w:val="18"/>
      <w:shd w:val="clear" w:color="auto" w:fill="FFFFFF"/>
    </w:rPr>
  </w:style>
  <w:style w:type="paragraph" w:customStyle="1" w:styleId="Tekstpodstawowy8">
    <w:name w:val="Tekst podstawowy8"/>
    <w:basedOn w:val="Normalny"/>
    <w:link w:val="Bodytext"/>
    <w:rsid w:val="00734D15"/>
    <w:pPr>
      <w:shd w:val="clear" w:color="auto" w:fill="FFFFFF"/>
      <w:spacing w:line="299" w:lineRule="exact"/>
      <w:ind w:hanging="420"/>
    </w:pPr>
    <w:rPr>
      <w:rFonts w:ascii="Arial" w:eastAsia="Arial" w:hAnsi="Arial" w:cs="Arial"/>
      <w:sz w:val="16"/>
      <w:szCs w:val="16"/>
    </w:rPr>
  </w:style>
  <w:style w:type="paragraph" w:customStyle="1" w:styleId="Bodytext20">
    <w:name w:val="Body text (2)"/>
    <w:basedOn w:val="Normalny"/>
    <w:link w:val="Bodytext2"/>
    <w:rsid w:val="00734D15"/>
    <w:pPr>
      <w:shd w:val="clear" w:color="auto" w:fill="FFFFFF"/>
      <w:spacing w:before="240" w:line="295" w:lineRule="exact"/>
    </w:pPr>
    <w:rPr>
      <w:rFonts w:ascii="MS Mincho" w:eastAsia="MS Mincho" w:hAnsi="MS Mincho" w:cs="MS Mincho"/>
      <w:sz w:val="18"/>
      <w:szCs w:val="18"/>
    </w:rPr>
  </w:style>
  <w:style w:type="character" w:customStyle="1" w:styleId="Teksttreci">
    <w:name w:val="Tekst treści_"/>
    <w:link w:val="Teksttreci0"/>
    <w:uiPriority w:val="99"/>
    <w:rsid w:val="000A42B5"/>
    <w:rPr>
      <w:rFonts w:ascii="Arial" w:hAnsi="Arial" w:cs="Arial"/>
      <w:sz w:val="21"/>
      <w:szCs w:val="21"/>
      <w:shd w:val="clear" w:color="auto" w:fill="FFFFFF"/>
    </w:rPr>
  </w:style>
  <w:style w:type="paragraph" w:customStyle="1" w:styleId="Teksttreci0">
    <w:name w:val="Tekst treści"/>
    <w:basedOn w:val="Normalny"/>
    <w:link w:val="Teksttreci"/>
    <w:uiPriority w:val="99"/>
    <w:rsid w:val="000A42B5"/>
    <w:pPr>
      <w:shd w:val="clear" w:color="auto" w:fill="FFFFFF"/>
      <w:spacing w:after="480" w:line="254" w:lineRule="exact"/>
      <w:ind w:hanging="780"/>
      <w:jc w:val="both"/>
    </w:pPr>
    <w:rPr>
      <w:rFonts w:ascii="Arial" w:hAnsi="Arial" w:cs="Arial"/>
      <w:sz w:val="21"/>
      <w:szCs w:val="21"/>
    </w:rPr>
  </w:style>
  <w:style w:type="paragraph" w:customStyle="1" w:styleId="Kolorowalistaakcent11">
    <w:name w:val="Kolorowa lista — akcent 11"/>
    <w:basedOn w:val="Normalny"/>
    <w:link w:val="Kolorowalistaakcent1Znak"/>
    <w:uiPriority w:val="34"/>
    <w:qFormat/>
    <w:rsid w:val="004D1396"/>
    <w:pPr>
      <w:ind w:left="720"/>
      <w:contextualSpacing/>
    </w:pPr>
    <w:rPr>
      <w:rFonts w:eastAsia="Times New Roman"/>
    </w:rPr>
  </w:style>
  <w:style w:type="character" w:customStyle="1" w:styleId="TeksttreciPogrubienie13">
    <w:name w:val="Tekst treści + Pogrubienie13"/>
    <w:uiPriority w:val="99"/>
    <w:rsid w:val="000D54D6"/>
    <w:rPr>
      <w:rFonts w:ascii="Arial" w:hAnsi="Arial" w:cs="Arial"/>
      <w:b/>
      <w:bCs/>
      <w:spacing w:val="0"/>
      <w:sz w:val="21"/>
      <w:szCs w:val="21"/>
    </w:rPr>
  </w:style>
  <w:style w:type="character" w:customStyle="1" w:styleId="Nagwek2">
    <w:name w:val="Nagłówek #2_"/>
    <w:link w:val="Nagwek20"/>
    <w:uiPriority w:val="99"/>
    <w:rsid w:val="00062E20"/>
    <w:rPr>
      <w:rFonts w:ascii="Arial" w:hAnsi="Arial" w:cs="Arial"/>
      <w:sz w:val="21"/>
      <w:szCs w:val="21"/>
      <w:shd w:val="clear" w:color="auto" w:fill="FFFFFF"/>
    </w:rPr>
  </w:style>
  <w:style w:type="character" w:customStyle="1" w:styleId="TeksttreciPogrubienie9">
    <w:name w:val="Tekst treści + Pogrubienie9"/>
    <w:uiPriority w:val="99"/>
    <w:rsid w:val="00062E20"/>
    <w:rPr>
      <w:rFonts w:ascii="Arial" w:hAnsi="Arial" w:cs="Arial"/>
      <w:b/>
      <w:bCs/>
      <w:spacing w:val="0"/>
      <w:sz w:val="21"/>
      <w:szCs w:val="21"/>
    </w:rPr>
  </w:style>
  <w:style w:type="paragraph" w:customStyle="1" w:styleId="Nagwek20">
    <w:name w:val="Nagłówek #2"/>
    <w:basedOn w:val="Normalny"/>
    <w:link w:val="Nagwek2"/>
    <w:uiPriority w:val="99"/>
    <w:rsid w:val="00062E20"/>
    <w:pPr>
      <w:shd w:val="clear" w:color="auto" w:fill="FFFFFF"/>
      <w:spacing w:before="480" w:after="780" w:line="240" w:lineRule="atLeast"/>
      <w:outlineLvl w:val="1"/>
    </w:pPr>
    <w:rPr>
      <w:rFonts w:ascii="Arial" w:hAnsi="Arial" w:cs="Arial"/>
      <w:sz w:val="21"/>
      <w:szCs w:val="21"/>
    </w:rPr>
  </w:style>
  <w:style w:type="paragraph" w:customStyle="1" w:styleId="BodyText21">
    <w:name w:val="Body Text 21"/>
    <w:basedOn w:val="Normalny"/>
    <w:uiPriority w:val="99"/>
    <w:rsid w:val="0029234E"/>
    <w:pPr>
      <w:tabs>
        <w:tab w:val="left" w:pos="0"/>
      </w:tabs>
      <w:jc w:val="both"/>
    </w:pPr>
    <w:rPr>
      <w:rFonts w:eastAsia="Times New Roman"/>
      <w:szCs w:val="20"/>
    </w:rPr>
  </w:style>
  <w:style w:type="table" w:customStyle="1" w:styleId="Tabela-Siatka1">
    <w:name w:val="Tabela - Siatka1"/>
    <w:basedOn w:val="Standardowy"/>
    <w:next w:val="Tabela-Siatka"/>
    <w:rsid w:val="00631D82"/>
    <w:rPr>
      <w:rFonts w:ascii="Times New Roman" w:eastAsia="MS Mincho"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spn">
    <w:name w:val="Konspn"/>
    <w:basedOn w:val="Normalny"/>
    <w:uiPriority w:val="99"/>
    <w:rsid w:val="00963AFB"/>
    <w:pPr>
      <w:numPr>
        <w:numId w:val="36"/>
      </w:numPr>
      <w:suppressAutoHyphens/>
      <w:spacing w:line="360" w:lineRule="auto"/>
      <w:jc w:val="both"/>
    </w:pPr>
    <w:rPr>
      <w:rFonts w:eastAsia="Times New Roman"/>
      <w:lang w:eastAsia="ar-SA"/>
    </w:rPr>
  </w:style>
  <w:style w:type="numbering" w:customStyle="1" w:styleId="Bezlisty2">
    <w:name w:val="Bez listy2"/>
    <w:next w:val="Bezlisty"/>
    <w:uiPriority w:val="99"/>
    <w:semiHidden/>
    <w:unhideWhenUsed/>
    <w:rsid w:val="003251B0"/>
  </w:style>
  <w:style w:type="table" w:customStyle="1" w:styleId="Tabela-Siatka2">
    <w:name w:val="Tabela - Siatka2"/>
    <w:basedOn w:val="Standardowy"/>
    <w:next w:val="Tabela-Siatka"/>
    <w:uiPriority w:val="59"/>
    <w:rsid w:val="006C19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rsid w:val="00D138FD"/>
    <w:rPr>
      <w:rFonts w:ascii="Courier New" w:eastAsia="Times New Roman" w:hAnsi="Courier New"/>
      <w:sz w:val="20"/>
      <w:szCs w:val="20"/>
      <w:lang w:eastAsia="de-DE"/>
    </w:rPr>
  </w:style>
  <w:style w:type="character" w:customStyle="1" w:styleId="ZwykytekstZnak">
    <w:name w:val="Zwykły tekst Znak"/>
    <w:basedOn w:val="Domylnaczcionkaakapitu"/>
    <w:link w:val="Zwykytekst"/>
    <w:uiPriority w:val="99"/>
    <w:rsid w:val="00D138FD"/>
    <w:rPr>
      <w:rFonts w:ascii="Courier New" w:eastAsia="Times New Roman" w:hAnsi="Courier New"/>
      <w:sz w:val="20"/>
      <w:szCs w:val="20"/>
      <w:lang w:eastAsia="de-DE"/>
    </w:rPr>
  </w:style>
  <w:style w:type="character" w:customStyle="1" w:styleId="Kolorowalistaakcent1Znak">
    <w:name w:val="Kolorowa lista — akcent 1 Znak"/>
    <w:link w:val="Kolorowalistaakcent11"/>
    <w:uiPriority w:val="34"/>
    <w:rsid w:val="00F13643"/>
    <w:rPr>
      <w:rFonts w:ascii="Times New Roman" w:eastAsia="Times New Roman" w:hAnsi="Times New Roman"/>
    </w:rPr>
  </w:style>
  <w:style w:type="paragraph" w:customStyle="1" w:styleId="Jasnasiatkaakcent31">
    <w:name w:val="Jasna siatka — akcent 31"/>
    <w:basedOn w:val="Normalny"/>
    <w:link w:val="Jasnasiatkaakcent3Znak"/>
    <w:uiPriority w:val="34"/>
    <w:qFormat/>
    <w:rsid w:val="00A00754"/>
    <w:pPr>
      <w:ind w:left="708"/>
    </w:pPr>
    <w:rPr>
      <w:rFonts w:eastAsia="Times New Roman"/>
    </w:rPr>
  </w:style>
  <w:style w:type="character" w:customStyle="1" w:styleId="Jasnasiatkaakcent3Znak">
    <w:name w:val="Jasna siatka — akcent 3 Znak"/>
    <w:link w:val="Jasnasiatkaakcent31"/>
    <w:uiPriority w:val="34"/>
    <w:rsid w:val="00A0075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3800">
      <w:bodyDiv w:val="1"/>
      <w:marLeft w:val="0"/>
      <w:marRight w:val="0"/>
      <w:marTop w:val="0"/>
      <w:marBottom w:val="0"/>
      <w:divBdr>
        <w:top w:val="none" w:sz="0" w:space="0" w:color="auto"/>
        <w:left w:val="none" w:sz="0" w:space="0" w:color="auto"/>
        <w:bottom w:val="none" w:sz="0" w:space="0" w:color="auto"/>
        <w:right w:val="none" w:sz="0" w:space="0" w:color="auto"/>
      </w:divBdr>
    </w:div>
    <w:div w:id="67113546">
      <w:bodyDiv w:val="1"/>
      <w:marLeft w:val="0"/>
      <w:marRight w:val="0"/>
      <w:marTop w:val="0"/>
      <w:marBottom w:val="0"/>
      <w:divBdr>
        <w:top w:val="none" w:sz="0" w:space="0" w:color="auto"/>
        <w:left w:val="none" w:sz="0" w:space="0" w:color="auto"/>
        <w:bottom w:val="none" w:sz="0" w:space="0" w:color="auto"/>
        <w:right w:val="none" w:sz="0" w:space="0" w:color="auto"/>
      </w:divBdr>
    </w:div>
    <w:div w:id="71003474">
      <w:bodyDiv w:val="1"/>
      <w:marLeft w:val="0"/>
      <w:marRight w:val="0"/>
      <w:marTop w:val="0"/>
      <w:marBottom w:val="0"/>
      <w:divBdr>
        <w:top w:val="none" w:sz="0" w:space="0" w:color="auto"/>
        <w:left w:val="none" w:sz="0" w:space="0" w:color="auto"/>
        <w:bottom w:val="none" w:sz="0" w:space="0" w:color="auto"/>
        <w:right w:val="none" w:sz="0" w:space="0" w:color="auto"/>
      </w:divBdr>
    </w:div>
    <w:div w:id="126701303">
      <w:bodyDiv w:val="1"/>
      <w:marLeft w:val="0"/>
      <w:marRight w:val="0"/>
      <w:marTop w:val="0"/>
      <w:marBottom w:val="0"/>
      <w:divBdr>
        <w:top w:val="none" w:sz="0" w:space="0" w:color="auto"/>
        <w:left w:val="none" w:sz="0" w:space="0" w:color="auto"/>
        <w:bottom w:val="none" w:sz="0" w:space="0" w:color="auto"/>
        <w:right w:val="none" w:sz="0" w:space="0" w:color="auto"/>
      </w:divBdr>
    </w:div>
    <w:div w:id="157615587">
      <w:bodyDiv w:val="1"/>
      <w:marLeft w:val="0"/>
      <w:marRight w:val="0"/>
      <w:marTop w:val="0"/>
      <w:marBottom w:val="0"/>
      <w:divBdr>
        <w:top w:val="none" w:sz="0" w:space="0" w:color="auto"/>
        <w:left w:val="none" w:sz="0" w:space="0" w:color="auto"/>
        <w:bottom w:val="none" w:sz="0" w:space="0" w:color="auto"/>
        <w:right w:val="none" w:sz="0" w:space="0" w:color="auto"/>
      </w:divBdr>
    </w:div>
    <w:div w:id="167065307">
      <w:bodyDiv w:val="1"/>
      <w:marLeft w:val="0"/>
      <w:marRight w:val="0"/>
      <w:marTop w:val="0"/>
      <w:marBottom w:val="0"/>
      <w:divBdr>
        <w:top w:val="none" w:sz="0" w:space="0" w:color="auto"/>
        <w:left w:val="none" w:sz="0" w:space="0" w:color="auto"/>
        <w:bottom w:val="none" w:sz="0" w:space="0" w:color="auto"/>
        <w:right w:val="none" w:sz="0" w:space="0" w:color="auto"/>
      </w:divBdr>
      <w:divsChild>
        <w:div w:id="444037959">
          <w:marLeft w:val="0"/>
          <w:marRight w:val="0"/>
          <w:marTop w:val="240"/>
          <w:marBottom w:val="0"/>
          <w:divBdr>
            <w:top w:val="none" w:sz="0" w:space="0" w:color="auto"/>
            <w:left w:val="none" w:sz="0" w:space="0" w:color="auto"/>
            <w:bottom w:val="none" w:sz="0" w:space="0" w:color="auto"/>
            <w:right w:val="none" w:sz="0" w:space="0" w:color="auto"/>
          </w:divBdr>
        </w:div>
        <w:div w:id="1217662914">
          <w:marLeft w:val="0"/>
          <w:marRight w:val="0"/>
          <w:marTop w:val="240"/>
          <w:marBottom w:val="0"/>
          <w:divBdr>
            <w:top w:val="none" w:sz="0" w:space="0" w:color="auto"/>
            <w:left w:val="none" w:sz="0" w:space="0" w:color="auto"/>
            <w:bottom w:val="none" w:sz="0" w:space="0" w:color="auto"/>
            <w:right w:val="none" w:sz="0" w:space="0" w:color="auto"/>
          </w:divBdr>
        </w:div>
      </w:divsChild>
    </w:div>
    <w:div w:id="203032188">
      <w:bodyDiv w:val="1"/>
      <w:marLeft w:val="0"/>
      <w:marRight w:val="0"/>
      <w:marTop w:val="0"/>
      <w:marBottom w:val="0"/>
      <w:divBdr>
        <w:top w:val="none" w:sz="0" w:space="0" w:color="auto"/>
        <w:left w:val="none" w:sz="0" w:space="0" w:color="auto"/>
        <w:bottom w:val="none" w:sz="0" w:space="0" w:color="auto"/>
        <w:right w:val="none" w:sz="0" w:space="0" w:color="auto"/>
      </w:divBdr>
    </w:div>
    <w:div w:id="206381595">
      <w:bodyDiv w:val="1"/>
      <w:marLeft w:val="0"/>
      <w:marRight w:val="0"/>
      <w:marTop w:val="0"/>
      <w:marBottom w:val="0"/>
      <w:divBdr>
        <w:top w:val="none" w:sz="0" w:space="0" w:color="auto"/>
        <w:left w:val="none" w:sz="0" w:space="0" w:color="auto"/>
        <w:bottom w:val="none" w:sz="0" w:space="0" w:color="auto"/>
        <w:right w:val="none" w:sz="0" w:space="0" w:color="auto"/>
      </w:divBdr>
    </w:div>
    <w:div w:id="223951072">
      <w:bodyDiv w:val="1"/>
      <w:marLeft w:val="0"/>
      <w:marRight w:val="0"/>
      <w:marTop w:val="0"/>
      <w:marBottom w:val="0"/>
      <w:divBdr>
        <w:top w:val="none" w:sz="0" w:space="0" w:color="auto"/>
        <w:left w:val="none" w:sz="0" w:space="0" w:color="auto"/>
        <w:bottom w:val="none" w:sz="0" w:space="0" w:color="auto"/>
        <w:right w:val="none" w:sz="0" w:space="0" w:color="auto"/>
      </w:divBdr>
    </w:div>
    <w:div w:id="232089099">
      <w:bodyDiv w:val="1"/>
      <w:marLeft w:val="0"/>
      <w:marRight w:val="0"/>
      <w:marTop w:val="0"/>
      <w:marBottom w:val="0"/>
      <w:divBdr>
        <w:top w:val="none" w:sz="0" w:space="0" w:color="auto"/>
        <w:left w:val="none" w:sz="0" w:space="0" w:color="auto"/>
        <w:bottom w:val="none" w:sz="0" w:space="0" w:color="auto"/>
        <w:right w:val="none" w:sz="0" w:space="0" w:color="auto"/>
      </w:divBdr>
    </w:div>
    <w:div w:id="259680277">
      <w:bodyDiv w:val="1"/>
      <w:marLeft w:val="0"/>
      <w:marRight w:val="0"/>
      <w:marTop w:val="0"/>
      <w:marBottom w:val="0"/>
      <w:divBdr>
        <w:top w:val="none" w:sz="0" w:space="0" w:color="auto"/>
        <w:left w:val="none" w:sz="0" w:space="0" w:color="auto"/>
        <w:bottom w:val="none" w:sz="0" w:space="0" w:color="auto"/>
        <w:right w:val="none" w:sz="0" w:space="0" w:color="auto"/>
      </w:divBdr>
    </w:div>
    <w:div w:id="312030265">
      <w:bodyDiv w:val="1"/>
      <w:marLeft w:val="0"/>
      <w:marRight w:val="0"/>
      <w:marTop w:val="0"/>
      <w:marBottom w:val="0"/>
      <w:divBdr>
        <w:top w:val="none" w:sz="0" w:space="0" w:color="auto"/>
        <w:left w:val="none" w:sz="0" w:space="0" w:color="auto"/>
        <w:bottom w:val="none" w:sz="0" w:space="0" w:color="auto"/>
        <w:right w:val="none" w:sz="0" w:space="0" w:color="auto"/>
      </w:divBdr>
    </w:div>
    <w:div w:id="339551521">
      <w:bodyDiv w:val="1"/>
      <w:marLeft w:val="0"/>
      <w:marRight w:val="0"/>
      <w:marTop w:val="0"/>
      <w:marBottom w:val="0"/>
      <w:divBdr>
        <w:top w:val="none" w:sz="0" w:space="0" w:color="auto"/>
        <w:left w:val="none" w:sz="0" w:space="0" w:color="auto"/>
        <w:bottom w:val="none" w:sz="0" w:space="0" w:color="auto"/>
        <w:right w:val="none" w:sz="0" w:space="0" w:color="auto"/>
      </w:divBdr>
    </w:div>
    <w:div w:id="352611088">
      <w:bodyDiv w:val="1"/>
      <w:marLeft w:val="0"/>
      <w:marRight w:val="0"/>
      <w:marTop w:val="0"/>
      <w:marBottom w:val="0"/>
      <w:divBdr>
        <w:top w:val="none" w:sz="0" w:space="0" w:color="auto"/>
        <w:left w:val="none" w:sz="0" w:space="0" w:color="auto"/>
        <w:bottom w:val="none" w:sz="0" w:space="0" w:color="auto"/>
        <w:right w:val="none" w:sz="0" w:space="0" w:color="auto"/>
      </w:divBdr>
    </w:div>
    <w:div w:id="394549778">
      <w:bodyDiv w:val="1"/>
      <w:marLeft w:val="0"/>
      <w:marRight w:val="0"/>
      <w:marTop w:val="0"/>
      <w:marBottom w:val="0"/>
      <w:divBdr>
        <w:top w:val="none" w:sz="0" w:space="0" w:color="auto"/>
        <w:left w:val="none" w:sz="0" w:space="0" w:color="auto"/>
        <w:bottom w:val="none" w:sz="0" w:space="0" w:color="auto"/>
        <w:right w:val="none" w:sz="0" w:space="0" w:color="auto"/>
      </w:divBdr>
    </w:div>
    <w:div w:id="409890804">
      <w:bodyDiv w:val="1"/>
      <w:marLeft w:val="0"/>
      <w:marRight w:val="0"/>
      <w:marTop w:val="0"/>
      <w:marBottom w:val="0"/>
      <w:divBdr>
        <w:top w:val="none" w:sz="0" w:space="0" w:color="auto"/>
        <w:left w:val="none" w:sz="0" w:space="0" w:color="auto"/>
        <w:bottom w:val="none" w:sz="0" w:space="0" w:color="auto"/>
        <w:right w:val="none" w:sz="0" w:space="0" w:color="auto"/>
      </w:divBdr>
    </w:div>
    <w:div w:id="437914847">
      <w:bodyDiv w:val="1"/>
      <w:marLeft w:val="0"/>
      <w:marRight w:val="0"/>
      <w:marTop w:val="0"/>
      <w:marBottom w:val="0"/>
      <w:divBdr>
        <w:top w:val="none" w:sz="0" w:space="0" w:color="auto"/>
        <w:left w:val="none" w:sz="0" w:space="0" w:color="auto"/>
        <w:bottom w:val="none" w:sz="0" w:space="0" w:color="auto"/>
        <w:right w:val="none" w:sz="0" w:space="0" w:color="auto"/>
      </w:divBdr>
    </w:div>
    <w:div w:id="438765308">
      <w:bodyDiv w:val="1"/>
      <w:marLeft w:val="0"/>
      <w:marRight w:val="0"/>
      <w:marTop w:val="0"/>
      <w:marBottom w:val="0"/>
      <w:divBdr>
        <w:top w:val="none" w:sz="0" w:space="0" w:color="auto"/>
        <w:left w:val="none" w:sz="0" w:space="0" w:color="auto"/>
        <w:bottom w:val="none" w:sz="0" w:space="0" w:color="auto"/>
        <w:right w:val="none" w:sz="0" w:space="0" w:color="auto"/>
      </w:divBdr>
    </w:div>
    <w:div w:id="451364963">
      <w:bodyDiv w:val="1"/>
      <w:marLeft w:val="0"/>
      <w:marRight w:val="0"/>
      <w:marTop w:val="0"/>
      <w:marBottom w:val="0"/>
      <w:divBdr>
        <w:top w:val="none" w:sz="0" w:space="0" w:color="auto"/>
        <w:left w:val="none" w:sz="0" w:space="0" w:color="auto"/>
        <w:bottom w:val="none" w:sz="0" w:space="0" w:color="auto"/>
        <w:right w:val="none" w:sz="0" w:space="0" w:color="auto"/>
      </w:divBdr>
    </w:div>
    <w:div w:id="523708943">
      <w:bodyDiv w:val="1"/>
      <w:marLeft w:val="0"/>
      <w:marRight w:val="0"/>
      <w:marTop w:val="0"/>
      <w:marBottom w:val="0"/>
      <w:divBdr>
        <w:top w:val="none" w:sz="0" w:space="0" w:color="auto"/>
        <w:left w:val="none" w:sz="0" w:space="0" w:color="auto"/>
        <w:bottom w:val="none" w:sz="0" w:space="0" w:color="auto"/>
        <w:right w:val="none" w:sz="0" w:space="0" w:color="auto"/>
      </w:divBdr>
    </w:div>
    <w:div w:id="545919488">
      <w:bodyDiv w:val="1"/>
      <w:marLeft w:val="0"/>
      <w:marRight w:val="0"/>
      <w:marTop w:val="0"/>
      <w:marBottom w:val="0"/>
      <w:divBdr>
        <w:top w:val="none" w:sz="0" w:space="0" w:color="auto"/>
        <w:left w:val="none" w:sz="0" w:space="0" w:color="auto"/>
        <w:bottom w:val="none" w:sz="0" w:space="0" w:color="auto"/>
        <w:right w:val="none" w:sz="0" w:space="0" w:color="auto"/>
      </w:divBdr>
    </w:div>
    <w:div w:id="560944310">
      <w:bodyDiv w:val="1"/>
      <w:marLeft w:val="0"/>
      <w:marRight w:val="0"/>
      <w:marTop w:val="0"/>
      <w:marBottom w:val="0"/>
      <w:divBdr>
        <w:top w:val="none" w:sz="0" w:space="0" w:color="auto"/>
        <w:left w:val="none" w:sz="0" w:space="0" w:color="auto"/>
        <w:bottom w:val="none" w:sz="0" w:space="0" w:color="auto"/>
        <w:right w:val="none" w:sz="0" w:space="0" w:color="auto"/>
      </w:divBdr>
    </w:div>
    <w:div w:id="570967039">
      <w:bodyDiv w:val="1"/>
      <w:marLeft w:val="0"/>
      <w:marRight w:val="0"/>
      <w:marTop w:val="0"/>
      <w:marBottom w:val="0"/>
      <w:divBdr>
        <w:top w:val="none" w:sz="0" w:space="0" w:color="auto"/>
        <w:left w:val="none" w:sz="0" w:space="0" w:color="auto"/>
        <w:bottom w:val="none" w:sz="0" w:space="0" w:color="auto"/>
        <w:right w:val="none" w:sz="0" w:space="0" w:color="auto"/>
      </w:divBdr>
    </w:div>
    <w:div w:id="590705291">
      <w:bodyDiv w:val="1"/>
      <w:marLeft w:val="0"/>
      <w:marRight w:val="0"/>
      <w:marTop w:val="0"/>
      <w:marBottom w:val="0"/>
      <w:divBdr>
        <w:top w:val="none" w:sz="0" w:space="0" w:color="auto"/>
        <w:left w:val="none" w:sz="0" w:space="0" w:color="auto"/>
        <w:bottom w:val="none" w:sz="0" w:space="0" w:color="auto"/>
        <w:right w:val="none" w:sz="0" w:space="0" w:color="auto"/>
      </w:divBdr>
    </w:div>
    <w:div w:id="623852323">
      <w:bodyDiv w:val="1"/>
      <w:marLeft w:val="0"/>
      <w:marRight w:val="0"/>
      <w:marTop w:val="0"/>
      <w:marBottom w:val="0"/>
      <w:divBdr>
        <w:top w:val="none" w:sz="0" w:space="0" w:color="auto"/>
        <w:left w:val="none" w:sz="0" w:space="0" w:color="auto"/>
        <w:bottom w:val="none" w:sz="0" w:space="0" w:color="auto"/>
        <w:right w:val="none" w:sz="0" w:space="0" w:color="auto"/>
      </w:divBdr>
    </w:div>
    <w:div w:id="625738132">
      <w:bodyDiv w:val="1"/>
      <w:marLeft w:val="0"/>
      <w:marRight w:val="0"/>
      <w:marTop w:val="0"/>
      <w:marBottom w:val="0"/>
      <w:divBdr>
        <w:top w:val="none" w:sz="0" w:space="0" w:color="auto"/>
        <w:left w:val="none" w:sz="0" w:space="0" w:color="auto"/>
        <w:bottom w:val="none" w:sz="0" w:space="0" w:color="auto"/>
        <w:right w:val="none" w:sz="0" w:space="0" w:color="auto"/>
      </w:divBdr>
    </w:div>
    <w:div w:id="632491277">
      <w:bodyDiv w:val="1"/>
      <w:marLeft w:val="0"/>
      <w:marRight w:val="0"/>
      <w:marTop w:val="0"/>
      <w:marBottom w:val="0"/>
      <w:divBdr>
        <w:top w:val="none" w:sz="0" w:space="0" w:color="auto"/>
        <w:left w:val="none" w:sz="0" w:space="0" w:color="auto"/>
        <w:bottom w:val="none" w:sz="0" w:space="0" w:color="auto"/>
        <w:right w:val="none" w:sz="0" w:space="0" w:color="auto"/>
      </w:divBdr>
    </w:div>
    <w:div w:id="673611547">
      <w:bodyDiv w:val="1"/>
      <w:marLeft w:val="0"/>
      <w:marRight w:val="0"/>
      <w:marTop w:val="0"/>
      <w:marBottom w:val="0"/>
      <w:divBdr>
        <w:top w:val="none" w:sz="0" w:space="0" w:color="auto"/>
        <w:left w:val="none" w:sz="0" w:space="0" w:color="auto"/>
        <w:bottom w:val="none" w:sz="0" w:space="0" w:color="auto"/>
        <w:right w:val="none" w:sz="0" w:space="0" w:color="auto"/>
      </w:divBdr>
    </w:div>
    <w:div w:id="687371176">
      <w:bodyDiv w:val="1"/>
      <w:marLeft w:val="0"/>
      <w:marRight w:val="0"/>
      <w:marTop w:val="0"/>
      <w:marBottom w:val="0"/>
      <w:divBdr>
        <w:top w:val="none" w:sz="0" w:space="0" w:color="auto"/>
        <w:left w:val="none" w:sz="0" w:space="0" w:color="auto"/>
        <w:bottom w:val="none" w:sz="0" w:space="0" w:color="auto"/>
        <w:right w:val="none" w:sz="0" w:space="0" w:color="auto"/>
      </w:divBdr>
      <w:divsChild>
        <w:div w:id="936252229">
          <w:marLeft w:val="360"/>
          <w:marRight w:val="0"/>
          <w:marTop w:val="0"/>
          <w:marBottom w:val="0"/>
          <w:divBdr>
            <w:top w:val="none" w:sz="0" w:space="0" w:color="auto"/>
            <w:left w:val="none" w:sz="0" w:space="0" w:color="auto"/>
            <w:bottom w:val="none" w:sz="0" w:space="0" w:color="auto"/>
            <w:right w:val="none" w:sz="0" w:space="0" w:color="auto"/>
          </w:divBdr>
        </w:div>
        <w:div w:id="1325743820">
          <w:marLeft w:val="360"/>
          <w:marRight w:val="0"/>
          <w:marTop w:val="0"/>
          <w:marBottom w:val="0"/>
          <w:divBdr>
            <w:top w:val="none" w:sz="0" w:space="0" w:color="auto"/>
            <w:left w:val="none" w:sz="0" w:space="0" w:color="auto"/>
            <w:bottom w:val="none" w:sz="0" w:space="0" w:color="auto"/>
            <w:right w:val="none" w:sz="0" w:space="0" w:color="auto"/>
          </w:divBdr>
        </w:div>
      </w:divsChild>
    </w:div>
    <w:div w:id="726760448">
      <w:bodyDiv w:val="1"/>
      <w:marLeft w:val="0"/>
      <w:marRight w:val="0"/>
      <w:marTop w:val="0"/>
      <w:marBottom w:val="0"/>
      <w:divBdr>
        <w:top w:val="none" w:sz="0" w:space="0" w:color="auto"/>
        <w:left w:val="none" w:sz="0" w:space="0" w:color="auto"/>
        <w:bottom w:val="none" w:sz="0" w:space="0" w:color="auto"/>
        <w:right w:val="none" w:sz="0" w:space="0" w:color="auto"/>
      </w:divBdr>
    </w:div>
    <w:div w:id="737358398">
      <w:bodyDiv w:val="1"/>
      <w:marLeft w:val="0"/>
      <w:marRight w:val="0"/>
      <w:marTop w:val="0"/>
      <w:marBottom w:val="0"/>
      <w:divBdr>
        <w:top w:val="none" w:sz="0" w:space="0" w:color="auto"/>
        <w:left w:val="none" w:sz="0" w:space="0" w:color="auto"/>
        <w:bottom w:val="none" w:sz="0" w:space="0" w:color="auto"/>
        <w:right w:val="none" w:sz="0" w:space="0" w:color="auto"/>
      </w:divBdr>
      <w:divsChild>
        <w:div w:id="452789460">
          <w:marLeft w:val="0"/>
          <w:marRight w:val="0"/>
          <w:marTop w:val="0"/>
          <w:marBottom w:val="0"/>
          <w:divBdr>
            <w:top w:val="none" w:sz="0" w:space="0" w:color="auto"/>
            <w:left w:val="none" w:sz="0" w:space="0" w:color="auto"/>
            <w:bottom w:val="none" w:sz="0" w:space="0" w:color="auto"/>
            <w:right w:val="none" w:sz="0" w:space="0" w:color="auto"/>
          </w:divBdr>
        </w:div>
        <w:div w:id="983772271">
          <w:marLeft w:val="0"/>
          <w:marRight w:val="0"/>
          <w:marTop w:val="0"/>
          <w:marBottom w:val="0"/>
          <w:divBdr>
            <w:top w:val="none" w:sz="0" w:space="0" w:color="auto"/>
            <w:left w:val="none" w:sz="0" w:space="0" w:color="auto"/>
            <w:bottom w:val="none" w:sz="0" w:space="0" w:color="auto"/>
            <w:right w:val="none" w:sz="0" w:space="0" w:color="auto"/>
          </w:divBdr>
        </w:div>
      </w:divsChild>
    </w:div>
    <w:div w:id="792866899">
      <w:bodyDiv w:val="1"/>
      <w:marLeft w:val="0"/>
      <w:marRight w:val="0"/>
      <w:marTop w:val="0"/>
      <w:marBottom w:val="0"/>
      <w:divBdr>
        <w:top w:val="none" w:sz="0" w:space="0" w:color="auto"/>
        <w:left w:val="none" w:sz="0" w:space="0" w:color="auto"/>
        <w:bottom w:val="none" w:sz="0" w:space="0" w:color="auto"/>
        <w:right w:val="none" w:sz="0" w:space="0" w:color="auto"/>
      </w:divBdr>
    </w:div>
    <w:div w:id="798380770">
      <w:bodyDiv w:val="1"/>
      <w:marLeft w:val="0"/>
      <w:marRight w:val="0"/>
      <w:marTop w:val="0"/>
      <w:marBottom w:val="0"/>
      <w:divBdr>
        <w:top w:val="none" w:sz="0" w:space="0" w:color="auto"/>
        <w:left w:val="none" w:sz="0" w:space="0" w:color="auto"/>
        <w:bottom w:val="none" w:sz="0" w:space="0" w:color="auto"/>
        <w:right w:val="none" w:sz="0" w:space="0" w:color="auto"/>
      </w:divBdr>
    </w:div>
    <w:div w:id="799959714">
      <w:bodyDiv w:val="1"/>
      <w:marLeft w:val="0"/>
      <w:marRight w:val="0"/>
      <w:marTop w:val="0"/>
      <w:marBottom w:val="0"/>
      <w:divBdr>
        <w:top w:val="none" w:sz="0" w:space="0" w:color="auto"/>
        <w:left w:val="none" w:sz="0" w:space="0" w:color="auto"/>
        <w:bottom w:val="none" w:sz="0" w:space="0" w:color="auto"/>
        <w:right w:val="none" w:sz="0" w:space="0" w:color="auto"/>
      </w:divBdr>
    </w:div>
    <w:div w:id="811099042">
      <w:bodyDiv w:val="1"/>
      <w:marLeft w:val="0"/>
      <w:marRight w:val="0"/>
      <w:marTop w:val="0"/>
      <w:marBottom w:val="0"/>
      <w:divBdr>
        <w:top w:val="none" w:sz="0" w:space="0" w:color="auto"/>
        <w:left w:val="none" w:sz="0" w:space="0" w:color="auto"/>
        <w:bottom w:val="none" w:sz="0" w:space="0" w:color="auto"/>
        <w:right w:val="none" w:sz="0" w:space="0" w:color="auto"/>
      </w:divBdr>
    </w:div>
    <w:div w:id="845948594">
      <w:bodyDiv w:val="1"/>
      <w:marLeft w:val="0"/>
      <w:marRight w:val="0"/>
      <w:marTop w:val="0"/>
      <w:marBottom w:val="0"/>
      <w:divBdr>
        <w:top w:val="none" w:sz="0" w:space="0" w:color="auto"/>
        <w:left w:val="none" w:sz="0" w:space="0" w:color="auto"/>
        <w:bottom w:val="none" w:sz="0" w:space="0" w:color="auto"/>
        <w:right w:val="none" w:sz="0" w:space="0" w:color="auto"/>
      </w:divBdr>
      <w:divsChild>
        <w:div w:id="255215761">
          <w:marLeft w:val="360"/>
          <w:marRight w:val="0"/>
          <w:marTop w:val="0"/>
          <w:marBottom w:val="0"/>
          <w:divBdr>
            <w:top w:val="none" w:sz="0" w:space="0" w:color="auto"/>
            <w:left w:val="none" w:sz="0" w:space="0" w:color="auto"/>
            <w:bottom w:val="none" w:sz="0" w:space="0" w:color="auto"/>
            <w:right w:val="none" w:sz="0" w:space="0" w:color="auto"/>
          </w:divBdr>
        </w:div>
        <w:div w:id="48119473">
          <w:marLeft w:val="360"/>
          <w:marRight w:val="0"/>
          <w:marTop w:val="0"/>
          <w:marBottom w:val="0"/>
          <w:divBdr>
            <w:top w:val="none" w:sz="0" w:space="0" w:color="auto"/>
            <w:left w:val="none" w:sz="0" w:space="0" w:color="auto"/>
            <w:bottom w:val="none" w:sz="0" w:space="0" w:color="auto"/>
            <w:right w:val="none" w:sz="0" w:space="0" w:color="auto"/>
          </w:divBdr>
        </w:div>
      </w:divsChild>
    </w:div>
    <w:div w:id="854149629">
      <w:bodyDiv w:val="1"/>
      <w:marLeft w:val="0"/>
      <w:marRight w:val="0"/>
      <w:marTop w:val="0"/>
      <w:marBottom w:val="0"/>
      <w:divBdr>
        <w:top w:val="none" w:sz="0" w:space="0" w:color="auto"/>
        <w:left w:val="none" w:sz="0" w:space="0" w:color="auto"/>
        <w:bottom w:val="none" w:sz="0" w:space="0" w:color="auto"/>
        <w:right w:val="none" w:sz="0" w:space="0" w:color="auto"/>
      </w:divBdr>
      <w:divsChild>
        <w:div w:id="697120302">
          <w:marLeft w:val="150"/>
          <w:marRight w:val="0"/>
          <w:marTop w:val="0"/>
          <w:marBottom w:val="0"/>
          <w:divBdr>
            <w:top w:val="none" w:sz="0" w:space="0" w:color="auto"/>
            <w:left w:val="none" w:sz="0" w:space="0" w:color="auto"/>
            <w:bottom w:val="none" w:sz="0" w:space="0" w:color="auto"/>
            <w:right w:val="none" w:sz="0" w:space="0" w:color="auto"/>
          </w:divBdr>
        </w:div>
      </w:divsChild>
    </w:div>
    <w:div w:id="884171848">
      <w:bodyDiv w:val="1"/>
      <w:marLeft w:val="0"/>
      <w:marRight w:val="0"/>
      <w:marTop w:val="0"/>
      <w:marBottom w:val="0"/>
      <w:divBdr>
        <w:top w:val="none" w:sz="0" w:space="0" w:color="auto"/>
        <w:left w:val="none" w:sz="0" w:space="0" w:color="auto"/>
        <w:bottom w:val="none" w:sz="0" w:space="0" w:color="auto"/>
        <w:right w:val="none" w:sz="0" w:space="0" w:color="auto"/>
      </w:divBdr>
    </w:div>
    <w:div w:id="900870654">
      <w:bodyDiv w:val="1"/>
      <w:marLeft w:val="0"/>
      <w:marRight w:val="0"/>
      <w:marTop w:val="0"/>
      <w:marBottom w:val="0"/>
      <w:divBdr>
        <w:top w:val="none" w:sz="0" w:space="0" w:color="auto"/>
        <w:left w:val="none" w:sz="0" w:space="0" w:color="auto"/>
        <w:bottom w:val="none" w:sz="0" w:space="0" w:color="auto"/>
        <w:right w:val="none" w:sz="0" w:space="0" w:color="auto"/>
      </w:divBdr>
    </w:div>
    <w:div w:id="901333772">
      <w:bodyDiv w:val="1"/>
      <w:marLeft w:val="0"/>
      <w:marRight w:val="0"/>
      <w:marTop w:val="0"/>
      <w:marBottom w:val="0"/>
      <w:divBdr>
        <w:top w:val="none" w:sz="0" w:space="0" w:color="auto"/>
        <w:left w:val="none" w:sz="0" w:space="0" w:color="auto"/>
        <w:bottom w:val="none" w:sz="0" w:space="0" w:color="auto"/>
        <w:right w:val="none" w:sz="0" w:space="0" w:color="auto"/>
      </w:divBdr>
    </w:div>
    <w:div w:id="904220371">
      <w:bodyDiv w:val="1"/>
      <w:marLeft w:val="0"/>
      <w:marRight w:val="0"/>
      <w:marTop w:val="0"/>
      <w:marBottom w:val="0"/>
      <w:divBdr>
        <w:top w:val="none" w:sz="0" w:space="0" w:color="auto"/>
        <w:left w:val="none" w:sz="0" w:space="0" w:color="auto"/>
        <w:bottom w:val="none" w:sz="0" w:space="0" w:color="auto"/>
        <w:right w:val="none" w:sz="0" w:space="0" w:color="auto"/>
      </w:divBdr>
    </w:div>
    <w:div w:id="908462721">
      <w:bodyDiv w:val="1"/>
      <w:marLeft w:val="0"/>
      <w:marRight w:val="0"/>
      <w:marTop w:val="0"/>
      <w:marBottom w:val="0"/>
      <w:divBdr>
        <w:top w:val="none" w:sz="0" w:space="0" w:color="auto"/>
        <w:left w:val="none" w:sz="0" w:space="0" w:color="auto"/>
        <w:bottom w:val="none" w:sz="0" w:space="0" w:color="auto"/>
        <w:right w:val="none" w:sz="0" w:space="0" w:color="auto"/>
      </w:divBdr>
    </w:div>
    <w:div w:id="916596048">
      <w:bodyDiv w:val="1"/>
      <w:marLeft w:val="0"/>
      <w:marRight w:val="0"/>
      <w:marTop w:val="0"/>
      <w:marBottom w:val="0"/>
      <w:divBdr>
        <w:top w:val="none" w:sz="0" w:space="0" w:color="auto"/>
        <w:left w:val="none" w:sz="0" w:space="0" w:color="auto"/>
        <w:bottom w:val="none" w:sz="0" w:space="0" w:color="auto"/>
        <w:right w:val="none" w:sz="0" w:space="0" w:color="auto"/>
      </w:divBdr>
    </w:div>
    <w:div w:id="921452072">
      <w:bodyDiv w:val="1"/>
      <w:marLeft w:val="0"/>
      <w:marRight w:val="0"/>
      <w:marTop w:val="0"/>
      <w:marBottom w:val="0"/>
      <w:divBdr>
        <w:top w:val="none" w:sz="0" w:space="0" w:color="auto"/>
        <w:left w:val="none" w:sz="0" w:space="0" w:color="auto"/>
        <w:bottom w:val="none" w:sz="0" w:space="0" w:color="auto"/>
        <w:right w:val="none" w:sz="0" w:space="0" w:color="auto"/>
      </w:divBdr>
    </w:div>
    <w:div w:id="947858484">
      <w:bodyDiv w:val="1"/>
      <w:marLeft w:val="0"/>
      <w:marRight w:val="0"/>
      <w:marTop w:val="0"/>
      <w:marBottom w:val="0"/>
      <w:divBdr>
        <w:top w:val="none" w:sz="0" w:space="0" w:color="auto"/>
        <w:left w:val="none" w:sz="0" w:space="0" w:color="auto"/>
        <w:bottom w:val="none" w:sz="0" w:space="0" w:color="auto"/>
        <w:right w:val="none" w:sz="0" w:space="0" w:color="auto"/>
      </w:divBdr>
      <w:divsChild>
        <w:div w:id="2129202388">
          <w:marLeft w:val="240"/>
          <w:marRight w:val="0"/>
          <w:marTop w:val="72"/>
          <w:marBottom w:val="72"/>
          <w:divBdr>
            <w:top w:val="none" w:sz="0" w:space="0" w:color="auto"/>
            <w:left w:val="none" w:sz="0" w:space="0" w:color="auto"/>
            <w:bottom w:val="none" w:sz="0" w:space="0" w:color="auto"/>
            <w:right w:val="none" w:sz="0" w:space="0" w:color="auto"/>
          </w:divBdr>
        </w:div>
      </w:divsChild>
    </w:div>
    <w:div w:id="1009795291">
      <w:bodyDiv w:val="1"/>
      <w:marLeft w:val="0"/>
      <w:marRight w:val="0"/>
      <w:marTop w:val="0"/>
      <w:marBottom w:val="0"/>
      <w:divBdr>
        <w:top w:val="none" w:sz="0" w:space="0" w:color="auto"/>
        <w:left w:val="none" w:sz="0" w:space="0" w:color="auto"/>
        <w:bottom w:val="none" w:sz="0" w:space="0" w:color="auto"/>
        <w:right w:val="none" w:sz="0" w:space="0" w:color="auto"/>
      </w:divBdr>
    </w:div>
    <w:div w:id="1036153754">
      <w:bodyDiv w:val="1"/>
      <w:marLeft w:val="0"/>
      <w:marRight w:val="0"/>
      <w:marTop w:val="0"/>
      <w:marBottom w:val="0"/>
      <w:divBdr>
        <w:top w:val="none" w:sz="0" w:space="0" w:color="auto"/>
        <w:left w:val="none" w:sz="0" w:space="0" w:color="auto"/>
        <w:bottom w:val="none" w:sz="0" w:space="0" w:color="auto"/>
        <w:right w:val="none" w:sz="0" w:space="0" w:color="auto"/>
      </w:divBdr>
    </w:div>
    <w:div w:id="1069613576">
      <w:bodyDiv w:val="1"/>
      <w:marLeft w:val="0"/>
      <w:marRight w:val="0"/>
      <w:marTop w:val="0"/>
      <w:marBottom w:val="0"/>
      <w:divBdr>
        <w:top w:val="none" w:sz="0" w:space="0" w:color="auto"/>
        <w:left w:val="none" w:sz="0" w:space="0" w:color="auto"/>
        <w:bottom w:val="none" w:sz="0" w:space="0" w:color="auto"/>
        <w:right w:val="none" w:sz="0" w:space="0" w:color="auto"/>
      </w:divBdr>
    </w:div>
    <w:div w:id="1087380771">
      <w:bodyDiv w:val="1"/>
      <w:marLeft w:val="0"/>
      <w:marRight w:val="0"/>
      <w:marTop w:val="0"/>
      <w:marBottom w:val="0"/>
      <w:divBdr>
        <w:top w:val="none" w:sz="0" w:space="0" w:color="auto"/>
        <w:left w:val="none" w:sz="0" w:space="0" w:color="auto"/>
        <w:bottom w:val="none" w:sz="0" w:space="0" w:color="auto"/>
        <w:right w:val="none" w:sz="0" w:space="0" w:color="auto"/>
      </w:divBdr>
      <w:divsChild>
        <w:div w:id="633753454">
          <w:marLeft w:val="0"/>
          <w:marRight w:val="0"/>
          <w:marTop w:val="240"/>
          <w:marBottom w:val="0"/>
          <w:divBdr>
            <w:top w:val="none" w:sz="0" w:space="0" w:color="auto"/>
            <w:left w:val="none" w:sz="0" w:space="0" w:color="auto"/>
            <w:bottom w:val="none" w:sz="0" w:space="0" w:color="auto"/>
            <w:right w:val="none" w:sz="0" w:space="0" w:color="auto"/>
          </w:divBdr>
        </w:div>
        <w:div w:id="1558471011">
          <w:marLeft w:val="0"/>
          <w:marRight w:val="0"/>
          <w:marTop w:val="240"/>
          <w:marBottom w:val="0"/>
          <w:divBdr>
            <w:top w:val="none" w:sz="0" w:space="0" w:color="auto"/>
            <w:left w:val="none" w:sz="0" w:space="0" w:color="auto"/>
            <w:bottom w:val="none" w:sz="0" w:space="0" w:color="auto"/>
            <w:right w:val="none" w:sz="0" w:space="0" w:color="auto"/>
          </w:divBdr>
        </w:div>
      </w:divsChild>
    </w:div>
    <w:div w:id="1137379244">
      <w:bodyDiv w:val="1"/>
      <w:marLeft w:val="0"/>
      <w:marRight w:val="0"/>
      <w:marTop w:val="0"/>
      <w:marBottom w:val="0"/>
      <w:divBdr>
        <w:top w:val="none" w:sz="0" w:space="0" w:color="auto"/>
        <w:left w:val="none" w:sz="0" w:space="0" w:color="auto"/>
        <w:bottom w:val="none" w:sz="0" w:space="0" w:color="auto"/>
        <w:right w:val="none" w:sz="0" w:space="0" w:color="auto"/>
      </w:divBdr>
    </w:div>
    <w:div w:id="1142847511">
      <w:bodyDiv w:val="1"/>
      <w:marLeft w:val="0"/>
      <w:marRight w:val="0"/>
      <w:marTop w:val="0"/>
      <w:marBottom w:val="0"/>
      <w:divBdr>
        <w:top w:val="none" w:sz="0" w:space="0" w:color="auto"/>
        <w:left w:val="none" w:sz="0" w:space="0" w:color="auto"/>
        <w:bottom w:val="none" w:sz="0" w:space="0" w:color="auto"/>
        <w:right w:val="none" w:sz="0" w:space="0" w:color="auto"/>
      </w:divBdr>
    </w:div>
    <w:div w:id="1155803550">
      <w:bodyDiv w:val="1"/>
      <w:marLeft w:val="0"/>
      <w:marRight w:val="0"/>
      <w:marTop w:val="0"/>
      <w:marBottom w:val="0"/>
      <w:divBdr>
        <w:top w:val="none" w:sz="0" w:space="0" w:color="auto"/>
        <w:left w:val="none" w:sz="0" w:space="0" w:color="auto"/>
        <w:bottom w:val="none" w:sz="0" w:space="0" w:color="auto"/>
        <w:right w:val="none" w:sz="0" w:space="0" w:color="auto"/>
      </w:divBdr>
    </w:div>
    <w:div w:id="1164320978">
      <w:bodyDiv w:val="1"/>
      <w:marLeft w:val="0"/>
      <w:marRight w:val="0"/>
      <w:marTop w:val="0"/>
      <w:marBottom w:val="0"/>
      <w:divBdr>
        <w:top w:val="none" w:sz="0" w:space="0" w:color="auto"/>
        <w:left w:val="none" w:sz="0" w:space="0" w:color="auto"/>
        <w:bottom w:val="none" w:sz="0" w:space="0" w:color="auto"/>
        <w:right w:val="none" w:sz="0" w:space="0" w:color="auto"/>
      </w:divBdr>
    </w:div>
    <w:div w:id="1197888867">
      <w:bodyDiv w:val="1"/>
      <w:marLeft w:val="0"/>
      <w:marRight w:val="0"/>
      <w:marTop w:val="0"/>
      <w:marBottom w:val="0"/>
      <w:divBdr>
        <w:top w:val="none" w:sz="0" w:space="0" w:color="auto"/>
        <w:left w:val="none" w:sz="0" w:space="0" w:color="auto"/>
        <w:bottom w:val="none" w:sz="0" w:space="0" w:color="auto"/>
        <w:right w:val="none" w:sz="0" w:space="0" w:color="auto"/>
      </w:divBdr>
    </w:div>
    <w:div w:id="1201936468">
      <w:bodyDiv w:val="1"/>
      <w:marLeft w:val="0"/>
      <w:marRight w:val="0"/>
      <w:marTop w:val="0"/>
      <w:marBottom w:val="0"/>
      <w:divBdr>
        <w:top w:val="none" w:sz="0" w:space="0" w:color="auto"/>
        <w:left w:val="none" w:sz="0" w:space="0" w:color="auto"/>
        <w:bottom w:val="none" w:sz="0" w:space="0" w:color="auto"/>
        <w:right w:val="none" w:sz="0" w:space="0" w:color="auto"/>
      </w:divBdr>
    </w:div>
    <w:div w:id="1208297687">
      <w:bodyDiv w:val="1"/>
      <w:marLeft w:val="0"/>
      <w:marRight w:val="0"/>
      <w:marTop w:val="0"/>
      <w:marBottom w:val="0"/>
      <w:divBdr>
        <w:top w:val="none" w:sz="0" w:space="0" w:color="auto"/>
        <w:left w:val="none" w:sz="0" w:space="0" w:color="auto"/>
        <w:bottom w:val="none" w:sz="0" w:space="0" w:color="auto"/>
        <w:right w:val="none" w:sz="0" w:space="0" w:color="auto"/>
      </w:divBdr>
    </w:div>
    <w:div w:id="1246572249">
      <w:bodyDiv w:val="1"/>
      <w:marLeft w:val="0"/>
      <w:marRight w:val="0"/>
      <w:marTop w:val="0"/>
      <w:marBottom w:val="0"/>
      <w:divBdr>
        <w:top w:val="none" w:sz="0" w:space="0" w:color="auto"/>
        <w:left w:val="none" w:sz="0" w:space="0" w:color="auto"/>
        <w:bottom w:val="none" w:sz="0" w:space="0" w:color="auto"/>
        <w:right w:val="none" w:sz="0" w:space="0" w:color="auto"/>
      </w:divBdr>
    </w:div>
    <w:div w:id="1263755730">
      <w:bodyDiv w:val="1"/>
      <w:marLeft w:val="0"/>
      <w:marRight w:val="0"/>
      <w:marTop w:val="0"/>
      <w:marBottom w:val="0"/>
      <w:divBdr>
        <w:top w:val="none" w:sz="0" w:space="0" w:color="auto"/>
        <w:left w:val="none" w:sz="0" w:space="0" w:color="auto"/>
        <w:bottom w:val="none" w:sz="0" w:space="0" w:color="auto"/>
        <w:right w:val="none" w:sz="0" w:space="0" w:color="auto"/>
      </w:divBdr>
    </w:div>
    <w:div w:id="1264149592">
      <w:bodyDiv w:val="1"/>
      <w:marLeft w:val="0"/>
      <w:marRight w:val="0"/>
      <w:marTop w:val="0"/>
      <w:marBottom w:val="0"/>
      <w:divBdr>
        <w:top w:val="none" w:sz="0" w:space="0" w:color="auto"/>
        <w:left w:val="none" w:sz="0" w:space="0" w:color="auto"/>
        <w:bottom w:val="none" w:sz="0" w:space="0" w:color="auto"/>
        <w:right w:val="none" w:sz="0" w:space="0" w:color="auto"/>
      </w:divBdr>
    </w:div>
    <w:div w:id="1265577382">
      <w:bodyDiv w:val="1"/>
      <w:marLeft w:val="0"/>
      <w:marRight w:val="0"/>
      <w:marTop w:val="0"/>
      <w:marBottom w:val="0"/>
      <w:divBdr>
        <w:top w:val="none" w:sz="0" w:space="0" w:color="auto"/>
        <w:left w:val="none" w:sz="0" w:space="0" w:color="auto"/>
        <w:bottom w:val="none" w:sz="0" w:space="0" w:color="auto"/>
        <w:right w:val="none" w:sz="0" w:space="0" w:color="auto"/>
      </w:divBdr>
    </w:div>
    <w:div w:id="1273897792">
      <w:bodyDiv w:val="1"/>
      <w:marLeft w:val="0"/>
      <w:marRight w:val="0"/>
      <w:marTop w:val="0"/>
      <w:marBottom w:val="0"/>
      <w:divBdr>
        <w:top w:val="none" w:sz="0" w:space="0" w:color="auto"/>
        <w:left w:val="none" w:sz="0" w:space="0" w:color="auto"/>
        <w:bottom w:val="none" w:sz="0" w:space="0" w:color="auto"/>
        <w:right w:val="none" w:sz="0" w:space="0" w:color="auto"/>
      </w:divBdr>
    </w:div>
    <w:div w:id="1308046343">
      <w:bodyDiv w:val="1"/>
      <w:marLeft w:val="0"/>
      <w:marRight w:val="0"/>
      <w:marTop w:val="0"/>
      <w:marBottom w:val="0"/>
      <w:divBdr>
        <w:top w:val="none" w:sz="0" w:space="0" w:color="auto"/>
        <w:left w:val="none" w:sz="0" w:space="0" w:color="auto"/>
        <w:bottom w:val="none" w:sz="0" w:space="0" w:color="auto"/>
        <w:right w:val="none" w:sz="0" w:space="0" w:color="auto"/>
      </w:divBdr>
    </w:div>
    <w:div w:id="1349746672">
      <w:bodyDiv w:val="1"/>
      <w:marLeft w:val="0"/>
      <w:marRight w:val="0"/>
      <w:marTop w:val="0"/>
      <w:marBottom w:val="0"/>
      <w:divBdr>
        <w:top w:val="none" w:sz="0" w:space="0" w:color="auto"/>
        <w:left w:val="none" w:sz="0" w:space="0" w:color="auto"/>
        <w:bottom w:val="none" w:sz="0" w:space="0" w:color="auto"/>
        <w:right w:val="none" w:sz="0" w:space="0" w:color="auto"/>
      </w:divBdr>
    </w:div>
    <w:div w:id="1350792879">
      <w:bodyDiv w:val="1"/>
      <w:marLeft w:val="0"/>
      <w:marRight w:val="0"/>
      <w:marTop w:val="0"/>
      <w:marBottom w:val="0"/>
      <w:divBdr>
        <w:top w:val="none" w:sz="0" w:space="0" w:color="auto"/>
        <w:left w:val="none" w:sz="0" w:space="0" w:color="auto"/>
        <w:bottom w:val="none" w:sz="0" w:space="0" w:color="auto"/>
        <w:right w:val="none" w:sz="0" w:space="0" w:color="auto"/>
      </w:divBdr>
    </w:div>
    <w:div w:id="1359622826">
      <w:bodyDiv w:val="1"/>
      <w:marLeft w:val="0"/>
      <w:marRight w:val="0"/>
      <w:marTop w:val="0"/>
      <w:marBottom w:val="0"/>
      <w:divBdr>
        <w:top w:val="none" w:sz="0" w:space="0" w:color="auto"/>
        <w:left w:val="none" w:sz="0" w:space="0" w:color="auto"/>
        <w:bottom w:val="none" w:sz="0" w:space="0" w:color="auto"/>
        <w:right w:val="none" w:sz="0" w:space="0" w:color="auto"/>
      </w:divBdr>
    </w:div>
    <w:div w:id="1363168837">
      <w:bodyDiv w:val="1"/>
      <w:marLeft w:val="0"/>
      <w:marRight w:val="0"/>
      <w:marTop w:val="0"/>
      <w:marBottom w:val="0"/>
      <w:divBdr>
        <w:top w:val="none" w:sz="0" w:space="0" w:color="auto"/>
        <w:left w:val="none" w:sz="0" w:space="0" w:color="auto"/>
        <w:bottom w:val="none" w:sz="0" w:space="0" w:color="auto"/>
        <w:right w:val="none" w:sz="0" w:space="0" w:color="auto"/>
      </w:divBdr>
      <w:divsChild>
        <w:div w:id="1217231917">
          <w:marLeft w:val="360"/>
          <w:marRight w:val="0"/>
          <w:marTop w:val="0"/>
          <w:marBottom w:val="0"/>
          <w:divBdr>
            <w:top w:val="none" w:sz="0" w:space="0" w:color="auto"/>
            <w:left w:val="none" w:sz="0" w:space="0" w:color="auto"/>
            <w:bottom w:val="none" w:sz="0" w:space="0" w:color="auto"/>
            <w:right w:val="none" w:sz="0" w:space="0" w:color="auto"/>
          </w:divBdr>
        </w:div>
        <w:div w:id="2071462951">
          <w:marLeft w:val="360"/>
          <w:marRight w:val="0"/>
          <w:marTop w:val="0"/>
          <w:marBottom w:val="0"/>
          <w:divBdr>
            <w:top w:val="none" w:sz="0" w:space="0" w:color="auto"/>
            <w:left w:val="none" w:sz="0" w:space="0" w:color="auto"/>
            <w:bottom w:val="none" w:sz="0" w:space="0" w:color="auto"/>
            <w:right w:val="none" w:sz="0" w:space="0" w:color="auto"/>
          </w:divBdr>
        </w:div>
      </w:divsChild>
    </w:div>
    <w:div w:id="1369642159">
      <w:bodyDiv w:val="1"/>
      <w:marLeft w:val="0"/>
      <w:marRight w:val="0"/>
      <w:marTop w:val="0"/>
      <w:marBottom w:val="0"/>
      <w:divBdr>
        <w:top w:val="none" w:sz="0" w:space="0" w:color="auto"/>
        <w:left w:val="none" w:sz="0" w:space="0" w:color="auto"/>
        <w:bottom w:val="none" w:sz="0" w:space="0" w:color="auto"/>
        <w:right w:val="none" w:sz="0" w:space="0" w:color="auto"/>
      </w:divBdr>
    </w:div>
    <w:div w:id="1398554721">
      <w:bodyDiv w:val="1"/>
      <w:marLeft w:val="0"/>
      <w:marRight w:val="0"/>
      <w:marTop w:val="0"/>
      <w:marBottom w:val="0"/>
      <w:divBdr>
        <w:top w:val="none" w:sz="0" w:space="0" w:color="auto"/>
        <w:left w:val="none" w:sz="0" w:space="0" w:color="auto"/>
        <w:bottom w:val="none" w:sz="0" w:space="0" w:color="auto"/>
        <w:right w:val="none" w:sz="0" w:space="0" w:color="auto"/>
      </w:divBdr>
    </w:div>
    <w:div w:id="1417552908">
      <w:bodyDiv w:val="1"/>
      <w:marLeft w:val="0"/>
      <w:marRight w:val="0"/>
      <w:marTop w:val="0"/>
      <w:marBottom w:val="0"/>
      <w:divBdr>
        <w:top w:val="none" w:sz="0" w:space="0" w:color="auto"/>
        <w:left w:val="none" w:sz="0" w:space="0" w:color="auto"/>
        <w:bottom w:val="none" w:sz="0" w:space="0" w:color="auto"/>
        <w:right w:val="none" w:sz="0" w:space="0" w:color="auto"/>
      </w:divBdr>
    </w:div>
    <w:div w:id="1422875493">
      <w:bodyDiv w:val="1"/>
      <w:marLeft w:val="0"/>
      <w:marRight w:val="0"/>
      <w:marTop w:val="0"/>
      <w:marBottom w:val="0"/>
      <w:divBdr>
        <w:top w:val="none" w:sz="0" w:space="0" w:color="auto"/>
        <w:left w:val="none" w:sz="0" w:space="0" w:color="auto"/>
        <w:bottom w:val="none" w:sz="0" w:space="0" w:color="auto"/>
        <w:right w:val="none" w:sz="0" w:space="0" w:color="auto"/>
      </w:divBdr>
    </w:div>
    <w:div w:id="1478230489">
      <w:bodyDiv w:val="1"/>
      <w:marLeft w:val="0"/>
      <w:marRight w:val="0"/>
      <w:marTop w:val="0"/>
      <w:marBottom w:val="0"/>
      <w:divBdr>
        <w:top w:val="none" w:sz="0" w:space="0" w:color="auto"/>
        <w:left w:val="none" w:sz="0" w:space="0" w:color="auto"/>
        <w:bottom w:val="none" w:sz="0" w:space="0" w:color="auto"/>
        <w:right w:val="none" w:sz="0" w:space="0" w:color="auto"/>
      </w:divBdr>
    </w:div>
    <w:div w:id="1493330473">
      <w:bodyDiv w:val="1"/>
      <w:marLeft w:val="0"/>
      <w:marRight w:val="0"/>
      <w:marTop w:val="0"/>
      <w:marBottom w:val="0"/>
      <w:divBdr>
        <w:top w:val="none" w:sz="0" w:space="0" w:color="auto"/>
        <w:left w:val="none" w:sz="0" w:space="0" w:color="auto"/>
        <w:bottom w:val="none" w:sz="0" w:space="0" w:color="auto"/>
        <w:right w:val="none" w:sz="0" w:space="0" w:color="auto"/>
      </w:divBdr>
    </w:div>
    <w:div w:id="1497696203">
      <w:bodyDiv w:val="1"/>
      <w:marLeft w:val="0"/>
      <w:marRight w:val="0"/>
      <w:marTop w:val="0"/>
      <w:marBottom w:val="0"/>
      <w:divBdr>
        <w:top w:val="none" w:sz="0" w:space="0" w:color="auto"/>
        <w:left w:val="none" w:sz="0" w:space="0" w:color="auto"/>
        <w:bottom w:val="none" w:sz="0" w:space="0" w:color="auto"/>
        <w:right w:val="none" w:sz="0" w:space="0" w:color="auto"/>
      </w:divBdr>
    </w:div>
    <w:div w:id="1534072990">
      <w:bodyDiv w:val="1"/>
      <w:marLeft w:val="0"/>
      <w:marRight w:val="0"/>
      <w:marTop w:val="0"/>
      <w:marBottom w:val="0"/>
      <w:divBdr>
        <w:top w:val="none" w:sz="0" w:space="0" w:color="auto"/>
        <w:left w:val="none" w:sz="0" w:space="0" w:color="auto"/>
        <w:bottom w:val="none" w:sz="0" w:space="0" w:color="auto"/>
        <w:right w:val="none" w:sz="0" w:space="0" w:color="auto"/>
      </w:divBdr>
    </w:div>
    <w:div w:id="1551305917">
      <w:bodyDiv w:val="1"/>
      <w:marLeft w:val="0"/>
      <w:marRight w:val="0"/>
      <w:marTop w:val="0"/>
      <w:marBottom w:val="0"/>
      <w:divBdr>
        <w:top w:val="none" w:sz="0" w:space="0" w:color="auto"/>
        <w:left w:val="none" w:sz="0" w:space="0" w:color="auto"/>
        <w:bottom w:val="none" w:sz="0" w:space="0" w:color="auto"/>
        <w:right w:val="none" w:sz="0" w:space="0" w:color="auto"/>
      </w:divBdr>
    </w:div>
    <w:div w:id="1577128033">
      <w:bodyDiv w:val="1"/>
      <w:marLeft w:val="0"/>
      <w:marRight w:val="0"/>
      <w:marTop w:val="0"/>
      <w:marBottom w:val="0"/>
      <w:divBdr>
        <w:top w:val="none" w:sz="0" w:space="0" w:color="auto"/>
        <w:left w:val="none" w:sz="0" w:space="0" w:color="auto"/>
        <w:bottom w:val="none" w:sz="0" w:space="0" w:color="auto"/>
        <w:right w:val="none" w:sz="0" w:space="0" w:color="auto"/>
      </w:divBdr>
    </w:div>
    <w:div w:id="1581908006">
      <w:bodyDiv w:val="1"/>
      <w:marLeft w:val="0"/>
      <w:marRight w:val="0"/>
      <w:marTop w:val="0"/>
      <w:marBottom w:val="0"/>
      <w:divBdr>
        <w:top w:val="none" w:sz="0" w:space="0" w:color="auto"/>
        <w:left w:val="none" w:sz="0" w:space="0" w:color="auto"/>
        <w:bottom w:val="none" w:sz="0" w:space="0" w:color="auto"/>
        <w:right w:val="none" w:sz="0" w:space="0" w:color="auto"/>
      </w:divBdr>
    </w:div>
    <w:div w:id="1598901337">
      <w:bodyDiv w:val="1"/>
      <w:marLeft w:val="0"/>
      <w:marRight w:val="0"/>
      <w:marTop w:val="0"/>
      <w:marBottom w:val="0"/>
      <w:divBdr>
        <w:top w:val="none" w:sz="0" w:space="0" w:color="auto"/>
        <w:left w:val="none" w:sz="0" w:space="0" w:color="auto"/>
        <w:bottom w:val="none" w:sz="0" w:space="0" w:color="auto"/>
        <w:right w:val="none" w:sz="0" w:space="0" w:color="auto"/>
      </w:divBdr>
    </w:div>
    <w:div w:id="1611817222">
      <w:bodyDiv w:val="1"/>
      <w:marLeft w:val="0"/>
      <w:marRight w:val="0"/>
      <w:marTop w:val="0"/>
      <w:marBottom w:val="0"/>
      <w:divBdr>
        <w:top w:val="none" w:sz="0" w:space="0" w:color="auto"/>
        <w:left w:val="none" w:sz="0" w:space="0" w:color="auto"/>
        <w:bottom w:val="none" w:sz="0" w:space="0" w:color="auto"/>
        <w:right w:val="none" w:sz="0" w:space="0" w:color="auto"/>
      </w:divBdr>
    </w:div>
    <w:div w:id="1631745062">
      <w:bodyDiv w:val="1"/>
      <w:marLeft w:val="0"/>
      <w:marRight w:val="0"/>
      <w:marTop w:val="0"/>
      <w:marBottom w:val="0"/>
      <w:divBdr>
        <w:top w:val="none" w:sz="0" w:space="0" w:color="auto"/>
        <w:left w:val="none" w:sz="0" w:space="0" w:color="auto"/>
        <w:bottom w:val="none" w:sz="0" w:space="0" w:color="auto"/>
        <w:right w:val="none" w:sz="0" w:space="0" w:color="auto"/>
      </w:divBdr>
      <w:divsChild>
        <w:div w:id="221839425">
          <w:marLeft w:val="360"/>
          <w:marRight w:val="0"/>
          <w:marTop w:val="0"/>
          <w:marBottom w:val="0"/>
          <w:divBdr>
            <w:top w:val="none" w:sz="0" w:space="0" w:color="auto"/>
            <w:left w:val="none" w:sz="0" w:space="0" w:color="auto"/>
            <w:bottom w:val="none" w:sz="0" w:space="0" w:color="auto"/>
            <w:right w:val="none" w:sz="0" w:space="0" w:color="auto"/>
          </w:divBdr>
        </w:div>
        <w:div w:id="1178273814">
          <w:marLeft w:val="360"/>
          <w:marRight w:val="0"/>
          <w:marTop w:val="0"/>
          <w:marBottom w:val="0"/>
          <w:divBdr>
            <w:top w:val="none" w:sz="0" w:space="0" w:color="auto"/>
            <w:left w:val="none" w:sz="0" w:space="0" w:color="auto"/>
            <w:bottom w:val="none" w:sz="0" w:space="0" w:color="auto"/>
            <w:right w:val="none" w:sz="0" w:space="0" w:color="auto"/>
          </w:divBdr>
        </w:div>
        <w:div w:id="958031371">
          <w:marLeft w:val="360"/>
          <w:marRight w:val="0"/>
          <w:marTop w:val="0"/>
          <w:marBottom w:val="0"/>
          <w:divBdr>
            <w:top w:val="none" w:sz="0" w:space="0" w:color="auto"/>
            <w:left w:val="none" w:sz="0" w:space="0" w:color="auto"/>
            <w:bottom w:val="none" w:sz="0" w:space="0" w:color="auto"/>
            <w:right w:val="none" w:sz="0" w:space="0" w:color="auto"/>
          </w:divBdr>
        </w:div>
        <w:div w:id="1789081693">
          <w:marLeft w:val="360"/>
          <w:marRight w:val="0"/>
          <w:marTop w:val="0"/>
          <w:marBottom w:val="0"/>
          <w:divBdr>
            <w:top w:val="none" w:sz="0" w:space="0" w:color="auto"/>
            <w:left w:val="none" w:sz="0" w:space="0" w:color="auto"/>
            <w:bottom w:val="none" w:sz="0" w:space="0" w:color="auto"/>
            <w:right w:val="none" w:sz="0" w:space="0" w:color="auto"/>
          </w:divBdr>
        </w:div>
      </w:divsChild>
    </w:div>
    <w:div w:id="1686978709">
      <w:bodyDiv w:val="1"/>
      <w:marLeft w:val="0"/>
      <w:marRight w:val="0"/>
      <w:marTop w:val="0"/>
      <w:marBottom w:val="0"/>
      <w:divBdr>
        <w:top w:val="none" w:sz="0" w:space="0" w:color="auto"/>
        <w:left w:val="none" w:sz="0" w:space="0" w:color="auto"/>
        <w:bottom w:val="none" w:sz="0" w:space="0" w:color="auto"/>
        <w:right w:val="none" w:sz="0" w:space="0" w:color="auto"/>
      </w:divBdr>
    </w:div>
    <w:div w:id="1699969982">
      <w:bodyDiv w:val="1"/>
      <w:marLeft w:val="0"/>
      <w:marRight w:val="0"/>
      <w:marTop w:val="0"/>
      <w:marBottom w:val="0"/>
      <w:divBdr>
        <w:top w:val="none" w:sz="0" w:space="0" w:color="auto"/>
        <w:left w:val="none" w:sz="0" w:space="0" w:color="auto"/>
        <w:bottom w:val="none" w:sz="0" w:space="0" w:color="auto"/>
        <w:right w:val="none" w:sz="0" w:space="0" w:color="auto"/>
      </w:divBdr>
    </w:div>
    <w:div w:id="1710295190">
      <w:bodyDiv w:val="1"/>
      <w:marLeft w:val="0"/>
      <w:marRight w:val="0"/>
      <w:marTop w:val="0"/>
      <w:marBottom w:val="0"/>
      <w:divBdr>
        <w:top w:val="none" w:sz="0" w:space="0" w:color="auto"/>
        <w:left w:val="none" w:sz="0" w:space="0" w:color="auto"/>
        <w:bottom w:val="none" w:sz="0" w:space="0" w:color="auto"/>
        <w:right w:val="none" w:sz="0" w:space="0" w:color="auto"/>
      </w:divBdr>
    </w:div>
    <w:div w:id="1737510662">
      <w:bodyDiv w:val="1"/>
      <w:marLeft w:val="0"/>
      <w:marRight w:val="0"/>
      <w:marTop w:val="0"/>
      <w:marBottom w:val="0"/>
      <w:divBdr>
        <w:top w:val="none" w:sz="0" w:space="0" w:color="auto"/>
        <w:left w:val="none" w:sz="0" w:space="0" w:color="auto"/>
        <w:bottom w:val="none" w:sz="0" w:space="0" w:color="auto"/>
        <w:right w:val="none" w:sz="0" w:space="0" w:color="auto"/>
      </w:divBdr>
    </w:div>
    <w:div w:id="1749380620">
      <w:bodyDiv w:val="1"/>
      <w:marLeft w:val="0"/>
      <w:marRight w:val="0"/>
      <w:marTop w:val="0"/>
      <w:marBottom w:val="0"/>
      <w:divBdr>
        <w:top w:val="none" w:sz="0" w:space="0" w:color="auto"/>
        <w:left w:val="none" w:sz="0" w:space="0" w:color="auto"/>
        <w:bottom w:val="none" w:sz="0" w:space="0" w:color="auto"/>
        <w:right w:val="none" w:sz="0" w:space="0" w:color="auto"/>
      </w:divBdr>
    </w:div>
    <w:div w:id="1752696747">
      <w:bodyDiv w:val="1"/>
      <w:marLeft w:val="0"/>
      <w:marRight w:val="0"/>
      <w:marTop w:val="0"/>
      <w:marBottom w:val="0"/>
      <w:divBdr>
        <w:top w:val="none" w:sz="0" w:space="0" w:color="auto"/>
        <w:left w:val="none" w:sz="0" w:space="0" w:color="auto"/>
        <w:bottom w:val="none" w:sz="0" w:space="0" w:color="auto"/>
        <w:right w:val="none" w:sz="0" w:space="0" w:color="auto"/>
      </w:divBdr>
    </w:div>
    <w:div w:id="1759594646">
      <w:bodyDiv w:val="1"/>
      <w:marLeft w:val="0"/>
      <w:marRight w:val="0"/>
      <w:marTop w:val="0"/>
      <w:marBottom w:val="0"/>
      <w:divBdr>
        <w:top w:val="none" w:sz="0" w:space="0" w:color="auto"/>
        <w:left w:val="none" w:sz="0" w:space="0" w:color="auto"/>
        <w:bottom w:val="none" w:sz="0" w:space="0" w:color="auto"/>
        <w:right w:val="none" w:sz="0" w:space="0" w:color="auto"/>
      </w:divBdr>
    </w:div>
    <w:div w:id="1759710477">
      <w:bodyDiv w:val="1"/>
      <w:marLeft w:val="0"/>
      <w:marRight w:val="0"/>
      <w:marTop w:val="0"/>
      <w:marBottom w:val="0"/>
      <w:divBdr>
        <w:top w:val="none" w:sz="0" w:space="0" w:color="auto"/>
        <w:left w:val="none" w:sz="0" w:space="0" w:color="auto"/>
        <w:bottom w:val="none" w:sz="0" w:space="0" w:color="auto"/>
        <w:right w:val="none" w:sz="0" w:space="0" w:color="auto"/>
      </w:divBdr>
    </w:div>
    <w:div w:id="1777869795">
      <w:bodyDiv w:val="1"/>
      <w:marLeft w:val="0"/>
      <w:marRight w:val="0"/>
      <w:marTop w:val="0"/>
      <w:marBottom w:val="0"/>
      <w:divBdr>
        <w:top w:val="none" w:sz="0" w:space="0" w:color="auto"/>
        <w:left w:val="none" w:sz="0" w:space="0" w:color="auto"/>
        <w:bottom w:val="none" w:sz="0" w:space="0" w:color="auto"/>
        <w:right w:val="none" w:sz="0" w:space="0" w:color="auto"/>
      </w:divBdr>
    </w:div>
    <w:div w:id="1777940575">
      <w:bodyDiv w:val="1"/>
      <w:marLeft w:val="0"/>
      <w:marRight w:val="0"/>
      <w:marTop w:val="0"/>
      <w:marBottom w:val="0"/>
      <w:divBdr>
        <w:top w:val="none" w:sz="0" w:space="0" w:color="auto"/>
        <w:left w:val="none" w:sz="0" w:space="0" w:color="auto"/>
        <w:bottom w:val="none" w:sz="0" w:space="0" w:color="auto"/>
        <w:right w:val="none" w:sz="0" w:space="0" w:color="auto"/>
      </w:divBdr>
    </w:div>
    <w:div w:id="1782189859">
      <w:bodyDiv w:val="1"/>
      <w:marLeft w:val="0"/>
      <w:marRight w:val="0"/>
      <w:marTop w:val="0"/>
      <w:marBottom w:val="0"/>
      <w:divBdr>
        <w:top w:val="none" w:sz="0" w:space="0" w:color="auto"/>
        <w:left w:val="none" w:sz="0" w:space="0" w:color="auto"/>
        <w:bottom w:val="none" w:sz="0" w:space="0" w:color="auto"/>
        <w:right w:val="none" w:sz="0" w:space="0" w:color="auto"/>
      </w:divBdr>
    </w:div>
    <w:div w:id="1795441372">
      <w:bodyDiv w:val="1"/>
      <w:marLeft w:val="0"/>
      <w:marRight w:val="0"/>
      <w:marTop w:val="0"/>
      <w:marBottom w:val="0"/>
      <w:divBdr>
        <w:top w:val="none" w:sz="0" w:space="0" w:color="auto"/>
        <w:left w:val="none" w:sz="0" w:space="0" w:color="auto"/>
        <w:bottom w:val="none" w:sz="0" w:space="0" w:color="auto"/>
        <w:right w:val="none" w:sz="0" w:space="0" w:color="auto"/>
      </w:divBdr>
    </w:div>
    <w:div w:id="1796875764">
      <w:bodyDiv w:val="1"/>
      <w:marLeft w:val="0"/>
      <w:marRight w:val="0"/>
      <w:marTop w:val="0"/>
      <w:marBottom w:val="0"/>
      <w:divBdr>
        <w:top w:val="none" w:sz="0" w:space="0" w:color="auto"/>
        <w:left w:val="none" w:sz="0" w:space="0" w:color="auto"/>
        <w:bottom w:val="none" w:sz="0" w:space="0" w:color="auto"/>
        <w:right w:val="none" w:sz="0" w:space="0" w:color="auto"/>
      </w:divBdr>
    </w:div>
    <w:div w:id="1810856857">
      <w:bodyDiv w:val="1"/>
      <w:marLeft w:val="0"/>
      <w:marRight w:val="0"/>
      <w:marTop w:val="0"/>
      <w:marBottom w:val="0"/>
      <w:divBdr>
        <w:top w:val="none" w:sz="0" w:space="0" w:color="auto"/>
        <w:left w:val="none" w:sz="0" w:space="0" w:color="auto"/>
        <w:bottom w:val="none" w:sz="0" w:space="0" w:color="auto"/>
        <w:right w:val="none" w:sz="0" w:space="0" w:color="auto"/>
      </w:divBdr>
    </w:div>
    <w:div w:id="1814132583">
      <w:bodyDiv w:val="1"/>
      <w:marLeft w:val="0"/>
      <w:marRight w:val="0"/>
      <w:marTop w:val="0"/>
      <w:marBottom w:val="0"/>
      <w:divBdr>
        <w:top w:val="none" w:sz="0" w:space="0" w:color="auto"/>
        <w:left w:val="none" w:sz="0" w:space="0" w:color="auto"/>
        <w:bottom w:val="none" w:sz="0" w:space="0" w:color="auto"/>
        <w:right w:val="none" w:sz="0" w:space="0" w:color="auto"/>
      </w:divBdr>
    </w:div>
    <w:div w:id="1865824545">
      <w:bodyDiv w:val="1"/>
      <w:marLeft w:val="0"/>
      <w:marRight w:val="0"/>
      <w:marTop w:val="0"/>
      <w:marBottom w:val="0"/>
      <w:divBdr>
        <w:top w:val="none" w:sz="0" w:space="0" w:color="auto"/>
        <w:left w:val="none" w:sz="0" w:space="0" w:color="auto"/>
        <w:bottom w:val="none" w:sz="0" w:space="0" w:color="auto"/>
        <w:right w:val="none" w:sz="0" w:space="0" w:color="auto"/>
      </w:divBdr>
    </w:div>
    <w:div w:id="1873616409">
      <w:bodyDiv w:val="1"/>
      <w:marLeft w:val="0"/>
      <w:marRight w:val="0"/>
      <w:marTop w:val="0"/>
      <w:marBottom w:val="0"/>
      <w:divBdr>
        <w:top w:val="none" w:sz="0" w:space="0" w:color="auto"/>
        <w:left w:val="none" w:sz="0" w:space="0" w:color="auto"/>
        <w:bottom w:val="none" w:sz="0" w:space="0" w:color="auto"/>
        <w:right w:val="none" w:sz="0" w:space="0" w:color="auto"/>
      </w:divBdr>
    </w:div>
    <w:div w:id="1883443486">
      <w:bodyDiv w:val="1"/>
      <w:marLeft w:val="0"/>
      <w:marRight w:val="0"/>
      <w:marTop w:val="0"/>
      <w:marBottom w:val="0"/>
      <w:divBdr>
        <w:top w:val="none" w:sz="0" w:space="0" w:color="auto"/>
        <w:left w:val="none" w:sz="0" w:space="0" w:color="auto"/>
        <w:bottom w:val="none" w:sz="0" w:space="0" w:color="auto"/>
        <w:right w:val="none" w:sz="0" w:space="0" w:color="auto"/>
      </w:divBdr>
      <w:divsChild>
        <w:div w:id="48656234">
          <w:marLeft w:val="0"/>
          <w:marRight w:val="0"/>
          <w:marTop w:val="0"/>
          <w:marBottom w:val="0"/>
          <w:divBdr>
            <w:top w:val="none" w:sz="0" w:space="0" w:color="auto"/>
            <w:left w:val="none" w:sz="0" w:space="0" w:color="auto"/>
            <w:bottom w:val="none" w:sz="0" w:space="0" w:color="auto"/>
            <w:right w:val="none" w:sz="0" w:space="0" w:color="auto"/>
          </w:divBdr>
          <w:divsChild>
            <w:div w:id="1581796291">
              <w:marLeft w:val="0"/>
              <w:marRight w:val="0"/>
              <w:marTop w:val="0"/>
              <w:marBottom w:val="0"/>
              <w:divBdr>
                <w:top w:val="none" w:sz="0" w:space="0" w:color="auto"/>
                <w:left w:val="none" w:sz="0" w:space="0" w:color="auto"/>
                <w:bottom w:val="none" w:sz="0" w:space="0" w:color="auto"/>
                <w:right w:val="none" w:sz="0" w:space="0" w:color="auto"/>
              </w:divBdr>
            </w:div>
            <w:div w:id="491603170">
              <w:marLeft w:val="0"/>
              <w:marRight w:val="0"/>
              <w:marTop w:val="0"/>
              <w:marBottom w:val="0"/>
              <w:divBdr>
                <w:top w:val="none" w:sz="0" w:space="0" w:color="auto"/>
                <w:left w:val="none" w:sz="0" w:space="0" w:color="auto"/>
                <w:bottom w:val="none" w:sz="0" w:space="0" w:color="auto"/>
                <w:right w:val="none" w:sz="0" w:space="0" w:color="auto"/>
              </w:divBdr>
            </w:div>
            <w:div w:id="552811974">
              <w:marLeft w:val="0"/>
              <w:marRight w:val="0"/>
              <w:marTop w:val="0"/>
              <w:marBottom w:val="0"/>
              <w:divBdr>
                <w:top w:val="none" w:sz="0" w:space="0" w:color="auto"/>
                <w:left w:val="none" w:sz="0" w:space="0" w:color="auto"/>
                <w:bottom w:val="none" w:sz="0" w:space="0" w:color="auto"/>
                <w:right w:val="none" w:sz="0" w:space="0" w:color="auto"/>
              </w:divBdr>
            </w:div>
            <w:div w:id="19734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5895">
      <w:bodyDiv w:val="1"/>
      <w:marLeft w:val="0"/>
      <w:marRight w:val="0"/>
      <w:marTop w:val="0"/>
      <w:marBottom w:val="0"/>
      <w:divBdr>
        <w:top w:val="none" w:sz="0" w:space="0" w:color="auto"/>
        <w:left w:val="none" w:sz="0" w:space="0" w:color="auto"/>
        <w:bottom w:val="none" w:sz="0" w:space="0" w:color="auto"/>
        <w:right w:val="none" w:sz="0" w:space="0" w:color="auto"/>
      </w:divBdr>
    </w:div>
    <w:div w:id="1915429919">
      <w:bodyDiv w:val="1"/>
      <w:marLeft w:val="0"/>
      <w:marRight w:val="0"/>
      <w:marTop w:val="0"/>
      <w:marBottom w:val="0"/>
      <w:divBdr>
        <w:top w:val="none" w:sz="0" w:space="0" w:color="auto"/>
        <w:left w:val="none" w:sz="0" w:space="0" w:color="auto"/>
        <w:bottom w:val="none" w:sz="0" w:space="0" w:color="auto"/>
        <w:right w:val="none" w:sz="0" w:space="0" w:color="auto"/>
      </w:divBdr>
    </w:div>
    <w:div w:id="1944915964">
      <w:bodyDiv w:val="1"/>
      <w:marLeft w:val="0"/>
      <w:marRight w:val="0"/>
      <w:marTop w:val="0"/>
      <w:marBottom w:val="0"/>
      <w:divBdr>
        <w:top w:val="none" w:sz="0" w:space="0" w:color="auto"/>
        <w:left w:val="none" w:sz="0" w:space="0" w:color="auto"/>
        <w:bottom w:val="none" w:sz="0" w:space="0" w:color="auto"/>
        <w:right w:val="none" w:sz="0" w:space="0" w:color="auto"/>
      </w:divBdr>
    </w:div>
    <w:div w:id="1946228519">
      <w:bodyDiv w:val="1"/>
      <w:marLeft w:val="0"/>
      <w:marRight w:val="0"/>
      <w:marTop w:val="0"/>
      <w:marBottom w:val="0"/>
      <w:divBdr>
        <w:top w:val="none" w:sz="0" w:space="0" w:color="auto"/>
        <w:left w:val="none" w:sz="0" w:space="0" w:color="auto"/>
        <w:bottom w:val="none" w:sz="0" w:space="0" w:color="auto"/>
        <w:right w:val="none" w:sz="0" w:space="0" w:color="auto"/>
      </w:divBdr>
    </w:div>
    <w:div w:id="2021200596">
      <w:bodyDiv w:val="1"/>
      <w:marLeft w:val="0"/>
      <w:marRight w:val="0"/>
      <w:marTop w:val="0"/>
      <w:marBottom w:val="0"/>
      <w:divBdr>
        <w:top w:val="none" w:sz="0" w:space="0" w:color="auto"/>
        <w:left w:val="none" w:sz="0" w:space="0" w:color="auto"/>
        <w:bottom w:val="none" w:sz="0" w:space="0" w:color="auto"/>
        <w:right w:val="none" w:sz="0" w:space="0" w:color="auto"/>
      </w:divBdr>
    </w:div>
    <w:div w:id="2034110347">
      <w:bodyDiv w:val="1"/>
      <w:marLeft w:val="0"/>
      <w:marRight w:val="0"/>
      <w:marTop w:val="0"/>
      <w:marBottom w:val="0"/>
      <w:divBdr>
        <w:top w:val="none" w:sz="0" w:space="0" w:color="auto"/>
        <w:left w:val="none" w:sz="0" w:space="0" w:color="auto"/>
        <w:bottom w:val="none" w:sz="0" w:space="0" w:color="auto"/>
        <w:right w:val="none" w:sz="0" w:space="0" w:color="auto"/>
      </w:divBdr>
    </w:div>
    <w:div w:id="2051570826">
      <w:bodyDiv w:val="1"/>
      <w:marLeft w:val="0"/>
      <w:marRight w:val="0"/>
      <w:marTop w:val="0"/>
      <w:marBottom w:val="0"/>
      <w:divBdr>
        <w:top w:val="none" w:sz="0" w:space="0" w:color="auto"/>
        <w:left w:val="none" w:sz="0" w:space="0" w:color="auto"/>
        <w:bottom w:val="none" w:sz="0" w:space="0" w:color="auto"/>
        <w:right w:val="none" w:sz="0" w:space="0" w:color="auto"/>
      </w:divBdr>
    </w:div>
    <w:div w:id="2059891073">
      <w:bodyDiv w:val="1"/>
      <w:marLeft w:val="0"/>
      <w:marRight w:val="0"/>
      <w:marTop w:val="0"/>
      <w:marBottom w:val="0"/>
      <w:divBdr>
        <w:top w:val="none" w:sz="0" w:space="0" w:color="auto"/>
        <w:left w:val="none" w:sz="0" w:space="0" w:color="auto"/>
        <w:bottom w:val="none" w:sz="0" w:space="0" w:color="auto"/>
        <w:right w:val="none" w:sz="0" w:space="0" w:color="auto"/>
      </w:divBdr>
      <w:divsChild>
        <w:div w:id="277683909">
          <w:marLeft w:val="0"/>
          <w:marRight w:val="0"/>
          <w:marTop w:val="0"/>
          <w:marBottom w:val="240"/>
          <w:divBdr>
            <w:top w:val="none" w:sz="0" w:space="0" w:color="auto"/>
            <w:left w:val="none" w:sz="0" w:space="0" w:color="auto"/>
            <w:bottom w:val="none" w:sz="0" w:space="0" w:color="auto"/>
            <w:right w:val="none" w:sz="0" w:space="0" w:color="auto"/>
          </w:divBdr>
          <w:divsChild>
            <w:div w:id="457335298">
              <w:marLeft w:val="240"/>
              <w:marRight w:val="0"/>
              <w:marTop w:val="0"/>
              <w:marBottom w:val="72"/>
              <w:divBdr>
                <w:top w:val="none" w:sz="0" w:space="0" w:color="auto"/>
                <w:left w:val="none" w:sz="0" w:space="0" w:color="auto"/>
                <w:bottom w:val="none" w:sz="0" w:space="0" w:color="auto"/>
                <w:right w:val="none" w:sz="0" w:space="0" w:color="auto"/>
              </w:divBdr>
            </w:div>
            <w:div w:id="1659918770">
              <w:marLeft w:val="240"/>
              <w:marRight w:val="0"/>
              <w:marTop w:val="72"/>
              <w:marBottom w:val="72"/>
              <w:divBdr>
                <w:top w:val="none" w:sz="0" w:space="0" w:color="auto"/>
                <w:left w:val="none" w:sz="0" w:space="0" w:color="auto"/>
                <w:bottom w:val="none" w:sz="0" w:space="0" w:color="auto"/>
                <w:right w:val="none" w:sz="0" w:space="0" w:color="auto"/>
              </w:divBdr>
            </w:div>
          </w:divsChild>
        </w:div>
        <w:div w:id="753091421">
          <w:marLeft w:val="0"/>
          <w:marRight w:val="0"/>
          <w:marTop w:val="0"/>
          <w:marBottom w:val="240"/>
          <w:divBdr>
            <w:top w:val="none" w:sz="0" w:space="0" w:color="auto"/>
            <w:left w:val="none" w:sz="0" w:space="0" w:color="auto"/>
            <w:bottom w:val="none" w:sz="0" w:space="0" w:color="auto"/>
            <w:right w:val="none" w:sz="0" w:space="0" w:color="auto"/>
          </w:divBdr>
          <w:divsChild>
            <w:div w:id="954404232">
              <w:marLeft w:val="240"/>
              <w:marRight w:val="0"/>
              <w:marTop w:val="0"/>
              <w:marBottom w:val="72"/>
              <w:divBdr>
                <w:top w:val="none" w:sz="0" w:space="0" w:color="auto"/>
                <w:left w:val="none" w:sz="0" w:space="0" w:color="auto"/>
                <w:bottom w:val="none" w:sz="0" w:space="0" w:color="auto"/>
                <w:right w:val="none" w:sz="0" w:space="0" w:color="auto"/>
              </w:divBdr>
            </w:div>
            <w:div w:id="1412391227">
              <w:marLeft w:val="240"/>
              <w:marRight w:val="0"/>
              <w:marTop w:val="72"/>
              <w:marBottom w:val="72"/>
              <w:divBdr>
                <w:top w:val="none" w:sz="0" w:space="0" w:color="auto"/>
                <w:left w:val="none" w:sz="0" w:space="0" w:color="auto"/>
                <w:bottom w:val="none" w:sz="0" w:space="0" w:color="auto"/>
                <w:right w:val="none" w:sz="0" w:space="0" w:color="auto"/>
              </w:divBdr>
            </w:div>
          </w:divsChild>
        </w:div>
        <w:div w:id="944505835">
          <w:marLeft w:val="0"/>
          <w:marRight w:val="0"/>
          <w:marTop w:val="0"/>
          <w:marBottom w:val="240"/>
          <w:divBdr>
            <w:top w:val="none" w:sz="0" w:space="0" w:color="auto"/>
            <w:left w:val="none" w:sz="0" w:space="0" w:color="auto"/>
            <w:bottom w:val="none" w:sz="0" w:space="0" w:color="auto"/>
            <w:right w:val="none" w:sz="0" w:space="0" w:color="auto"/>
          </w:divBdr>
          <w:divsChild>
            <w:div w:id="345519013">
              <w:marLeft w:val="240"/>
              <w:marRight w:val="0"/>
              <w:marTop w:val="72"/>
              <w:marBottom w:val="72"/>
              <w:divBdr>
                <w:top w:val="none" w:sz="0" w:space="0" w:color="auto"/>
                <w:left w:val="none" w:sz="0" w:space="0" w:color="auto"/>
                <w:bottom w:val="none" w:sz="0" w:space="0" w:color="auto"/>
                <w:right w:val="none" w:sz="0" w:space="0" w:color="auto"/>
              </w:divBdr>
            </w:div>
            <w:div w:id="1232086160">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2064333261">
      <w:bodyDiv w:val="1"/>
      <w:marLeft w:val="0"/>
      <w:marRight w:val="0"/>
      <w:marTop w:val="0"/>
      <w:marBottom w:val="0"/>
      <w:divBdr>
        <w:top w:val="none" w:sz="0" w:space="0" w:color="auto"/>
        <w:left w:val="none" w:sz="0" w:space="0" w:color="auto"/>
        <w:bottom w:val="none" w:sz="0" w:space="0" w:color="auto"/>
        <w:right w:val="none" w:sz="0" w:space="0" w:color="auto"/>
      </w:divBdr>
    </w:div>
    <w:div w:id="2100712821">
      <w:bodyDiv w:val="1"/>
      <w:marLeft w:val="0"/>
      <w:marRight w:val="0"/>
      <w:marTop w:val="0"/>
      <w:marBottom w:val="0"/>
      <w:divBdr>
        <w:top w:val="none" w:sz="0" w:space="0" w:color="auto"/>
        <w:left w:val="none" w:sz="0" w:space="0" w:color="auto"/>
        <w:bottom w:val="none" w:sz="0" w:space="0" w:color="auto"/>
        <w:right w:val="none" w:sz="0" w:space="0" w:color="auto"/>
      </w:divBdr>
    </w:div>
    <w:div w:id="2116974584">
      <w:bodyDiv w:val="1"/>
      <w:marLeft w:val="0"/>
      <w:marRight w:val="0"/>
      <w:marTop w:val="0"/>
      <w:marBottom w:val="0"/>
      <w:divBdr>
        <w:top w:val="none" w:sz="0" w:space="0" w:color="auto"/>
        <w:left w:val="none" w:sz="0" w:space="0" w:color="auto"/>
        <w:bottom w:val="none" w:sz="0" w:space="0" w:color="auto"/>
        <w:right w:val="none" w:sz="0" w:space="0" w:color="auto"/>
      </w:divBdr>
    </w:div>
    <w:div w:id="213563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upsk.pl/" TargetMode="External"/><Relationship Id="rId13" Type="http://schemas.openxmlformats.org/officeDocument/2006/relationships/hyperlink" Target="mailto:biuro@pomorskieparki.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rod.ceidg.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pomorskieparki.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ancelaria@uodo.gov.pl" TargetMode="External"/><Relationship Id="rId23" Type="http://schemas.openxmlformats.org/officeDocument/2006/relationships/footer" Target="footer3.xml"/><Relationship Id="rId10" Type="http://schemas.openxmlformats.org/officeDocument/2006/relationships/hyperlink" Target="http://www.pomorskieparki.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biuro@pomorskieparki.pl" TargetMode="External"/><Relationship Id="rId14" Type="http://schemas.openxmlformats.org/officeDocument/2006/relationships/hyperlink" Target="mailto:iod@pomorskieparki.p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577F-563E-43FF-A026-F55E7A60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98</Pages>
  <Words>29525</Words>
  <Characters>177155</Characters>
  <Application>Microsoft Office Word</Application>
  <DocSecurity>0</DocSecurity>
  <Lines>1476</Lines>
  <Paragraphs>412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dc:creator>
  <cp:lastModifiedBy>Marcin Fąfara</cp:lastModifiedBy>
  <cp:revision>6</cp:revision>
  <cp:lastPrinted>2020-08-11T13:14:00Z</cp:lastPrinted>
  <dcterms:created xsi:type="dcterms:W3CDTF">2020-08-17T08:26:00Z</dcterms:created>
  <dcterms:modified xsi:type="dcterms:W3CDTF">2020-08-17T14:13:00Z</dcterms:modified>
</cp:coreProperties>
</file>