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F71B98" w14:textId="77777777" w:rsidR="00A440B4" w:rsidRPr="00AD3346" w:rsidRDefault="00A26B4D" w:rsidP="000C34C3">
      <w:pPr>
        <w:jc w:val="center"/>
        <w:rPr>
          <w:rFonts w:ascii="Arial" w:hAnsi="Arial" w:cs="Arial"/>
          <w:b/>
        </w:rPr>
      </w:pPr>
      <w:r w:rsidRPr="00AD3346">
        <w:rPr>
          <w:rFonts w:ascii="Arial" w:hAnsi="Arial" w:cs="Arial"/>
          <w:b/>
        </w:rPr>
        <w:t>Opis przedmiotu zamówienia</w:t>
      </w:r>
      <w:r w:rsidRPr="00AD3346">
        <w:rPr>
          <w:rFonts w:ascii="Arial" w:hAnsi="Arial" w:cs="Arial"/>
          <w:b/>
        </w:rPr>
        <w:br/>
      </w:r>
      <w:bookmarkStart w:id="0" w:name="_Hlk96414321"/>
    </w:p>
    <w:p w14:paraId="01EA754F" w14:textId="77777777" w:rsidR="00A26B4D" w:rsidRPr="00E36C4E" w:rsidRDefault="00A26B4D" w:rsidP="004A0D5C">
      <w:pPr>
        <w:pStyle w:val="Akapitzlist"/>
        <w:numPr>
          <w:ilvl w:val="0"/>
          <w:numId w:val="8"/>
        </w:numPr>
        <w:rPr>
          <w:rFonts w:ascii="Arial" w:hAnsi="Arial" w:cs="Arial"/>
        </w:rPr>
      </w:pPr>
      <w:r w:rsidRPr="00E36C4E">
        <w:rPr>
          <w:rFonts w:ascii="Arial" w:hAnsi="Arial" w:cs="Arial"/>
          <w:b/>
        </w:rPr>
        <w:t>Nazwa zamówienia:</w:t>
      </w:r>
      <w:r w:rsidR="00A43E99" w:rsidRPr="00E36C4E">
        <w:rPr>
          <w:rFonts w:ascii="Arial" w:hAnsi="Arial" w:cs="Arial"/>
        </w:rPr>
        <w:t xml:space="preserve"> </w:t>
      </w:r>
      <w:bookmarkStart w:id="1" w:name="_Hlk96414307"/>
      <w:r w:rsidR="00A43E99" w:rsidRPr="00E36C4E">
        <w:rPr>
          <w:rFonts w:ascii="Arial" w:hAnsi="Arial" w:cs="Arial"/>
        </w:rPr>
        <w:t>Remont części</w:t>
      </w:r>
      <w:r w:rsidRPr="00E36C4E">
        <w:rPr>
          <w:rFonts w:ascii="Arial" w:hAnsi="Arial" w:cs="Arial"/>
        </w:rPr>
        <w:t xml:space="preserve"> budynku TPK przy ul. Polanki 51, Gdańsk</w:t>
      </w:r>
      <w:bookmarkEnd w:id="1"/>
    </w:p>
    <w:p w14:paraId="1AA2F825" w14:textId="77777777" w:rsidR="00A26B4D" w:rsidRPr="00E36C4E" w:rsidRDefault="00A26B4D" w:rsidP="004A0D5C">
      <w:pPr>
        <w:pStyle w:val="Akapitzlist"/>
        <w:numPr>
          <w:ilvl w:val="0"/>
          <w:numId w:val="8"/>
        </w:numPr>
        <w:rPr>
          <w:rFonts w:ascii="Arial" w:hAnsi="Arial" w:cs="Arial"/>
        </w:rPr>
      </w:pPr>
      <w:r w:rsidRPr="00E36C4E">
        <w:rPr>
          <w:rFonts w:ascii="Arial" w:hAnsi="Arial" w:cs="Arial"/>
          <w:b/>
        </w:rPr>
        <w:t>Miejsce realizacji usługi:</w:t>
      </w:r>
      <w:r w:rsidRPr="00E36C4E">
        <w:rPr>
          <w:rFonts w:ascii="Arial" w:hAnsi="Arial" w:cs="Arial"/>
        </w:rPr>
        <w:t xml:space="preserve"> ul. Polanki 51, Gdańsk</w:t>
      </w:r>
    </w:p>
    <w:bookmarkEnd w:id="0"/>
    <w:p w14:paraId="79166FDE" w14:textId="77777777" w:rsidR="00A26B4D" w:rsidRPr="00E36C4E" w:rsidRDefault="00A26B4D" w:rsidP="004A0D5C">
      <w:pPr>
        <w:pStyle w:val="Akapitzlist"/>
        <w:numPr>
          <w:ilvl w:val="0"/>
          <w:numId w:val="8"/>
        </w:numPr>
        <w:rPr>
          <w:rFonts w:ascii="Arial" w:hAnsi="Arial" w:cs="Arial"/>
          <w:b/>
        </w:rPr>
      </w:pPr>
      <w:r w:rsidRPr="00E36C4E">
        <w:rPr>
          <w:rFonts w:ascii="Arial" w:hAnsi="Arial" w:cs="Arial"/>
          <w:b/>
        </w:rPr>
        <w:t>Opis koniecznych prac:</w:t>
      </w:r>
    </w:p>
    <w:p w14:paraId="6CCE92FA" w14:textId="77777777" w:rsidR="002A25C2" w:rsidRPr="006B731B" w:rsidRDefault="00A43E99" w:rsidP="004A0D5C">
      <w:pPr>
        <w:pStyle w:val="Akapitzlist"/>
        <w:numPr>
          <w:ilvl w:val="0"/>
          <w:numId w:val="3"/>
        </w:numPr>
        <w:rPr>
          <w:rFonts w:ascii="Arial" w:hAnsi="Arial" w:cs="Arial"/>
          <w:u w:val="single"/>
        </w:rPr>
      </w:pPr>
      <w:r w:rsidRPr="006B731B">
        <w:rPr>
          <w:rFonts w:ascii="Arial" w:hAnsi="Arial" w:cs="Arial"/>
          <w:u w:val="single"/>
        </w:rPr>
        <w:t xml:space="preserve">Remont tarasu w starym segmencie budynku </w:t>
      </w:r>
    </w:p>
    <w:p w14:paraId="4BE9806C" w14:textId="1A99CA47" w:rsidR="00190C8C" w:rsidRDefault="00A43E99" w:rsidP="004A0D5C">
      <w:pPr>
        <w:rPr>
          <w:rFonts w:ascii="Arial" w:hAnsi="Arial" w:cs="Arial"/>
        </w:rPr>
      </w:pPr>
      <w:r>
        <w:rPr>
          <w:rFonts w:ascii="Arial" w:hAnsi="Arial" w:cs="Arial"/>
        </w:rPr>
        <w:t>W starej części budynku zna</w:t>
      </w:r>
      <w:r w:rsidR="00906C54">
        <w:rPr>
          <w:rFonts w:ascii="Arial" w:hAnsi="Arial" w:cs="Arial"/>
        </w:rPr>
        <w:t>jduje się taras o powierzchni 43,4 m</w:t>
      </w:r>
      <w:r w:rsidR="00906C54">
        <w:rPr>
          <w:rFonts w:ascii="Arial" w:hAnsi="Arial" w:cs="Arial"/>
          <w:vertAlign w:val="superscript"/>
        </w:rPr>
        <w:t>2</w:t>
      </w:r>
      <w:r w:rsidR="004A4798">
        <w:rPr>
          <w:rFonts w:ascii="Arial" w:hAnsi="Arial" w:cs="Arial"/>
          <w:vertAlign w:val="superscript"/>
        </w:rPr>
        <w:t xml:space="preserve"> </w:t>
      </w:r>
      <w:r w:rsidR="004A4798">
        <w:rPr>
          <w:rFonts w:ascii="Arial" w:hAnsi="Arial" w:cs="Arial"/>
        </w:rPr>
        <w:t>(fot. 1 i 2</w:t>
      </w:r>
      <w:r w:rsidR="006838F1">
        <w:rPr>
          <w:rFonts w:ascii="Arial" w:hAnsi="Arial" w:cs="Arial"/>
        </w:rPr>
        <w:t>,</w:t>
      </w:r>
      <w:r w:rsidR="000733CA">
        <w:rPr>
          <w:rFonts w:ascii="Arial" w:hAnsi="Arial" w:cs="Arial"/>
        </w:rPr>
        <w:t xml:space="preserve"> ryci</w:t>
      </w:r>
      <w:r w:rsidR="006838F1">
        <w:rPr>
          <w:rFonts w:ascii="Arial" w:hAnsi="Arial" w:cs="Arial"/>
        </w:rPr>
        <w:t>ny</w:t>
      </w:r>
      <w:r w:rsidR="000733CA">
        <w:rPr>
          <w:rFonts w:ascii="Arial" w:hAnsi="Arial" w:cs="Arial"/>
        </w:rPr>
        <w:t xml:space="preserve"> </w:t>
      </w:r>
      <w:r w:rsidR="00753E8A">
        <w:rPr>
          <w:rFonts w:ascii="Arial" w:hAnsi="Arial" w:cs="Arial"/>
        </w:rPr>
        <w:t xml:space="preserve">i 1 2 </w:t>
      </w:r>
      <w:r w:rsidR="000733CA">
        <w:rPr>
          <w:rFonts w:ascii="Arial" w:hAnsi="Arial" w:cs="Arial"/>
        </w:rPr>
        <w:t>stanowiąc</w:t>
      </w:r>
      <w:r w:rsidR="00753E8A">
        <w:rPr>
          <w:rFonts w:ascii="Arial" w:hAnsi="Arial" w:cs="Arial"/>
        </w:rPr>
        <w:t>e</w:t>
      </w:r>
      <w:r w:rsidR="006838F1">
        <w:rPr>
          <w:rFonts w:ascii="Arial" w:hAnsi="Arial" w:cs="Arial"/>
        </w:rPr>
        <w:t xml:space="preserve"> </w:t>
      </w:r>
      <w:r w:rsidR="000733CA">
        <w:rPr>
          <w:rFonts w:ascii="Arial" w:hAnsi="Arial" w:cs="Arial"/>
        </w:rPr>
        <w:t>załącznik nr 1 do OPZ</w:t>
      </w:r>
      <w:r w:rsidR="006838F1">
        <w:rPr>
          <w:rFonts w:ascii="Arial" w:hAnsi="Arial" w:cs="Arial"/>
        </w:rPr>
        <w:t>)</w:t>
      </w:r>
      <w:r w:rsidR="00906C54">
        <w:rPr>
          <w:rFonts w:ascii="Arial" w:hAnsi="Arial" w:cs="Arial"/>
        </w:rPr>
        <w:t xml:space="preserve">. </w:t>
      </w:r>
    </w:p>
    <w:p w14:paraId="57F095F6" w14:textId="77777777" w:rsidR="00FE6697" w:rsidRDefault="00FE6697" w:rsidP="004A0D5C">
      <w:pPr>
        <w:rPr>
          <w:rFonts w:ascii="Arial" w:hAnsi="Arial" w:cs="Arial"/>
        </w:rPr>
      </w:pPr>
      <w:r>
        <w:rPr>
          <w:rFonts w:ascii="Arial" w:hAnsi="Arial" w:cs="Arial"/>
        </w:rPr>
        <w:t>Usługa obejmie:</w:t>
      </w:r>
    </w:p>
    <w:p w14:paraId="43B5D955" w14:textId="77777777" w:rsidR="00FE6697" w:rsidRDefault="00933BBE" w:rsidP="004A0D5C">
      <w:pPr>
        <w:pStyle w:val="Akapitzlist"/>
        <w:numPr>
          <w:ilvl w:val="0"/>
          <w:numId w:val="12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rozebranie </w:t>
      </w:r>
      <w:proofErr w:type="spellStart"/>
      <w:r>
        <w:rPr>
          <w:rFonts w:ascii="Arial" w:hAnsi="Arial" w:cs="Arial"/>
        </w:rPr>
        <w:t>pasadzki</w:t>
      </w:r>
      <w:proofErr w:type="spellEnd"/>
      <w:r>
        <w:rPr>
          <w:rFonts w:ascii="Arial" w:hAnsi="Arial" w:cs="Arial"/>
        </w:rPr>
        <w:t xml:space="preserve"> z płytek ceramicznych</w:t>
      </w:r>
      <w:r w:rsidRPr="000733CA">
        <w:rPr>
          <w:rFonts w:ascii="Arial" w:hAnsi="Arial" w:cs="Arial"/>
        </w:rPr>
        <w:t xml:space="preserve"> (powierzchni poziomych i pionowych) </w:t>
      </w:r>
      <w:r w:rsidR="00FE6697">
        <w:rPr>
          <w:rFonts w:ascii="Arial" w:hAnsi="Arial" w:cs="Arial"/>
        </w:rPr>
        <w:t xml:space="preserve">oraz balustrad </w:t>
      </w:r>
      <w:r w:rsidR="000733CA">
        <w:rPr>
          <w:rFonts w:ascii="Arial" w:hAnsi="Arial" w:cs="Arial"/>
        </w:rPr>
        <w:t xml:space="preserve">(drewnianych przęseł </w:t>
      </w:r>
      <w:r w:rsidR="00247B8A">
        <w:rPr>
          <w:rFonts w:ascii="Arial" w:hAnsi="Arial" w:cs="Arial"/>
        </w:rPr>
        <w:t>i metalowych słupków</w:t>
      </w:r>
      <w:r w:rsidR="000733CA">
        <w:rPr>
          <w:rFonts w:ascii="Arial" w:hAnsi="Arial" w:cs="Arial"/>
        </w:rPr>
        <w:t>)</w:t>
      </w:r>
      <w:r w:rsidR="00247B8A">
        <w:rPr>
          <w:rFonts w:ascii="Arial" w:hAnsi="Arial" w:cs="Arial"/>
        </w:rPr>
        <w:t xml:space="preserve"> </w:t>
      </w:r>
      <w:r w:rsidR="00FE6697">
        <w:rPr>
          <w:rFonts w:ascii="Arial" w:hAnsi="Arial" w:cs="Arial"/>
        </w:rPr>
        <w:t>wraz z wywozem i utylizacją</w:t>
      </w:r>
      <w:r w:rsidR="00FE6697" w:rsidRPr="004677BA">
        <w:rPr>
          <w:rFonts w:ascii="Arial" w:hAnsi="Arial" w:cs="Arial"/>
        </w:rPr>
        <w:t xml:space="preserve"> </w:t>
      </w:r>
      <w:r w:rsidR="00FE6697">
        <w:rPr>
          <w:rFonts w:ascii="Arial" w:hAnsi="Arial" w:cs="Arial"/>
        </w:rPr>
        <w:t xml:space="preserve">demontowanych materiałów i innych </w:t>
      </w:r>
      <w:r w:rsidR="00FE6697" w:rsidRPr="004677BA">
        <w:rPr>
          <w:rFonts w:ascii="Arial" w:hAnsi="Arial" w:cs="Arial"/>
        </w:rPr>
        <w:t>odpadów powstałych podczas remontu</w:t>
      </w:r>
      <w:r w:rsidR="00FE6697">
        <w:rPr>
          <w:rFonts w:ascii="Arial" w:hAnsi="Arial" w:cs="Arial"/>
        </w:rPr>
        <w:t>,</w:t>
      </w:r>
    </w:p>
    <w:p w14:paraId="325F58FD" w14:textId="77777777" w:rsidR="003F26EF" w:rsidRDefault="000733CA" w:rsidP="004A0D5C">
      <w:pPr>
        <w:pStyle w:val="Akapitzlist"/>
        <w:numPr>
          <w:ilvl w:val="0"/>
          <w:numId w:val="12"/>
        </w:numPr>
        <w:rPr>
          <w:rFonts w:ascii="Arial" w:hAnsi="Arial" w:cs="Arial"/>
        </w:rPr>
      </w:pPr>
      <w:r>
        <w:rPr>
          <w:rFonts w:ascii="Arial" w:hAnsi="Arial" w:cs="Arial"/>
        </w:rPr>
        <w:t>położenie nowej posadzki tarasu. P</w:t>
      </w:r>
      <w:r w:rsidR="00247B8A">
        <w:rPr>
          <w:rFonts w:ascii="Arial" w:hAnsi="Arial" w:cs="Arial"/>
        </w:rPr>
        <w:t>o rozebraniu posadzki Wykonawca przedstawi Zamawiającem</w:t>
      </w:r>
      <w:r w:rsidR="002974BF">
        <w:rPr>
          <w:rFonts w:ascii="Arial" w:hAnsi="Arial" w:cs="Arial"/>
        </w:rPr>
        <w:t>u</w:t>
      </w:r>
      <w:r w:rsidR="00247B8A">
        <w:rPr>
          <w:rFonts w:ascii="Arial" w:hAnsi="Arial" w:cs="Arial"/>
        </w:rPr>
        <w:t xml:space="preserve"> propozycję </w:t>
      </w:r>
      <w:r w:rsidR="00F5104B">
        <w:rPr>
          <w:rFonts w:ascii="Arial" w:hAnsi="Arial" w:cs="Arial"/>
        </w:rPr>
        <w:t xml:space="preserve">ułożenia warstw nowej posadzki: warstwy </w:t>
      </w:r>
      <w:proofErr w:type="spellStart"/>
      <w:r w:rsidR="00F5104B">
        <w:rPr>
          <w:rFonts w:ascii="Arial" w:hAnsi="Arial" w:cs="Arial"/>
        </w:rPr>
        <w:t>s</w:t>
      </w:r>
      <w:r w:rsidR="000D6E90">
        <w:rPr>
          <w:rFonts w:ascii="Arial" w:hAnsi="Arial" w:cs="Arial"/>
        </w:rPr>
        <w:t>z</w:t>
      </w:r>
      <w:r w:rsidR="00F5104B">
        <w:rPr>
          <w:rFonts w:ascii="Arial" w:hAnsi="Arial" w:cs="Arial"/>
        </w:rPr>
        <w:t>czepnej</w:t>
      </w:r>
      <w:proofErr w:type="spellEnd"/>
      <w:r w:rsidR="00F5104B">
        <w:rPr>
          <w:rFonts w:ascii="Arial" w:hAnsi="Arial" w:cs="Arial"/>
        </w:rPr>
        <w:t>, wyrównawczo</w:t>
      </w:r>
      <w:r w:rsidR="000D6E90">
        <w:rPr>
          <w:rFonts w:ascii="Arial" w:hAnsi="Arial" w:cs="Arial"/>
        </w:rPr>
        <w:t xml:space="preserve"> </w:t>
      </w:r>
      <w:r w:rsidR="00F5104B">
        <w:rPr>
          <w:rFonts w:ascii="Arial" w:hAnsi="Arial" w:cs="Arial"/>
        </w:rPr>
        <w:t xml:space="preserve">- spadkowej, izolacyjnej </w:t>
      </w:r>
      <w:r w:rsidR="00247B8A">
        <w:rPr>
          <w:rFonts w:ascii="Arial" w:hAnsi="Arial" w:cs="Arial"/>
        </w:rPr>
        <w:t>tarasu</w:t>
      </w:r>
      <w:r>
        <w:rPr>
          <w:rFonts w:ascii="Arial" w:hAnsi="Arial" w:cs="Arial"/>
        </w:rPr>
        <w:t>.</w:t>
      </w:r>
      <w:r w:rsidR="00247B8A" w:rsidRPr="000733CA">
        <w:rPr>
          <w:rFonts w:ascii="Arial" w:hAnsi="Arial" w:cs="Arial"/>
        </w:rPr>
        <w:t xml:space="preserve"> </w:t>
      </w:r>
      <w:r w:rsidR="00FE6697" w:rsidRPr="000733CA">
        <w:rPr>
          <w:rFonts w:ascii="Arial" w:hAnsi="Arial" w:cs="Arial"/>
        </w:rPr>
        <w:t xml:space="preserve">Do pokrycia tarasu użyte zostaną płytki z terakoty mrozoodpornej, w kolorze zbliżonym do aktualnej barwy. Do spoinowania użyta zostanie zaprawa o zmniejszonej absorpcji wody. </w:t>
      </w:r>
    </w:p>
    <w:p w14:paraId="59C0A2B2" w14:textId="22AD93C5" w:rsidR="00FF4CA2" w:rsidRPr="00FF4CA2" w:rsidRDefault="003F26EF" w:rsidP="004A0D5C">
      <w:pPr>
        <w:pStyle w:val="Akapitzlist"/>
        <w:ind w:left="780"/>
        <w:rPr>
          <w:rFonts w:ascii="Arial" w:hAnsi="Arial" w:cs="Arial"/>
        </w:rPr>
      </w:pPr>
      <w:r w:rsidRPr="00BF276F">
        <w:rPr>
          <w:rFonts w:ascii="Arial" w:hAnsi="Arial" w:cs="Arial"/>
          <w:b/>
        </w:rPr>
        <w:t>Uwaga:</w:t>
      </w:r>
      <w:r w:rsidRPr="00BF276F">
        <w:rPr>
          <w:rFonts w:ascii="Arial" w:hAnsi="Arial" w:cs="Arial"/>
        </w:rPr>
        <w:t xml:space="preserve"> Zamawiający dopuszcza wykonanie tarasu wentylowanego np. w systemie </w:t>
      </w:r>
      <w:proofErr w:type="spellStart"/>
      <w:r w:rsidRPr="00BF276F">
        <w:rPr>
          <w:rFonts w:ascii="Arial" w:hAnsi="Arial" w:cs="Arial"/>
        </w:rPr>
        <w:t>Renoplast</w:t>
      </w:r>
      <w:proofErr w:type="spellEnd"/>
      <w:r w:rsidRPr="00BF276F">
        <w:rPr>
          <w:rFonts w:ascii="Arial" w:hAnsi="Arial" w:cs="Arial"/>
        </w:rPr>
        <w:t xml:space="preserve">. W tym przypadku konieczna będzie zmiana sposobu mocowania nowych drewnianych słupków. Stare kotwy można wykorzystać i zmodyfikować (poprzez dospawanie elementów poziomych) w taki sposób aby </w:t>
      </w:r>
      <w:r w:rsidR="000D6E90" w:rsidRPr="00BF276F">
        <w:rPr>
          <w:rFonts w:ascii="Arial" w:hAnsi="Arial" w:cs="Arial"/>
        </w:rPr>
        <w:t xml:space="preserve">słupki i </w:t>
      </w:r>
      <w:r w:rsidRPr="00BF276F">
        <w:rPr>
          <w:rFonts w:ascii="Arial" w:hAnsi="Arial" w:cs="Arial"/>
        </w:rPr>
        <w:t>balustrad</w:t>
      </w:r>
      <w:r w:rsidR="000D6E90" w:rsidRPr="00BF276F">
        <w:rPr>
          <w:rFonts w:ascii="Arial" w:hAnsi="Arial" w:cs="Arial"/>
        </w:rPr>
        <w:t>a</w:t>
      </w:r>
      <w:r w:rsidRPr="00BF276F">
        <w:rPr>
          <w:rFonts w:ascii="Arial" w:hAnsi="Arial" w:cs="Arial"/>
        </w:rPr>
        <w:t xml:space="preserve"> wypadł</w:t>
      </w:r>
      <w:r w:rsidR="000D6E90" w:rsidRPr="00BF276F">
        <w:rPr>
          <w:rFonts w:ascii="Arial" w:hAnsi="Arial" w:cs="Arial"/>
        </w:rPr>
        <w:t>y</w:t>
      </w:r>
      <w:r w:rsidRPr="00BF276F">
        <w:rPr>
          <w:rFonts w:ascii="Arial" w:hAnsi="Arial" w:cs="Arial"/>
        </w:rPr>
        <w:t xml:space="preserve"> poza obrębem nowej posadzki.</w:t>
      </w:r>
      <w:r w:rsidR="00FF4CA2">
        <w:rPr>
          <w:rFonts w:ascii="Arial" w:hAnsi="Arial" w:cs="Arial"/>
        </w:rPr>
        <w:t xml:space="preserve"> O</w:t>
      </w:r>
      <w:r w:rsidR="00FF4CA2" w:rsidRPr="00FF4CA2">
        <w:rPr>
          <w:rFonts w:ascii="Arial" w:hAnsi="Arial" w:cs="Arial"/>
        </w:rPr>
        <w:t xml:space="preserve"> przyjęciu technologii remontu tarasu Zamawiający zdecyduje przy podpisywaniu umowy w oparciu o złożone oferty cenowe dla obydwu wariantów</w:t>
      </w:r>
      <w:r w:rsidR="00FF4CA2">
        <w:rPr>
          <w:rFonts w:ascii="Arial" w:hAnsi="Arial" w:cs="Arial"/>
        </w:rPr>
        <w:t>.</w:t>
      </w:r>
    </w:p>
    <w:p w14:paraId="1ACB8FAE" w14:textId="2955C057" w:rsidR="00A43E99" w:rsidRPr="00BF276F" w:rsidRDefault="00FE6697" w:rsidP="004A0D5C">
      <w:pPr>
        <w:pStyle w:val="Akapitzlist"/>
        <w:numPr>
          <w:ilvl w:val="0"/>
          <w:numId w:val="12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wymianę balustrady. </w:t>
      </w:r>
      <w:r w:rsidR="00A43E99" w:rsidRPr="00FE6697">
        <w:rPr>
          <w:rFonts w:ascii="Arial" w:hAnsi="Arial" w:cs="Arial"/>
        </w:rPr>
        <w:t>Balustrada tarasu: wysokość 110 cm, słupki drewniane 15/15, wypełnienie przęsła deski 25/3 x</w:t>
      </w:r>
      <w:r w:rsidR="00BF276F">
        <w:rPr>
          <w:rFonts w:ascii="Arial" w:hAnsi="Arial" w:cs="Arial"/>
        </w:rPr>
        <w:t xml:space="preserve"> </w:t>
      </w:r>
      <w:r w:rsidR="00A43E99" w:rsidRPr="00FE6697">
        <w:rPr>
          <w:rFonts w:ascii="Arial" w:hAnsi="Arial" w:cs="Arial"/>
        </w:rPr>
        <w:t>3. Balustrada pomalowana bejcą</w:t>
      </w:r>
      <w:r w:rsidR="004677BA" w:rsidRPr="00FE6697">
        <w:rPr>
          <w:rFonts w:ascii="Arial" w:hAnsi="Arial" w:cs="Arial"/>
        </w:rPr>
        <w:t xml:space="preserve"> na kolor </w:t>
      </w:r>
      <w:r w:rsidRPr="00FE6697">
        <w:rPr>
          <w:rFonts w:ascii="Arial" w:hAnsi="Arial" w:cs="Arial"/>
        </w:rPr>
        <w:t>ciemno brązowy (</w:t>
      </w:r>
      <w:r w:rsidR="004677BA" w:rsidRPr="00FE6697">
        <w:rPr>
          <w:rFonts w:ascii="Arial" w:hAnsi="Arial" w:cs="Arial"/>
        </w:rPr>
        <w:t>TEAK</w:t>
      </w:r>
      <w:r w:rsidRPr="00FE6697">
        <w:rPr>
          <w:rFonts w:ascii="Arial" w:hAnsi="Arial" w:cs="Arial"/>
        </w:rPr>
        <w:t>)</w:t>
      </w:r>
      <w:r w:rsidR="003F26EF">
        <w:rPr>
          <w:rFonts w:ascii="Arial" w:hAnsi="Arial" w:cs="Arial"/>
        </w:rPr>
        <w:t xml:space="preserve">. </w:t>
      </w:r>
      <w:r w:rsidR="003F26EF" w:rsidRPr="00BF276F">
        <w:rPr>
          <w:rFonts w:ascii="Arial" w:hAnsi="Arial" w:cs="Arial"/>
        </w:rPr>
        <w:t>Wykończenie balustrady od góry (pochwyt) należy wykonać z drewna o wymiarach</w:t>
      </w:r>
      <w:r w:rsidR="00BF276F" w:rsidRPr="00BF276F">
        <w:rPr>
          <w:rFonts w:ascii="Arial" w:hAnsi="Arial" w:cs="Arial"/>
        </w:rPr>
        <w:t xml:space="preserve"> 1</w:t>
      </w:r>
      <w:r w:rsidR="00C3545B">
        <w:rPr>
          <w:rFonts w:ascii="Arial" w:hAnsi="Arial" w:cs="Arial"/>
        </w:rPr>
        <w:t>6</w:t>
      </w:r>
      <w:r w:rsidR="00BF276F" w:rsidRPr="00BF276F">
        <w:rPr>
          <w:rFonts w:ascii="Arial" w:hAnsi="Arial" w:cs="Arial"/>
        </w:rPr>
        <w:t xml:space="preserve">x4 </w:t>
      </w:r>
      <w:r w:rsidR="003F26EF" w:rsidRPr="00BF276F">
        <w:rPr>
          <w:rFonts w:ascii="Arial" w:hAnsi="Arial" w:cs="Arial"/>
        </w:rPr>
        <w:t>w kolorze wypełnień przęseł.</w:t>
      </w:r>
      <w:r w:rsidR="00C3545B">
        <w:rPr>
          <w:rFonts w:ascii="Arial" w:hAnsi="Arial" w:cs="Arial"/>
        </w:rPr>
        <w:t xml:space="preserve"> Słupki i górne przęsło łączone bezpośrednio z pochwytem. Pochwyty zaokrąglone na brzegach.</w:t>
      </w:r>
      <w:r w:rsidR="006838F1">
        <w:rPr>
          <w:rFonts w:ascii="Arial" w:hAnsi="Arial" w:cs="Arial"/>
        </w:rPr>
        <w:t xml:space="preserve"> </w:t>
      </w:r>
      <w:r w:rsidR="0037334C">
        <w:rPr>
          <w:rFonts w:ascii="Arial" w:hAnsi="Arial" w:cs="Arial"/>
        </w:rPr>
        <w:t>Niezależnie od rozstawu przęseł prezentowanego na ryc</w:t>
      </w:r>
      <w:r w:rsidR="00753E8A">
        <w:rPr>
          <w:rFonts w:ascii="Arial" w:hAnsi="Arial" w:cs="Arial"/>
        </w:rPr>
        <w:t>. 2 zał. Nr 1 do OPZ,</w:t>
      </w:r>
      <w:r w:rsidR="0037334C">
        <w:rPr>
          <w:rFonts w:ascii="Arial" w:hAnsi="Arial" w:cs="Arial"/>
        </w:rPr>
        <w:t xml:space="preserve"> </w:t>
      </w:r>
      <w:r w:rsidR="006838F1">
        <w:rPr>
          <w:rFonts w:ascii="Arial" w:hAnsi="Arial" w:cs="Arial"/>
        </w:rPr>
        <w:t xml:space="preserve">rozstaw przęseł </w:t>
      </w:r>
      <w:r w:rsidR="00E04215">
        <w:rPr>
          <w:rFonts w:ascii="Arial" w:hAnsi="Arial" w:cs="Arial"/>
        </w:rPr>
        <w:t xml:space="preserve">zostanie zmniejszony </w:t>
      </w:r>
      <w:r w:rsidR="0037334C">
        <w:rPr>
          <w:rFonts w:ascii="Arial" w:hAnsi="Arial" w:cs="Arial"/>
        </w:rPr>
        <w:t xml:space="preserve">(zwiększenie ilości słupków z 7 </w:t>
      </w:r>
      <w:r w:rsidR="002F7F4D">
        <w:rPr>
          <w:rFonts w:ascii="Arial" w:hAnsi="Arial" w:cs="Arial"/>
        </w:rPr>
        <w:t xml:space="preserve"> do 14 słupków</w:t>
      </w:r>
      <w:r w:rsidR="0037334C">
        <w:rPr>
          <w:rFonts w:ascii="Arial" w:hAnsi="Arial" w:cs="Arial"/>
        </w:rPr>
        <w:t>);</w:t>
      </w:r>
    </w:p>
    <w:p w14:paraId="0E53C381" w14:textId="13319D14" w:rsidR="00247B8A" w:rsidRPr="00BF276F" w:rsidRDefault="00247B8A" w:rsidP="004A0D5C">
      <w:pPr>
        <w:pStyle w:val="Akapitzlist"/>
        <w:numPr>
          <w:ilvl w:val="0"/>
          <w:numId w:val="12"/>
        </w:numPr>
        <w:rPr>
          <w:rFonts w:ascii="Arial" w:hAnsi="Arial" w:cs="Arial"/>
        </w:rPr>
      </w:pPr>
      <w:r w:rsidRPr="00BF276F">
        <w:rPr>
          <w:rFonts w:ascii="Arial" w:hAnsi="Arial" w:cs="Arial"/>
        </w:rPr>
        <w:t xml:space="preserve">sposób </w:t>
      </w:r>
      <w:r w:rsidR="003F26EF" w:rsidRPr="00BF276F">
        <w:rPr>
          <w:rFonts w:ascii="Arial" w:hAnsi="Arial" w:cs="Arial"/>
        </w:rPr>
        <w:t>mocowania</w:t>
      </w:r>
      <w:r w:rsidRPr="00BF276F">
        <w:rPr>
          <w:rFonts w:ascii="Arial" w:hAnsi="Arial" w:cs="Arial"/>
        </w:rPr>
        <w:t xml:space="preserve"> słupków balustrady umożliwi ich wymianę na etapie eksploatacji bez naruszania nawierzchni tarasu.</w:t>
      </w:r>
      <w:r w:rsidR="00182BE2">
        <w:rPr>
          <w:rFonts w:ascii="Arial" w:hAnsi="Arial" w:cs="Arial"/>
        </w:rPr>
        <w:t xml:space="preserve"> </w:t>
      </w:r>
    </w:p>
    <w:p w14:paraId="3E7FF5AB" w14:textId="77777777" w:rsidR="0018047E" w:rsidRDefault="0018047E" w:rsidP="00E36C4E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pl-PL"/>
        </w:rPr>
        <w:lastRenderedPageBreak/>
        <w:drawing>
          <wp:inline distT="0" distB="0" distL="0" distR="0" wp14:anchorId="123017F7" wp14:editId="5A141C2C">
            <wp:extent cx="3426460" cy="2569845"/>
            <wp:effectExtent l="0" t="0" r="2540" b="190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210811_130122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6460" cy="256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0077BD" w14:textId="77777777" w:rsidR="004A4798" w:rsidRPr="004A4798" w:rsidRDefault="004A4798" w:rsidP="00E36C4E">
      <w:pPr>
        <w:jc w:val="center"/>
        <w:rPr>
          <w:rFonts w:ascii="Arial" w:hAnsi="Arial" w:cs="Arial"/>
          <w:sz w:val="16"/>
          <w:szCs w:val="16"/>
        </w:rPr>
      </w:pPr>
      <w:r w:rsidRPr="004A4798">
        <w:rPr>
          <w:rFonts w:ascii="Arial" w:hAnsi="Arial" w:cs="Arial"/>
          <w:sz w:val="16"/>
          <w:szCs w:val="16"/>
        </w:rPr>
        <w:t>Fot. 1</w:t>
      </w:r>
    </w:p>
    <w:p w14:paraId="02FE669B" w14:textId="77777777" w:rsidR="0018047E" w:rsidRDefault="0018047E" w:rsidP="00E36C4E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pl-PL"/>
        </w:rPr>
        <w:drawing>
          <wp:inline distT="0" distB="0" distL="0" distR="0" wp14:anchorId="50899BBA" wp14:editId="4A27FCF2">
            <wp:extent cx="3451860" cy="2588895"/>
            <wp:effectExtent l="0" t="0" r="0" b="1905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0210811_153140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1860" cy="2588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B2ECB9" w14:textId="77777777" w:rsidR="004A4798" w:rsidRPr="004A4798" w:rsidRDefault="004A4798" w:rsidP="00E36C4E">
      <w:pPr>
        <w:jc w:val="center"/>
        <w:rPr>
          <w:rFonts w:ascii="Arial" w:hAnsi="Arial" w:cs="Arial"/>
          <w:sz w:val="16"/>
          <w:szCs w:val="16"/>
        </w:rPr>
      </w:pPr>
      <w:r w:rsidRPr="004A4798">
        <w:rPr>
          <w:rFonts w:ascii="Arial" w:hAnsi="Arial" w:cs="Arial"/>
          <w:sz w:val="16"/>
          <w:szCs w:val="16"/>
        </w:rPr>
        <w:t>Fot. 2</w:t>
      </w:r>
    </w:p>
    <w:p w14:paraId="0F3059B1" w14:textId="77777777" w:rsidR="00A43E99" w:rsidRPr="006B731B" w:rsidRDefault="00A43E99" w:rsidP="004A0D5C">
      <w:pPr>
        <w:pStyle w:val="Akapitzlist"/>
        <w:numPr>
          <w:ilvl w:val="0"/>
          <w:numId w:val="3"/>
        </w:numPr>
        <w:rPr>
          <w:rFonts w:ascii="Arial" w:hAnsi="Arial" w:cs="Arial"/>
          <w:u w:val="single"/>
        </w:rPr>
      </w:pPr>
      <w:r w:rsidRPr="006B731B">
        <w:rPr>
          <w:rFonts w:ascii="Arial" w:hAnsi="Arial" w:cs="Arial"/>
          <w:u w:val="single"/>
        </w:rPr>
        <w:t>Wymiana drzwi wyjściowych na taras</w:t>
      </w:r>
    </w:p>
    <w:p w14:paraId="4CED95AB" w14:textId="77777777" w:rsidR="004A4798" w:rsidRPr="004A4798" w:rsidRDefault="004677BA" w:rsidP="004A0D5C">
      <w:pPr>
        <w:rPr>
          <w:rFonts w:ascii="Arial" w:hAnsi="Arial" w:cs="Arial"/>
        </w:rPr>
      </w:pPr>
      <w:r>
        <w:rPr>
          <w:rFonts w:ascii="Arial" w:hAnsi="Arial" w:cs="Arial"/>
        </w:rPr>
        <w:t>Aktualne drzwi na taras nie domykają się i są nieszczelne</w:t>
      </w:r>
      <w:r w:rsidR="0018047E">
        <w:rPr>
          <w:rFonts w:ascii="Arial" w:hAnsi="Arial" w:cs="Arial"/>
        </w:rPr>
        <w:t>, a ościeżnica uszkodzona</w:t>
      </w:r>
      <w:r w:rsidR="004A4798">
        <w:rPr>
          <w:rFonts w:ascii="Arial" w:hAnsi="Arial" w:cs="Arial"/>
        </w:rPr>
        <w:t xml:space="preserve"> (Fot. 3 i 4)</w:t>
      </w:r>
      <w:r>
        <w:rPr>
          <w:rFonts w:ascii="Arial" w:hAnsi="Arial" w:cs="Arial"/>
        </w:rPr>
        <w:t>. Usługa obejmie</w:t>
      </w:r>
      <w:r w:rsidR="00FE6697">
        <w:rPr>
          <w:rFonts w:ascii="Arial" w:hAnsi="Arial" w:cs="Arial"/>
        </w:rPr>
        <w:t>:</w:t>
      </w:r>
    </w:p>
    <w:p w14:paraId="5193AE11" w14:textId="4B553470" w:rsidR="004A4798" w:rsidRPr="004A4798" w:rsidRDefault="004A4798" w:rsidP="004A0D5C">
      <w:pPr>
        <w:pStyle w:val="Akapitzlist"/>
        <w:numPr>
          <w:ilvl w:val="0"/>
          <w:numId w:val="6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wykonanie i </w:t>
      </w:r>
      <w:r w:rsidR="004677BA" w:rsidRPr="00FE6697">
        <w:rPr>
          <w:rFonts w:ascii="Arial" w:hAnsi="Arial" w:cs="Arial"/>
        </w:rPr>
        <w:t>osadzenie</w:t>
      </w:r>
      <w:r w:rsidR="0018047E" w:rsidRPr="00FE6697">
        <w:rPr>
          <w:rFonts w:ascii="Arial" w:hAnsi="Arial" w:cs="Arial"/>
        </w:rPr>
        <w:t xml:space="preserve"> ościeżnicy wraz z</w:t>
      </w:r>
      <w:r w:rsidR="00FE6697" w:rsidRPr="00FE6697">
        <w:rPr>
          <w:rFonts w:ascii="Arial" w:hAnsi="Arial" w:cs="Arial"/>
        </w:rPr>
        <w:t>e</w:t>
      </w:r>
      <w:r>
        <w:rPr>
          <w:rFonts w:ascii="Arial" w:hAnsi="Arial" w:cs="Arial"/>
        </w:rPr>
        <w:t xml:space="preserve"> skrzydłami drzwi</w:t>
      </w:r>
      <w:r w:rsidR="002C50A0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</w:t>
      </w:r>
      <w:r w:rsidRPr="00FE6697">
        <w:rPr>
          <w:rFonts w:ascii="Arial" w:hAnsi="Arial" w:cs="Arial"/>
        </w:rPr>
        <w:t>Drzwi i ościeżnica będą drewniane, dwuskrzydłowe w kolorze zbliżonym do dotychczasowego i wykonane wg wzoru (zwymiarowanie przez Wykonawcę</w:t>
      </w:r>
      <w:r w:rsidR="00C3773F">
        <w:rPr>
          <w:rFonts w:ascii="Arial" w:hAnsi="Arial" w:cs="Arial"/>
        </w:rPr>
        <w:t>, orientacyjny pomiar aktualnie zamontowanych drzwi: 103 cm na 203 cm</w:t>
      </w:r>
      <w:r w:rsidRPr="00FE6697">
        <w:rPr>
          <w:rFonts w:ascii="Arial" w:hAnsi="Arial" w:cs="Arial"/>
        </w:rPr>
        <w:t>)</w:t>
      </w:r>
      <w:r>
        <w:rPr>
          <w:rFonts w:ascii="Arial" w:hAnsi="Arial" w:cs="Arial"/>
        </w:rPr>
        <w:t>,</w:t>
      </w:r>
    </w:p>
    <w:p w14:paraId="2989A010" w14:textId="77777777" w:rsidR="004A4798" w:rsidRDefault="004677BA" w:rsidP="004A0D5C">
      <w:pPr>
        <w:pStyle w:val="Akapitzlist"/>
        <w:numPr>
          <w:ilvl w:val="0"/>
          <w:numId w:val="6"/>
        </w:numPr>
        <w:rPr>
          <w:rFonts w:ascii="Arial" w:hAnsi="Arial" w:cs="Arial"/>
        </w:rPr>
      </w:pPr>
      <w:r w:rsidRPr="004A4798">
        <w:rPr>
          <w:rFonts w:ascii="Arial" w:hAnsi="Arial" w:cs="Arial"/>
        </w:rPr>
        <w:t>otynkowanie i malowanie otworu na drzwi</w:t>
      </w:r>
      <w:r w:rsidR="0018047E" w:rsidRPr="004A4798">
        <w:rPr>
          <w:rFonts w:ascii="Arial" w:hAnsi="Arial" w:cs="Arial"/>
        </w:rPr>
        <w:t xml:space="preserve"> po pracach remontowych</w:t>
      </w:r>
      <w:r w:rsidR="004A4798">
        <w:rPr>
          <w:rFonts w:ascii="Arial" w:hAnsi="Arial" w:cs="Arial"/>
        </w:rPr>
        <w:t xml:space="preserve">, </w:t>
      </w:r>
    </w:p>
    <w:p w14:paraId="1FCE5025" w14:textId="77777777" w:rsidR="004A4798" w:rsidRDefault="004A4798" w:rsidP="004A0D5C">
      <w:pPr>
        <w:pStyle w:val="Akapitzlist"/>
        <w:numPr>
          <w:ilvl w:val="0"/>
          <w:numId w:val="6"/>
        </w:numPr>
        <w:rPr>
          <w:rFonts w:ascii="Arial" w:hAnsi="Arial" w:cs="Arial"/>
        </w:rPr>
      </w:pPr>
      <w:r>
        <w:rPr>
          <w:rFonts w:ascii="Arial" w:hAnsi="Arial" w:cs="Arial"/>
        </w:rPr>
        <w:t>wywóz i utylizację</w:t>
      </w:r>
      <w:r w:rsidRPr="004677BA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demontowanych materiałów i innych </w:t>
      </w:r>
      <w:r w:rsidRPr="004677BA">
        <w:rPr>
          <w:rFonts w:ascii="Arial" w:hAnsi="Arial" w:cs="Arial"/>
        </w:rPr>
        <w:t>odpadów powstałych podczas remontu</w:t>
      </w:r>
      <w:r w:rsidR="004677BA" w:rsidRPr="004A4798">
        <w:rPr>
          <w:rFonts w:ascii="Arial" w:hAnsi="Arial" w:cs="Arial"/>
        </w:rPr>
        <w:t>.</w:t>
      </w:r>
    </w:p>
    <w:p w14:paraId="48E5561C" w14:textId="77777777" w:rsidR="004A4798" w:rsidRPr="004A4798" w:rsidRDefault="004A4798" w:rsidP="004A4798">
      <w:pPr>
        <w:ind w:left="60"/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pl-PL"/>
        </w:rPr>
        <w:lastRenderedPageBreak/>
        <w:drawing>
          <wp:inline distT="0" distB="0" distL="0" distR="0" wp14:anchorId="7B1FA99A" wp14:editId="08BA630C">
            <wp:extent cx="3411854" cy="2558891"/>
            <wp:effectExtent l="7302" t="0" r="6033" b="6032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210811_151348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416670" cy="2562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lang w:eastAsia="pl-PL"/>
        </w:rPr>
        <w:drawing>
          <wp:inline distT="0" distB="0" distL="0" distR="0" wp14:anchorId="71767EA0" wp14:editId="69E4B3F6">
            <wp:extent cx="3427024" cy="2570268"/>
            <wp:effectExtent l="9207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210811_153330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463531" cy="25976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2552A1" w14:textId="77777777" w:rsidR="004677BA" w:rsidRDefault="004A4798" w:rsidP="00E36C4E">
      <w:pPr>
        <w:jc w:val="center"/>
        <w:rPr>
          <w:rFonts w:ascii="Arial" w:hAnsi="Arial" w:cs="Arial"/>
          <w:sz w:val="16"/>
          <w:szCs w:val="16"/>
        </w:rPr>
      </w:pPr>
      <w:r w:rsidRPr="004A4798">
        <w:rPr>
          <w:rFonts w:ascii="Arial" w:hAnsi="Arial" w:cs="Arial"/>
          <w:sz w:val="16"/>
          <w:szCs w:val="16"/>
        </w:rPr>
        <w:t>Fot. 3 i 4</w:t>
      </w:r>
    </w:p>
    <w:p w14:paraId="2FDFB7E4" w14:textId="77777777" w:rsidR="004A4798" w:rsidRPr="004A4798" w:rsidRDefault="004A4798" w:rsidP="004A0D5C">
      <w:pPr>
        <w:rPr>
          <w:rFonts w:ascii="Arial" w:hAnsi="Arial" w:cs="Arial"/>
          <w:sz w:val="16"/>
          <w:szCs w:val="16"/>
        </w:rPr>
      </w:pPr>
    </w:p>
    <w:p w14:paraId="349E71A8" w14:textId="77777777" w:rsidR="00A43E99" w:rsidRPr="002C50A0" w:rsidRDefault="000D6E90" w:rsidP="004A0D5C">
      <w:pPr>
        <w:pStyle w:val="Akapitzlist"/>
        <w:numPr>
          <w:ilvl w:val="0"/>
          <w:numId w:val="3"/>
        </w:numPr>
        <w:rPr>
          <w:rFonts w:ascii="Arial" w:hAnsi="Arial" w:cs="Arial"/>
          <w:u w:val="single"/>
        </w:rPr>
      </w:pPr>
      <w:r w:rsidRPr="002C50A0">
        <w:rPr>
          <w:rFonts w:ascii="Arial" w:hAnsi="Arial" w:cs="Arial"/>
          <w:u w:val="single"/>
        </w:rPr>
        <w:t>Naprawa ściany wewnętrznej</w:t>
      </w:r>
    </w:p>
    <w:p w14:paraId="3D7B0CFA" w14:textId="77777777" w:rsidR="004A4798" w:rsidRDefault="004A4798" w:rsidP="004A0D5C">
      <w:pPr>
        <w:rPr>
          <w:rFonts w:ascii="Arial" w:hAnsi="Arial" w:cs="Arial"/>
        </w:rPr>
      </w:pPr>
      <w:r>
        <w:rPr>
          <w:rFonts w:ascii="Arial" w:hAnsi="Arial" w:cs="Arial"/>
        </w:rPr>
        <w:t>Przez ścianę</w:t>
      </w:r>
      <w:r w:rsidR="004677BA">
        <w:rPr>
          <w:rFonts w:ascii="Arial" w:hAnsi="Arial" w:cs="Arial"/>
        </w:rPr>
        <w:t xml:space="preserve"> o powierzchni </w:t>
      </w:r>
      <w:r w:rsidR="00806351">
        <w:rPr>
          <w:rFonts w:ascii="Arial" w:hAnsi="Arial" w:cs="Arial"/>
        </w:rPr>
        <w:t>ok. 6m</w:t>
      </w:r>
      <w:r w:rsidR="00806351">
        <w:rPr>
          <w:rFonts w:ascii="Arial" w:hAnsi="Arial" w:cs="Arial"/>
          <w:vertAlign w:val="superscript"/>
        </w:rPr>
        <w:t>2</w:t>
      </w:r>
      <w:r>
        <w:rPr>
          <w:rFonts w:ascii="Arial" w:hAnsi="Arial" w:cs="Arial"/>
        </w:rPr>
        <w:t xml:space="preserve"> ujawniła</w:t>
      </w:r>
      <w:r w:rsidR="004677BA">
        <w:rPr>
          <w:rFonts w:ascii="Arial" w:hAnsi="Arial" w:cs="Arial"/>
        </w:rPr>
        <w:t xml:space="preserve"> się pozioma dylatacja</w:t>
      </w:r>
      <w:r>
        <w:rPr>
          <w:rFonts w:ascii="Arial" w:hAnsi="Arial" w:cs="Arial"/>
        </w:rPr>
        <w:t xml:space="preserve"> (Fot. 5)</w:t>
      </w:r>
      <w:r w:rsidR="004677BA">
        <w:rPr>
          <w:rFonts w:ascii="Arial" w:hAnsi="Arial" w:cs="Arial"/>
        </w:rPr>
        <w:t>. W tym miejscu odpada tynk. Usługa obejmie</w:t>
      </w:r>
      <w:r>
        <w:rPr>
          <w:rFonts w:ascii="Arial" w:hAnsi="Arial" w:cs="Arial"/>
        </w:rPr>
        <w:t>:</w:t>
      </w:r>
    </w:p>
    <w:p w14:paraId="34ADAF95" w14:textId="77777777" w:rsidR="004A4798" w:rsidRDefault="004677BA" w:rsidP="004A0D5C">
      <w:pPr>
        <w:pStyle w:val="Akapitzlist"/>
        <w:numPr>
          <w:ilvl w:val="0"/>
          <w:numId w:val="7"/>
        </w:numPr>
        <w:rPr>
          <w:rFonts w:ascii="Arial" w:hAnsi="Arial" w:cs="Arial"/>
        </w:rPr>
      </w:pPr>
      <w:r w:rsidRPr="004A4798">
        <w:rPr>
          <w:rFonts w:ascii="Arial" w:hAnsi="Arial" w:cs="Arial"/>
        </w:rPr>
        <w:t>uzupełnienie tynku, szpachlowanie i malowanie całej ściany (farba akrylowa do wnętrz, biała, matowa, bez LZO).</w:t>
      </w:r>
    </w:p>
    <w:p w14:paraId="0635BC07" w14:textId="77777777" w:rsidR="004677BA" w:rsidRPr="004A4798" w:rsidRDefault="004677BA" w:rsidP="004A0D5C">
      <w:pPr>
        <w:pStyle w:val="Akapitzlist"/>
        <w:numPr>
          <w:ilvl w:val="0"/>
          <w:numId w:val="7"/>
        </w:numPr>
        <w:rPr>
          <w:rFonts w:ascii="Arial" w:hAnsi="Arial" w:cs="Arial"/>
        </w:rPr>
      </w:pPr>
      <w:r w:rsidRPr="004A4798">
        <w:rPr>
          <w:rFonts w:ascii="Arial" w:hAnsi="Arial" w:cs="Arial"/>
        </w:rPr>
        <w:t xml:space="preserve">wywóz i utylizację odpadów powstałych podczas remontu. </w:t>
      </w:r>
    </w:p>
    <w:p w14:paraId="567B044D" w14:textId="77777777" w:rsidR="004677BA" w:rsidRDefault="004677BA" w:rsidP="004A0D5C">
      <w:pPr>
        <w:rPr>
          <w:rFonts w:ascii="Arial" w:hAnsi="Arial" w:cs="Arial"/>
        </w:rPr>
      </w:pPr>
    </w:p>
    <w:p w14:paraId="4860DACF" w14:textId="77777777" w:rsidR="0018047E" w:rsidRDefault="0018047E" w:rsidP="004A4798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pl-PL"/>
        </w:rPr>
        <w:lastRenderedPageBreak/>
        <w:drawing>
          <wp:inline distT="0" distB="0" distL="0" distR="0" wp14:anchorId="05D8DDAE" wp14:editId="6BBD129B">
            <wp:extent cx="4490720" cy="3368040"/>
            <wp:effectExtent l="889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20210811_151308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490720" cy="3368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71310" w14:textId="77777777" w:rsidR="004A4798" w:rsidRPr="004A4798" w:rsidRDefault="004A4798" w:rsidP="00E36C4E">
      <w:pPr>
        <w:jc w:val="center"/>
        <w:rPr>
          <w:rFonts w:ascii="Arial" w:hAnsi="Arial" w:cs="Arial"/>
          <w:sz w:val="16"/>
          <w:szCs w:val="16"/>
        </w:rPr>
      </w:pPr>
      <w:r w:rsidRPr="004A4798">
        <w:rPr>
          <w:rFonts w:ascii="Arial" w:hAnsi="Arial" w:cs="Arial"/>
          <w:sz w:val="16"/>
          <w:szCs w:val="16"/>
        </w:rPr>
        <w:t>Fot. 5</w:t>
      </w:r>
    </w:p>
    <w:p w14:paraId="78631ACF" w14:textId="77777777" w:rsidR="0018047E" w:rsidRPr="004677BA" w:rsidRDefault="0018047E" w:rsidP="004677BA">
      <w:pPr>
        <w:jc w:val="both"/>
        <w:rPr>
          <w:rFonts w:ascii="Arial" w:hAnsi="Arial" w:cs="Arial"/>
        </w:rPr>
      </w:pPr>
    </w:p>
    <w:p w14:paraId="0D087AC7" w14:textId="77777777" w:rsidR="00A43E99" w:rsidRPr="006B731B" w:rsidRDefault="00A43E99" w:rsidP="004A0D5C">
      <w:pPr>
        <w:pStyle w:val="Akapitzlist"/>
        <w:numPr>
          <w:ilvl w:val="0"/>
          <w:numId w:val="3"/>
        </w:numPr>
        <w:rPr>
          <w:rFonts w:ascii="Arial" w:hAnsi="Arial" w:cs="Arial"/>
          <w:u w:val="single"/>
        </w:rPr>
      </w:pPr>
      <w:r w:rsidRPr="006B731B">
        <w:rPr>
          <w:rFonts w:ascii="Arial" w:hAnsi="Arial" w:cs="Arial"/>
          <w:u w:val="single"/>
        </w:rPr>
        <w:t>Konserwacja elewacji drewnianej i drewnianego tarasu w nowej- dobudowanej części budynku</w:t>
      </w:r>
    </w:p>
    <w:p w14:paraId="195AD646" w14:textId="77777777" w:rsidR="00E36C4E" w:rsidRPr="000733CA" w:rsidRDefault="00E36C4E" w:rsidP="004A0D5C">
      <w:pPr>
        <w:rPr>
          <w:rFonts w:ascii="Arial" w:hAnsi="Arial" w:cs="Arial"/>
        </w:rPr>
      </w:pPr>
      <w:r w:rsidRPr="000733CA">
        <w:rPr>
          <w:rFonts w:ascii="Arial" w:hAnsi="Arial" w:cs="Arial"/>
        </w:rPr>
        <w:t>Elewacja południowa nowo dobudowanej części budynku (2019 r.) jest drewniana i wymaga konserwacji (fot. 6).</w:t>
      </w:r>
    </w:p>
    <w:p w14:paraId="4CDAF4D3" w14:textId="77777777" w:rsidR="00933BBE" w:rsidRPr="000733CA" w:rsidRDefault="004677BA" w:rsidP="004A0D5C">
      <w:pPr>
        <w:rPr>
          <w:rFonts w:ascii="Arial" w:hAnsi="Arial" w:cs="Arial"/>
        </w:rPr>
      </w:pPr>
      <w:r w:rsidRPr="000733CA">
        <w:rPr>
          <w:rFonts w:ascii="Arial" w:hAnsi="Arial" w:cs="Arial"/>
        </w:rPr>
        <w:t>Usługa polega na konserwacji</w:t>
      </w:r>
      <w:r w:rsidR="00933BBE" w:rsidRPr="000733CA">
        <w:rPr>
          <w:rFonts w:ascii="Arial" w:hAnsi="Arial" w:cs="Arial"/>
        </w:rPr>
        <w:t xml:space="preserve"> części elewacji budynku: </w:t>
      </w:r>
    </w:p>
    <w:p w14:paraId="06EF21BD" w14:textId="389BF61C" w:rsidR="00933BBE" w:rsidRPr="000733CA" w:rsidRDefault="00933BBE" w:rsidP="004A0D5C">
      <w:pPr>
        <w:pStyle w:val="Akapitzlist"/>
        <w:numPr>
          <w:ilvl w:val="0"/>
          <w:numId w:val="11"/>
        </w:numPr>
        <w:rPr>
          <w:rFonts w:ascii="Arial" w:hAnsi="Arial" w:cs="Arial"/>
        </w:rPr>
      </w:pPr>
      <w:r w:rsidRPr="000733CA">
        <w:rPr>
          <w:rFonts w:ascii="Arial" w:hAnsi="Arial" w:cs="Arial"/>
        </w:rPr>
        <w:t>deska elewacyjna drewniana systemowa w układzie poziomym, impregnacja kolorem szarym</w:t>
      </w:r>
      <w:r w:rsidR="00C3773F">
        <w:rPr>
          <w:rFonts w:ascii="Arial" w:hAnsi="Arial" w:cs="Arial"/>
        </w:rPr>
        <w:t xml:space="preserve"> - ok. 66 m</w:t>
      </w:r>
      <w:r w:rsidR="00C3773F">
        <w:rPr>
          <w:rFonts w:ascii="Arial" w:hAnsi="Arial" w:cs="Arial"/>
          <w:vertAlign w:val="superscript"/>
        </w:rPr>
        <w:t>2</w:t>
      </w:r>
    </w:p>
    <w:p w14:paraId="1EEE1665" w14:textId="5CCA7F89" w:rsidR="00933BBE" w:rsidRPr="000733CA" w:rsidRDefault="00933BBE" w:rsidP="004A0D5C">
      <w:pPr>
        <w:pStyle w:val="Akapitzlist"/>
        <w:numPr>
          <w:ilvl w:val="0"/>
          <w:numId w:val="4"/>
        </w:numPr>
        <w:rPr>
          <w:rFonts w:ascii="Arial" w:hAnsi="Arial" w:cs="Arial"/>
        </w:rPr>
      </w:pPr>
      <w:r w:rsidRPr="000733CA">
        <w:rPr>
          <w:rFonts w:ascii="Arial" w:hAnsi="Arial" w:cs="Arial"/>
        </w:rPr>
        <w:t>belek, impregnacja kolorem szarym</w:t>
      </w:r>
      <w:r w:rsidR="00C3773F">
        <w:rPr>
          <w:rFonts w:ascii="Arial" w:hAnsi="Arial" w:cs="Arial"/>
        </w:rPr>
        <w:t xml:space="preserve"> – ok. 62 m</w:t>
      </w:r>
      <w:r w:rsidR="00C3773F">
        <w:rPr>
          <w:rFonts w:ascii="Arial" w:hAnsi="Arial" w:cs="Arial"/>
          <w:vertAlign w:val="superscript"/>
        </w:rPr>
        <w:t>2</w:t>
      </w:r>
    </w:p>
    <w:p w14:paraId="2EDDE627" w14:textId="4E78071F" w:rsidR="00933BBE" w:rsidRPr="000733CA" w:rsidRDefault="00933BBE" w:rsidP="004A0D5C">
      <w:pPr>
        <w:pStyle w:val="Akapitzlist"/>
        <w:numPr>
          <w:ilvl w:val="0"/>
          <w:numId w:val="4"/>
        </w:numPr>
        <w:rPr>
          <w:rFonts w:ascii="Arial" w:hAnsi="Arial" w:cs="Arial"/>
        </w:rPr>
      </w:pPr>
      <w:r w:rsidRPr="000733CA">
        <w:rPr>
          <w:rFonts w:ascii="Arial" w:hAnsi="Arial" w:cs="Arial"/>
        </w:rPr>
        <w:t>tarasu drewnianego (system tarasowy Deck-</w:t>
      </w:r>
      <w:proofErr w:type="spellStart"/>
      <w:r w:rsidRPr="000733CA">
        <w:rPr>
          <w:rFonts w:ascii="Arial" w:hAnsi="Arial" w:cs="Arial"/>
        </w:rPr>
        <w:t>Dry</w:t>
      </w:r>
      <w:proofErr w:type="spellEnd"/>
      <w:r w:rsidRPr="000733CA">
        <w:rPr>
          <w:rFonts w:ascii="Arial" w:hAnsi="Arial" w:cs="Arial"/>
        </w:rPr>
        <w:t>), zaimpregnowanie olejem</w:t>
      </w:r>
      <w:r w:rsidR="00C3773F">
        <w:rPr>
          <w:rFonts w:ascii="Arial" w:hAnsi="Arial" w:cs="Arial"/>
        </w:rPr>
        <w:t xml:space="preserve"> – ok. 132 m</w:t>
      </w:r>
      <w:r w:rsidR="00C3773F">
        <w:rPr>
          <w:rFonts w:ascii="Arial" w:hAnsi="Arial" w:cs="Arial"/>
          <w:vertAlign w:val="superscript"/>
        </w:rPr>
        <w:t>2</w:t>
      </w:r>
      <w:r w:rsidRPr="000733CA">
        <w:rPr>
          <w:rFonts w:ascii="Arial" w:hAnsi="Arial" w:cs="Arial"/>
        </w:rPr>
        <w:t>.</w:t>
      </w:r>
    </w:p>
    <w:p w14:paraId="11D32842" w14:textId="77777777" w:rsidR="00933BBE" w:rsidRPr="000733CA" w:rsidRDefault="00933BBE" w:rsidP="004A0D5C">
      <w:pPr>
        <w:rPr>
          <w:rFonts w:ascii="Arial" w:hAnsi="Arial" w:cs="Arial"/>
        </w:rPr>
      </w:pPr>
      <w:r w:rsidRPr="000733CA">
        <w:rPr>
          <w:rFonts w:ascii="Arial" w:hAnsi="Arial" w:cs="Arial"/>
        </w:rPr>
        <w:t>Konserwacja obejmie:</w:t>
      </w:r>
    </w:p>
    <w:p w14:paraId="6CBC2764" w14:textId="77777777" w:rsidR="00933BBE" w:rsidRPr="000733CA" w:rsidRDefault="00933BBE" w:rsidP="004A0D5C">
      <w:pPr>
        <w:pStyle w:val="Akapitzlist"/>
        <w:numPr>
          <w:ilvl w:val="0"/>
          <w:numId w:val="10"/>
        </w:numPr>
        <w:rPr>
          <w:rFonts w:ascii="Arial" w:hAnsi="Arial" w:cs="Arial"/>
        </w:rPr>
      </w:pPr>
      <w:r w:rsidRPr="000733CA">
        <w:rPr>
          <w:rFonts w:ascii="Arial" w:eastAsia="MicrosoftSansSerif" w:hAnsi="Arial" w:cs="Arial"/>
        </w:rPr>
        <w:t>przed przystąpieniem do prac zabezpieczenie okien i drzwi folią malarską (zabezpieczenie okien oraz drzwi zewnętrznych przed uszkodzeniem na czas prowadzenia robót,</w:t>
      </w:r>
    </w:p>
    <w:p w14:paraId="0940291C" w14:textId="4EAAD26A" w:rsidR="00933BBE" w:rsidRPr="000733CA" w:rsidRDefault="00B77FFD" w:rsidP="004A0D5C">
      <w:pPr>
        <w:pStyle w:val="Akapitzlist"/>
        <w:numPr>
          <w:ilvl w:val="0"/>
          <w:numId w:val="10"/>
        </w:numPr>
        <w:rPr>
          <w:rFonts w:ascii="Arial" w:hAnsi="Arial" w:cs="Arial"/>
        </w:rPr>
      </w:pPr>
      <w:r w:rsidRPr="000733CA">
        <w:rPr>
          <w:rFonts w:ascii="Arial" w:hAnsi="Arial" w:cs="Arial"/>
        </w:rPr>
        <w:t>zdjęcie starych powłok (szlifowanie</w:t>
      </w:r>
      <w:r w:rsidR="00C3773F">
        <w:rPr>
          <w:rFonts w:ascii="Arial" w:hAnsi="Arial" w:cs="Arial"/>
        </w:rPr>
        <w:t xml:space="preserve"> lub w przypadku tarasu użycie </w:t>
      </w:r>
      <w:proofErr w:type="spellStart"/>
      <w:r w:rsidR="00C3773F">
        <w:rPr>
          <w:rFonts w:ascii="Arial" w:hAnsi="Arial" w:cs="Arial"/>
        </w:rPr>
        <w:t>karchera</w:t>
      </w:r>
      <w:proofErr w:type="spellEnd"/>
      <w:r w:rsidRPr="000733CA">
        <w:rPr>
          <w:rFonts w:ascii="Arial" w:hAnsi="Arial" w:cs="Arial"/>
        </w:rPr>
        <w:t>)</w:t>
      </w:r>
      <w:r w:rsidR="00933BBE" w:rsidRPr="000733CA">
        <w:rPr>
          <w:rFonts w:ascii="Arial" w:hAnsi="Arial" w:cs="Arial"/>
        </w:rPr>
        <w:t>,</w:t>
      </w:r>
    </w:p>
    <w:p w14:paraId="7D75BB5C" w14:textId="77777777" w:rsidR="00933BBE" w:rsidRPr="000733CA" w:rsidRDefault="00933BBE" w:rsidP="004A0D5C">
      <w:pPr>
        <w:pStyle w:val="Akapitzlist"/>
        <w:numPr>
          <w:ilvl w:val="0"/>
          <w:numId w:val="10"/>
        </w:numPr>
        <w:rPr>
          <w:rFonts w:ascii="Arial" w:hAnsi="Arial" w:cs="Arial"/>
        </w:rPr>
      </w:pPr>
      <w:r w:rsidRPr="000733CA">
        <w:rPr>
          <w:rFonts w:ascii="Arial" w:eastAsia="MicrosoftSansSerif" w:hAnsi="Arial" w:cs="Arial"/>
        </w:rPr>
        <w:t>jednokrotne gruntowanie podłoża</w:t>
      </w:r>
      <w:r w:rsidRPr="000733CA">
        <w:rPr>
          <w:rFonts w:ascii="Arial" w:hAnsi="Arial" w:cs="Arial"/>
        </w:rPr>
        <w:t xml:space="preserve">, </w:t>
      </w:r>
    </w:p>
    <w:p w14:paraId="28A1AE5C" w14:textId="2B728A62" w:rsidR="006374D0" w:rsidRDefault="00B77FFD" w:rsidP="004A0D5C">
      <w:pPr>
        <w:pStyle w:val="Akapitzlist"/>
        <w:numPr>
          <w:ilvl w:val="0"/>
          <w:numId w:val="10"/>
        </w:numPr>
        <w:rPr>
          <w:rFonts w:ascii="Arial" w:hAnsi="Arial" w:cs="Arial"/>
        </w:rPr>
      </w:pPr>
      <w:r w:rsidRPr="00732146">
        <w:rPr>
          <w:rFonts w:ascii="Arial" w:hAnsi="Arial" w:cs="Arial"/>
        </w:rPr>
        <w:t>zaimpregnowanie</w:t>
      </w:r>
      <w:r w:rsidR="000D6E90" w:rsidRPr="00732146">
        <w:rPr>
          <w:rFonts w:ascii="Arial" w:hAnsi="Arial" w:cs="Arial"/>
        </w:rPr>
        <w:t xml:space="preserve"> (dwukrotne)</w:t>
      </w:r>
    </w:p>
    <w:p w14:paraId="64339C14" w14:textId="04982C4D" w:rsidR="00D3026B" w:rsidRPr="00732146" w:rsidRDefault="00D3026B" w:rsidP="004A0D5C">
      <w:pPr>
        <w:pStyle w:val="Akapitzlist"/>
        <w:numPr>
          <w:ilvl w:val="0"/>
          <w:numId w:val="10"/>
        </w:numPr>
        <w:rPr>
          <w:rFonts w:ascii="Arial" w:hAnsi="Arial" w:cs="Arial"/>
        </w:rPr>
      </w:pPr>
      <w:r>
        <w:rPr>
          <w:rFonts w:ascii="Arial" w:hAnsi="Arial" w:cs="Arial"/>
        </w:rPr>
        <w:lastRenderedPageBreak/>
        <w:t>przy konserwacji Wykonawca uwzględni wytyczne do konserwacji określone przez Wykonawcę obiektu (zał. Nr 2 do OPZ).</w:t>
      </w:r>
    </w:p>
    <w:p w14:paraId="5DAAD5AA" w14:textId="77777777" w:rsidR="004B5809" w:rsidRPr="0018047E" w:rsidRDefault="004B5809" w:rsidP="00E36C4E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pl-PL"/>
        </w:rPr>
        <w:drawing>
          <wp:inline distT="0" distB="0" distL="0" distR="0" wp14:anchorId="4F7FBF91" wp14:editId="72E4EFDF">
            <wp:extent cx="4038600" cy="302895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20210811_151647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38600" cy="302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D3B737" w14:textId="77777777" w:rsidR="00DB69CB" w:rsidRPr="00E36C4E" w:rsidRDefault="00E36C4E" w:rsidP="00E36C4E">
      <w:pPr>
        <w:pStyle w:val="Akapitzlist"/>
        <w:ind w:left="780" w:firstLine="3756"/>
        <w:jc w:val="both"/>
        <w:rPr>
          <w:rFonts w:ascii="Arial" w:hAnsi="Arial" w:cs="Arial"/>
          <w:sz w:val="16"/>
          <w:szCs w:val="16"/>
        </w:rPr>
      </w:pPr>
      <w:r w:rsidRPr="00E36C4E">
        <w:rPr>
          <w:rFonts w:ascii="Arial" w:hAnsi="Arial" w:cs="Arial"/>
          <w:sz w:val="16"/>
          <w:szCs w:val="16"/>
        </w:rPr>
        <w:t>Fot. 6</w:t>
      </w:r>
    </w:p>
    <w:p w14:paraId="3E28BEBA" w14:textId="1668A0F7" w:rsidR="00E36C4E" w:rsidRDefault="000A349B" w:rsidP="004A0D5C">
      <w:pPr>
        <w:pStyle w:val="Akapitzlist"/>
        <w:numPr>
          <w:ilvl w:val="0"/>
          <w:numId w:val="8"/>
        </w:numPr>
        <w:rPr>
          <w:rFonts w:ascii="Arial" w:hAnsi="Arial" w:cs="Arial"/>
        </w:rPr>
      </w:pPr>
      <w:r w:rsidRPr="00E36C4E">
        <w:rPr>
          <w:rFonts w:ascii="Arial" w:hAnsi="Arial" w:cs="Arial"/>
          <w:b/>
        </w:rPr>
        <w:t>Termin wykonania prac:</w:t>
      </w:r>
      <w:r w:rsidRPr="00E36C4E">
        <w:rPr>
          <w:rFonts w:ascii="Arial" w:hAnsi="Arial" w:cs="Arial"/>
        </w:rPr>
        <w:t xml:space="preserve"> do 1</w:t>
      </w:r>
      <w:r w:rsidR="0056672E">
        <w:rPr>
          <w:rFonts w:ascii="Arial" w:hAnsi="Arial" w:cs="Arial"/>
        </w:rPr>
        <w:t>4</w:t>
      </w:r>
      <w:bookmarkStart w:id="2" w:name="_GoBack"/>
      <w:bookmarkEnd w:id="2"/>
      <w:r w:rsidRPr="00E36C4E">
        <w:rPr>
          <w:rFonts w:ascii="Arial" w:hAnsi="Arial" w:cs="Arial"/>
        </w:rPr>
        <w:t>.10.2022 r.</w:t>
      </w:r>
    </w:p>
    <w:p w14:paraId="3C29C840" w14:textId="77777777" w:rsidR="000A349B" w:rsidRPr="00E36C4E" w:rsidRDefault="000A349B" w:rsidP="004A0D5C">
      <w:pPr>
        <w:pStyle w:val="Akapitzlist"/>
        <w:numPr>
          <w:ilvl w:val="0"/>
          <w:numId w:val="8"/>
        </w:numPr>
        <w:rPr>
          <w:rFonts w:ascii="Arial" w:hAnsi="Arial" w:cs="Arial"/>
        </w:rPr>
      </w:pPr>
      <w:r w:rsidRPr="00E36C4E">
        <w:rPr>
          <w:rFonts w:ascii="Arial" w:hAnsi="Arial" w:cs="Arial"/>
          <w:b/>
        </w:rPr>
        <w:t>Warunki Wykonania prac:</w:t>
      </w:r>
    </w:p>
    <w:p w14:paraId="29F4218F" w14:textId="77777777" w:rsidR="000A349B" w:rsidRPr="00AD3346" w:rsidRDefault="000A349B" w:rsidP="004A0D5C">
      <w:pPr>
        <w:pStyle w:val="Akapitzlist"/>
        <w:numPr>
          <w:ilvl w:val="0"/>
          <w:numId w:val="2"/>
        </w:numPr>
        <w:rPr>
          <w:rFonts w:ascii="Arial" w:hAnsi="Arial" w:cs="Arial"/>
        </w:rPr>
      </w:pPr>
      <w:r w:rsidRPr="00AD3346">
        <w:rPr>
          <w:rFonts w:ascii="Arial" w:hAnsi="Arial" w:cs="Arial"/>
        </w:rPr>
        <w:t>od poniedzia</w:t>
      </w:r>
      <w:r>
        <w:rPr>
          <w:rFonts w:ascii="Arial" w:hAnsi="Arial" w:cs="Arial"/>
        </w:rPr>
        <w:t>łku do środy oraz w piątek</w:t>
      </w:r>
      <w:r w:rsidRPr="00AD3346">
        <w:rPr>
          <w:rFonts w:ascii="Arial" w:hAnsi="Arial" w:cs="Arial"/>
        </w:rPr>
        <w:t xml:space="preserve"> w godzinach od 7:30 do 15:30, w czwartek od 7:30 do 18:00</w:t>
      </w:r>
    </w:p>
    <w:p w14:paraId="15B82A6B" w14:textId="77777777" w:rsidR="000C34C3" w:rsidRDefault="000C34C3"/>
    <w:p w14:paraId="553FF894" w14:textId="77777777" w:rsidR="00A26B4D" w:rsidRDefault="00A26B4D"/>
    <w:sectPr w:rsidR="00A26B4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SansSerif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6B0509"/>
    <w:multiLevelType w:val="hybridMultilevel"/>
    <w:tmpl w:val="BF8839CC"/>
    <w:lvl w:ilvl="0" w:tplc="47F03474">
      <w:start w:val="1"/>
      <w:numFmt w:val="bullet"/>
      <w:lvlText w:val="-"/>
      <w:lvlJc w:val="left"/>
      <w:pPr>
        <w:ind w:left="78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" w15:restartNumberingAfterBreak="0">
    <w:nsid w:val="02AB7AFE"/>
    <w:multiLevelType w:val="hybridMultilevel"/>
    <w:tmpl w:val="63066270"/>
    <w:lvl w:ilvl="0" w:tplc="47F03474">
      <w:start w:val="1"/>
      <w:numFmt w:val="bullet"/>
      <w:lvlText w:val="-"/>
      <w:lvlJc w:val="left"/>
      <w:pPr>
        <w:ind w:left="78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 w15:restartNumberingAfterBreak="0">
    <w:nsid w:val="0E476141"/>
    <w:multiLevelType w:val="hybridMultilevel"/>
    <w:tmpl w:val="7AA23D38"/>
    <w:lvl w:ilvl="0" w:tplc="04150011">
      <w:start w:val="1"/>
      <w:numFmt w:val="decimal"/>
      <w:lvlText w:val="%1)"/>
      <w:lvlJc w:val="left"/>
      <w:pPr>
        <w:ind w:left="780" w:hanging="360"/>
      </w:pPr>
    </w:lvl>
    <w:lvl w:ilvl="1" w:tplc="04150019" w:tentative="1">
      <w:start w:val="1"/>
      <w:numFmt w:val="lowerLetter"/>
      <w:lvlText w:val="%2."/>
      <w:lvlJc w:val="left"/>
      <w:pPr>
        <w:ind w:left="1500" w:hanging="360"/>
      </w:pPr>
    </w:lvl>
    <w:lvl w:ilvl="2" w:tplc="0415001B" w:tentative="1">
      <w:start w:val="1"/>
      <w:numFmt w:val="lowerRoman"/>
      <w:lvlText w:val="%3."/>
      <w:lvlJc w:val="right"/>
      <w:pPr>
        <w:ind w:left="2220" w:hanging="180"/>
      </w:pPr>
    </w:lvl>
    <w:lvl w:ilvl="3" w:tplc="0415000F" w:tentative="1">
      <w:start w:val="1"/>
      <w:numFmt w:val="decimal"/>
      <w:lvlText w:val="%4."/>
      <w:lvlJc w:val="left"/>
      <w:pPr>
        <w:ind w:left="2940" w:hanging="360"/>
      </w:pPr>
    </w:lvl>
    <w:lvl w:ilvl="4" w:tplc="04150019" w:tentative="1">
      <w:start w:val="1"/>
      <w:numFmt w:val="lowerLetter"/>
      <w:lvlText w:val="%5."/>
      <w:lvlJc w:val="left"/>
      <w:pPr>
        <w:ind w:left="3660" w:hanging="360"/>
      </w:pPr>
    </w:lvl>
    <w:lvl w:ilvl="5" w:tplc="0415001B" w:tentative="1">
      <w:start w:val="1"/>
      <w:numFmt w:val="lowerRoman"/>
      <w:lvlText w:val="%6."/>
      <w:lvlJc w:val="right"/>
      <w:pPr>
        <w:ind w:left="4380" w:hanging="180"/>
      </w:pPr>
    </w:lvl>
    <w:lvl w:ilvl="6" w:tplc="0415000F" w:tentative="1">
      <w:start w:val="1"/>
      <w:numFmt w:val="decimal"/>
      <w:lvlText w:val="%7."/>
      <w:lvlJc w:val="left"/>
      <w:pPr>
        <w:ind w:left="5100" w:hanging="360"/>
      </w:pPr>
    </w:lvl>
    <w:lvl w:ilvl="7" w:tplc="04150019" w:tentative="1">
      <w:start w:val="1"/>
      <w:numFmt w:val="lowerLetter"/>
      <w:lvlText w:val="%8."/>
      <w:lvlJc w:val="left"/>
      <w:pPr>
        <w:ind w:left="5820" w:hanging="360"/>
      </w:pPr>
    </w:lvl>
    <w:lvl w:ilvl="8" w:tplc="041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3" w15:restartNumberingAfterBreak="0">
    <w:nsid w:val="1537007F"/>
    <w:multiLevelType w:val="hybridMultilevel"/>
    <w:tmpl w:val="8ED63AB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A115E7"/>
    <w:multiLevelType w:val="hybridMultilevel"/>
    <w:tmpl w:val="04769BF8"/>
    <w:lvl w:ilvl="0" w:tplc="47F03474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6096671"/>
    <w:multiLevelType w:val="hybridMultilevel"/>
    <w:tmpl w:val="96B882A0"/>
    <w:lvl w:ilvl="0" w:tplc="47F03474">
      <w:start w:val="1"/>
      <w:numFmt w:val="bullet"/>
      <w:lvlText w:val="-"/>
      <w:lvlJc w:val="left"/>
      <w:pPr>
        <w:ind w:left="78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6" w15:restartNumberingAfterBreak="0">
    <w:nsid w:val="2B825537"/>
    <w:multiLevelType w:val="hybridMultilevel"/>
    <w:tmpl w:val="E16C8EE2"/>
    <w:lvl w:ilvl="0" w:tplc="47F03474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3C05649"/>
    <w:multiLevelType w:val="hybridMultilevel"/>
    <w:tmpl w:val="E12E4644"/>
    <w:lvl w:ilvl="0" w:tplc="04150017">
      <w:start w:val="1"/>
      <w:numFmt w:val="lowerLetter"/>
      <w:lvlText w:val="%1)"/>
      <w:lvlJc w:val="left"/>
      <w:pPr>
        <w:ind w:left="78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8" w15:restartNumberingAfterBreak="0">
    <w:nsid w:val="63CD7D46"/>
    <w:multiLevelType w:val="hybridMultilevel"/>
    <w:tmpl w:val="6F860240"/>
    <w:lvl w:ilvl="0" w:tplc="47F03474">
      <w:start w:val="1"/>
      <w:numFmt w:val="bullet"/>
      <w:lvlText w:val="-"/>
      <w:lvlJc w:val="left"/>
      <w:pPr>
        <w:ind w:left="78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9" w15:restartNumberingAfterBreak="0">
    <w:nsid w:val="6E226677"/>
    <w:multiLevelType w:val="hybridMultilevel"/>
    <w:tmpl w:val="2BCEE482"/>
    <w:lvl w:ilvl="0" w:tplc="0E60E468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7C511575"/>
    <w:multiLevelType w:val="hybridMultilevel"/>
    <w:tmpl w:val="A07657FE"/>
    <w:lvl w:ilvl="0" w:tplc="47F03474">
      <w:start w:val="1"/>
      <w:numFmt w:val="bullet"/>
      <w:lvlText w:val="-"/>
      <w:lvlJc w:val="left"/>
      <w:pPr>
        <w:ind w:left="768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11" w15:restartNumberingAfterBreak="0">
    <w:nsid w:val="7E59670D"/>
    <w:multiLevelType w:val="hybridMultilevel"/>
    <w:tmpl w:val="5F303D12"/>
    <w:lvl w:ilvl="0" w:tplc="47F03474">
      <w:start w:val="1"/>
      <w:numFmt w:val="bullet"/>
      <w:lvlText w:val="-"/>
      <w:lvlJc w:val="left"/>
      <w:pPr>
        <w:ind w:left="78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6"/>
  </w:num>
  <w:num w:numId="3">
    <w:abstractNumId w:val="2"/>
  </w:num>
  <w:num w:numId="4">
    <w:abstractNumId w:val="8"/>
  </w:num>
  <w:num w:numId="5">
    <w:abstractNumId w:val="0"/>
  </w:num>
  <w:num w:numId="6">
    <w:abstractNumId w:val="1"/>
  </w:num>
  <w:num w:numId="7">
    <w:abstractNumId w:val="11"/>
  </w:num>
  <w:num w:numId="8">
    <w:abstractNumId w:val="9"/>
  </w:num>
  <w:num w:numId="9">
    <w:abstractNumId w:val="3"/>
  </w:num>
  <w:num w:numId="10">
    <w:abstractNumId w:val="5"/>
  </w:num>
  <w:num w:numId="11">
    <w:abstractNumId w:val="4"/>
  </w:num>
  <w:num w:numId="1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26B4D"/>
    <w:rsid w:val="000733CA"/>
    <w:rsid w:val="000A349B"/>
    <w:rsid w:val="000C34C3"/>
    <w:rsid w:val="000D6E90"/>
    <w:rsid w:val="00142048"/>
    <w:rsid w:val="00160E96"/>
    <w:rsid w:val="0018047E"/>
    <w:rsid w:val="00182BE2"/>
    <w:rsid w:val="00190C8C"/>
    <w:rsid w:val="001E5758"/>
    <w:rsid w:val="00216826"/>
    <w:rsid w:val="00247B8A"/>
    <w:rsid w:val="002833C7"/>
    <w:rsid w:val="002974BF"/>
    <w:rsid w:val="002A25C2"/>
    <w:rsid w:val="002C50A0"/>
    <w:rsid w:val="002F7F4D"/>
    <w:rsid w:val="00307BF7"/>
    <w:rsid w:val="0037334C"/>
    <w:rsid w:val="00392A43"/>
    <w:rsid w:val="003F26EF"/>
    <w:rsid w:val="004677BA"/>
    <w:rsid w:val="004A0D5C"/>
    <w:rsid w:val="004A4798"/>
    <w:rsid w:val="004B5809"/>
    <w:rsid w:val="004C7160"/>
    <w:rsid w:val="004E30AA"/>
    <w:rsid w:val="004F7BFA"/>
    <w:rsid w:val="00510561"/>
    <w:rsid w:val="0056672E"/>
    <w:rsid w:val="00593186"/>
    <w:rsid w:val="00632A48"/>
    <w:rsid w:val="006374D0"/>
    <w:rsid w:val="006838F1"/>
    <w:rsid w:val="006B731B"/>
    <w:rsid w:val="00710AF3"/>
    <w:rsid w:val="00732146"/>
    <w:rsid w:val="00753E8A"/>
    <w:rsid w:val="00806351"/>
    <w:rsid w:val="00867A36"/>
    <w:rsid w:val="008E31A5"/>
    <w:rsid w:val="008F7AA7"/>
    <w:rsid w:val="00906C54"/>
    <w:rsid w:val="00933BBE"/>
    <w:rsid w:val="00A26B4D"/>
    <w:rsid w:val="00A32768"/>
    <w:rsid w:val="00A43E99"/>
    <w:rsid w:val="00A440B4"/>
    <w:rsid w:val="00AD3346"/>
    <w:rsid w:val="00B77FFD"/>
    <w:rsid w:val="00B94435"/>
    <w:rsid w:val="00BA70CE"/>
    <w:rsid w:val="00BB5031"/>
    <w:rsid w:val="00BF276F"/>
    <w:rsid w:val="00C3545B"/>
    <w:rsid w:val="00C3773F"/>
    <w:rsid w:val="00CA6EE0"/>
    <w:rsid w:val="00D3026B"/>
    <w:rsid w:val="00DB69CB"/>
    <w:rsid w:val="00DC5D76"/>
    <w:rsid w:val="00DF54C3"/>
    <w:rsid w:val="00E04215"/>
    <w:rsid w:val="00E27042"/>
    <w:rsid w:val="00E36C4E"/>
    <w:rsid w:val="00F5104B"/>
    <w:rsid w:val="00FE6697"/>
    <w:rsid w:val="00FF4C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DB5113"/>
  <w15:chartTrackingRefBased/>
  <w15:docId w15:val="{B16D2063-E3EF-4DAC-9FE0-134E230C22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2A25C2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0733CA"/>
    <w:rPr>
      <w:i/>
      <w:iCs/>
      <w:color w:val="5B9BD5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494</TotalTime>
  <Pages>5</Pages>
  <Words>587</Words>
  <Characters>3527</Characters>
  <Application>Microsoft Office Word</Application>
  <DocSecurity>0</DocSecurity>
  <Lines>29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anna.mos</dc:creator>
  <cp:keywords/>
  <dc:description/>
  <cp:lastModifiedBy>Anna Moś</cp:lastModifiedBy>
  <cp:revision>26</cp:revision>
  <cp:lastPrinted>2022-02-22T13:46:00Z</cp:lastPrinted>
  <dcterms:created xsi:type="dcterms:W3CDTF">2021-08-09T07:07:00Z</dcterms:created>
  <dcterms:modified xsi:type="dcterms:W3CDTF">2022-05-13T08:41:00Z</dcterms:modified>
</cp:coreProperties>
</file>