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E04A" w14:textId="65D56038" w:rsidR="00536EF3" w:rsidRPr="00536EF3" w:rsidRDefault="00FD3AA1" w:rsidP="00536EF3">
      <w:pPr>
        <w:jc w:val="right"/>
        <w:rPr>
          <w:b/>
          <w:bCs/>
          <w:iCs/>
        </w:rPr>
      </w:pPr>
      <w:r>
        <w:rPr>
          <w:b/>
          <w:bCs/>
          <w:iCs/>
        </w:rPr>
        <w:t>Z</w:t>
      </w:r>
      <w:r w:rsidR="00536EF3">
        <w:rPr>
          <w:b/>
          <w:bCs/>
          <w:iCs/>
        </w:rPr>
        <w:t xml:space="preserve">ałącznik nr </w:t>
      </w:r>
      <w:r w:rsidR="005F207A">
        <w:rPr>
          <w:b/>
          <w:bCs/>
          <w:iCs/>
        </w:rPr>
        <w:t>1</w:t>
      </w:r>
      <w:r w:rsidR="005852F8">
        <w:rPr>
          <w:b/>
          <w:bCs/>
          <w:iCs/>
        </w:rPr>
        <w:t>a</w:t>
      </w:r>
    </w:p>
    <w:p w14:paraId="225DE04C" w14:textId="77777777" w:rsidR="00536EF3" w:rsidRPr="00536EF3" w:rsidRDefault="00536EF3" w:rsidP="00536EF3">
      <w:pPr>
        <w:jc w:val="center"/>
        <w:rPr>
          <w:b/>
          <w:bCs/>
          <w:sz w:val="24"/>
          <w:szCs w:val="24"/>
        </w:rPr>
      </w:pPr>
      <w:r w:rsidRPr="00536EF3">
        <w:rPr>
          <w:b/>
          <w:bCs/>
          <w:sz w:val="24"/>
          <w:szCs w:val="24"/>
        </w:rPr>
        <w:t>Formularz asortymentowy</w:t>
      </w:r>
    </w:p>
    <w:p w14:paraId="225DE04D" w14:textId="77777777" w:rsidR="00536EF3" w:rsidRPr="00536EF3" w:rsidRDefault="00536EF3" w:rsidP="00536EF3">
      <w:pPr>
        <w:rPr>
          <w:bCs/>
        </w:rPr>
      </w:pPr>
      <w:r w:rsidRPr="00536EF3">
        <w:rPr>
          <w:bCs/>
        </w:rPr>
        <w:t>NAZWA WYKONAWCY:</w:t>
      </w:r>
    </w:p>
    <w:p w14:paraId="18E10178" w14:textId="2C340B2F" w:rsidR="005F03B9" w:rsidRPr="00632E13" w:rsidRDefault="00E94A6F" w:rsidP="00E94A6F">
      <w:pPr>
        <w:tabs>
          <w:tab w:val="left" w:leader="dot" w:pos="5812"/>
        </w:tabs>
        <w:rPr>
          <w:bCs/>
        </w:rPr>
      </w:pPr>
      <w:r>
        <w:rPr>
          <w:bCs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165"/>
        <w:gridCol w:w="3497"/>
      </w:tblGrid>
      <w:tr w:rsidR="00E94A6F" w:rsidRPr="00E94A6F" w14:paraId="6184E636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E94F1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F0BB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Wymagania minimalne</w:t>
            </w:r>
          </w:p>
        </w:tc>
        <w:tc>
          <w:tcPr>
            <w:tcW w:w="3497" w:type="dxa"/>
            <w:shd w:val="clear" w:color="auto" w:fill="auto"/>
            <w:vAlign w:val="bottom"/>
            <w:hideMark/>
          </w:tcPr>
          <w:p w14:paraId="484A329F" w14:textId="77777777" w:rsidR="00E94A6F" w:rsidRPr="00E94A6F" w:rsidRDefault="00E94A6F" w:rsidP="00E9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Oferowane parametry</w:t>
            </w: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Tak/Nie/Opis</w:t>
            </w:r>
          </w:p>
        </w:tc>
      </w:tr>
      <w:tr w:rsidR="00E94A6F" w:rsidRPr="00E94A6F" w14:paraId="7544D925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28087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7D72F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Ekran projekcyjny elektryczny</w:t>
            </w:r>
          </w:p>
        </w:tc>
      </w:tr>
      <w:tr w:rsidR="00E94A6F" w:rsidRPr="00E94A6F" w14:paraId="1CCF543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D4B566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E3D9D7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50D60A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DECEC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6AF4104" w14:textId="77777777" w:rsidR="00E94A6F" w:rsidRPr="00E94A6F" w:rsidRDefault="00E94A6F" w:rsidP="00E94A6F">
            <w:pPr>
              <w:spacing w:after="0" w:line="240" w:lineRule="auto"/>
              <w:ind w:left="-10" w:firstLine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Minimalne wymiary obszaru roboczego (szer. x wys.): 200 x 160 cm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C5E34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98FCE9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D41F5E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8490B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 lub ściany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6AF99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B64978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CF506F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F190D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przewodowa centrala sterująca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F2B4E3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4B60DA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D16FAE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5A535D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Pilot bezprzewodowy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0FF1A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2FF02E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376B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41C77C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Kaseta w kolorze białym lub srebrnym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32C3BC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864364A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1E890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A7B54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Projektor</w:t>
            </w:r>
          </w:p>
        </w:tc>
      </w:tr>
      <w:tr w:rsidR="00E94A6F" w:rsidRPr="00E94A6F" w14:paraId="023C9775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783A5C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07C790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5628F02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8B0B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4B60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Obsługujący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4BD887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B5981A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93025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1CD46C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Jasność minimum 3 000 lm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B2025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9121B7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3CEB80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C75F9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Kontrast od 300 000:1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4E7BB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CC2697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6B53E0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19BEE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BC8E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786A7E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953D8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0AF79F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Głośniki o mocy minimum 5W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E703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AF790C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3E303C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14ED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Dołączone akcesoria: pilot bezprzewodowy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8E6D7F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AF3D9F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7A9D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9059EF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Uchwyt do projektora</w:t>
            </w:r>
          </w:p>
        </w:tc>
      </w:tr>
      <w:tr w:rsidR="00E94A6F" w:rsidRPr="00E94A6F" w14:paraId="0097589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DBCD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37452B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4EE6176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92E14E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7E40A4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 lub ściany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26A30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79BACD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1D8F4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50F93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Obrót uchwytu 360°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1ABD1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3E73FF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A427D0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C2C2D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Pochylenie minimum +/-15°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1B8A6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C3F470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98C9C2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24E4B7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Regulowana długość ramienia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0B21E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99DDBA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295BAB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1528645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Telewizor </w:t>
            </w:r>
          </w:p>
        </w:tc>
      </w:tr>
      <w:tr w:rsidR="00E94A6F" w:rsidRPr="00E94A6F" w14:paraId="245F9871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800A0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B1A8B5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40487F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267DDC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5B2D92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ekranu 55"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941952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9E9157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E0AD1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25CA1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6A884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C89FA8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DE8F0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6EF87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Częstotliwość odświeżania ekranu minimum 60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83E63D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FA927C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45C5C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5ACC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Smart TV (Smart Hub oparty na architekturze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Tizen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45F861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43BDBB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67F94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AD3CA0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Łączność bezprzewodowa Wifi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FB2EB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7C4563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7693F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BBE44D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montażu ściennego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D62F0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F3E518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22BF49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B5212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Ethernet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A912A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9DAA95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4C9E0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FAA63F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C8A1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05CCE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49F181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366D02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Monitor interaktywny</w:t>
            </w:r>
          </w:p>
        </w:tc>
      </w:tr>
      <w:tr w:rsidR="00E94A6F" w:rsidRPr="00E94A6F" w14:paraId="33DB2C0A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92A30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085B0C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5BC8C462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35577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B6A71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ekranu minimum 65”, nie większy niż wymiar wnęki (szer. x wys. x gł.) 192 x 120 x 16 cm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D83290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02B2EB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022C6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11D9A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Monitor interaktywny w technologii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wielodotyku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7BB86B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FF94B9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3ACB47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95299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Zainstalowany system Android (min. 8.0)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68EA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96B831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9D62CA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87B2C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RAM min. 2 GB.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87847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652E73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920F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A5E41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CF10B7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4E8646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57C3DC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A5A181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Częstotliwość odświeżania ekranu minimum 60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D5AF1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9E6A4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26185D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2582D3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Łączność bezprzewodowa Wifi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BCBAC5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057696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B60113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F823D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Funkcja strumieniowania obrazu do urządzeń mobilnych.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7011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87DD23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473E3A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F217FF" w14:textId="5C60BFCA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Hartowane szkło H7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E8F7B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231A85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3B39F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F2C9A8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Głośniki wbudowane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3195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A9558A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612E2C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D938E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Ethernet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0DC9D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F4DF5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E76F97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54D8B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0084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8C10E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29893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280DC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Monitor</w:t>
            </w:r>
          </w:p>
        </w:tc>
      </w:tr>
      <w:tr w:rsidR="00E94A6F" w:rsidRPr="00E94A6F" w14:paraId="3190AD6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71443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05395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1ACC3A4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65958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ADD1A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Rozmiar ekranu min. 36”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34FE33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566DE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E571D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84D25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94B0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CDF3A8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7C396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582EC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Dopuszczalne proporcje ekranu 16:9 / 16:10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AB8C15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81384C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AD5C90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68DE5E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montażu ściennego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CBA09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F3994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DA85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D487DC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Typ ekranu: Płaski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10DC2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69F006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74C3E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313963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Złącza: USB, HDMI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76D3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615533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DF0E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4425FC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Gogle VR</w:t>
            </w:r>
          </w:p>
        </w:tc>
      </w:tr>
      <w:tr w:rsidR="00E94A6F" w:rsidRPr="00E94A6F" w14:paraId="165ADE4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E0E3B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306C9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3A8FAE2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70DD6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8FA53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pamięć min. 128GB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673910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F646683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5181A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8AE49C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Akcelerometr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15184E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1F0724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9BD8C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7B86DD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Żyroskop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5AF83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59BA54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05BE42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04CA3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Magnetometr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24B0B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E73B7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1FB3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E45D0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Złącza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7683C8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025F25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E153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04A0E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Kontrolery w zestawie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40CF52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52050EE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CE26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1A8004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Laptop</w:t>
            </w:r>
          </w:p>
        </w:tc>
      </w:tr>
      <w:tr w:rsidR="00E94A6F" w:rsidRPr="00E94A6F" w14:paraId="731ABB9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3CD94D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0D33EB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773DBEBC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39A7A8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85B403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Ekran o przekątnej minimum 15,6”, matryca matowa, o rozdzielczości nominalnej 1920x1080 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px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FBB808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5EE649D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16CB25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A6620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minimum 10 000 punktów mierzony za pomocą testu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PassMark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CPU benchmark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B0550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D799C5C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0596CFA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5A7F8E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 RAM minimum 8GB z możliwością rozbudowy (jeden slot wolny)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8039BB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FA497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D7070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D9135F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Dysk SSD o pojemności minimum 500GB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D0A94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45EECBB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E1BA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FCA9F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karta sieciowa 10/100/1000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Mbit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/s, wyposażona w złącze RJ-45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B57DA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EF81C0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8AC88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DF56E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Karta bezprzewodowa zgodna ze standardem 802.11 a/b/g/n/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Wi-Fi 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B927DC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3F6EA5" w14:textId="77777777" w:rsidTr="00CA083C">
        <w:trPr>
          <w:trHeight w:val="9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5169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6459F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System operacyjny "Windows 10 Professional" lub "Windows 11 Professional" w architekturze 64 bitowej i w polskiej wersji językowej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809F6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8E5128F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498468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7AA48B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Min. 2 letnia gwarancja świadczona przez producenta, bądź partnera serwisowego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AB5BB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BC5205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7059B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D18C2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Torba do laptopa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EE08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789F41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75DFE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91A78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Router </w:t>
            </w:r>
          </w:p>
        </w:tc>
      </w:tr>
      <w:tr w:rsidR="00E94A6F" w:rsidRPr="00E94A6F" w14:paraId="1112D4C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264F23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5ABF64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3021918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A79ED3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28D909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Router 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BF20E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2DA28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2D86E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407FD3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Porty: 1x wejście RJ-45 1Gb (WAN)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18A997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9274FD6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2AC0CF0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1D37CBD" w14:textId="5D33CA38" w:rsidR="00E94A6F" w:rsidRPr="00E94A6F" w:rsidRDefault="00E94A6F" w:rsidP="00E94A6F">
            <w:pPr>
              <w:spacing w:after="0" w:line="240" w:lineRule="auto"/>
              <w:ind w:left="797" w:hanging="797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           </w:t>
            </w:r>
            <w:bookmarkStart w:id="0" w:name="_GoBack"/>
            <w:r w:rsidRPr="00FB0A85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4x wejście RJ-45 1Gb (LAN) z funkcją </w:t>
            </w:r>
            <w:proofErr w:type="spellStart"/>
            <w:r w:rsidRPr="00FB0A85">
              <w:rPr>
                <w:rFonts w:ascii="Calibri" w:eastAsia="Times New Roman" w:hAnsi="Calibri" w:cs="Calibri"/>
                <w:color w:val="FF0000"/>
                <w:lang w:eastAsia="pl-PL"/>
              </w:rPr>
              <w:t>PoE</w:t>
            </w:r>
            <w:proofErr w:type="spellEnd"/>
            <w:r w:rsidR="00CA083C" w:rsidRPr="00FB0A85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FB0A85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(minimum 1 port) </w:t>
            </w:r>
            <w:bookmarkEnd w:id="0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9652A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B756FA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2EB7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F3E00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 komunikacyjny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8B8FA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B0A7A4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34830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37B92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Konfigurowanie i zarządzanie routerem z poziomu przeglądarki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C051A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2A0DD0C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017E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069B71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AccesPoint</w:t>
            </w:r>
            <w:proofErr w:type="spellEnd"/>
          </w:p>
        </w:tc>
      </w:tr>
      <w:tr w:rsidR="00E94A6F" w:rsidRPr="00E94A6F" w14:paraId="5A9C25EE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04CCE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DAD40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225411D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36808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9175B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Rodzaje we/wy RJ-45 10/100/1000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02479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6474F1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E3C14A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1F13E6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Obsługiwane standardy Wi-Fi 6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F4F42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39EEE6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B2E84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8680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Częstotliwość pracy 2,4 GHz, 5 GHz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FCA6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4C8F64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32C01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A41003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Antena wewnętrzna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AB2B4A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C873D9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9D07E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F457B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Prędkość transmisji bezprzewodowej 3 000 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/s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7900E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6C8451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52FF0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A0EB7B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PoE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A9B6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746354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C1081B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4D1F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 lub ściany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9CF78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5A32BA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B75C2F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FC4B0E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wymagania: Przycisk Reset, MU-MIMO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C46D5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233FF3F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FCF3E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C9D864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Patchpanel</w:t>
            </w:r>
            <w:proofErr w:type="spellEnd"/>
          </w:p>
        </w:tc>
      </w:tr>
      <w:tr w:rsidR="00E94A6F" w:rsidRPr="00E94A6F" w14:paraId="23BFA8E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D3DDF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DF825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B48BEF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ABE65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54E8E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1ACBFD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CD4B28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0D339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26094B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Mocowanie czteropunktowe doczołowe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36868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721C56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6D0CC3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33638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Oznaczenia portów w postaci ponumerowanych pól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2882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E6A5D2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9EE6C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C0809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Porty 24x RJ-45 nieekranowane kategorii 5e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5030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3218EC2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185B97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22867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Listwa zasilająca RACK PDU 19" 7X 230V PL </w:t>
            </w:r>
          </w:p>
        </w:tc>
      </w:tr>
      <w:tr w:rsidR="00E94A6F" w:rsidRPr="00E94A6F" w14:paraId="6E6BCDF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6EB06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671FF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2F8120D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C98F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7994E3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F5B601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6E8CCF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7D6194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B9450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napięcia: 220V ~ 250V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D755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0D1F13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C0B151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35D2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częstotliwości: 50Hz / 60Hz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BC71DE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7F665F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11FB8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9025B7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Bezpiecznik: automatyczny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7A7C1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4B6215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2B379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A5912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Włącznik/wyłącznik podświetlany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62782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EE99CD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A29EB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54C134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Max. natężenie pracy przełącznika: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28D39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301350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33321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B8E73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Materiał wykonania listwy: aluminium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E76B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B47C57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5AEB7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B08E4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Kabel wejściowy: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uni-schuko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(DIN 49441),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F333A1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F1FA96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703D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BF06EF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Gniazda wyjściowe: 7x francuskie (NF C 61-314)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1DDA56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EDBAD3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CB1A80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68730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i typ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pinów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gniazd wyjściowych: pełne, mosiądz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545F6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0EA7F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C90A1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381039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Długość kabla: 2m</w:t>
            </w: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77290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080889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4E47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81B0AF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Listwa zasilająca RACK PDU 19" 4X 230V PL 4X IEC C13</w:t>
            </w:r>
          </w:p>
        </w:tc>
      </w:tr>
      <w:tr w:rsidR="00E94A6F" w:rsidRPr="00E94A6F" w14:paraId="357561C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E03C6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1D723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14A59D7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335272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92CBA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40CA86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34C9D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0967F2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897BE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napięcia: 220V ~ 250V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7400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D97371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D3072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6B6F4C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częstotliwości: 50Hz / 60Hz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3D92C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5D3CB1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D2855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F5E3C5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Bezpiecznik: automatyczny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D3F05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F96D9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22F15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919B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Włącznik/wyłącznik podświetlany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9058CD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070CC3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EF52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B34BF7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Max. natężenie pracy przełącznika: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1A134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3E7DE0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25825F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AB62E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Materiał wykonania listwy: aluminium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A3525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342CCF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13E23B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EDD81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Kabel wejściowy: IEC C14, 10A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A888AD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814286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4BF0E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93AA1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Gniazda wyjściowe: 4x francuskie (NF C 61-314), 4x IEC C13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BF1D8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A3F002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85F6A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F821A4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i typ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pinów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gniazd wyjściowych: pełne, mosiądz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380C5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E0C1D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DF5FD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109662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Długość kabla: 2m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A1525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31CE5FB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789C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22867A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Półka RACK</w:t>
            </w:r>
          </w:p>
        </w:tc>
      </w:tr>
      <w:tr w:rsidR="00E94A6F" w:rsidRPr="00E94A6F" w14:paraId="47F6C264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6AF9B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39DF56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CAC364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8C50D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20632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2BDF6A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2C1487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5AAB82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166934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Udźwig min. 10 Kg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2C8A4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035258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06D1E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CB06E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czteropunktowy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818E1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F3008A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1EE95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8F2AB9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Głębokość półki min. 300mm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0AD30A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949EBB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C8B8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F6B0FC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Dysk HDD 4TB </w:t>
            </w:r>
          </w:p>
        </w:tc>
      </w:tr>
      <w:tr w:rsidR="00E94A6F" w:rsidRPr="00E94A6F" w14:paraId="61C2B0D1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3E38BF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B7D52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75B5494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5061CD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68C3E1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Typ dysku: HDD (magnetyczny)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D35D83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523CF4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C89CE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93742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Rodzaj dysku: wewnętrzny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F4606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2C06F3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9D47C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AB295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Format: 3.5”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C5E25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C9946F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B78593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304707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Interfejs: Serial ATA III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C5AA5D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32DD73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44DA2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F721B9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Pojemność: 4000 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99D28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E3B9A3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0A51F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9C8CE5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Prędkość obrotowa: 7200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obr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./min.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A05D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ED68CC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99711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C94C2F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Pamięć cache: 256 MB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096E3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DAAC07C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7E267E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3B83A8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Serwer plików NAS </w:t>
            </w:r>
          </w:p>
        </w:tc>
      </w:tr>
      <w:tr w:rsidR="00E94A6F" w:rsidRPr="00E94A6F" w14:paraId="2640CDC3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A734A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B9BE22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4B58FFE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F227D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938FC3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Procesor 4-rdzeniowy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A2FEB0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65D572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05D30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215EAA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pamięć RAM min 4 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DD8EF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BE5841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5E4C1D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EE27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Obsługiwany format dysków 3,5”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705E7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ECDBE5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09B7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2C2629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Minimalna ilość dysków do montażu: 4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64D4E9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DAEDC7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0CF41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9FDDFD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Interfejs dysku SATA III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B80224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7E18B1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4CE5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8FAF39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Porty: RJ-45 LAN,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E5EDA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CF774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2A17F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8AB91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Obudowa wolnostojąca / Tower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8EE0F5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2D23B6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51F2C7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7F8C27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wymiany dysków podczas pracy (hot-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swap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D4A34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E65F5DD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563D2D9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409DD0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Konfigurowanie i zarządzanie routerem z poziomu przeglądarki (www)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7166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A9B45EB" w14:textId="77777777" w:rsidR="00345FF8" w:rsidRDefault="00345FF8"/>
    <w:p w14:paraId="225DE104" w14:textId="21A0A309" w:rsidR="00644952" w:rsidRDefault="00345FF8">
      <w:r>
        <w:t>Do</w:t>
      </w:r>
      <w:r w:rsidR="00581C9F" w:rsidRPr="00581C9F">
        <w:t xml:space="preserve">kument należy podpisać </w:t>
      </w:r>
      <w:r w:rsidR="00581C9F">
        <w:t>zgodnie z wymogami zapytania ofertowego.</w:t>
      </w:r>
    </w:p>
    <w:sectPr w:rsidR="00644952" w:rsidSect="00E94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0E76" w14:textId="77777777" w:rsidR="008F2497" w:rsidRDefault="008F2497" w:rsidP="00536EF3">
      <w:pPr>
        <w:spacing w:after="0" w:line="240" w:lineRule="auto"/>
      </w:pPr>
      <w:r>
        <w:separator/>
      </w:r>
    </w:p>
  </w:endnote>
  <w:endnote w:type="continuationSeparator" w:id="0">
    <w:p w14:paraId="6A8528C1" w14:textId="77777777" w:rsidR="008F2497" w:rsidRDefault="008F2497" w:rsidP="005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20FC" w14:textId="77777777" w:rsidR="008F2497" w:rsidRDefault="008F2497" w:rsidP="00536EF3">
      <w:pPr>
        <w:spacing w:after="0" w:line="240" w:lineRule="auto"/>
      </w:pPr>
      <w:r>
        <w:separator/>
      </w:r>
    </w:p>
  </w:footnote>
  <w:footnote w:type="continuationSeparator" w:id="0">
    <w:p w14:paraId="3FC32299" w14:textId="77777777" w:rsidR="008F2497" w:rsidRDefault="008F2497" w:rsidP="0053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4"/>
    <w:rsid w:val="0003655A"/>
    <w:rsid w:val="00076F05"/>
    <w:rsid w:val="000D59DD"/>
    <w:rsid w:val="00180A5A"/>
    <w:rsid w:val="001A1248"/>
    <w:rsid w:val="001D02F4"/>
    <w:rsid w:val="00203B76"/>
    <w:rsid w:val="002863C3"/>
    <w:rsid w:val="00297E39"/>
    <w:rsid w:val="002E7700"/>
    <w:rsid w:val="003443C4"/>
    <w:rsid w:val="00345FF8"/>
    <w:rsid w:val="0037671A"/>
    <w:rsid w:val="003E09AB"/>
    <w:rsid w:val="003E2DA3"/>
    <w:rsid w:val="00402937"/>
    <w:rsid w:val="004C336F"/>
    <w:rsid w:val="00536EF3"/>
    <w:rsid w:val="00562AFB"/>
    <w:rsid w:val="00581C9F"/>
    <w:rsid w:val="005852F8"/>
    <w:rsid w:val="00585ECF"/>
    <w:rsid w:val="00590CE2"/>
    <w:rsid w:val="005E1780"/>
    <w:rsid w:val="005F03B9"/>
    <w:rsid w:val="005F207A"/>
    <w:rsid w:val="00617626"/>
    <w:rsid w:val="006211BE"/>
    <w:rsid w:val="00632E13"/>
    <w:rsid w:val="00644952"/>
    <w:rsid w:val="006532F0"/>
    <w:rsid w:val="00710872"/>
    <w:rsid w:val="007D1DA1"/>
    <w:rsid w:val="0087100B"/>
    <w:rsid w:val="008B14EC"/>
    <w:rsid w:val="008C2F8B"/>
    <w:rsid w:val="008D5C13"/>
    <w:rsid w:val="008F2497"/>
    <w:rsid w:val="009444B7"/>
    <w:rsid w:val="0096401E"/>
    <w:rsid w:val="00982D47"/>
    <w:rsid w:val="00A358A4"/>
    <w:rsid w:val="00A4099D"/>
    <w:rsid w:val="00AE0867"/>
    <w:rsid w:val="00B16D34"/>
    <w:rsid w:val="00B5657F"/>
    <w:rsid w:val="00B9687F"/>
    <w:rsid w:val="00BB0934"/>
    <w:rsid w:val="00BB73FC"/>
    <w:rsid w:val="00CA083C"/>
    <w:rsid w:val="00CF4B47"/>
    <w:rsid w:val="00D00E37"/>
    <w:rsid w:val="00D41962"/>
    <w:rsid w:val="00D80E75"/>
    <w:rsid w:val="00E94A6F"/>
    <w:rsid w:val="00EC2542"/>
    <w:rsid w:val="00EC2549"/>
    <w:rsid w:val="00EE5EDB"/>
    <w:rsid w:val="00F32DF1"/>
    <w:rsid w:val="00FB0A85"/>
    <w:rsid w:val="00FD3AA1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04A"/>
  <w15:docId w15:val="{69400252-7AA9-4C60-AC0C-508823A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EF3"/>
  </w:style>
  <w:style w:type="paragraph" w:styleId="Stopka">
    <w:name w:val="footer"/>
    <w:basedOn w:val="Normalny"/>
    <w:link w:val="Stopka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EF3"/>
  </w:style>
  <w:style w:type="character" w:styleId="Odwoaniedokomentarza">
    <w:name w:val="annotation reference"/>
    <w:basedOn w:val="Domylnaczcionkaakapitu"/>
    <w:uiPriority w:val="99"/>
    <w:semiHidden/>
    <w:unhideWhenUsed/>
    <w:rsid w:val="00D4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0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1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Przemysław Warmbier</cp:lastModifiedBy>
  <cp:revision>5</cp:revision>
  <cp:lastPrinted>2022-12-12T11:14:00Z</cp:lastPrinted>
  <dcterms:created xsi:type="dcterms:W3CDTF">2023-01-19T11:43:00Z</dcterms:created>
  <dcterms:modified xsi:type="dcterms:W3CDTF">2023-01-19T11:52:00Z</dcterms:modified>
</cp:coreProperties>
</file>