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04BD9" w14:textId="77777777" w:rsidR="00D90E30" w:rsidRPr="00292ECF" w:rsidRDefault="00D90E30" w:rsidP="003810FD">
      <w:pPr>
        <w:pStyle w:val="Tekstpodstawowy"/>
        <w:jc w:val="both"/>
        <w:rPr>
          <w:color w:val="FF0000"/>
        </w:rPr>
      </w:pPr>
    </w:p>
    <w:p w14:paraId="06D7996C" w14:textId="77777777" w:rsidR="00027008" w:rsidRPr="00292ECF" w:rsidRDefault="00027008" w:rsidP="00C603B1">
      <w:pPr>
        <w:contextualSpacing/>
        <w:jc w:val="center"/>
        <w:rPr>
          <w:b/>
          <w:color w:val="FF0000"/>
          <w:sz w:val="40"/>
          <w:szCs w:val="40"/>
        </w:rPr>
      </w:pPr>
    </w:p>
    <w:p w14:paraId="417859CF" w14:textId="77777777" w:rsidR="00027008" w:rsidRPr="00292ECF" w:rsidRDefault="00027008" w:rsidP="00C603B1">
      <w:pPr>
        <w:contextualSpacing/>
        <w:jc w:val="center"/>
        <w:rPr>
          <w:b/>
          <w:color w:val="FF0000"/>
          <w:sz w:val="40"/>
          <w:szCs w:val="40"/>
        </w:rPr>
      </w:pPr>
    </w:p>
    <w:p w14:paraId="01DF879F" w14:textId="1B6B84F0" w:rsidR="003B26EE" w:rsidRPr="00292ECF" w:rsidRDefault="00276E77" w:rsidP="00C603B1">
      <w:pPr>
        <w:contextualSpacing/>
        <w:jc w:val="center"/>
        <w:rPr>
          <w:b/>
          <w:sz w:val="40"/>
          <w:szCs w:val="40"/>
        </w:rPr>
      </w:pPr>
      <w:r w:rsidRPr="00292ECF">
        <w:rPr>
          <w:b/>
          <w:sz w:val="40"/>
          <w:szCs w:val="40"/>
        </w:rPr>
        <w:t>OPERAT WODNOPRAWNY</w:t>
      </w:r>
    </w:p>
    <w:p w14:paraId="791C5A38" w14:textId="77777777" w:rsidR="00027008" w:rsidRPr="00292ECF" w:rsidRDefault="00027008" w:rsidP="00C603B1">
      <w:pPr>
        <w:contextualSpacing/>
        <w:jc w:val="center"/>
        <w:rPr>
          <w:b/>
          <w:sz w:val="40"/>
          <w:szCs w:val="40"/>
        </w:rPr>
      </w:pPr>
    </w:p>
    <w:p w14:paraId="46B0D5DB" w14:textId="77777777" w:rsidR="00027008" w:rsidRPr="00292ECF" w:rsidRDefault="00027008" w:rsidP="00C603B1">
      <w:pPr>
        <w:contextualSpacing/>
        <w:jc w:val="center"/>
      </w:pPr>
    </w:p>
    <w:p w14:paraId="06A8E10B" w14:textId="77777777" w:rsidR="00276E77" w:rsidRPr="00292ECF" w:rsidRDefault="00276E77" w:rsidP="00BA7D25">
      <w:pPr>
        <w:pStyle w:val="Tekstpodstawowywcity2"/>
        <w:spacing w:line="360" w:lineRule="auto"/>
        <w:ind w:left="90"/>
        <w:contextualSpacing/>
        <w:jc w:val="both"/>
        <w:rPr>
          <w:b/>
          <w:bCs/>
          <w:sz w:val="24"/>
        </w:rPr>
      </w:pPr>
      <w:r w:rsidRPr="00292ECF">
        <w:rPr>
          <w:b/>
          <w:bCs/>
          <w:sz w:val="24"/>
        </w:rPr>
        <w:t>Obejmujący:</w:t>
      </w:r>
    </w:p>
    <w:p w14:paraId="621BAC6C" w14:textId="54999B93" w:rsidR="00C603B1" w:rsidRPr="00292ECF" w:rsidRDefault="00C603B1" w:rsidP="00C603B1">
      <w:pPr>
        <w:pStyle w:val="Akapitzlist"/>
        <w:numPr>
          <w:ilvl w:val="0"/>
          <w:numId w:val="33"/>
        </w:numPr>
        <w:spacing w:line="276" w:lineRule="auto"/>
        <w:rPr>
          <w:b/>
          <w:bCs/>
          <w:sz w:val="24"/>
        </w:rPr>
      </w:pPr>
      <w:bookmarkStart w:id="0" w:name="_Hlk153971370"/>
      <w:r w:rsidRPr="00292ECF">
        <w:rPr>
          <w:b/>
          <w:bCs/>
          <w:sz w:val="24"/>
        </w:rPr>
        <w:t>Przebudowę urządzeń wodnych:</w:t>
      </w:r>
    </w:p>
    <w:p w14:paraId="1FEC0CC5" w14:textId="0D253E42" w:rsidR="00C603B1" w:rsidRPr="001560B3" w:rsidRDefault="00C603B1" w:rsidP="001560B3">
      <w:pPr>
        <w:pStyle w:val="Akapitzlist"/>
        <w:numPr>
          <w:ilvl w:val="1"/>
          <w:numId w:val="33"/>
        </w:numPr>
        <w:spacing w:line="276" w:lineRule="auto"/>
        <w:jc w:val="both"/>
        <w:rPr>
          <w:b/>
          <w:bCs/>
          <w:color w:val="FF0000"/>
          <w:sz w:val="24"/>
        </w:rPr>
      </w:pPr>
      <w:r w:rsidRPr="00292ECF">
        <w:rPr>
          <w:b/>
          <w:bCs/>
          <w:sz w:val="24"/>
        </w:rPr>
        <w:t xml:space="preserve"> Przebudowa</w:t>
      </w:r>
      <w:r w:rsidR="00292ECF">
        <w:rPr>
          <w:b/>
          <w:bCs/>
          <w:sz w:val="24"/>
        </w:rPr>
        <w:t xml:space="preserve"> istniejącego przepustu drogowego na </w:t>
      </w:r>
      <w:r w:rsidR="001560B3">
        <w:rPr>
          <w:b/>
          <w:bCs/>
          <w:sz w:val="24"/>
        </w:rPr>
        <w:t xml:space="preserve">strudze Cedron poniżej wypływu z </w:t>
      </w:r>
      <w:r w:rsidR="001560B3" w:rsidRPr="001560B3">
        <w:rPr>
          <w:b/>
          <w:bCs/>
          <w:sz w:val="24"/>
        </w:rPr>
        <w:t>jeziora Wyspowo</w:t>
      </w:r>
      <w:r w:rsidRPr="001560B3">
        <w:rPr>
          <w:b/>
          <w:bCs/>
          <w:sz w:val="24"/>
        </w:rPr>
        <w:t xml:space="preserve"> w stronę</w:t>
      </w:r>
      <w:r w:rsidR="001560B3" w:rsidRPr="001560B3">
        <w:rPr>
          <w:b/>
          <w:bCs/>
          <w:sz w:val="24"/>
        </w:rPr>
        <w:t xml:space="preserve"> rzeki Redy</w:t>
      </w:r>
      <w:r w:rsidRPr="001560B3">
        <w:rPr>
          <w:b/>
          <w:bCs/>
          <w:sz w:val="24"/>
        </w:rPr>
        <w:t xml:space="preserve">, obręb </w:t>
      </w:r>
      <w:r w:rsidR="001560B3" w:rsidRPr="001560B3">
        <w:rPr>
          <w:b/>
          <w:bCs/>
          <w:sz w:val="24"/>
        </w:rPr>
        <w:t>0003 Gniewowo</w:t>
      </w:r>
      <w:r w:rsidRPr="001560B3">
        <w:rPr>
          <w:b/>
          <w:bCs/>
          <w:sz w:val="24"/>
        </w:rPr>
        <w:t xml:space="preserve">, Gmina </w:t>
      </w:r>
      <w:r w:rsidR="001560B3" w:rsidRPr="001560B3">
        <w:rPr>
          <w:b/>
          <w:bCs/>
          <w:sz w:val="24"/>
        </w:rPr>
        <w:t>Wejherowo – gmina wiejska</w:t>
      </w:r>
      <w:r w:rsidR="003A7B24" w:rsidRPr="001560B3">
        <w:rPr>
          <w:b/>
          <w:bCs/>
          <w:sz w:val="24"/>
        </w:rPr>
        <w:t>.</w:t>
      </w:r>
    </w:p>
    <w:bookmarkEnd w:id="0"/>
    <w:p w14:paraId="70D8AE00" w14:textId="77777777" w:rsidR="00027008" w:rsidRPr="00292ECF" w:rsidRDefault="00027008" w:rsidP="009C1DB6">
      <w:pPr>
        <w:pStyle w:val="Nagwek"/>
        <w:tabs>
          <w:tab w:val="clear" w:pos="4536"/>
          <w:tab w:val="clear" w:pos="9072"/>
          <w:tab w:val="left" w:pos="720"/>
        </w:tabs>
        <w:spacing w:after="120" w:line="276" w:lineRule="auto"/>
        <w:contextualSpacing/>
        <w:jc w:val="center"/>
        <w:rPr>
          <w:color w:val="FF0000"/>
        </w:rPr>
      </w:pPr>
    </w:p>
    <w:p w14:paraId="5D06C622" w14:textId="77777777" w:rsidR="003A7B24" w:rsidRPr="001560B3" w:rsidRDefault="003A7B24" w:rsidP="009C1DB6">
      <w:pPr>
        <w:pStyle w:val="Nagwek"/>
        <w:tabs>
          <w:tab w:val="clear" w:pos="4536"/>
          <w:tab w:val="clear" w:pos="9072"/>
          <w:tab w:val="left" w:pos="720"/>
        </w:tabs>
        <w:spacing w:after="120" w:line="276" w:lineRule="auto"/>
        <w:contextualSpacing/>
        <w:jc w:val="center"/>
      </w:pPr>
    </w:p>
    <w:p w14:paraId="6FC86CB9" w14:textId="18257A7C" w:rsidR="00EA65F8" w:rsidRPr="001560B3" w:rsidRDefault="00EA65F8" w:rsidP="009C1DB6">
      <w:pPr>
        <w:pStyle w:val="Nagwek"/>
        <w:tabs>
          <w:tab w:val="clear" w:pos="4536"/>
          <w:tab w:val="clear" w:pos="9072"/>
          <w:tab w:val="left" w:pos="720"/>
        </w:tabs>
        <w:spacing w:after="120" w:line="276" w:lineRule="auto"/>
        <w:contextualSpacing/>
        <w:jc w:val="center"/>
        <w:rPr>
          <w:b/>
          <w:bCs/>
          <w:sz w:val="24"/>
          <w:szCs w:val="24"/>
        </w:rPr>
      </w:pPr>
      <w:r w:rsidRPr="001560B3">
        <w:rPr>
          <w:sz w:val="24"/>
          <w:szCs w:val="24"/>
        </w:rPr>
        <w:t xml:space="preserve">W ramach </w:t>
      </w:r>
      <w:r w:rsidR="009C1DB6" w:rsidRPr="001560B3">
        <w:rPr>
          <w:sz w:val="24"/>
          <w:szCs w:val="24"/>
        </w:rPr>
        <w:t>zadania</w:t>
      </w:r>
    </w:p>
    <w:p w14:paraId="0102186B" w14:textId="2747EAA8" w:rsidR="003B26EE" w:rsidRPr="001560B3" w:rsidRDefault="00EA65F8" w:rsidP="008978E3">
      <w:pPr>
        <w:pStyle w:val="Tekstpodstawowywcity2"/>
        <w:spacing w:line="276" w:lineRule="auto"/>
        <w:contextualSpacing/>
        <w:jc w:val="center"/>
        <w:rPr>
          <w:sz w:val="24"/>
          <w:szCs w:val="24"/>
        </w:rPr>
      </w:pPr>
      <w:r w:rsidRPr="001560B3">
        <w:rPr>
          <w:sz w:val="24"/>
          <w:szCs w:val="24"/>
        </w:rPr>
        <w:t>„</w:t>
      </w:r>
      <w:r w:rsidR="001560B3" w:rsidRPr="001560B3">
        <w:rPr>
          <w:sz w:val="24"/>
          <w:szCs w:val="24"/>
        </w:rPr>
        <w:t>Wykonanie operatów wodnoprawnych wraz z uzyskaniem pozwoleń wodnoprawnych</w:t>
      </w:r>
      <w:r w:rsidRPr="001560B3">
        <w:rPr>
          <w:sz w:val="24"/>
          <w:szCs w:val="24"/>
        </w:rPr>
        <w:t>”</w:t>
      </w:r>
    </w:p>
    <w:p w14:paraId="72E3DE87" w14:textId="77777777" w:rsidR="003B26EE" w:rsidRPr="00292ECF" w:rsidRDefault="003B26EE" w:rsidP="003810FD">
      <w:pPr>
        <w:pStyle w:val="Tekstpodstawowy"/>
        <w:rPr>
          <w:b/>
          <w:color w:val="FF0000"/>
          <w:sz w:val="24"/>
          <w:szCs w:val="24"/>
        </w:rPr>
      </w:pPr>
    </w:p>
    <w:p w14:paraId="60EA539D" w14:textId="77777777" w:rsidR="003A7B24" w:rsidRPr="00292ECF" w:rsidRDefault="003A7B24" w:rsidP="003810FD">
      <w:pPr>
        <w:pStyle w:val="Tekstpodstawowy"/>
        <w:rPr>
          <w:b/>
          <w:color w:val="FF0000"/>
        </w:rPr>
      </w:pPr>
    </w:p>
    <w:p w14:paraId="1FB05C69" w14:textId="222F5E8E" w:rsidR="00EA65F8" w:rsidRPr="001560B3" w:rsidRDefault="00EA65F8" w:rsidP="003810FD">
      <w:pPr>
        <w:spacing w:after="120" w:line="360" w:lineRule="auto"/>
        <w:contextualSpacing/>
        <w:rPr>
          <w:sz w:val="24"/>
          <w:szCs w:val="24"/>
        </w:rPr>
      </w:pPr>
      <w:r w:rsidRPr="001560B3">
        <w:rPr>
          <w:sz w:val="24"/>
          <w:szCs w:val="24"/>
        </w:rPr>
        <w:t>OBIEKT:</w:t>
      </w:r>
    </w:p>
    <w:p w14:paraId="1453708F" w14:textId="6E7AEC6D" w:rsidR="00A57449" w:rsidRPr="001560B3" w:rsidRDefault="009C1DB6" w:rsidP="00A57449">
      <w:pPr>
        <w:tabs>
          <w:tab w:val="left" w:pos="3261"/>
        </w:tabs>
        <w:ind w:left="3252" w:hanging="2685"/>
        <w:contextualSpacing/>
        <w:jc w:val="both"/>
        <w:rPr>
          <w:sz w:val="24"/>
          <w:szCs w:val="24"/>
        </w:rPr>
      </w:pPr>
      <w:r w:rsidRPr="001560B3">
        <w:rPr>
          <w:sz w:val="24"/>
          <w:szCs w:val="24"/>
        </w:rPr>
        <w:t xml:space="preserve">1 </w:t>
      </w:r>
      <w:r w:rsidR="001560B3" w:rsidRPr="001560B3">
        <w:rPr>
          <w:sz w:val="24"/>
          <w:szCs w:val="24"/>
        </w:rPr>
        <w:t>przepust drogowy</w:t>
      </w:r>
      <w:r w:rsidRPr="001560B3">
        <w:rPr>
          <w:sz w:val="24"/>
          <w:szCs w:val="24"/>
        </w:rPr>
        <w:t xml:space="preserve"> </w:t>
      </w:r>
      <w:r w:rsidR="00EA65F8" w:rsidRPr="001560B3">
        <w:rPr>
          <w:sz w:val="24"/>
          <w:szCs w:val="24"/>
        </w:rPr>
        <w:t xml:space="preserve">– </w:t>
      </w:r>
      <w:r w:rsidR="001560B3" w:rsidRPr="001560B3">
        <w:rPr>
          <w:sz w:val="24"/>
          <w:szCs w:val="24"/>
        </w:rPr>
        <w:t>struga Cedron</w:t>
      </w:r>
      <w:r w:rsidR="00A57449" w:rsidRPr="001560B3">
        <w:rPr>
          <w:sz w:val="24"/>
          <w:szCs w:val="24"/>
        </w:rPr>
        <w:t xml:space="preserve">, </w:t>
      </w:r>
    </w:p>
    <w:p w14:paraId="31523C9D" w14:textId="77777777" w:rsidR="001560B3" w:rsidRPr="001560B3" w:rsidRDefault="001560B3" w:rsidP="001560B3">
      <w:pPr>
        <w:tabs>
          <w:tab w:val="left" w:pos="3261"/>
        </w:tabs>
        <w:ind w:left="3252" w:hanging="2685"/>
        <w:contextualSpacing/>
        <w:jc w:val="both"/>
        <w:rPr>
          <w:sz w:val="24"/>
          <w:szCs w:val="24"/>
        </w:rPr>
      </w:pPr>
      <w:r w:rsidRPr="001560B3">
        <w:rPr>
          <w:sz w:val="24"/>
          <w:szCs w:val="24"/>
        </w:rPr>
        <w:t>Obręb 0003 Gniewowo</w:t>
      </w:r>
      <w:r w:rsidR="00A57449" w:rsidRPr="001560B3">
        <w:rPr>
          <w:sz w:val="24"/>
          <w:szCs w:val="24"/>
        </w:rPr>
        <w:t>,</w:t>
      </w:r>
      <w:r w:rsidRPr="001560B3">
        <w:rPr>
          <w:sz w:val="24"/>
          <w:szCs w:val="24"/>
        </w:rPr>
        <w:t xml:space="preserve"> gmina Wejherowo – gmina wiejska,</w:t>
      </w:r>
      <w:r w:rsidR="00A57449" w:rsidRPr="001560B3">
        <w:rPr>
          <w:sz w:val="24"/>
          <w:szCs w:val="24"/>
        </w:rPr>
        <w:t xml:space="preserve"> </w:t>
      </w:r>
    </w:p>
    <w:p w14:paraId="37429094" w14:textId="400595D7" w:rsidR="00A57449" w:rsidRPr="001560B3" w:rsidRDefault="009C1DB6" w:rsidP="001560B3">
      <w:pPr>
        <w:tabs>
          <w:tab w:val="left" w:pos="3261"/>
        </w:tabs>
        <w:ind w:left="3252" w:hanging="2685"/>
        <w:contextualSpacing/>
        <w:jc w:val="both"/>
        <w:rPr>
          <w:sz w:val="24"/>
          <w:szCs w:val="24"/>
        </w:rPr>
      </w:pPr>
      <w:r w:rsidRPr="001560B3">
        <w:rPr>
          <w:sz w:val="24"/>
          <w:szCs w:val="24"/>
        </w:rPr>
        <w:t>w</w:t>
      </w:r>
      <w:r w:rsidR="00A57449" w:rsidRPr="001560B3">
        <w:rPr>
          <w:sz w:val="24"/>
          <w:szCs w:val="24"/>
        </w:rPr>
        <w:t>oj. zachodniopomorskie</w:t>
      </w:r>
    </w:p>
    <w:p w14:paraId="6179C05D" w14:textId="77777777" w:rsidR="00CF21ED" w:rsidRPr="00292ECF" w:rsidRDefault="00CF21ED" w:rsidP="003810FD">
      <w:pPr>
        <w:tabs>
          <w:tab w:val="left" w:pos="3261"/>
        </w:tabs>
        <w:spacing w:after="120" w:line="360" w:lineRule="auto"/>
        <w:contextualSpacing/>
        <w:rPr>
          <w:color w:val="FF0000"/>
          <w:sz w:val="24"/>
          <w:szCs w:val="24"/>
        </w:rPr>
      </w:pPr>
    </w:p>
    <w:p w14:paraId="66B2D6D3" w14:textId="77777777" w:rsidR="003A7B24" w:rsidRPr="00292ECF" w:rsidRDefault="003A7B24" w:rsidP="003810FD">
      <w:pPr>
        <w:tabs>
          <w:tab w:val="left" w:pos="3261"/>
        </w:tabs>
        <w:spacing w:after="120" w:line="360" w:lineRule="auto"/>
        <w:contextualSpacing/>
        <w:rPr>
          <w:color w:val="FF0000"/>
          <w:sz w:val="24"/>
          <w:szCs w:val="24"/>
        </w:rPr>
      </w:pPr>
    </w:p>
    <w:p w14:paraId="53F7A32F" w14:textId="0E4B451B" w:rsidR="00EA65F8" w:rsidRPr="001560B3" w:rsidRDefault="00EA65F8" w:rsidP="003810FD">
      <w:pPr>
        <w:tabs>
          <w:tab w:val="left" w:pos="3261"/>
        </w:tabs>
        <w:spacing w:after="120" w:line="360" w:lineRule="auto"/>
        <w:contextualSpacing/>
        <w:rPr>
          <w:sz w:val="24"/>
          <w:szCs w:val="24"/>
        </w:rPr>
      </w:pPr>
      <w:r w:rsidRPr="001560B3">
        <w:rPr>
          <w:sz w:val="24"/>
          <w:szCs w:val="24"/>
        </w:rPr>
        <w:t>ZLECENIODAWCA:</w:t>
      </w:r>
    </w:p>
    <w:p w14:paraId="5524A27A" w14:textId="77777777" w:rsidR="00DE4820" w:rsidRPr="00DE4820" w:rsidRDefault="00DE4820" w:rsidP="00DE4820">
      <w:pPr>
        <w:widowControl/>
        <w:tabs>
          <w:tab w:val="left" w:pos="990"/>
        </w:tabs>
        <w:autoSpaceDE/>
        <w:autoSpaceDN/>
        <w:rPr>
          <w:sz w:val="24"/>
          <w:szCs w:val="24"/>
        </w:rPr>
      </w:pPr>
      <w:r w:rsidRPr="00DE4820">
        <w:rPr>
          <w:sz w:val="24"/>
          <w:szCs w:val="24"/>
        </w:rPr>
        <w:t>Województwo Pomorskie - Pomorski Zespół Parków Krajobrazowych w Słupsku</w:t>
      </w:r>
    </w:p>
    <w:p w14:paraId="7979F8DC" w14:textId="77777777" w:rsidR="00DE4820" w:rsidRPr="00DE4820" w:rsidRDefault="00DE4820" w:rsidP="00DE4820">
      <w:pPr>
        <w:widowControl/>
        <w:tabs>
          <w:tab w:val="left" w:pos="990"/>
        </w:tabs>
        <w:autoSpaceDE/>
        <w:autoSpaceDN/>
        <w:rPr>
          <w:sz w:val="24"/>
          <w:szCs w:val="24"/>
        </w:rPr>
      </w:pPr>
      <w:r w:rsidRPr="00DE4820">
        <w:rPr>
          <w:sz w:val="24"/>
          <w:szCs w:val="24"/>
        </w:rPr>
        <w:t>ul. Poniatowskiego 4A</w:t>
      </w:r>
    </w:p>
    <w:p w14:paraId="1CA84749" w14:textId="574D0841" w:rsidR="00CF21ED" w:rsidRPr="00DE4820" w:rsidRDefault="00DE4820" w:rsidP="00DE4820">
      <w:pPr>
        <w:tabs>
          <w:tab w:val="left" w:pos="3261"/>
        </w:tabs>
        <w:spacing w:after="120" w:line="360" w:lineRule="auto"/>
        <w:contextualSpacing/>
        <w:rPr>
          <w:sz w:val="24"/>
          <w:szCs w:val="24"/>
        </w:rPr>
      </w:pPr>
      <w:r w:rsidRPr="00DE4820">
        <w:rPr>
          <w:sz w:val="24"/>
          <w:szCs w:val="24"/>
        </w:rPr>
        <w:t>76-200 Słupsk</w:t>
      </w:r>
    </w:p>
    <w:p w14:paraId="654D38A2" w14:textId="77777777" w:rsidR="00DE4820" w:rsidRPr="00292ECF" w:rsidRDefault="00DE4820" w:rsidP="00DE4820">
      <w:pPr>
        <w:tabs>
          <w:tab w:val="left" w:pos="3261"/>
        </w:tabs>
        <w:spacing w:after="120" w:line="360" w:lineRule="auto"/>
        <w:contextualSpacing/>
        <w:rPr>
          <w:color w:val="FF0000"/>
          <w:sz w:val="24"/>
          <w:szCs w:val="24"/>
        </w:rPr>
      </w:pPr>
    </w:p>
    <w:p w14:paraId="2D6E7CD1" w14:textId="2A3D4273" w:rsidR="00CF21ED" w:rsidRPr="00DE4820" w:rsidRDefault="00CF21ED" w:rsidP="003810FD">
      <w:pPr>
        <w:tabs>
          <w:tab w:val="left" w:pos="3261"/>
        </w:tabs>
        <w:spacing w:after="120" w:line="360" w:lineRule="auto"/>
        <w:contextualSpacing/>
        <w:rPr>
          <w:sz w:val="24"/>
          <w:szCs w:val="24"/>
        </w:rPr>
      </w:pPr>
      <w:r w:rsidRPr="00DE4820">
        <w:rPr>
          <w:sz w:val="24"/>
          <w:szCs w:val="24"/>
        </w:rPr>
        <w:t>ORGAN ROZSTRZYGAJĄCY:</w:t>
      </w:r>
    </w:p>
    <w:p w14:paraId="6A355D27" w14:textId="77777777" w:rsidR="00CF21ED" w:rsidRPr="00DE4820" w:rsidRDefault="00CF21ED" w:rsidP="00CF21ED">
      <w:pPr>
        <w:rPr>
          <w:rStyle w:val="Pogrubienie"/>
          <w:sz w:val="24"/>
          <w:szCs w:val="24"/>
          <w:bdr w:val="none" w:sz="0" w:space="0" w:color="auto" w:frame="1"/>
        </w:rPr>
      </w:pPr>
      <w:r w:rsidRPr="00DE4820">
        <w:rPr>
          <w:rStyle w:val="Pogrubienie"/>
          <w:sz w:val="24"/>
          <w:szCs w:val="24"/>
          <w:bdr w:val="none" w:sz="0" w:space="0" w:color="auto" w:frame="1"/>
        </w:rPr>
        <w:t>Państwowe Gospodarstwo Wodne Wody Polskie</w:t>
      </w:r>
    </w:p>
    <w:p w14:paraId="45AB334A" w14:textId="24D4460B" w:rsidR="00EA65F8" w:rsidRPr="00DE4820" w:rsidRDefault="009723B9" w:rsidP="009723B9">
      <w:pPr>
        <w:tabs>
          <w:tab w:val="left" w:pos="3261"/>
        </w:tabs>
        <w:spacing w:after="120" w:line="276" w:lineRule="auto"/>
        <w:contextualSpacing/>
        <w:rPr>
          <w:b/>
          <w:bCs/>
          <w:sz w:val="24"/>
          <w:szCs w:val="24"/>
        </w:rPr>
      </w:pPr>
      <w:r w:rsidRPr="00DE4820">
        <w:rPr>
          <w:sz w:val="24"/>
          <w:szCs w:val="24"/>
        </w:rPr>
        <w:t xml:space="preserve">Zarząd Zlewni w </w:t>
      </w:r>
      <w:r w:rsidR="00DE4820" w:rsidRPr="00DE4820">
        <w:rPr>
          <w:sz w:val="24"/>
          <w:szCs w:val="24"/>
        </w:rPr>
        <w:t>Gdańsku</w:t>
      </w:r>
      <w:r w:rsidRPr="00DE4820">
        <w:rPr>
          <w:sz w:val="24"/>
          <w:szCs w:val="24"/>
        </w:rPr>
        <w:br/>
      </w:r>
      <w:r w:rsidR="00DE4820" w:rsidRPr="00DE4820">
        <w:rPr>
          <w:sz w:val="24"/>
          <w:szCs w:val="24"/>
        </w:rPr>
        <w:t>al</w:t>
      </w:r>
      <w:r w:rsidRPr="00DE4820">
        <w:rPr>
          <w:sz w:val="24"/>
          <w:szCs w:val="24"/>
        </w:rPr>
        <w:t xml:space="preserve">. </w:t>
      </w:r>
      <w:r w:rsidR="00DE4820" w:rsidRPr="00DE4820">
        <w:rPr>
          <w:sz w:val="24"/>
          <w:szCs w:val="24"/>
        </w:rPr>
        <w:t>Grunwaldzka 184</w:t>
      </w:r>
      <w:r w:rsidRPr="00DE4820">
        <w:rPr>
          <w:sz w:val="24"/>
          <w:szCs w:val="24"/>
        </w:rPr>
        <w:br/>
      </w:r>
      <w:r w:rsidR="00DE4820" w:rsidRPr="00DE4820">
        <w:rPr>
          <w:sz w:val="24"/>
          <w:szCs w:val="24"/>
        </w:rPr>
        <w:t>80-266</w:t>
      </w:r>
      <w:r w:rsidRPr="00DE4820">
        <w:rPr>
          <w:sz w:val="24"/>
          <w:szCs w:val="24"/>
        </w:rPr>
        <w:t xml:space="preserve"> </w:t>
      </w:r>
      <w:r w:rsidR="00DE4820" w:rsidRPr="00DE4820">
        <w:rPr>
          <w:sz w:val="24"/>
          <w:szCs w:val="24"/>
        </w:rPr>
        <w:t>Gdańsk</w:t>
      </w:r>
    </w:p>
    <w:p w14:paraId="33DC5C90" w14:textId="77777777" w:rsidR="006607B6" w:rsidRPr="00DE4820" w:rsidRDefault="006607B6" w:rsidP="003810FD">
      <w:pPr>
        <w:rPr>
          <w:sz w:val="24"/>
          <w:szCs w:val="24"/>
        </w:rPr>
      </w:pPr>
    </w:p>
    <w:p w14:paraId="53DB6DE8" w14:textId="78A6D647" w:rsidR="00EA65F8" w:rsidRPr="00DE4820" w:rsidRDefault="00EA65F8" w:rsidP="003810FD">
      <w:pPr>
        <w:rPr>
          <w:sz w:val="24"/>
          <w:szCs w:val="24"/>
        </w:rPr>
      </w:pPr>
      <w:r w:rsidRPr="00DE4820">
        <w:rPr>
          <w:sz w:val="24"/>
          <w:szCs w:val="24"/>
        </w:rPr>
        <w:t>AUTORZY OPRACOWANIA:</w:t>
      </w:r>
    </w:p>
    <w:p w14:paraId="7D7296E8" w14:textId="3464F3EC" w:rsidR="003B26EE" w:rsidRPr="00DE4820" w:rsidRDefault="00EA65F8" w:rsidP="003810FD">
      <w:pPr>
        <w:pStyle w:val="Tekstpodstawowy"/>
        <w:rPr>
          <w:sz w:val="24"/>
          <w:szCs w:val="24"/>
        </w:rPr>
      </w:pPr>
      <w:r w:rsidRPr="00DE4820">
        <w:rPr>
          <w:sz w:val="24"/>
          <w:szCs w:val="24"/>
        </w:rPr>
        <w:t>mgr inż. Maciej</w:t>
      </w:r>
      <w:r w:rsidR="001327A2" w:rsidRPr="00DE4820">
        <w:rPr>
          <w:sz w:val="24"/>
          <w:szCs w:val="24"/>
        </w:rPr>
        <w:t xml:space="preserve"> Humiczewski</w:t>
      </w:r>
    </w:p>
    <w:p w14:paraId="5A2574C5" w14:textId="69FD9131" w:rsidR="003810FD" w:rsidRPr="00DE4820" w:rsidRDefault="003810FD" w:rsidP="003810FD">
      <w:pPr>
        <w:pStyle w:val="Tekstpodstawowy"/>
        <w:jc w:val="both"/>
      </w:pPr>
    </w:p>
    <w:p w14:paraId="13F4100B" w14:textId="77777777" w:rsidR="003B26EE" w:rsidRPr="00DE4820" w:rsidRDefault="003B26EE" w:rsidP="003810FD">
      <w:pPr>
        <w:pStyle w:val="Tekstpodstawowy"/>
        <w:jc w:val="both"/>
      </w:pPr>
    </w:p>
    <w:p w14:paraId="15182641" w14:textId="08045647" w:rsidR="003B26EE" w:rsidRPr="00DE4820" w:rsidRDefault="009D0428" w:rsidP="003810FD">
      <w:pPr>
        <w:spacing w:before="209"/>
        <w:ind w:left="3060" w:right="3050"/>
        <w:jc w:val="both"/>
        <w:rPr>
          <w:sz w:val="24"/>
          <w:szCs w:val="24"/>
        </w:rPr>
      </w:pPr>
      <w:r w:rsidRPr="00DE4820">
        <w:rPr>
          <w:sz w:val="24"/>
          <w:szCs w:val="24"/>
        </w:rPr>
        <w:t>Szczecin,</w:t>
      </w:r>
      <w:r w:rsidR="008A60E7" w:rsidRPr="00DE4820">
        <w:rPr>
          <w:sz w:val="24"/>
          <w:szCs w:val="24"/>
        </w:rPr>
        <w:t xml:space="preserve"> </w:t>
      </w:r>
      <w:r w:rsidR="00CF74C7">
        <w:rPr>
          <w:spacing w:val="-2"/>
          <w:sz w:val="24"/>
          <w:szCs w:val="24"/>
        </w:rPr>
        <w:t>marzec</w:t>
      </w:r>
      <w:r w:rsidR="00CF74C7" w:rsidRPr="00DE4820">
        <w:rPr>
          <w:sz w:val="24"/>
          <w:szCs w:val="24"/>
        </w:rPr>
        <w:t xml:space="preserve"> </w:t>
      </w:r>
      <w:r w:rsidRPr="00DE4820">
        <w:rPr>
          <w:sz w:val="24"/>
          <w:szCs w:val="24"/>
        </w:rPr>
        <w:t>202</w:t>
      </w:r>
      <w:r w:rsidR="00DA36EA">
        <w:rPr>
          <w:sz w:val="24"/>
          <w:szCs w:val="24"/>
        </w:rPr>
        <w:t>5</w:t>
      </w:r>
      <w:r w:rsidRPr="00DE4820">
        <w:rPr>
          <w:spacing w:val="-1"/>
          <w:sz w:val="24"/>
          <w:szCs w:val="24"/>
        </w:rPr>
        <w:t xml:space="preserve"> </w:t>
      </w:r>
      <w:r w:rsidRPr="00DE4820">
        <w:rPr>
          <w:spacing w:val="-5"/>
          <w:sz w:val="24"/>
          <w:szCs w:val="24"/>
        </w:rPr>
        <w:t>r.</w:t>
      </w:r>
    </w:p>
    <w:p w14:paraId="5A803E30" w14:textId="39F4D4A0" w:rsidR="003B26EE" w:rsidRPr="00292ECF" w:rsidRDefault="003B26EE" w:rsidP="003810FD">
      <w:pPr>
        <w:jc w:val="both"/>
        <w:rPr>
          <w:color w:val="FF0000"/>
        </w:rPr>
        <w:sectPr w:rsidR="003B26EE" w:rsidRPr="00292ECF" w:rsidSect="00FF4D2F">
          <w:headerReference w:type="default" r:id="rId8"/>
          <w:type w:val="continuous"/>
          <w:pgSz w:w="11910" w:h="16840"/>
          <w:pgMar w:top="500" w:right="740" w:bottom="280" w:left="1300" w:header="708" w:footer="1284" w:gutter="0"/>
          <w:cols w:space="708"/>
        </w:sectPr>
      </w:pPr>
    </w:p>
    <w:sdt>
      <w:sdtPr>
        <w:rPr>
          <w:rFonts w:ascii="Times New Roman" w:eastAsia="Times New Roman" w:hAnsi="Times New Roman" w:cs="Times New Roman"/>
          <w:color w:val="FF0000"/>
          <w:sz w:val="22"/>
          <w:szCs w:val="22"/>
          <w:lang w:eastAsia="en-US"/>
        </w:rPr>
        <w:id w:val="-1732461204"/>
        <w:docPartObj>
          <w:docPartGallery w:val="Table of Contents"/>
          <w:docPartUnique/>
        </w:docPartObj>
      </w:sdtPr>
      <w:sdtEndPr>
        <w:rPr>
          <w:b/>
          <w:bCs/>
        </w:rPr>
      </w:sdtEndPr>
      <w:sdtContent>
        <w:p w14:paraId="2E1E4E28" w14:textId="4327C120" w:rsidR="00C12D30" w:rsidRPr="004B3E62" w:rsidRDefault="00C12D30">
          <w:pPr>
            <w:pStyle w:val="Nagwekspisutreci"/>
            <w:rPr>
              <w:rFonts w:ascii="Times New Roman" w:hAnsi="Times New Roman" w:cs="Times New Roman"/>
              <w:color w:val="auto"/>
            </w:rPr>
          </w:pPr>
          <w:r w:rsidRPr="004B3E62">
            <w:rPr>
              <w:rFonts w:ascii="Times New Roman" w:hAnsi="Times New Roman" w:cs="Times New Roman"/>
              <w:color w:val="auto"/>
            </w:rPr>
            <w:t>Spis treści</w:t>
          </w:r>
        </w:p>
        <w:p w14:paraId="22FE0923" w14:textId="5491B3B2" w:rsidR="008F1E52" w:rsidRDefault="00C12D30">
          <w:pPr>
            <w:pStyle w:val="Spistreci1"/>
            <w:tabs>
              <w:tab w:val="right" w:leader="dot" w:pos="9860"/>
            </w:tabs>
            <w:rPr>
              <w:rFonts w:asciiTheme="minorHAnsi" w:eastAsiaTheme="minorEastAsia" w:hAnsiTheme="minorHAnsi" w:cstheme="minorBidi"/>
              <w:noProof/>
              <w:kern w:val="2"/>
              <w:sz w:val="24"/>
              <w:szCs w:val="24"/>
              <w:lang w:eastAsia="pl-PL"/>
              <w14:ligatures w14:val="standardContextual"/>
            </w:rPr>
          </w:pPr>
          <w:r w:rsidRPr="00292ECF">
            <w:rPr>
              <w:color w:val="FF0000"/>
            </w:rPr>
            <w:fldChar w:fldCharType="begin"/>
          </w:r>
          <w:r w:rsidRPr="00292ECF">
            <w:rPr>
              <w:color w:val="FF0000"/>
            </w:rPr>
            <w:instrText xml:space="preserve"> TOC \o "1-3" \h \z \u </w:instrText>
          </w:r>
          <w:r w:rsidRPr="00292ECF">
            <w:rPr>
              <w:color w:val="FF0000"/>
            </w:rPr>
            <w:fldChar w:fldCharType="separate"/>
          </w:r>
          <w:hyperlink w:anchor="_Toc189223644" w:history="1">
            <w:r w:rsidR="008F1E52" w:rsidRPr="00840C9F">
              <w:rPr>
                <w:rStyle w:val="Hipercze"/>
                <w:noProof/>
              </w:rPr>
              <w:t>1.</w:t>
            </w:r>
            <w:r w:rsidR="008F1E52">
              <w:rPr>
                <w:rFonts w:asciiTheme="minorHAnsi" w:eastAsiaTheme="minorEastAsia" w:hAnsiTheme="minorHAnsi" w:cstheme="minorBidi"/>
                <w:noProof/>
                <w:kern w:val="2"/>
                <w:sz w:val="24"/>
                <w:szCs w:val="24"/>
                <w:lang w:eastAsia="pl-PL"/>
                <w14:ligatures w14:val="standardContextual"/>
              </w:rPr>
              <w:tab/>
            </w:r>
            <w:r w:rsidR="008F1E52" w:rsidRPr="00840C9F">
              <w:rPr>
                <w:rStyle w:val="Hipercze"/>
                <w:noProof/>
              </w:rPr>
              <w:t>ZAKŁAD</w:t>
            </w:r>
            <w:r w:rsidR="008F1E52" w:rsidRPr="00840C9F">
              <w:rPr>
                <w:rStyle w:val="Hipercze"/>
                <w:noProof/>
                <w:spacing w:val="-10"/>
              </w:rPr>
              <w:t xml:space="preserve"> </w:t>
            </w:r>
            <w:r w:rsidR="008F1E52" w:rsidRPr="00840C9F">
              <w:rPr>
                <w:rStyle w:val="Hipercze"/>
                <w:noProof/>
              </w:rPr>
              <w:t>UBIEGAJĄCY</w:t>
            </w:r>
            <w:r w:rsidR="008F1E52" w:rsidRPr="00840C9F">
              <w:rPr>
                <w:rStyle w:val="Hipercze"/>
                <w:noProof/>
                <w:spacing w:val="-7"/>
              </w:rPr>
              <w:t xml:space="preserve"> </w:t>
            </w:r>
            <w:r w:rsidR="008F1E52" w:rsidRPr="00840C9F">
              <w:rPr>
                <w:rStyle w:val="Hipercze"/>
                <w:noProof/>
              </w:rPr>
              <w:t>SIĘ</w:t>
            </w:r>
            <w:r w:rsidR="008F1E52" w:rsidRPr="00840C9F">
              <w:rPr>
                <w:rStyle w:val="Hipercze"/>
                <w:noProof/>
                <w:spacing w:val="-7"/>
              </w:rPr>
              <w:t xml:space="preserve"> </w:t>
            </w:r>
            <w:r w:rsidR="008F1E52" w:rsidRPr="00840C9F">
              <w:rPr>
                <w:rStyle w:val="Hipercze"/>
                <w:noProof/>
              </w:rPr>
              <w:t>O</w:t>
            </w:r>
            <w:r w:rsidR="008F1E52" w:rsidRPr="00840C9F">
              <w:rPr>
                <w:rStyle w:val="Hipercze"/>
                <w:noProof/>
                <w:spacing w:val="-6"/>
              </w:rPr>
              <w:t xml:space="preserve"> </w:t>
            </w:r>
            <w:r w:rsidR="008F1E52" w:rsidRPr="00840C9F">
              <w:rPr>
                <w:rStyle w:val="Hipercze"/>
                <w:noProof/>
              </w:rPr>
              <w:t>POZWOLENIE</w:t>
            </w:r>
            <w:r w:rsidR="008F1E52" w:rsidRPr="00840C9F">
              <w:rPr>
                <w:rStyle w:val="Hipercze"/>
                <w:noProof/>
                <w:spacing w:val="-6"/>
              </w:rPr>
              <w:t xml:space="preserve"> </w:t>
            </w:r>
            <w:r w:rsidR="008F1E52" w:rsidRPr="00840C9F">
              <w:rPr>
                <w:rStyle w:val="Hipercze"/>
                <w:noProof/>
                <w:spacing w:val="-2"/>
              </w:rPr>
              <w:t>WODNOPRAWNE</w:t>
            </w:r>
            <w:r w:rsidR="008F1E52">
              <w:rPr>
                <w:noProof/>
                <w:webHidden/>
              </w:rPr>
              <w:tab/>
            </w:r>
            <w:r w:rsidR="008F1E52">
              <w:rPr>
                <w:noProof/>
                <w:webHidden/>
              </w:rPr>
              <w:fldChar w:fldCharType="begin"/>
            </w:r>
            <w:r w:rsidR="008F1E52">
              <w:rPr>
                <w:noProof/>
                <w:webHidden/>
              </w:rPr>
              <w:instrText xml:space="preserve"> PAGEREF _Toc189223644 \h </w:instrText>
            </w:r>
            <w:r w:rsidR="008F1E52">
              <w:rPr>
                <w:noProof/>
                <w:webHidden/>
              </w:rPr>
            </w:r>
            <w:r w:rsidR="008F1E52">
              <w:rPr>
                <w:noProof/>
                <w:webHidden/>
              </w:rPr>
              <w:fldChar w:fldCharType="separate"/>
            </w:r>
            <w:r w:rsidR="0084702B">
              <w:rPr>
                <w:noProof/>
                <w:webHidden/>
              </w:rPr>
              <w:t>3</w:t>
            </w:r>
            <w:r w:rsidR="008F1E52">
              <w:rPr>
                <w:noProof/>
                <w:webHidden/>
              </w:rPr>
              <w:fldChar w:fldCharType="end"/>
            </w:r>
          </w:hyperlink>
        </w:p>
        <w:p w14:paraId="06B14787" w14:textId="0B79435C" w:rsidR="008F1E52" w:rsidRDefault="008F1E52">
          <w:pPr>
            <w:pStyle w:val="Spistreci1"/>
            <w:tabs>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45" w:history="1">
            <w:r w:rsidRPr="00840C9F">
              <w:rPr>
                <w:rStyle w:val="Hipercze"/>
                <w:noProof/>
              </w:rPr>
              <w:t>2.</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STRONY POSTĘPOWANIA</w:t>
            </w:r>
            <w:r>
              <w:rPr>
                <w:noProof/>
                <w:webHidden/>
              </w:rPr>
              <w:tab/>
            </w:r>
            <w:r>
              <w:rPr>
                <w:noProof/>
                <w:webHidden/>
              </w:rPr>
              <w:fldChar w:fldCharType="begin"/>
            </w:r>
            <w:r>
              <w:rPr>
                <w:noProof/>
                <w:webHidden/>
              </w:rPr>
              <w:instrText xml:space="preserve"> PAGEREF _Toc189223645 \h </w:instrText>
            </w:r>
            <w:r>
              <w:rPr>
                <w:noProof/>
                <w:webHidden/>
              </w:rPr>
            </w:r>
            <w:r>
              <w:rPr>
                <w:noProof/>
                <w:webHidden/>
              </w:rPr>
              <w:fldChar w:fldCharType="separate"/>
            </w:r>
            <w:r w:rsidR="0084702B">
              <w:rPr>
                <w:noProof/>
                <w:webHidden/>
              </w:rPr>
              <w:t>3</w:t>
            </w:r>
            <w:r>
              <w:rPr>
                <w:noProof/>
                <w:webHidden/>
              </w:rPr>
              <w:fldChar w:fldCharType="end"/>
            </w:r>
          </w:hyperlink>
        </w:p>
        <w:p w14:paraId="5A11C847" w14:textId="66F45AF5" w:rsidR="008F1E52" w:rsidRDefault="008F1E52">
          <w:pPr>
            <w:pStyle w:val="Spistreci1"/>
            <w:tabs>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46" w:history="1">
            <w:r w:rsidRPr="00840C9F">
              <w:rPr>
                <w:rStyle w:val="Hipercze"/>
                <w:noProof/>
              </w:rPr>
              <w:t>3.</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CEL</w:t>
            </w:r>
            <w:r w:rsidRPr="00840C9F">
              <w:rPr>
                <w:rStyle w:val="Hipercze"/>
                <w:noProof/>
                <w:spacing w:val="-7"/>
              </w:rPr>
              <w:t xml:space="preserve"> </w:t>
            </w:r>
            <w:r w:rsidRPr="00840C9F">
              <w:rPr>
                <w:rStyle w:val="Hipercze"/>
                <w:noProof/>
              </w:rPr>
              <w:t>I</w:t>
            </w:r>
            <w:r w:rsidRPr="00840C9F">
              <w:rPr>
                <w:rStyle w:val="Hipercze"/>
                <w:noProof/>
                <w:spacing w:val="-6"/>
              </w:rPr>
              <w:t xml:space="preserve"> </w:t>
            </w:r>
            <w:r w:rsidRPr="00840C9F">
              <w:rPr>
                <w:rStyle w:val="Hipercze"/>
                <w:noProof/>
              </w:rPr>
              <w:t>ZAKRES</w:t>
            </w:r>
            <w:r w:rsidRPr="00840C9F">
              <w:rPr>
                <w:rStyle w:val="Hipercze"/>
                <w:noProof/>
                <w:spacing w:val="-6"/>
              </w:rPr>
              <w:t xml:space="preserve"> </w:t>
            </w:r>
            <w:r w:rsidRPr="00840C9F">
              <w:rPr>
                <w:rStyle w:val="Hipercze"/>
                <w:noProof/>
              </w:rPr>
              <w:t>ZAMIERZONEGO</w:t>
            </w:r>
            <w:r w:rsidRPr="00840C9F">
              <w:rPr>
                <w:rStyle w:val="Hipercze"/>
                <w:noProof/>
                <w:spacing w:val="-7"/>
              </w:rPr>
              <w:t xml:space="preserve"> </w:t>
            </w:r>
            <w:r w:rsidRPr="00840C9F">
              <w:rPr>
                <w:rStyle w:val="Hipercze"/>
                <w:noProof/>
              </w:rPr>
              <w:t>KORZYSTANIA</w:t>
            </w:r>
            <w:r w:rsidRPr="00840C9F">
              <w:rPr>
                <w:rStyle w:val="Hipercze"/>
                <w:noProof/>
                <w:spacing w:val="-6"/>
              </w:rPr>
              <w:t xml:space="preserve"> </w:t>
            </w:r>
            <w:r w:rsidRPr="00840C9F">
              <w:rPr>
                <w:rStyle w:val="Hipercze"/>
                <w:noProof/>
              </w:rPr>
              <w:t>Z</w:t>
            </w:r>
            <w:r w:rsidRPr="00840C9F">
              <w:rPr>
                <w:rStyle w:val="Hipercze"/>
                <w:noProof/>
                <w:spacing w:val="-7"/>
              </w:rPr>
              <w:t xml:space="preserve"> </w:t>
            </w:r>
            <w:r w:rsidRPr="00840C9F">
              <w:rPr>
                <w:rStyle w:val="Hipercze"/>
                <w:noProof/>
                <w:spacing w:val="-4"/>
              </w:rPr>
              <w:t>WÓD</w:t>
            </w:r>
            <w:r>
              <w:rPr>
                <w:noProof/>
                <w:webHidden/>
              </w:rPr>
              <w:tab/>
            </w:r>
            <w:r>
              <w:rPr>
                <w:noProof/>
                <w:webHidden/>
              </w:rPr>
              <w:fldChar w:fldCharType="begin"/>
            </w:r>
            <w:r>
              <w:rPr>
                <w:noProof/>
                <w:webHidden/>
              </w:rPr>
              <w:instrText xml:space="preserve"> PAGEREF _Toc189223646 \h </w:instrText>
            </w:r>
            <w:r>
              <w:rPr>
                <w:noProof/>
                <w:webHidden/>
              </w:rPr>
            </w:r>
            <w:r>
              <w:rPr>
                <w:noProof/>
                <w:webHidden/>
              </w:rPr>
              <w:fldChar w:fldCharType="separate"/>
            </w:r>
            <w:r w:rsidR="0084702B">
              <w:rPr>
                <w:noProof/>
                <w:webHidden/>
              </w:rPr>
              <w:t>3</w:t>
            </w:r>
            <w:r>
              <w:rPr>
                <w:noProof/>
                <w:webHidden/>
              </w:rPr>
              <w:fldChar w:fldCharType="end"/>
            </w:r>
          </w:hyperlink>
        </w:p>
        <w:p w14:paraId="773D3B82" w14:textId="3F0E0E43" w:rsidR="008F1E52" w:rsidRDefault="008F1E52">
          <w:pPr>
            <w:pStyle w:val="Spistreci1"/>
            <w:tabs>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47" w:history="1">
            <w:r w:rsidRPr="00840C9F">
              <w:rPr>
                <w:rStyle w:val="Hipercze"/>
                <w:noProof/>
              </w:rPr>
              <w:t>4.</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CEL</w:t>
            </w:r>
            <w:r w:rsidRPr="00840C9F">
              <w:rPr>
                <w:rStyle w:val="Hipercze"/>
                <w:noProof/>
                <w:spacing w:val="-5"/>
              </w:rPr>
              <w:t xml:space="preserve"> </w:t>
            </w:r>
            <w:r w:rsidRPr="00840C9F">
              <w:rPr>
                <w:rStyle w:val="Hipercze"/>
                <w:noProof/>
              </w:rPr>
              <w:t>I</w:t>
            </w:r>
            <w:r w:rsidRPr="00840C9F">
              <w:rPr>
                <w:rStyle w:val="Hipercze"/>
                <w:noProof/>
                <w:spacing w:val="-4"/>
              </w:rPr>
              <w:t xml:space="preserve"> </w:t>
            </w:r>
            <w:r w:rsidRPr="00840C9F">
              <w:rPr>
                <w:rStyle w:val="Hipercze"/>
                <w:noProof/>
              </w:rPr>
              <w:t>RODZAJ</w:t>
            </w:r>
            <w:r w:rsidRPr="00840C9F">
              <w:rPr>
                <w:rStyle w:val="Hipercze"/>
                <w:noProof/>
                <w:spacing w:val="-4"/>
              </w:rPr>
              <w:t xml:space="preserve"> </w:t>
            </w:r>
            <w:r w:rsidRPr="00840C9F">
              <w:rPr>
                <w:rStyle w:val="Hipercze"/>
                <w:noProof/>
              </w:rPr>
              <w:t>PLANOWANYCH</w:t>
            </w:r>
            <w:r w:rsidRPr="00840C9F">
              <w:rPr>
                <w:rStyle w:val="Hipercze"/>
                <w:noProof/>
                <w:spacing w:val="-3"/>
              </w:rPr>
              <w:t xml:space="preserve"> </w:t>
            </w:r>
            <w:r w:rsidRPr="00840C9F">
              <w:rPr>
                <w:rStyle w:val="Hipercze"/>
                <w:noProof/>
              </w:rPr>
              <w:t>DO</w:t>
            </w:r>
            <w:r w:rsidRPr="00840C9F">
              <w:rPr>
                <w:rStyle w:val="Hipercze"/>
                <w:noProof/>
                <w:spacing w:val="-3"/>
              </w:rPr>
              <w:t xml:space="preserve"> </w:t>
            </w:r>
            <w:r w:rsidRPr="00840C9F">
              <w:rPr>
                <w:rStyle w:val="Hipercze"/>
                <w:noProof/>
              </w:rPr>
              <w:t>WYKONANIA</w:t>
            </w:r>
            <w:r w:rsidRPr="00840C9F">
              <w:rPr>
                <w:rStyle w:val="Hipercze"/>
                <w:noProof/>
                <w:spacing w:val="-5"/>
              </w:rPr>
              <w:t xml:space="preserve"> </w:t>
            </w:r>
            <w:r w:rsidRPr="00840C9F">
              <w:rPr>
                <w:rStyle w:val="Hipercze"/>
                <w:noProof/>
              </w:rPr>
              <w:t>ROBÓT</w:t>
            </w:r>
            <w:r w:rsidRPr="00840C9F">
              <w:rPr>
                <w:rStyle w:val="Hipercze"/>
                <w:noProof/>
                <w:spacing w:val="-7"/>
              </w:rPr>
              <w:t xml:space="preserve"> </w:t>
            </w:r>
            <w:r w:rsidRPr="00840C9F">
              <w:rPr>
                <w:rStyle w:val="Hipercze"/>
                <w:noProof/>
              </w:rPr>
              <w:t>ORAZ</w:t>
            </w:r>
            <w:r w:rsidRPr="00840C9F">
              <w:rPr>
                <w:rStyle w:val="Hipercze"/>
                <w:noProof/>
                <w:spacing w:val="-5"/>
              </w:rPr>
              <w:t xml:space="preserve"> </w:t>
            </w:r>
            <w:r w:rsidRPr="00840C9F">
              <w:rPr>
                <w:rStyle w:val="Hipercze"/>
                <w:noProof/>
              </w:rPr>
              <w:t>ZAMIERZONEGO KORZYSTANIA Z WÓD</w:t>
            </w:r>
            <w:r>
              <w:rPr>
                <w:noProof/>
                <w:webHidden/>
              </w:rPr>
              <w:tab/>
            </w:r>
            <w:r>
              <w:rPr>
                <w:noProof/>
                <w:webHidden/>
              </w:rPr>
              <w:fldChar w:fldCharType="begin"/>
            </w:r>
            <w:r>
              <w:rPr>
                <w:noProof/>
                <w:webHidden/>
              </w:rPr>
              <w:instrText xml:space="preserve"> PAGEREF _Toc189223647 \h </w:instrText>
            </w:r>
            <w:r>
              <w:rPr>
                <w:noProof/>
                <w:webHidden/>
              </w:rPr>
            </w:r>
            <w:r>
              <w:rPr>
                <w:noProof/>
                <w:webHidden/>
              </w:rPr>
              <w:fldChar w:fldCharType="separate"/>
            </w:r>
            <w:r w:rsidR="0084702B">
              <w:rPr>
                <w:noProof/>
                <w:webHidden/>
              </w:rPr>
              <w:t>4</w:t>
            </w:r>
            <w:r>
              <w:rPr>
                <w:noProof/>
                <w:webHidden/>
              </w:rPr>
              <w:fldChar w:fldCharType="end"/>
            </w:r>
          </w:hyperlink>
        </w:p>
        <w:p w14:paraId="0320E3C4" w14:textId="2E0E57B3" w:rsidR="008F1E52" w:rsidRDefault="008F1E52">
          <w:pPr>
            <w:pStyle w:val="Spistreci1"/>
            <w:tabs>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48" w:history="1">
            <w:r w:rsidRPr="00840C9F">
              <w:rPr>
                <w:rStyle w:val="Hipercze"/>
                <w:noProof/>
              </w:rPr>
              <w:t>5.</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RODZAJ</w:t>
            </w:r>
            <w:r w:rsidRPr="00840C9F">
              <w:rPr>
                <w:rStyle w:val="Hipercze"/>
                <w:noProof/>
                <w:spacing w:val="-11"/>
              </w:rPr>
              <w:t xml:space="preserve"> </w:t>
            </w:r>
            <w:r w:rsidRPr="00840C9F">
              <w:rPr>
                <w:rStyle w:val="Hipercze"/>
                <w:noProof/>
              </w:rPr>
              <w:t>URZĄDZEŃ</w:t>
            </w:r>
            <w:r w:rsidRPr="00840C9F">
              <w:rPr>
                <w:rStyle w:val="Hipercze"/>
                <w:noProof/>
                <w:spacing w:val="-9"/>
              </w:rPr>
              <w:t xml:space="preserve"> </w:t>
            </w:r>
            <w:r w:rsidRPr="00840C9F">
              <w:rPr>
                <w:rStyle w:val="Hipercze"/>
                <w:noProof/>
              </w:rPr>
              <w:t>POMIAROWYCH</w:t>
            </w:r>
            <w:r w:rsidRPr="00840C9F">
              <w:rPr>
                <w:rStyle w:val="Hipercze"/>
                <w:noProof/>
                <w:spacing w:val="-10"/>
              </w:rPr>
              <w:t xml:space="preserve"> </w:t>
            </w:r>
            <w:r w:rsidRPr="00840C9F">
              <w:rPr>
                <w:rStyle w:val="Hipercze"/>
                <w:noProof/>
              </w:rPr>
              <w:t>ORAZ</w:t>
            </w:r>
            <w:r w:rsidRPr="00840C9F">
              <w:rPr>
                <w:rStyle w:val="Hipercze"/>
                <w:noProof/>
                <w:spacing w:val="-12"/>
              </w:rPr>
              <w:t xml:space="preserve"> </w:t>
            </w:r>
            <w:r w:rsidRPr="00840C9F">
              <w:rPr>
                <w:rStyle w:val="Hipercze"/>
                <w:noProof/>
              </w:rPr>
              <w:t>ZNAKÓW</w:t>
            </w:r>
            <w:r w:rsidRPr="00840C9F">
              <w:rPr>
                <w:rStyle w:val="Hipercze"/>
                <w:noProof/>
                <w:spacing w:val="-9"/>
              </w:rPr>
              <w:t xml:space="preserve"> </w:t>
            </w:r>
            <w:r w:rsidRPr="00840C9F">
              <w:rPr>
                <w:rStyle w:val="Hipercze"/>
                <w:noProof/>
                <w:spacing w:val="-2"/>
              </w:rPr>
              <w:t>ŻEGLUGOWYCH</w:t>
            </w:r>
            <w:r>
              <w:rPr>
                <w:noProof/>
                <w:webHidden/>
              </w:rPr>
              <w:tab/>
            </w:r>
            <w:r>
              <w:rPr>
                <w:noProof/>
                <w:webHidden/>
              </w:rPr>
              <w:fldChar w:fldCharType="begin"/>
            </w:r>
            <w:r>
              <w:rPr>
                <w:noProof/>
                <w:webHidden/>
              </w:rPr>
              <w:instrText xml:space="preserve"> PAGEREF _Toc189223648 \h </w:instrText>
            </w:r>
            <w:r>
              <w:rPr>
                <w:noProof/>
                <w:webHidden/>
              </w:rPr>
            </w:r>
            <w:r>
              <w:rPr>
                <w:noProof/>
                <w:webHidden/>
              </w:rPr>
              <w:fldChar w:fldCharType="separate"/>
            </w:r>
            <w:r w:rsidR="0084702B">
              <w:rPr>
                <w:noProof/>
                <w:webHidden/>
              </w:rPr>
              <w:t>6</w:t>
            </w:r>
            <w:r>
              <w:rPr>
                <w:noProof/>
                <w:webHidden/>
              </w:rPr>
              <w:fldChar w:fldCharType="end"/>
            </w:r>
          </w:hyperlink>
        </w:p>
        <w:p w14:paraId="1FCE7B4C" w14:textId="055D78A9" w:rsidR="008F1E52" w:rsidRDefault="008F1E52">
          <w:pPr>
            <w:pStyle w:val="Spistreci1"/>
            <w:tabs>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49" w:history="1">
            <w:r w:rsidRPr="00840C9F">
              <w:rPr>
                <w:rStyle w:val="Hipercze"/>
                <w:noProof/>
              </w:rPr>
              <w:t>6.</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RODZAJ</w:t>
            </w:r>
            <w:r w:rsidRPr="00840C9F">
              <w:rPr>
                <w:rStyle w:val="Hipercze"/>
                <w:noProof/>
                <w:spacing w:val="-11"/>
              </w:rPr>
              <w:t xml:space="preserve"> </w:t>
            </w:r>
            <w:r w:rsidRPr="00840C9F">
              <w:rPr>
                <w:rStyle w:val="Hipercze"/>
                <w:noProof/>
              </w:rPr>
              <w:t>I</w:t>
            </w:r>
            <w:r w:rsidRPr="00840C9F">
              <w:rPr>
                <w:rStyle w:val="Hipercze"/>
                <w:noProof/>
                <w:spacing w:val="-8"/>
              </w:rPr>
              <w:t xml:space="preserve"> </w:t>
            </w:r>
            <w:r w:rsidRPr="00840C9F">
              <w:rPr>
                <w:rStyle w:val="Hipercze"/>
                <w:noProof/>
              </w:rPr>
              <w:t>ZASIĘG</w:t>
            </w:r>
            <w:r w:rsidRPr="00840C9F">
              <w:rPr>
                <w:rStyle w:val="Hipercze"/>
                <w:noProof/>
                <w:spacing w:val="-9"/>
              </w:rPr>
              <w:t xml:space="preserve"> </w:t>
            </w:r>
            <w:r w:rsidRPr="00840C9F">
              <w:rPr>
                <w:rStyle w:val="Hipercze"/>
                <w:noProof/>
              </w:rPr>
              <w:t>ODDZIAŁYWANIA</w:t>
            </w:r>
            <w:r w:rsidRPr="00840C9F">
              <w:rPr>
                <w:rStyle w:val="Hipercze"/>
                <w:noProof/>
                <w:spacing w:val="-8"/>
              </w:rPr>
              <w:t xml:space="preserve"> </w:t>
            </w:r>
            <w:r w:rsidRPr="00840C9F">
              <w:rPr>
                <w:rStyle w:val="Hipercze"/>
                <w:noProof/>
              </w:rPr>
              <w:t>ZAMIERZONEGO</w:t>
            </w:r>
            <w:r w:rsidRPr="00840C9F">
              <w:rPr>
                <w:rStyle w:val="Hipercze"/>
                <w:noProof/>
                <w:spacing w:val="-10"/>
              </w:rPr>
              <w:t xml:space="preserve"> </w:t>
            </w:r>
            <w:r w:rsidRPr="00840C9F">
              <w:rPr>
                <w:rStyle w:val="Hipercze"/>
                <w:noProof/>
              </w:rPr>
              <w:t>KORZYSTANIA</w:t>
            </w:r>
            <w:r w:rsidRPr="00840C9F">
              <w:rPr>
                <w:rStyle w:val="Hipercze"/>
                <w:noProof/>
                <w:spacing w:val="-8"/>
              </w:rPr>
              <w:t xml:space="preserve"> </w:t>
            </w:r>
            <w:r w:rsidRPr="00840C9F">
              <w:rPr>
                <w:rStyle w:val="Hipercze"/>
                <w:noProof/>
              </w:rPr>
              <w:t>Z</w:t>
            </w:r>
            <w:r w:rsidRPr="00840C9F">
              <w:rPr>
                <w:rStyle w:val="Hipercze"/>
                <w:noProof/>
                <w:spacing w:val="-9"/>
              </w:rPr>
              <w:t xml:space="preserve"> </w:t>
            </w:r>
            <w:r w:rsidRPr="00840C9F">
              <w:rPr>
                <w:rStyle w:val="Hipercze"/>
                <w:noProof/>
                <w:spacing w:val="-4"/>
              </w:rPr>
              <w:t>WÓD LUB PLANOWANYCH DO WYKONANIA URZĄDZEŃ WODNYCH</w:t>
            </w:r>
            <w:r>
              <w:rPr>
                <w:noProof/>
                <w:webHidden/>
              </w:rPr>
              <w:tab/>
            </w:r>
            <w:r>
              <w:rPr>
                <w:noProof/>
                <w:webHidden/>
              </w:rPr>
              <w:fldChar w:fldCharType="begin"/>
            </w:r>
            <w:r>
              <w:rPr>
                <w:noProof/>
                <w:webHidden/>
              </w:rPr>
              <w:instrText xml:space="preserve"> PAGEREF _Toc189223649 \h </w:instrText>
            </w:r>
            <w:r>
              <w:rPr>
                <w:noProof/>
                <w:webHidden/>
              </w:rPr>
            </w:r>
            <w:r>
              <w:rPr>
                <w:noProof/>
                <w:webHidden/>
              </w:rPr>
              <w:fldChar w:fldCharType="separate"/>
            </w:r>
            <w:r w:rsidR="0084702B">
              <w:rPr>
                <w:noProof/>
                <w:webHidden/>
              </w:rPr>
              <w:t>6</w:t>
            </w:r>
            <w:r>
              <w:rPr>
                <w:noProof/>
                <w:webHidden/>
              </w:rPr>
              <w:fldChar w:fldCharType="end"/>
            </w:r>
          </w:hyperlink>
        </w:p>
        <w:p w14:paraId="4F5CC2B7" w14:textId="5BACF064" w:rsidR="008F1E52" w:rsidRDefault="008F1E52">
          <w:pPr>
            <w:pStyle w:val="Spistreci1"/>
            <w:tabs>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50" w:history="1">
            <w:r w:rsidRPr="00840C9F">
              <w:rPr>
                <w:rStyle w:val="Hipercze"/>
                <w:noProof/>
              </w:rPr>
              <w:t>7.</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STAN</w:t>
            </w:r>
            <w:r w:rsidRPr="00840C9F">
              <w:rPr>
                <w:rStyle w:val="Hipercze"/>
                <w:noProof/>
                <w:spacing w:val="-7"/>
              </w:rPr>
              <w:t xml:space="preserve"> </w:t>
            </w:r>
            <w:r w:rsidRPr="00840C9F">
              <w:rPr>
                <w:rStyle w:val="Hipercze"/>
                <w:noProof/>
              </w:rPr>
              <w:t>PRAWNY</w:t>
            </w:r>
            <w:r w:rsidRPr="00840C9F">
              <w:rPr>
                <w:rStyle w:val="Hipercze"/>
                <w:noProof/>
                <w:spacing w:val="-7"/>
              </w:rPr>
              <w:t xml:space="preserve"> </w:t>
            </w:r>
            <w:r w:rsidRPr="00840C9F">
              <w:rPr>
                <w:rStyle w:val="Hipercze"/>
                <w:noProof/>
              </w:rPr>
              <w:t>NIERUCHOMOŚCI</w:t>
            </w:r>
            <w:r w:rsidRPr="00840C9F">
              <w:rPr>
                <w:rStyle w:val="Hipercze"/>
                <w:noProof/>
                <w:spacing w:val="-8"/>
              </w:rPr>
              <w:t xml:space="preserve"> </w:t>
            </w:r>
            <w:r w:rsidRPr="00840C9F">
              <w:rPr>
                <w:rStyle w:val="Hipercze"/>
                <w:noProof/>
              </w:rPr>
              <w:t>USYTUOWANYCH</w:t>
            </w:r>
            <w:r w:rsidRPr="00840C9F">
              <w:rPr>
                <w:rStyle w:val="Hipercze"/>
                <w:noProof/>
                <w:spacing w:val="-5"/>
              </w:rPr>
              <w:t xml:space="preserve"> </w:t>
            </w:r>
            <w:r w:rsidRPr="00840C9F">
              <w:rPr>
                <w:rStyle w:val="Hipercze"/>
                <w:noProof/>
              </w:rPr>
              <w:t>W</w:t>
            </w:r>
            <w:r w:rsidRPr="00840C9F">
              <w:rPr>
                <w:rStyle w:val="Hipercze"/>
                <w:noProof/>
                <w:spacing w:val="-6"/>
              </w:rPr>
              <w:t xml:space="preserve"> </w:t>
            </w:r>
            <w:r w:rsidRPr="00840C9F">
              <w:rPr>
                <w:rStyle w:val="Hipercze"/>
                <w:noProof/>
              </w:rPr>
              <w:t>ZASIĘGU</w:t>
            </w:r>
            <w:r w:rsidRPr="00840C9F">
              <w:rPr>
                <w:rStyle w:val="Hipercze"/>
                <w:noProof/>
                <w:spacing w:val="-7"/>
              </w:rPr>
              <w:t xml:space="preserve"> </w:t>
            </w:r>
            <w:r w:rsidRPr="00840C9F">
              <w:rPr>
                <w:rStyle w:val="Hipercze"/>
                <w:noProof/>
              </w:rPr>
              <w:t>ODDZIAŁYWANIA ZAMIERZONEGO KORZYSTANIA Z WÓD</w:t>
            </w:r>
            <w:r>
              <w:rPr>
                <w:noProof/>
                <w:webHidden/>
              </w:rPr>
              <w:tab/>
            </w:r>
            <w:r>
              <w:rPr>
                <w:noProof/>
                <w:webHidden/>
              </w:rPr>
              <w:fldChar w:fldCharType="begin"/>
            </w:r>
            <w:r>
              <w:rPr>
                <w:noProof/>
                <w:webHidden/>
              </w:rPr>
              <w:instrText xml:space="preserve"> PAGEREF _Toc189223650 \h </w:instrText>
            </w:r>
            <w:r>
              <w:rPr>
                <w:noProof/>
                <w:webHidden/>
              </w:rPr>
            </w:r>
            <w:r>
              <w:rPr>
                <w:noProof/>
                <w:webHidden/>
              </w:rPr>
              <w:fldChar w:fldCharType="separate"/>
            </w:r>
            <w:r w:rsidR="0084702B">
              <w:rPr>
                <w:noProof/>
                <w:webHidden/>
              </w:rPr>
              <w:t>7</w:t>
            </w:r>
            <w:r>
              <w:rPr>
                <w:noProof/>
                <w:webHidden/>
              </w:rPr>
              <w:fldChar w:fldCharType="end"/>
            </w:r>
          </w:hyperlink>
        </w:p>
        <w:p w14:paraId="34A6C87D" w14:textId="50145876" w:rsidR="008F1E52" w:rsidRDefault="008F1E52">
          <w:pPr>
            <w:pStyle w:val="Spistreci1"/>
            <w:tabs>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51" w:history="1">
            <w:r w:rsidRPr="00840C9F">
              <w:rPr>
                <w:rStyle w:val="Hipercze"/>
                <w:noProof/>
              </w:rPr>
              <w:t>8.</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OBOWIĄZKI</w:t>
            </w:r>
            <w:r w:rsidRPr="00840C9F">
              <w:rPr>
                <w:rStyle w:val="Hipercze"/>
                <w:noProof/>
                <w:spacing w:val="-5"/>
              </w:rPr>
              <w:t xml:space="preserve"> </w:t>
            </w:r>
            <w:r w:rsidRPr="00840C9F">
              <w:rPr>
                <w:rStyle w:val="Hipercze"/>
                <w:noProof/>
              </w:rPr>
              <w:t>UBIEGAJĄCEGO</w:t>
            </w:r>
            <w:r w:rsidRPr="00840C9F">
              <w:rPr>
                <w:rStyle w:val="Hipercze"/>
                <w:noProof/>
                <w:spacing w:val="-4"/>
              </w:rPr>
              <w:t xml:space="preserve"> </w:t>
            </w:r>
            <w:r w:rsidRPr="00840C9F">
              <w:rPr>
                <w:rStyle w:val="Hipercze"/>
                <w:noProof/>
              </w:rPr>
              <w:t>SIĘ</w:t>
            </w:r>
            <w:r w:rsidRPr="00840C9F">
              <w:rPr>
                <w:rStyle w:val="Hipercze"/>
                <w:noProof/>
                <w:spacing w:val="-7"/>
              </w:rPr>
              <w:t xml:space="preserve"> </w:t>
            </w:r>
            <w:r w:rsidRPr="00840C9F">
              <w:rPr>
                <w:rStyle w:val="Hipercze"/>
                <w:noProof/>
              </w:rPr>
              <w:t>O</w:t>
            </w:r>
            <w:r w:rsidRPr="00840C9F">
              <w:rPr>
                <w:rStyle w:val="Hipercze"/>
                <w:noProof/>
                <w:spacing w:val="-4"/>
              </w:rPr>
              <w:t xml:space="preserve"> </w:t>
            </w:r>
            <w:r w:rsidRPr="00840C9F">
              <w:rPr>
                <w:rStyle w:val="Hipercze"/>
                <w:noProof/>
              </w:rPr>
              <w:t>WYDANIE</w:t>
            </w:r>
            <w:r w:rsidRPr="00840C9F">
              <w:rPr>
                <w:rStyle w:val="Hipercze"/>
                <w:noProof/>
                <w:spacing w:val="-6"/>
              </w:rPr>
              <w:t xml:space="preserve"> </w:t>
            </w:r>
            <w:r w:rsidRPr="00840C9F">
              <w:rPr>
                <w:rStyle w:val="Hipercze"/>
                <w:noProof/>
              </w:rPr>
              <w:t>POZWOLENIA</w:t>
            </w:r>
            <w:r w:rsidRPr="00840C9F">
              <w:rPr>
                <w:rStyle w:val="Hipercze"/>
                <w:noProof/>
                <w:spacing w:val="-5"/>
              </w:rPr>
              <w:t xml:space="preserve"> </w:t>
            </w:r>
            <w:r w:rsidRPr="00840C9F">
              <w:rPr>
                <w:rStyle w:val="Hipercze"/>
                <w:noProof/>
              </w:rPr>
              <w:t>WODNOPRAWNEGO</w:t>
            </w:r>
            <w:r w:rsidRPr="00840C9F">
              <w:rPr>
                <w:rStyle w:val="Hipercze"/>
                <w:noProof/>
                <w:spacing w:val="-6"/>
              </w:rPr>
              <w:t xml:space="preserve"> </w:t>
            </w:r>
            <w:r w:rsidRPr="00840C9F">
              <w:rPr>
                <w:rStyle w:val="Hipercze"/>
                <w:noProof/>
              </w:rPr>
              <w:t>W STOSUNKU DO OSÓB TRZECICH</w:t>
            </w:r>
            <w:r>
              <w:rPr>
                <w:noProof/>
                <w:webHidden/>
              </w:rPr>
              <w:tab/>
            </w:r>
            <w:r>
              <w:rPr>
                <w:noProof/>
                <w:webHidden/>
              </w:rPr>
              <w:fldChar w:fldCharType="begin"/>
            </w:r>
            <w:r>
              <w:rPr>
                <w:noProof/>
                <w:webHidden/>
              </w:rPr>
              <w:instrText xml:space="preserve"> PAGEREF _Toc189223651 \h </w:instrText>
            </w:r>
            <w:r>
              <w:rPr>
                <w:noProof/>
                <w:webHidden/>
              </w:rPr>
            </w:r>
            <w:r>
              <w:rPr>
                <w:noProof/>
                <w:webHidden/>
              </w:rPr>
              <w:fldChar w:fldCharType="separate"/>
            </w:r>
            <w:r w:rsidR="0084702B">
              <w:rPr>
                <w:noProof/>
                <w:webHidden/>
              </w:rPr>
              <w:t>8</w:t>
            </w:r>
            <w:r>
              <w:rPr>
                <w:noProof/>
                <w:webHidden/>
              </w:rPr>
              <w:fldChar w:fldCharType="end"/>
            </w:r>
          </w:hyperlink>
        </w:p>
        <w:p w14:paraId="7D662D5C" w14:textId="0C771960" w:rsidR="008F1E52" w:rsidRDefault="008F1E52">
          <w:pPr>
            <w:pStyle w:val="Spistreci1"/>
            <w:tabs>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52" w:history="1">
            <w:r w:rsidRPr="00840C9F">
              <w:rPr>
                <w:rStyle w:val="Hipercze"/>
                <w:noProof/>
              </w:rPr>
              <w:t>9.</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OPIS</w:t>
            </w:r>
            <w:r w:rsidRPr="00840C9F">
              <w:rPr>
                <w:rStyle w:val="Hipercze"/>
                <w:noProof/>
                <w:spacing w:val="-7"/>
              </w:rPr>
              <w:t xml:space="preserve"> </w:t>
            </w:r>
            <w:r w:rsidRPr="00840C9F">
              <w:rPr>
                <w:rStyle w:val="Hipercze"/>
                <w:noProof/>
              </w:rPr>
              <w:t>I</w:t>
            </w:r>
            <w:r w:rsidRPr="00840C9F">
              <w:rPr>
                <w:rStyle w:val="Hipercze"/>
                <w:noProof/>
                <w:spacing w:val="-7"/>
              </w:rPr>
              <w:t xml:space="preserve"> </w:t>
            </w:r>
            <w:r w:rsidRPr="00840C9F">
              <w:rPr>
                <w:rStyle w:val="Hipercze"/>
                <w:noProof/>
              </w:rPr>
              <w:t>LOKALIZACJA</w:t>
            </w:r>
            <w:r w:rsidRPr="00840C9F">
              <w:rPr>
                <w:rStyle w:val="Hipercze"/>
                <w:noProof/>
                <w:spacing w:val="-7"/>
              </w:rPr>
              <w:t xml:space="preserve"> </w:t>
            </w:r>
            <w:r w:rsidRPr="00840C9F">
              <w:rPr>
                <w:rStyle w:val="Hipercze"/>
                <w:noProof/>
              </w:rPr>
              <w:t>PLANOWANYCH</w:t>
            </w:r>
            <w:r w:rsidRPr="00840C9F">
              <w:rPr>
                <w:rStyle w:val="Hipercze"/>
                <w:noProof/>
                <w:spacing w:val="-5"/>
              </w:rPr>
              <w:t xml:space="preserve"> </w:t>
            </w:r>
            <w:r w:rsidRPr="00840C9F">
              <w:rPr>
                <w:rStyle w:val="Hipercze"/>
                <w:noProof/>
                <w:spacing w:val="-2"/>
              </w:rPr>
              <w:t>ROBÓT</w:t>
            </w:r>
            <w:r>
              <w:rPr>
                <w:noProof/>
                <w:webHidden/>
              </w:rPr>
              <w:tab/>
            </w:r>
            <w:r>
              <w:rPr>
                <w:noProof/>
                <w:webHidden/>
              </w:rPr>
              <w:fldChar w:fldCharType="begin"/>
            </w:r>
            <w:r>
              <w:rPr>
                <w:noProof/>
                <w:webHidden/>
              </w:rPr>
              <w:instrText xml:space="preserve"> PAGEREF _Toc189223652 \h </w:instrText>
            </w:r>
            <w:r>
              <w:rPr>
                <w:noProof/>
                <w:webHidden/>
              </w:rPr>
            </w:r>
            <w:r>
              <w:rPr>
                <w:noProof/>
                <w:webHidden/>
              </w:rPr>
              <w:fldChar w:fldCharType="separate"/>
            </w:r>
            <w:r w:rsidR="0084702B">
              <w:rPr>
                <w:noProof/>
                <w:webHidden/>
              </w:rPr>
              <w:t>8</w:t>
            </w:r>
            <w:r>
              <w:rPr>
                <w:noProof/>
                <w:webHidden/>
              </w:rPr>
              <w:fldChar w:fldCharType="end"/>
            </w:r>
          </w:hyperlink>
        </w:p>
        <w:p w14:paraId="53E72D57" w14:textId="57386CD9" w:rsidR="008F1E52" w:rsidRDefault="008F1E52">
          <w:pPr>
            <w:pStyle w:val="Spistreci2"/>
            <w:tabs>
              <w:tab w:val="left" w:pos="685"/>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53" w:history="1">
            <w:r w:rsidRPr="00840C9F">
              <w:rPr>
                <w:rStyle w:val="Hipercze"/>
                <w:noProof/>
              </w:rPr>
              <w:t>9.1</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Lokalizacja</w:t>
            </w:r>
            <w:r w:rsidRPr="00840C9F">
              <w:rPr>
                <w:rStyle w:val="Hipercze"/>
                <w:noProof/>
                <w:spacing w:val="-7"/>
              </w:rPr>
              <w:t xml:space="preserve"> </w:t>
            </w:r>
            <w:r w:rsidRPr="00840C9F">
              <w:rPr>
                <w:rStyle w:val="Hipercze"/>
                <w:noProof/>
                <w:spacing w:val="-2"/>
              </w:rPr>
              <w:t>inwestycji oraz istniejący stan zagospodarowania terenu</w:t>
            </w:r>
            <w:r>
              <w:rPr>
                <w:noProof/>
                <w:webHidden/>
              </w:rPr>
              <w:tab/>
            </w:r>
            <w:r>
              <w:rPr>
                <w:noProof/>
                <w:webHidden/>
              </w:rPr>
              <w:fldChar w:fldCharType="begin"/>
            </w:r>
            <w:r>
              <w:rPr>
                <w:noProof/>
                <w:webHidden/>
              </w:rPr>
              <w:instrText xml:space="preserve"> PAGEREF _Toc189223653 \h </w:instrText>
            </w:r>
            <w:r>
              <w:rPr>
                <w:noProof/>
                <w:webHidden/>
              </w:rPr>
            </w:r>
            <w:r>
              <w:rPr>
                <w:noProof/>
                <w:webHidden/>
              </w:rPr>
              <w:fldChar w:fldCharType="separate"/>
            </w:r>
            <w:r w:rsidR="0084702B">
              <w:rPr>
                <w:noProof/>
                <w:webHidden/>
              </w:rPr>
              <w:t>8</w:t>
            </w:r>
            <w:r>
              <w:rPr>
                <w:noProof/>
                <w:webHidden/>
              </w:rPr>
              <w:fldChar w:fldCharType="end"/>
            </w:r>
          </w:hyperlink>
        </w:p>
        <w:p w14:paraId="66C33373" w14:textId="70D4A52B" w:rsidR="008F1E52" w:rsidRDefault="008F1E52">
          <w:pPr>
            <w:pStyle w:val="Spistreci2"/>
            <w:tabs>
              <w:tab w:val="left" w:pos="685"/>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54" w:history="1">
            <w:r w:rsidRPr="00840C9F">
              <w:rPr>
                <w:rStyle w:val="Hipercze"/>
                <w:noProof/>
              </w:rPr>
              <w:t>9.2</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Współrzędne</w:t>
            </w:r>
            <w:r w:rsidRPr="00840C9F">
              <w:rPr>
                <w:rStyle w:val="Hipercze"/>
                <w:noProof/>
                <w:spacing w:val="-5"/>
              </w:rPr>
              <w:t xml:space="preserve"> </w:t>
            </w:r>
            <w:r w:rsidRPr="00840C9F">
              <w:rPr>
                <w:rStyle w:val="Hipercze"/>
                <w:noProof/>
                <w:spacing w:val="-2"/>
              </w:rPr>
              <w:t>geodezyjne</w:t>
            </w:r>
            <w:r>
              <w:rPr>
                <w:noProof/>
                <w:webHidden/>
              </w:rPr>
              <w:tab/>
            </w:r>
            <w:r>
              <w:rPr>
                <w:noProof/>
                <w:webHidden/>
              </w:rPr>
              <w:fldChar w:fldCharType="begin"/>
            </w:r>
            <w:r>
              <w:rPr>
                <w:noProof/>
                <w:webHidden/>
              </w:rPr>
              <w:instrText xml:space="preserve"> PAGEREF _Toc189223654 \h </w:instrText>
            </w:r>
            <w:r>
              <w:rPr>
                <w:noProof/>
                <w:webHidden/>
              </w:rPr>
            </w:r>
            <w:r>
              <w:rPr>
                <w:noProof/>
                <w:webHidden/>
              </w:rPr>
              <w:fldChar w:fldCharType="separate"/>
            </w:r>
            <w:r w:rsidR="0084702B">
              <w:rPr>
                <w:noProof/>
                <w:webHidden/>
              </w:rPr>
              <w:t>9</w:t>
            </w:r>
            <w:r>
              <w:rPr>
                <w:noProof/>
                <w:webHidden/>
              </w:rPr>
              <w:fldChar w:fldCharType="end"/>
            </w:r>
          </w:hyperlink>
        </w:p>
        <w:p w14:paraId="6999C29A" w14:textId="7F903B06" w:rsidR="008F1E52" w:rsidRDefault="008F1E52">
          <w:pPr>
            <w:pStyle w:val="Spistreci2"/>
            <w:tabs>
              <w:tab w:val="left" w:pos="685"/>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57" w:history="1">
            <w:r w:rsidRPr="00840C9F">
              <w:rPr>
                <w:rStyle w:val="Hipercze"/>
                <w:noProof/>
              </w:rPr>
              <w:t>9.3.</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Projektowane</w:t>
            </w:r>
            <w:r w:rsidRPr="00840C9F">
              <w:rPr>
                <w:rStyle w:val="Hipercze"/>
                <w:noProof/>
                <w:spacing w:val="-8"/>
              </w:rPr>
              <w:t xml:space="preserve"> </w:t>
            </w:r>
            <w:r w:rsidRPr="00840C9F">
              <w:rPr>
                <w:rStyle w:val="Hipercze"/>
                <w:noProof/>
              </w:rPr>
              <w:t>zagospodarowanie</w:t>
            </w:r>
            <w:r w:rsidRPr="00840C9F">
              <w:rPr>
                <w:rStyle w:val="Hipercze"/>
                <w:noProof/>
                <w:spacing w:val="-9"/>
              </w:rPr>
              <w:t xml:space="preserve"> </w:t>
            </w:r>
            <w:r w:rsidRPr="00840C9F">
              <w:rPr>
                <w:rStyle w:val="Hipercze"/>
                <w:noProof/>
                <w:spacing w:val="-2"/>
              </w:rPr>
              <w:t>terenu</w:t>
            </w:r>
            <w:r>
              <w:rPr>
                <w:noProof/>
                <w:webHidden/>
              </w:rPr>
              <w:tab/>
            </w:r>
            <w:r>
              <w:rPr>
                <w:noProof/>
                <w:webHidden/>
              </w:rPr>
              <w:fldChar w:fldCharType="begin"/>
            </w:r>
            <w:r>
              <w:rPr>
                <w:noProof/>
                <w:webHidden/>
              </w:rPr>
              <w:instrText xml:space="preserve"> PAGEREF _Toc189223657 \h </w:instrText>
            </w:r>
            <w:r>
              <w:rPr>
                <w:noProof/>
                <w:webHidden/>
              </w:rPr>
            </w:r>
            <w:r>
              <w:rPr>
                <w:noProof/>
                <w:webHidden/>
              </w:rPr>
              <w:fldChar w:fldCharType="separate"/>
            </w:r>
            <w:r w:rsidR="0084702B">
              <w:rPr>
                <w:noProof/>
                <w:webHidden/>
              </w:rPr>
              <w:t>10</w:t>
            </w:r>
            <w:r>
              <w:rPr>
                <w:noProof/>
                <w:webHidden/>
              </w:rPr>
              <w:fldChar w:fldCharType="end"/>
            </w:r>
          </w:hyperlink>
        </w:p>
        <w:p w14:paraId="4ACB8980" w14:textId="25929F86" w:rsidR="008F1E52" w:rsidRDefault="008F1E52">
          <w:pPr>
            <w:pStyle w:val="Spistreci2"/>
            <w:tabs>
              <w:tab w:val="left" w:pos="685"/>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58" w:history="1">
            <w:r w:rsidRPr="00840C9F">
              <w:rPr>
                <w:rStyle w:val="Hipercze"/>
                <w:noProof/>
              </w:rPr>
              <w:t>9.4.</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Opis</w:t>
            </w:r>
            <w:r w:rsidRPr="00840C9F">
              <w:rPr>
                <w:rStyle w:val="Hipercze"/>
                <w:noProof/>
                <w:spacing w:val="-5"/>
              </w:rPr>
              <w:t xml:space="preserve"> </w:t>
            </w:r>
            <w:r w:rsidRPr="00840C9F">
              <w:rPr>
                <w:rStyle w:val="Hipercze"/>
                <w:noProof/>
              </w:rPr>
              <w:t>rozwiązań</w:t>
            </w:r>
            <w:r w:rsidRPr="00840C9F">
              <w:rPr>
                <w:rStyle w:val="Hipercze"/>
                <w:noProof/>
                <w:spacing w:val="-4"/>
              </w:rPr>
              <w:t xml:space="preserve"> </w:t>
            </w:r>
            <w:r w:rsidRPr="00840C9F">
              <w:rPr>
                <w:rStyle w:val="Hipercze"/>
                <w:noProof/>
                <w:spacing w:val="-2"/>
              </w:rPr>
              <w:t>technicznych oraz ich podstawowe parametry</w:t>
            </w:r>
            <w:r>
              <w:rPr>
                <w:noProof/>
                <w:webHidden/>
              </w:rPr>
              <w:tab/>
            </w:r>
            <w:r>
              <w:rPr>
                <w:noProof/>
                <w:webHidden/>
              </w:rPr>
              <w:fldChar w:fldCharType="begin"/>
            </w:r>
            <w:r>
              <w:rPr>
                <w:noProof/>
                <w:webHidden/>
              </w:rPr>
              <w:instrText xml:space="preserve"> PAGEREF _Toc189223658 \h </w:instrText>
            </w:r>
            <w:r>
              <w:rPr>
                <w:noProof/>
                <w:webHidden/>
              </w:rPr>
            </w:r>
            <w:r>
              <w:rPr>
                <w:noProof/>
                <w:webHidden/>
              </w:rPr>
              <w:fldChar w:fldCharType="separate"/>
            </w:r>
            <w:r w:rsidR="0084702B">
              <w:rPr>
                <w:noProof/>
                <w:webHidden/>
              </w:rPr>
              <w:t>10</w:t>
            </w:r>
            <w:r>
              <w:rPr>
                <w:noProof/>
                <w:webHidden/>
              </w:rPr>
              <w:fldChar w:fldCharType="end"/>
            </w:r>
          </w:hyperlink>
        </w:p>
        <w:p w14:paraId="7D66E17E" w14:textId="372CCCAD" w:rsidR="008F1E52" w:rsidRDefault="008F1E52">
          <w:pPr>
            <w:pStyle w:val="Spistreci1"/>
            <w:tabs>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59" w:history="1">
            <w:r w:rsidRPr="00840C9F">
              <w:rPr>
                <w:rStyle w:val="Hipercze"/>
                <w:noProof/>
              </w:rPr>
              <w:t>10.</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CHARAKTERYSTYKA</w:t>
            </w:r>
            <w:r w:rsidRPr="00840C9F">
              <w:rPr>
                <w:rStyle w:val="Hipercze"/>
                <w:noProof/>
                <w:spacing w:val="-12"/>
              </w:rPr>
              <w:t xml:space="preserve"> </w:t>
            </w:r>
            <w:r w:rsidRPr="00840C9F">
              <w:rPr>
                <w:rStyle w:val="Hipercze"/>
                <w:noProof/>
              </w:rPr>
              <w:t>WÓD</w:t>
            </w:r>
            <w:r w:rsidRPr="00840C9F">
              <w:rPr>
                <w:rStyle w:val="Hipercze"/>
                <w:noProof/>
                <w:spacing w:val="-11"/>
              </w:rPr>
              <w:t xml:space="preserve"> </w:t>
            </w:r>
            <w:r w:rsidRPr="00840C9F">
              <w:rPr>
                <w:rStyle w:val="Hipercze"/>
                <w:noProof/>
              </w:rPr>
              <w:t>OBJĘTYCH</w:t>
            </w:r>
            <w:r w:rsidRPr="00840C9F">
              <w:rPr>
                <w:rStyle w:val="Hipercze"/>
                <w:noProof/>
                <w:spacing w:val="-8"/>
              </w:rPr>
              <w:t xml:space="preserve"> </w:t>
            </w:r>
            <w:r w:rsidRPr="00840C9F">
              <w:rPr>
                <w:rStyle w:val="Hipercze"/>
                <w:noProof/>
              </w:rPr>
              <w:t>POZWOLENIEM</w:t>
            </w:r>
            <w:r w:rsidRPr="00840C9F">
              <w:rPr>
                <w:rStyle w:val="Hipercze"/>
                <w:noProof/>
                <w:spacing w:val="-9"/>
              </w:rPr>
              <w:t xml:space="preserve"> </w:t>
            </w:r>
            <w:r w:rsidRPr="00840C9F">
              <w:rPr>
                <w:rStyle w:val="Hipercze"/>
                <w:noProof/>
                <w:spacing w:val="-2"/>
              </w:rPr>
              <w:t>WODNOPRAWNYM.</w:t>
            </w:r>
            <w:r>
              <w:rPr>
                <w:noProof/>
                <w:webHidden/>
              </w:rPr>
              <w:tab/>
            </w:r>
            <w:r>
              <w:rPr>
                <w:noProof/>
                <w:webHidden/>
              </w:rPr>
              <w:fldChar w:fldCharType="begin"/>
            </w:r>
            <w:r>
              <w:rPr>
                <w:noProof/>
                <w:webHidden/>
              </w:rPr>
              <w:instrText xml:space="preserve"> PAGEREF _Toc189223659 \h </w:instrText>
            </w:r>
            <w:r>
              <w:rPr>
                <w:noProof/>
                <w:webHidden/>
              </w:rPr>
            </w:r>
            <w:r>
              <w:rPr>
                <w:noProof/>
                <w:webHidden/>
              </w:rPr>
              <w:fldChar w:fldCharType="separate"/>
            </w:r>
            <w:r w:rsidR="0084702B">
              <w:rPr>
                <w:noProof/>
                <w:webHidden/>
              </w:rPr>
              <w:t>11</w:t>
            </w:r>
            <w:r>
              <w:rPr>
                <w:noProof/>
                <w:webHidden/>
              </w:rPr>
              <w:fldChar w:fldCharType="end"/>
            </w:r>
          </w:hyperlink>
        </w:p>
        <w:p w14:paraId="6EE5917C" w14:textId="4E6CD985" w:rsidR="008F1E52" w:rsidRDefault="008F1E52">
          <w:pPr>
            <w:pStyle w:val="Spistreci1"/>
            <w:tabs>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60" w:history="1">
            <w:r w:rsidRPr="00840C9F">
              <w:rPr>
                <w:rStyle w:val="Hipercze"/>
                <w:noProof/>
              </w:rPr>
              <w:t>11.</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CHARAKTERYSTYKA ODBIORNIKA ŚCIEKÓW LUB WÓD OPADOWYCH LUB ROZTOPOWYCH OBJĘTEGO POZWOLENIAM WODNOPRAWNYM.</w:t>
            </w:r>
            <w:r>
              <w:rPr>
                <w:noProof/>
                <w:webHidden/>
              </w:rPr>
              <w:tab/>
            </w:r>
            <w:r>
              <w:rPr>
                <w:noProof/>
                <w:webHidden/>
              </w:rPr>
              <w:fldChar w:fldCharType="begin"/>
            </w:r>
            <w:r>
              <w:rPr>
                <w:noProof/>
                <w:webHidden/>
              </w:rPr>
              <w:instrText xml:space="preserve"> PAGEREF _Toc189223660 \h </w:instrText>
            </w:r>
            <w:r>
              <w:rPr>
                <w:noProof/>
                <w:webHidden/>
              </w:rPr>
            </w:r>
            <w:r>
              <w:rPr>
                <w:noProof/>
                <w:webHidden/>
              </w:rPr>
              <w:fldChar w:fldCharType="separate"/>
            </w:r>
            <w:r w:rsidR="0084702B">
              <w:rPr>
                <w:noProof/>
                <w:webHidden/>
              </w:rPr>
              <w:t>11</w:t>
            </w:r>
            <w:r>
              <w:rPr>
                <w:noProof/>
                <w:webHidden/>
              </w:rPr>
              <w:fldChar w:fldCharType="end"/>
            </w:r>
          </w:hyperlink>
        </w:p>
        <w:p w14:paraId="780B45D8" w14:textId="2B0BF10F" w:rsidR="008F1E52" w:rsidRDefault="008F1E52">
          <w:pPr>
            <w:pStyle w:val="Spistreci1"/>
            <w:tabs>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61" w:history="1">
            <w:r w:rsidRPr="00840C9F">
              <w:rPr>
                <w:rStyle w:val="Hipercze"/>
                <w:noProof/>
              </w:rPr>
              <w:t>12.</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ANALIZA</w:t>
            </w:r>
            <w:r w:rsidRPr="00840C9F">
              <w:rPr>
                <w:rStyle w:val="Hipercze"/>
                <w:noProof/>
                <w:spacing w:val="-7"/>
              </w:rPr>
              <w:t xml:space="preserve"> </w:t>
            </w:r>
            <w:r w:rsidRPr="00840C9F">
              <w:rPr>
                <w:rStyle w:val="Hipercze"/>
                <w:noProof/>
              </w:rPr>
              <w:t>ZGODNOŚCI</w:t>
            </w:r>
            <w:r w:rsidRPr="00840C9F">
              <w:rPr>
                <w:rStyle w:val="Hipercze"/>
                <w:noProof/>
                <w:spacing w:val="-7"/>
              </w:rPr>
              <w:t xml:space="preserve"> </w:t>
            </w:r>
            <w:r w:rsidRPr="00840C9F">
              <w:rPr>
                <w:rStyle w:val="Hipercze"/>
                <w:noProof/>
              </w:rPr>
              <w:t>Z</w:t>
            </w:r>
            <w:r w:rsidRPr="00840C9F">
              <w:rPr>
                <w:rStyle w:val="Hipercze"/>
                <w:noProof/>
                <w:spacing w:val="-6"/>
              </w:rPr>
              <w:t xml:space="preserve"> </w:t>
            </w:r>
            <w:r w:rsidRPr="00840C9F">
              <w:rPr>
                <w:rStyle w:val="Hipercze"/>
                <w:noProof/>
              </w:rPr>
              <w:t>USTALENIAMI</w:t>
            </w:r>
            <w:r w:rsidRPr="00840C9F">
              <w:rPr>
                <w:rStyle w:val="Hipercze"/>
                <w:noProof/>
                <w:spacing w:val="-5"/>
              </w:rPr>
              <w:t xml:space="preserve"> </w:t>
            </w:r>
            <w:r w:rsidRPr="00840C9F">
              <w:rPr>
                <w:rStyle w:val="Hipercze"/>
                <w:noProof/>
              </w:rPr>
              <w:t>DOKUMENTÓW</w:t>
            </w:r>
            <w:r w:rsidRPr="00840C9F">
              <w:rPr>
                <w:rStyle w:val="Hipercze"/>
                <w:noProof/>
                <w:spacing w:val="-5"/>
              </w:rPr>
              <w:t xml:space="preserve"> </w:t>
            </w:r>
            <w:r w:rsidRPr="00840C9F">
              <w:rPr>
                <w:rStyle w:val="Hipercze"/>
                <w:noProof/>
              </w:rPr>
              <w:t>PLANISTYCZNYCH</w:t>
            </w:r>
            <w:r w:rsidRPr="00840C9F">
              <w:rPr>
                <w:rStyle w:val="Hipercze"/>
                <w:noProof/>
                <w:spacing w:val="-4"/>
              </w:rPr>
              <w:t xml:space="preserve"> </w:t>
            </w:r>
            <w:r w:rsidRPr="00840C9F">
              <w:rPr>
                <w:rStyle w:val="Hipercze"/>
                <w:noProof/>
              </w:rPr>
              <w:t>I</w:t>
            </w:r>
            <w:r w:rsidRPr="00840C9F">
              <w:rPr>
                <w:rStyle w:val="Hipercze"/>
                <w:noProof/>
                <w:spacing w:val="-5"/>
              </w:rPr>
              <w:t xml:space="preserve"> </w:t>
            </w:r>
            <w:r w:rsidRPr="00840C9F">
              <w:rPr>
                <w:rStyle w:val="Hipercze"/>
                <w:noProof/>
              </w:rPr>
              <w:t>INNYCH AKTÓW PRAWYCH WYMIENIONYCH W ART. 409 UST.1 PKT 6.</w:t>
            </w:r>
            <w:r>
              <w:rPr>
                <w:noProof/>
                <w:webHidden/>
              </w:rPr>
              <w:tab/>
            </w:r>
            <w:r>
              <w:rPr>
                <w:noProof/>
                <w:webHidden/>
              </w:rPr>
              <w:fldChar w:fldCharType="begin"/>
            </w:r>
            <w:r>
              <w:rPr>
                <w:noProof/>
                <w:webHidden/>
              </w:rPr>
              <w:instrText xml:space="preserve"> PAGEREF _Toc189223661 \h </w:instrText>
            </w:r>
            <w:r>
              <w:rPr>
                <w:noProof/>
                <w:webHidden/>
              </w:rPr>
            </w:r>
            <w:r>
              <w:rPr>
                <w:noProof/>
                <w:webHidden/>
              </w:rPr>
              <w:fldChar w:fldCharType="separate"/>
            </w:r>
            <w:r w:rsidR="0084702B">
              <w:rPr>
                <w:noProof/>
                <w:webHidden/>
              </w:rPr>
              <w:t>12</w:t>
            </w:r>
            <w:r>
              <w:rPr>
                <w:noProof/>
                <w:webHidden/>
              </w:rPr>
              <w:fldChar w:fldCharType="end"/>
            </w:r>
          </w:hyperlink>
        </w:p>
        <w:p w14:paraId="63835CCA" w14:textId="151C4A29" w:rsidR="008F1E52" w:rsidRDefault="008F1E52">
          <w:pPr>
            <w:pStyle w:val="Spistreci1"/>
            <w:tabs>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62" w:history="1">
            <w:r w:rsidRPr="00840C9F">
              <w:rPr>
                <w:rStyle w:val="Hipercze"/>
                <w:noProof/>
              </w:rPr>
              <w:t>13.</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OKREŚLENIE WPŁYWU PLANOWANYCH DO WYKONANIA ROBÓT WODNYCH LUB KORZYSTANIA Z</w:t>
            </w:r>
            <w:r w:rsidRPr="00840C9F">
              <w:rPr>
                <w:rStyle w:val="Hipercze"/>
                <w:noProof/>
                <w:spacing w:val="-1"/>
              </w:rPr>
              <w:t xml:space="preserve"> </w:t>
            </w:r>
            <w:r w:rsidRPr="00840C9F">
              <w:rPr>
                <w:rStyle w:val="Hipercze"/>
                <w:noProof/>
              </w:rPr>
              <w:t>WÓD</w:t>
            </w:r>
            <w:r w:rsidRPr="00840C9F">
              <w:rPr>
                <w:rStyle w:val="Hipercze"/>
                <w:noProof/>
                <w:spacing w:val="-3"/>
              </w:rPr>
              <w:t xml:space="preserve"> </w:t>
            </w:r>
            <w:r w:rsidRPr="00840C9F">
              <w:rPr>
                <w:rStyle w:val="Hipercze"/>
                <w:noProof/>
              </w:rPr>
              <w:t>NA WODY POWIERZCHNIOWE ORAZ WODY</w:t>
            </w:r>
            <w:r w:rsidRPr="00840C9F">
              <w:rPr>
                <w:rStyle w:val="Hipercze"/>
                <w:noProof/>
                <w:spacing w:val="-3"/>
              </w:rPr>
              <w:t xml:space="preserve"> </w:t>
            </w:r>
            <w:r w:rsidRPr="00840C9F">
              <w:rPr>
                <w:rStyle w:val="Hipercze"/>
                <w:noProof/>
              </w:rPr>
              <w:t>PODZIEMNE, W SZCZEGÓLNOŚCI</w:t>
            </w:r>
            <w:r w:rsidRPr="00840C9F">
              <w:rPr>
                <w:rStyle w:val="Hipercze"/>
                <w:noProof/>
                <w:spacing w:val="-4"/>
              </w:rPr>
              <w:t xml:space="preserve"> </w:t>
            </w:r>
            <w:r w:rsidRPr="00840C9F">
              <w:rPr>
                <w:rStyle w:val="Hipercze"/>
                <w:noProof/>
              </w:rPr>
              <w:t>NA</w:t>
            </w:r>
            <w:r w:rsidRPr="00840C9F">
              <w:rPr>
                <w:rStyle w:val="Hipercze"/>
                <w:noProof/>
                <w:spacing w:val="-8"/>
              </w:rPr>
              <w:t xml:space="preserve"> </w:t>
            </w:r>
            <w:r w:rsidRPr="00840C9F">
              <w:rPr>
                <w:rStyle w:val="Hipercze"/>
                <w:noProof/>
              </w:rPr>
              <w:t>STAN</w:t>
            </w:r>
            <w:r w:rsidRPr="00840C9F">
              <w:rPr>
                <w:rStyle w:val="Hipercze"/>
                <w:noProof/>
                <w:spacing w:val="-5"/>
              </w:rPr>
              <w:t xml:space="preserve"> </w:t>
            </w:r>
            <w:r w:rsidRPr="00840C9F">
              <w:rPr>
                <w:rStyle w:val="Hipercze"/>
                <w:noProof/>
              </w:rPr>
              <w:t>TYCH</w:t>
            </w:r>
            <w:r w:rsidRPr="00840C9F">
              <w:rPr>
                <w:rStyle w:val="Hipercze"/>
                <w:noProof/>
                <w:spacing w:val="-3"/>
              </w:rPr>
              <w:t xml:space="preserve"> </w:t>
            </w:r>
            <w:r w:rsidRPr="00840C9F">
              <w:rPr>
                <w:rStyle w:val="Hipercze"/>
                <w:noProof/>
              </w:rPr>
              <w:t>WÓD</w:t>
            </w:r>
            <w:r w:rsidRPr="00840C9F">
              <w:rPr>
                <w:rStyle w:val="Hipercze"/>
                <w:noProof/>
                <w:spacing w:val="-5"/>
              </w:rPr>
              <w:t xml:space="preserve"> </w:t>
            </w:r>
            <w:r w:rsidRPr="00840C9F">
              <w:rPr>
                <w:rStyle w:val="Hipercze"/>
                <w:noProof/>
              </w:rPr>
              <w:t>I</w:t>
            </w:r>
            <w:r w:rsidRPr="00840C9F">
              <w:rPr>
                <w:rStyle w:val="Hipercze"/>
                <w:noProof/>
                <w:spacing w:val="-4"/>
              </w:rPr>
              <w:t xml:space="preserve"> </w:t>
            </w:r>
            <w:r w:rsidRPr="00840C9F">
              <w:rPr>
                <w:rStyle w:val="Hipercze"/>
                <w:noProof/>
              </w:rPr>
              <w:t>REALIZACJĘ</w:t>
            </w:r>
            <w:r w:rsidRPr="00840C9F">
              <w:rPr>
                <w:rStyle w:val="Hipercze"/>
                <w:noProof/>
                <w:spacing w:val="-5"/>
              </w:rPr>
              <w:t xml:space="preserve"> </w:t>
            </w:r>
            <w:r w:rsidRPr="00840C9F">
              <w:rPr>
                <w:rStyle w:val="Hipercze"/>
                <w:noProof/>
              </w:rPr>
              <w:t>CELÓW</w:t>
            </w:r>
            <w:r w:rsidRPr="00840C9F">
              <w:rPr>
                <w:rStyle w:val="Hipercze"/>
                <w:noProof/>
                <w:spacing w:val="-4"/>
              </w:rPr>
              <w:t xml:space="preserve"> </w:t>
            </w:r>
            <w:r w:rsidRPr="00840C9F">
              <w:rPr>
                <w:rStyle w:val="Hipercze"/>
                <w:noProof/>
              </w:rPr>
              <w:t>ŚRODOWISKOWYCH DLA NICH OKREŚLONYCH.</w:t>
            </w:r>
            <w:r>
              <w:rPr>
                <w:noProof/>
                <w:webHidden/>
              </w:rPr>
              <w:tab/>
            </w:r>
            <w:r>
              <w:rPr>
                <w:noProof/>
                <w:webHidden/>
              </w:rPr>
              <w:fldChar w:fldCharType="begin"/>
            </w:r>
            <w:r>
              <w:rPr>
                <w:noProof/>
                <w:webHidden/>
              </w:rPr>
              <w:instrText xml:space="preserve"> PAGEREF _Toc189223662 \h </w:instrText>
            </w:r>
            <w:r>
              <w:rPr>
                <w:noProof/>
                <w:webHidden/>
              </w:rPr>
            </w:r>
            <w:r>
              <w:rPr>
                <w:noProof/>
                <w:webHidden/>
              </w:rPr>
              <w:fldChar w:fldCharType="separate"/>
            </w:r>
            <w:r w:rsidR="0084702B">
              <w:rPr>
                <w:noProof/>
                <w:webHidden/>
              </w:rPr>
              <w:t>21</w:t>
            </w:r>
            <w:r>
              <w:rPr>
                <w:noProof/>
                <w:webHidden/>
              </w:rPr>
              <w:fldChar w:fldCharType="end"/>
            </w:r>
          </w:hyperlink>
        </w:p>
        <w:p w14:paraId="418B8BD2" w14:textId="67FE4A24" w:rsidR="008F1E52" w:rsidRDefault="008F1E52">
          <w:pPr>
            <w:pStyle w:val="Spistreci1"/>
            <w:tabs>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63" w:history="1">
            <w:r w:rsidRPr="00840C9F">
              <w:rPr>
                <w:rStyle w:val="Hipercze"/>
                <w:noProof/>
              </w:rPr>
              <w:t>14.</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WIELKOŚĆ</w:t>
            </w:r>
            <w:r w:rsidRPr="00840C9F">
              <w:rPr>
                <w:rStyle w:val="Hipercze"/>
                <w:noProof/>
                <w:spacing w:val="-7"/>
              </w:rPr>
              <w:t xml:space="preserve"> </w:t>
            </w:r>
            <w:r w:rsidRPr="00840C9F">
              <w:rPr>
                <w:rStyle w:val="Hipercze"/>
                <w:noProof/>
              </w:rPr>
              <w:t>PRZEPŁYWU</w:t>
            </w:r>
            <w:r w:rsidRPr="00840C9F">
              <w:rPr>
                <w:rStyle w:val="Hipercze"/>
                <w:noProof/>
                <w:spacing w:val="-6"/>
              </w:rPr>
              <w:t xml:space="preserve"> </w:t>
            </w:r>
            <w:r w:rsidRPr="00840C9F">
              <w:rPr>
                <w:rStyle w:val="Hipercze"/>
                <w:noProof/>
              </w:rPr>
              <w:t>NIENARUSZALNEGO,</w:t>
            </w:r>
            <w:r w:rsidRPr="00840C9F">
              <w:rPr>
                <w:rStyle w:val="Hipercze"/>
                <w:noProof/>
                <w:spacing w:val="-8"/>
              </w:rPr>
              <w:t xml:space="preserve"> </w:t>
            </w:r>
            <w:r w:rsidRPr="00840C9F">
              <w:rPr>
                <w:rStyle w:val="Hipercze"/>
                <w:noProof/>
              </w:rPr>
              <w:t>SPOSÓB</w:t>
            </w:r>
            <w:r w:rsidRPr="00840C9F">
              <w:rPr>
                <w:rStyle w:val="Hipercze"/>
                <w:noProof/>
                <w:spacing w:val="-6"/>
              </w:rPr>
              <w:t xml:space="preserve"> </w:t>
            </w:r>
            <w:r w:rsidRPr="00840C9F">
              <w:rPr>
                <w:rStyle w:val="Hipercze"/>
                <w:noProof/>
              </w:rPr>
              <w:t>JEGO</w:t>
            </w:r>
            <w:r w:rsidRPr="00840C9F">
              <w:rPr>
                <w:rStyle w:val="Hipercze"/>
                <w:noProof/>
                <w:spacing w:val="-7"/>
              </w:rPr>
              <w:t xml:space="preserve"> </w:t>
            </w:r>
            <w:r w:rsidRPr="00840C9F">
              <w:rPr>
                <w:rStyle w:val="Hipercze"/>
                <w:noProof/>
              </w:rPr>
              <w:t>OBLICZANIA</w:t>
            </w:r>
            <w:r w:rsidRPr="00840C9F">
              <w:rPr>
                <w:rStyle w:val="Hipercze"/>
                <w:noProof/>
                <w:spacing w:val="-5"/>
              </w:rPr>
              <w:t xml:space="preserve"> </w:t>
            </w:r>
            <w:r w:rsidRPr="00840C9F">
              <w:rPr>
                <w:rStyle w:val="Hipercze"/>
                <w:noProof/>
              </w:rPr>
              <w:t>ORAZ ODCZYTYWANIA JEGO WARTOŚCI W MIEJSCU KORZYSTANIA Z WÓD.</w:t>
            </w:r>
            <w:r>
              <w:rPr>
                <w:noProof/>
                <w:webHidden/>
              </w:rPr>
              <w:tab/>
            </w:r>
            <w:r>
              <w:rPr>
                <w:noProof/>
                <w:webHidden/>
              </w:rPr>
              <w:fldChar w:fldCharType="begin"/>
            </w:r>
            <w:r>
              <w:rPr>
                <w:noProof/>
                <w:webHidden/>
              </w:rPr>
              <w:instrText xml:space="preserve"> PAGEREF _Toc189223663 \h </w:instrText>
            </w:r>
            <w:r>
              <w:rPr>
                <w:noProof/>
                <w:webHidden/>
              </w:rPr>
            </w:r>
            <w:r>
              <w:rPr>
                <w:noProof/>
                <w:webHidden/>
              </w:rPr>
              <w:fldChar w:fldCharType="separate"/>
            </w:r>
            <w:r w:rsidR="0084702B">
              <w:rPr>
                <w:noProof/>
                <w:webHidden/>
              </w:rPr>
              <w:t>21</w:t>
            </w:r>
            <w:r>
              <w:rPr>
                <w:noProof/>
                <w:webHidden/>
              </w:rPr>
              <w:fldChar w:fldCharType="end"/>
            </w:r>
          </w:hyperlink>
        </w:p>
        <w:p w14:paraId="217FDA59" w14:textId="40CFD7B7" w:rsidR="008F1E52" w:rsidRDefault="008F1E52">
          <w:pPr>
            <w:pStyle w:val="Spistreci1"/>
            <w:tabs>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64" w:history="1">
            <w:r w:rsidRPr="00840C9F">
              <w:rPr>
                <w:rStyle w:val="Hipercze"/>
                <w:noProof/>
              </w:rPr>
              <w:t>15.</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ODPROWADZANIE WÓD OPADOWYCH LUB ROZTOPOWYCH</w:t>
            </w:r>
            <w:r>
              <w:rPr>
                <w:noProof/>
                <w:webHidden/>
              </w:rPr>
              <w:tab/>
            </w:r>
            <w:r>
              <w:rPr>
                <w:noProof/>
                <w:webHidden/>
              </w:rPr>
              <w:fldChar w:fldCharType="begin"/>
            </w:r>
            <w:r>
              <w:rPr>
                <w:noProof/>
                <w:webHidden/>
              </w:rPr>
              <w:instrText xml:space="preserve"> PAGEREF _Toc189223664 \h </w:instrText>
            </w:r>
            <w:r>
              <w:rPr>
                <w:noProof/>
                <w:webHidden/>
              </w:rPr>
            </w:r>
            <w:r>
              <w:rPr>
                <w:noProof/>
                <w:webHidden/>
              </w:rPr>
              <w:fldChar w:fldCharType="separate"/>
            </w:r>
            <w:r w:rsidR="0084702B">
              <w:rPr>
                <w:noProof/>
                <w:webHidden/>
              </w:rPr>
              <w:t>21</w:t>
            </w:r>
            <w:r>
              <w:rPr>
                <w:noProof/>
                <w:webHidden/>
              </w:rPr>
              <w:fldChar w:fldCharType="end"/>
            </w:r>
          </w:hyperlink>
        </w:p>
        <w:p w14:paraId="40E840C1" w14:textId="2EB3735D" w:rsidR="008F1E52" w:rsidRDefault="008F1E52">
          <w:pPr>
            <w:pStyle w:val="Spistreci1"/>
            <w:tabs>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65" w:history="1">
            <w:r w:rsidRPr="00840C9F">
              <w:rPr>
                <w:rStyle w:val="Hipercze"/>
                <w:noProof/>
              </w:rPr>
              <w:t>16.</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PLANOWANY OKRES ROZRUCHU, SPOSÓB POSTĘPOWANIA W PRZYPADKU ROZRUCHU, ZATRZYMANIA DZIAŁALNOŚCI LUB AWARII URZĄDZEŃ ISTOTNYCH DLA</w:t>
            </w:r>
            <w:r w:rsidRPr="00840C9F">
              <w:rPr>
                <w:rStyle w:val="Hipercze"/>
                <w:noProof/>
                <w:spacing w:val="-5"/>
              </w:rPr>
              <w:t xml:space="preserve"> </w:t>
            </w:r>
            <w:r w:rsidRPr="00840C9F">
              <w:rPr>
                <w:rStyle w:val="Hipercze"/>
                <w:noProof/>
              </w:rPr>
              <w:t>REALIZACJI</w:t>
            </w:r>
            <w:r w:rsidRPr="00840C9F">
              <w:rPr>
                <w:rStyle w:val="Hipercze"/>
                <w:noProof/>
                <w:spacing w:val="-4"/>
              </w:rPr>
              <w:t xml:space="preserve"> </w:t>
            </w:r>
            <w:r w:rsidRPr="00840C9F">
              <w:rPr>
                <w:rStyle w:val="Hipercze"/>
                <w:noProof/>
              </w:rPr>
              <w:t>POZWOLENIA</w:t>
            </w:r>
            <w:r w:rsidRPr="00840C9F">
              <w:rPr>
                <w:rStyle w:val="Hipercze"/>
                <w:noProof/>
                <w:spacing w:val="-4"/>
              </w:rPr>
              <w:t xml:space="preserve"> </w:t>
            </w:r>
            <w:r w:rsidRPr="00840C9F">
              <w:rPr>
                <w:rStyle w:val="Hipercze"/>
                <w:noProof/>
              </w:rPr>
              <w:t>WODNOPRAWNEGO,</w:t>
            </w:r>
            <w:r w:rsidRPr="00840C9F">
              <w:rPr>
                <w:rStyle w:val="Hipercze"/>
                <w:noProof/>
                <w:spacing w:val="-4"/>
              </w:rPr>
              <w:t xml:space="preserve"> </w:t>
            </w:r>
            <w:r w:rsidRPr="00840C9F">
              <w:rPr>
                <w:rStyle w:val="Hipercze"/>
                <w:noProof/>
              </w:rPr>
              <w:t>A</w:t>
            </w:r>
            <w:r w:rsidRPr="00840C9F">
              <w:rPr>
                <w:rStyle w:val="Hipercze"/>
                <w:noProof/>
                <w:spacing w:val="-5"/>
              </w:rPr>
              <w:t xml:space="preserve"> </w:t>
            </w:r>
            <w:r w:rsidRPr="00840C9F">
              <w:rPr>
                <w:rStyle w:val="Hipercze"/>
                <w:noProof/>
              </w:rPr>
              <w:t>TAKŻE</w:t>
            </w:r>
            <w:r w:rsidRPr="00840C9F">
              <w:rPr>
                <w:rStyle w:val="Hipercze"/>
                <w:noProof/>
                <w:spacing w:val="-5"/>
              </w:rPr>
              <w:t xml:space="preserve"> </w:t>
            </w:r>
            <w:r w:rsidRPr="00840C9F">
              <w:rPr>
                <w:rStyle w:val="Hipercze"/>
                <w:noProof/>
              </w:rPr>
              <w:t>ROZMIAR</w:t>
            </w:r>
            <w:r w:rsidRPr="00840C9F">
              <w:rPr>
                <w:rStyle w:val="Hipercze"/>
                <w:noProof/>
                <w:spacing w:val="-5"/>
              </w:rPr>
              <w:t xml:space="preserve"> </w:t>
            </w:r>
            <w:r w:rsidRPr="00840C9F">
              <w:rPr>
                <w:rStyle w:val="Hipercze"/>
                <w:noProof/>
              </w:rPr>
              <w:t>I</w:t>
            </w:r>
            <w:r w:rsidRPr="00840C9F">
              <w:rPr>
                <w:rStyle w:val="Hipercze"/>
                <w:noProof/>
                <w:spacing w:val="-6"/>
              </w:rPr>
              <w:t xml:space="preserve"> </w:t>
            </w:r>
            <w:r w:rsidRPr="00840C9F">
              <w:rPr>
                <w:rStyle w:val="Hipercze"/>
                <w:noProof/>
              </w:rPr>
              <w:t>WARUNKI KORZYSTANIA Z WÓD ORAZ URZĄDZEŃ WODNYCH W TYCH SYTUACJACH WRAZ Z MAKSYMALNYM, DOPUSZCZALNYM CZASEM ICH TRWANIA;</w:t>
            </w:r>
            <w:r>
              <w:rPr>
                <w:noProof/>
                <w:webHidden/>
              </w:rPr>
              <w:tab/>
            </w:r>
            <w:r>
              <w:rPr>
                <w:noProof/>
                <w:webHidden/>
              </w:rPr>
              <w:fldChar w:fldCharType="begin"/>
            </w:r>
            <w:r>
              <w:rPr>
                <w:noProof/>
                <w:webHidden/>
              </w:rPr>
              <w:instrText xml:space="preserve"> PAGEREF _Toc189223665 \h </w:instrText>
            </w:r>
            <w:r>
              <w:rPr>
                <w:noProof/>
                <w:webHidden/>
              </w:rPr>
            </w:r>
            <w:r>
              <w:rPr>
                <w:noProof/>
                <w:webHidden/>
              </w:rPr>
              <w:fldChar w:fldCharType="separate"/>
            </w:r>
            <w:r w:rsidR="0084702B">
              <w:rPr>
                <w:noProof/>
                <w:webHidden/>
              </w:rPr>
              <w:t>24</w:t>
            </w:r>
            <w:r>
              <w:rPr>
                <w:noProof/>
                <w:webHidden/>
              </w:rPr>
              <w:fldChar w:fldCharType="end"/>
            </w:r>
          </w:hyperlink>
        </w:p>
        <w:p w14:paraId="2908FD56" w14:textId="5DAB1387" w:rsidR="008F1E52" w:rsidRDefault="008F1E52">
          <w:pPr>
            <w:pStyle w:val="Spistreci1"/>
            <w:tabs>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66" w:history="1">
            <w:r w:rsidRPr="00840C9F">
              <w:rPr>
                <w:rStyle w:val="Hipercze"/>
                <w:noProof/>
              </w:rPr>
              <w:t>17.</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INFORMACJA O FORMACH OCHRONY PRZYRODY UTWORZONYCH LUB USTANOWIONYCH</w:t>
            </w:r>
            <w:r w:rsidRPr="00840C9F">
              <w:rPr>
                <w:rStyle w:val="Hipercze"/>
                <w:noProof/>
                <w:spacing w:val="-3"/>
              </w:rPr>
              <w:t xml:space="preserve"> </w:t>
            </w:r>
            <w:r w:rsidRPr="00840C9F">
              <w:rPr>
                <w:rStyle w:val="Hipercze"/>
                <w:noProof/>
              </w:rPr>
              <w:t>NA</w:t>
            </w:r>
            <w:r w:rsidRPr="00840C9F">
              <w:rPr>
                <w:rStyle w:val="Hipercze"/>
                <w:noProof/>
                <w:spacing w:val="-7"/>
              </w:rPr>
              <w:t xml:space="preserve"> </w:t>
            </w:r>
            <w:r w:rsidRPr="00840C9F">
              <w:rPr>
                <w:rStyle w:val="Hipercze"/>
                <w:noProof/>
              </w:rPr>
              <w:t>PODSTAWIE</w:t>
            </w:r>
            <w:r w:rsidRPr="00840C9F">
              <w:rPr>
                <w:rStyle w:val="Hipercze"/>
                <w:noProof/>
                <w:spacing w:val="-4"/>
              </w:rPr>
              <w:t xml:space="preserve"> </w:t>
            </w:r>
            <w:r w:rsidRPr="00840C9F">
              <w:rPr>
                <w:rStyle w:val="Hipercze"/>
                <w:noProof/>
              </w:rPr>
              <w:t>PRZEPISÓW</w:t>
            </w:r>
            <w:r w:rsidRPr="00840C9F">
              <w:rPr>
                <w:rStyle w:val="Hipercze"/>
                <w:noProof/>
                <w:spacing w:val="-4"/>
              </w:rPr>
              <w:t xml:space="preserve"> </w:t>
            </w:r>
            <w:r w:rsidRPr="00840C9F">
              <w:rPr>
                <w:rStyle w:val="Hipercze"/>
                <w:noProof/>
              </w:rPr>
              <w:t>USTAWY</w:t>
            </w:r>
            <w:r w:rsidRPr="00840C9F">
              <w:rPr>
                <w:rStyle w:val="Hipercze"/>
                <w:noProof/>
                <w:spacing w:val="-5"/>
              </w:rPr>
              <w:t xml:space="preserve"> </w:t>
            </w:r>
            <w:r w:rsidRPr="00840C9F">
              <w:rPr>
                <w:rStyle w:val="Hipercze"/>
                <w:noProof/>
              </w:rPr>
              <w:t>Z</w:t>
            </w:r>
            <w:r w:rsidRPr="00840C9F">
              <w:rPr>
                <w:rStyle w:val="Hipercze"/>
                <w:noProof/>
                <w:spacing w:val="-5"/>
              </w:rPr>
              <w:t xml:space="preserve"> </w:t>
            </w:r>
            <w:r w:rsidRPr="00840C9F">
              <w:rPr>
                <w:rStyle w:val="Hipercze"/>
                <w:noProof/>
              </w:rPr>
              <w:t>DNIA</w:t>
            </w:r>
            <w:r w:rsidRPr="00840C9F">
              <w:rPr>
                <w:rStyle w:val="Hipercze"/>
                <w:noProof/>
                <w:spacing w:val="-4"/>
              </w:rPr>
              <w:t xml:space="preserve"> </w:t>
            </w:r>
            <w:r w:rsidRPr="00840C9F">
              <w:rPr>
                <w:rStyle w:val="Hipercze"/>
                <w:noProof/>
              </w:rPr>
              <w:t>16</w:t>
            </w:r>
            <w:r w:rsidRPr="00840C9F">
              <w:rPr>
                <w:rStyle w:val="Hipercze"/>
                <w:noProof/>
                <w:spacing w:val="-4"/>
              </w:rPr>
              <w:t xml:space="preserve"> </w:t>
            </w:r>
            <w:r w:rsidRPr="00840C9F">
              <w:rPr>
                <w:rStyle w:val="Hipercze"/>
                <w:noProof/>
              </w:rPr>
              <w:t>KWIETNIA</w:t>
            </w:r>
            <w:r w:rsidRPr="00840C9F">
              <w:rPr>
                <w:rStyle w:val="Hipercze"/>
                <w:noProof/>
                <w:spacing w:val="-4"/>
              </w:rPr>
              <w:t xml:space="preserve"> </w:t>
            </w:r>
            <w:r w:rsidRPr="00840C9F">
              <w:rPr>
                <w:rStyle w:val="Hipercze"/>
                <w:noProof/>
              </w:rPr>
              <w:t>2004 R. O OCHRONIE PRZYRODY, WYSTĘPUJĄCYCH W ZASIĘGU ODDZIAŁYWANIA ZAMIERZONEGO</w:t>
            </w:r>
            <w:r w:rsidRPr="00840C9F">
              <w:rPr>
                <w:rStyle w:val="Hipercze"/>
                <w:noProof/>
                <w:spacing w:val="-4"/>
              </w:rPr>
              <w:t xml:space="preserve"> </w:t>
            </w:r>
            <w:r w:rsidRPr="00840C9F">
              <w:rPr>
                <w:rStyle w:val="Hipercze"/>
                <w:noProof/>
              </w:rPr>
              <w:t>KORZYSTANIA</w:t>
            </w:r>
            <w:r w:rsidRPr="00840C9F">
              <w:rPr>
                <w:rStyle w:val="Hipercze"/>
                <w:noProof/>
                <w:spacing w:val="-5"/>
              </w:rPr>
              <w:t xml:space="preserve"> </w:t>
            </w:r>
            <w:r w:rsidRPr="00840C9F">
              <w:rPr>
                <w:rStyle w:val="Hipercze"/>
                <w:noProof/>
              </w:rPr>
              <w:t>Z</w:t>
            </w:r>
            <w:r w:rsidRPr="00840C9F">
              <w:rPr>
                <w:rStyle w:val="Hipercze"/>
                <w:noProof/>
                <w:spacing w:val="-7"/>
              </w:rPr>
              <w:t xml:space="preserve"> </w:t>
            </w:r>
            <w:r w:rsidRPr="00840C9F">
              <w:rPr>
                <w:rStyle w:val="Hipercze"/>
                <w:noProof/>
              </w:rPr>
              <w:t>WÓD</w:t>
            </w:r>
            <w:r w:rsidRPr="00840C9F">
              <w:rPr>
                <w:rStyle w:val="Hipercze"/>
                <w:noProof/>
                <w:spacing w:val="-6"/>
              </w:rPr>
              <w:t xml:space="preserve"> </w:t>
            </w:r>
            <w:r w:rsidRPr="00840C9F">
              <w:rPr>
                <w:rStyle w:val="Hipercze"/>
                <w:noProof/>
              </w:rPr>
              <w:t>LUB</w:t>
            </w:r>
            <w:r w:rsidRPr="00840C9F">
              <w:rPr>
                <w:rStyle w:val="Hipercze"/>
                <w:noProof/>
                <w:spacing w:val="-6"/>
              </w:rPr>
              <w:t xml:space="preserve"> </w:t>
            </w:r>
            <w:r w:rsidRPr="00840C9F">
              <w:rPr>
                <w:rStyle w:val="Hipercze"/>
                <w:noProof/>
              </w:rPr>
              <w:t>PLANOWANYCH</w:t>
            </w:r>
            <w:r w:rsidRPr="00840C9F">
              <w:rPr>
                <w:rStyle w:val="Hipercze"/>
                <w:noProof/>
                <w:spacing w:val="-4"/>
              </w:rPr>
              <w:t xml:space="preserve"> </w:t>
            </w:r>
            <w:r w:rsidRPr="00840C9F">
              <w:rPr>
                <w:rStyle w:val="Hipercze"/>
                <w:noProof/>
              </w:rPr>
              <w:t>DO</w:t>
            </w:r>
            <w:r w:rsidRPr="00840C9F">
              <w:rPr>
                <w:rStyle w:val="Hipercze"/>
                <w:noProof/>
                <w:spacing w:val="-7"/>
              </w:rPr>
              <w:t xml:space="preserve"> </w:t>
            </w:r>
            <w:r w:rsidRPr="00840C9F">
              <w:rPr>
                <w:rStyle w:val="Hipercze"/>
                <w:noProof/>
              </w:rPr>
              <w:t>WYKONANIA URZĄDZEŃ WODNYCH.</w:t>
            </w:r>
            <w:r>
              <w:rPr>
                <w:noProof/>
                <w:webHidden/>
              </w:rPr>
              <w:tab/>
            </w:r>
            <w:r>
              <w:rPr>
                <w:noProof/>
                <w:webHidden/>
              </w:rPr>
              <w:fldChar w:fldCharType="begin"/>
            </w:r>
            <w:r>
              <w:rPr>
                <w:noProof/>
                <w:webHidden/>
              </w:rPr>
              <w:instrText xml:space="preserve"> PAGEREF _Toc189223666 \h </w:instrText>
            </w:r>
            <w:r>
              <w:rPr>
                <w:noProof/>
                <w:webHidden/>
              </w:rPr>
            </w:r>
            <w:r>
              <w:rPr>
                <w:noProof/>
                <w:webHidden/>
              </w:rPr>
              <w:fldChar w:fldCharType="separate"/>
            </w:r>
            <w:r w:rsidR="0084702B">
              <w:rPr>
                <w:noProof/>
                <w:webHidden/>
              </w:rPr>
              <w:t>25</w:t>
            </w:r>
            <w:r>
              <w:rPr>
                <w:noProof/>
                <w:webHidden/>
              </w:rPr>
              <w:fldChar w:fldCharType="end"/>
            </w:r>
          </w:hyperlink>
        </w:p>
        <w:p w14:paraId="58EBA22F" w14:textId="652367A2" w:rsidR="008F1E52" w:rsidRDefault="008F1E52">
          <w:pPr>
            <w:pStyle w:val="Spistreci1"/>
            <w:tabs>
              <w:tab w:val="right" w:leader="dot" w:pos="9860"/>
            </w:tabs>
            <w:rPr>
              <w:rFonts w:asciiTheme="minorHAnsi" w:eastAsiaTheme="minorEastAsia" w:hAnsiTheme="minorHAnsi" w:cstheme="minorBidi"/>
              <w:noProof/>
              <w:kern w:val="2"/>
              <w:sz w:val="24"/>
              <w:szCs w:val="24"/>
              <w:lang w:eastAsia="pl-PL"/>
              <w14:ligatures w14:val="standardContextual"/>
            </w:rPr>
          </w:pPr>
          <w:hyperlink w:anchor="_Toc189223667" w:history="1">
            <w:r w:rsidRPr="00840C9F">
              <w:rPr>
                <w:rStyle w:val="Hipercze"/>
                <w:noProof/>
              </w:rPr>
              <w:t>18.</w:t>
            </w:r>
            <w:r>
              <w:rPr>
                <w:rFonts w:asciiTheme="minorHAnsi" w:eastAsiaTheme="minorEastAsia" w:hAnsiTheme="minorHAnsi" w:cstheme="minorBidi"/>
                <w:noProof/>
                <w:kern w:val="2"/>
                <w:sz w:val="24"/>
                <w:szCs w:val="24"/>
                <w:lang w:eastAsia="pl-PL"/>
                <w14:ligatures w14:val="standardContextual"/>
              </w:rPr>
              <w:tab/>
            </w:r>
            <w:r w:rsidRPr="00840C9F">
              <w:rPr>
                <w:rStyle w:val="Hipercze"/>
                <w:noProof/>
              </w:rPr>
              <w:t>WYKORZYSTANE</w:t>
            </w:r>
            <w:r w:rsidRPr="00840C9F">
              <w:rPr>
                <w:rStyle w:val="Hipercze"/>
                <w:noProof/>
                <w:spacing w:val="-12"/>
              </w:rPr>
              <w:t xml:space="preserve"> </w:t>
            </w:r>
            <w:r w:rsidRPr="00840C9F">
              <w:rPr>
                <w:rStyle w:val="Hipercze"/>
                <w:noProof/>
              </w:rPr>
              <w:t>MATERIAŁY</w:t>
            </w:r>
            <w:r w:rsidRPr="00840C9F">
              <w:rPr>
                <w:rStyle w:val="Hipercze"/>
                <w:noProof/>
                <w:spacing w:val="-9"/>
              </w:rPr>
              <w:t xml:space="preserve"> </w:t>
            </w:r>
            <w:r w:rsidRPr="00840C9F">
              <w:rPr>
                <w:rStyle w:val="Hipercze"/>
                <w:noProof/>
              </w:rPr>
              <w:t>ORAZ</w:t>
            </w:r>
            <w:r w:rsidRPr="00840C9F">
              <w:rPr>
                <w:rStyle w:val="Hipercze"/>
                <w:noProof/>
                <w:spacing w:val="-9"/>
              </w:rPr>
              <w:t xml:space="preserve"> </w:t>
            </w:r>
            <w:r w:rsidRPr="00840C9F">
              <w:rPr>
                <w:rStyle w:val="Hipercze"/>
                <w:noProof/>
              </w:rPr>
              <w:t>PODSTAWY</w:t>
            </w:r>
            <w:r w:rsidRPr="00840C9F">
              <w:rPr>
                <w:rStyle w:val="Hipercze"/>
                <w:noProof/>
                <w:spacing w:val="-9"/>
              </w:rPr>
              <w:t xml:space="preserve"> </w:t>
            </w:r>
            <w:r w:rsidRPr="00840C9F">
              <w:rPr>
                <w:rStyle w:val="Hipercze"/>
                <w:noProof/>
                <w:spacing w:val="-2"/>
              </w:rPr>
              <w:t>PRAWNE</w:t>
            </w:r>
            <w:r>
              <w:rPr>
                <w:noProof/>
                <w:webHidden/>
              </w:rPr>
              <w:tab/>
            </w:r>
            <w:r>
              <w:rPr>
                <w:noProof/>
                <w:webHidden/>
              </w:rPr>
              <w:fldChar w:fldCharType="begin"/>
            </w:r>
            <w:r>
              <w:rPr>
                <w:noProof/>
                <w:webHidden/>
              </w:rPr>
              <w:instrText xml:space="preserve"> PAGEREF _Toc189223667 \h </w:instrText>
            </w:r>
            <w:r>
              <w:rPr>
                <w:noProof/>
                <w:webHidden/>
              </w:rPr>
            </w:r>
            <w:r>
              <w:rPr>
                <w:noProof/>
                <w:webHidden/>
              </w:rPr>
              <w:fldChar w:fldCharType="separate"/>
            </w:r>
            <w:r w:rsidR="0084702B">
              <w:rPr>
                <w:noProof/>
                <w:webHidden/>
              </w:rPr>
              <w:t>25</w:t>
            </w:r>
            <w:r>
              <w:rPr>
                <w:noProof/>
                <w:webHidden/>
              </w:rPr>
              <w:fldChar w:fldCharType="end"/>
            </w:r>
          </w:hyperlink>
        </w:p>
        <w:p w14:paraId="5BA92527" w14:textId="06DBFD27" w:rsidR="00C12D30" w:rsidRPr="00292ECF" w:rsidRDefault="00C12D30">
          <w:pPr>
            <w:rPr>
              <w:color w:val="FF0000"/>
            </w:rPr>
          </w:pPr>
          <w:r w:rsidRPr="00292ECF">
            <w:rPr>
              <w:color w:val="FF0000"/>
            </w:rPr>
            <w:fldChar w:fldCharType="end"/>
          </w:r>
        </w:p>
      </w:sdtContent>
    </w:sdt>
    <w:p w14:paraId="6CF61A3E" w14:textId="16D5745E" w:rsidR="00192001" w:rsidRPr="00292ECF" w:rsidRDefault="00192001" w:rsidP="003810FD">
      <w:pPr>
        <w:jc w:val="both"/>
        <w:rPr>
          <w:color w:val="FF0000"/>
        </w:rPr>
        <w:sectPr w:rsidR="00192001" w:rsidRPr="00292ECF" w:rsidSect="00FF4D2F">
          <w:headerReference w:type="default" r:id="rId9"/>
          <w:footerReference w:type="default" r:id="rId10"/>
          <w:pgSz w:w="11910" w:h="16840"/>
          <w:pgMar w:top="500" w:right="740" w:bottom="940" w:left="1300" w:header="0" w:footer="758" w:gutter="0"/>
          <w:pgNumType w:start="2"/>
          <w:cols w:space="708"/>
        </w:sectPr>
      </w:pPr>
    </w:p>
    <w:p w14:paraId="7296C641" w14:textId="003D6C7E" w:rsidR="003B26EE" w:rsidRPr="00DE4820" w:rsidRDefault="009D0428" w:rsidP="00762EAD">
      <w:pPr>
        <w:pStyle w:val="Nagwek1"/>
        <w:numPr>
          <w:ilvl w:val="0"/>
          <w:numId w:val="4"/>
        </w:numPr>
        <w:tabs>
          <w:tab w:val="left" w:pos="479"/>
        </w:tabs>
        <w:spacing w:line="360" w:lineRule="auto"/>
        <w:ind w:left="119" w:firstLine="0"/>
        <w:jc w:val="both"/>
        <w:rPr>
          <w:sz w:val="24"/>
          <w:szCs w:val="24"/>
        </w:rPr>
      </w:pPr>
      <w:bookmarkStart w:id="1" w:name="_bookmark0"/>
      <w:bookmarkStart w:id="2" w:name="_Toc189223644"/>
      <w:bookmarkEnd w:id="1"/>
      <w:r w:rsidRPr="00DE4820">
        <w:rPr>
          <w:sz w:val="24"/>
          <w:szCs w:val="24"/>
        </w:rPr>
        <w:lastRenderedPageBreak/>
        <w:t>ZAKŁAD</w:t>
      </w:r>
      <w:r w:rsidRPr="00DE4820">
        <w:rPr>
          <w:spacing w:val="-10"/>
          <w:sz w:val="24"/>
          <w:szCs w:val="24"/>
        </w:rPr>
        <w:t xml:space="preserve"> </w:t>
      </w:r>
      <w:r w:rsidRPr="00DE4820">
        <w:rPr>
          <w:sz w:val="24"/>
          <w:szCs w:val="24"/>
        </w:rPr>
        <w:t>UBIEGAJĄCY</w:t>
      </w:r>
      <w:r w:rsidRPr="00DE4820">
        <w:rPr>
          <w:spacing w:val="-7"/>
          <w:sz w:val="24"/>
          <w:szCs w:val="24"/>
        </w:rPr>
        <w:t xml:space="preserve"> </w:t>
      </w:r>
      <w:r w:rsidRPr="00DE4820">
        <w:rPr>
          <w:sz w:val="24"/>
          <w:szCs w:val="24"/>
        </w:rPr>
        <w:t>SIĘ</w:t>
      </w:r>
      <w:r w:rsidRPr="00DE4820">
        <w:rPr>
          <w:spacing w:val="-7"/>
          <w:sz w:val="24"/>
          <w:szCs w:val="24"/>
        </w:rPr>
        <w:t xml:space="preserve"> </w:t>
      </w:r>
      <w:r w:rsidRPr="00DE4820">
        <w:rPr>
          <w:sz w:val="24"/>
          <w:szCs w:val="24"/>
        </w:rPr>
        <w:t>O</w:t>
      </w:r>
      <w:r w:rsidRPr="00DE4820">
        <w:rPr>
          <w:spacing w:val="-6"/>
          <w:sz w:val="24"/>
          <w:szCs w:val="24"/>
        </w:rPr>
        <w:t xml:space="preserve"> </w:t>
      </w:r>
      <w:r w:rsidRPr="00DE4820">
        <w:rPr>
          <w:sz w:val="24"/>
          <w:szCs w:val="24"/>
        </w:rPr>
        <w:t>POZWOLENIE</w:t>
      </w:r>
      <w:r w:rsidRPr="00DE4820">
        <w:rPr>
          <w:spacing w:val="-6"/>
          <w:sz w:val="24"/>
          <w:szCs w:val="24"/>
        </w:rPr>
        <w:t xml:space="preserve"> </w:t>
      </w:r>
      <w:r w:rsidRPr="00DE4820">
        <w:rPr>
          <w:spacing w:val="-2"/>
          <w:sz w:val="24"/>
          <w:szCs w:val="24"/>
        </w:rPr>
        <w:t>WODNOPRAWNE</w:t>
      </w:r>
      <w:bookmarkEnd w:id="2"/>
    </w:p>
    <w:p w14:paraId="1D40ADFE" w14:textId="77777777" w:rsidR="003B26EE" w:rsidRPr="00DE4820" w:rsidRDefault="003B26EE" w:rsidP="003810FD">
      <w:pPr>
        <w:pStyle w:val="Tekstpodstawowy"/>
        <w:jc w:val="both"/>
        <w:rPr>
          <w:b/>
          <w:sz w:val="24"/>
          <w:szCs w:val="24"/>
        </w:rPr>
      </w:pPr>
    </w:p>
    <w:p w14:paraId="505DBFCD" w14:textId="183B0C2E" w:rsidR="003B26EE" w:rsidRPr="00DE4820" w:rsidRDefault="00DE4820" w:rsidP="00DE4820">
      <w:pPr>
        <w:widowControl/>
        <w:tabs>
          <w:tab w:val="left" w:pos="990"/>
        </w:tabs>
        <w:autoSpaceDE/>
        <w:autoSpaceDN/>
        <w:ind w:left="426"/>
        <w:rPr>
          <w:sz w:val="24"/>
          <w:szCs w:val="24"/>
        </w:rPr>
      </w:pPr>
      <w:r w:rsidRPr="00DE4820">
        <w:rPr>
          <w:sz w:val="24"/>
          <w:szCs w:val="24"/>
        </w:rPr>
        <w:t>Zakładem</w:t>
      </w:r>
      <w:r w:rsidR="00717801" w:rsidRPr="00DE4820">
        <w:rPr>
          <w:sz w:val="24"/>
          <w:szCs w:val="24"/>
        </w:rPr>
        <w:t xml:space="preserve"> ubiegając</w:t>
      </w:r>
      <w:r w:rsidRPr="00DE4820">
        <w:rPr>
          <w:sz w:val="24"/>
          <w:szCs w:val="24"/>
        </w:rPr>
        <w:t>ym</w:t>
      </w:r>
      <w:r w:rsidR="00717801" w:rsidRPr="00DE4820">
        <w:rPr>
          <w:sz w:val="24"/>
          <w:szCs w:val="24"/>
        </w:rPr>
        <w:t xml:space="preserve"> się o pozwolenie wodnoprawne </w:t>
      </w:r>
      <w:r w:rsidRPr="00DE4820">
        <w:rPr>
          <w:sz w:val="24"/>
          <w:szCs w:val="24"/>
        </w:rPr>
        <w:t xml:space="preserve">jest Wojewódzki Pomorski - Pomorski Zespół Parków Krajobrazowych w Słupsku </w:t>
      </w:r>
      <w:r w:rsidR="00717801" w:rsidRPr="00DE4820">
        <w:rPr>
          <w:sz w:val="24"/>
          <w:szCs w:val="24"/>
        </w:rPr>
        <w:t>będący</w:t>
      </w:r>
      <w:r w:rsidRPr="00DE4820">
        <w:rPr>
          <w:sz w:val="24"/>
          <w:szCs w:val="24"/>
        </w:rPr>
        <w:t>m Zarządcą Przylegających do strugi Cedron Parków Krajobrazowych</w:t>
      </w:r>
      <w:r w:rsidR="002F0815" w:rsidRPr="00DE4820">
        <w:rPr>
          <w:sz w:val="24"/>
          <w:szCs w:val="24"/>
        </w:rPr>
        <w:t xml:space="preserve"> </w:t>
      </w:r>
      <w:r w:rsidRPr="00DE4820">
        <w:rPr>
          <w:sz w:val="24"/>
          <w:szCs w:val="24"/>
        </w:rPr>
        <w:t>będącej</w:t>
      </w:r>
      <w:r w:rsidR="00717801" w:rsidRPr="00DE4820">
        <w:rPr>
          <w:sz w:val="24"/>
          <w:szCs w:val="24"/>
        </w:rPr>
        <w:t xml:space="preserve"> pod</w:t>
      </w:r>
      <w:r w:rsidRPr="00DE4820">
        <w:rPr>
          <w:sz w:val="24"/>
          <w:szCs w:val="24"/>
        </w:rPr>
        <w:t xml:space="preserve"> zarządem</w:t>
      </w:r>
      <w:r w:rsidR="00717801" w:rsidRPr="00DE4820">
        <w:rPr>
          <w:sz w:val="24"/>
          <w:szCs w:val="24"/>
        </w:rPr>
        <w:t xml:space="preserve"> RZGW w </w:t>
      </w:r>
      <w:r w:rsidRPr="00DE4820">
        <w:rPr>
          <w:sz w:val="24"/>
          <w:szCs w:val="24"/>
        </w:rPr>
        <w:t>Gdańsku</w:t>
      </w:r>
      <w:r w:rsidR="00717801" w:rsidRPr="00DE4820">
        <w:rPr>
          <w:sz w:val="24"/>
          <w:szCs w:val="24"/>
        </w:rPr>
        <w:t xml:space="preserve"> oraz </w:t>
      </w:r>
      <w:r w:rsidR="009C1DB6" w:rsidRPr="00DE4820">
        <w:rPr>
          <w:sz w:val="24"/>
          <w:szCs w:val="24"/>
        </w:rPr>
        <w:t>Gmin</w:t>
      </w:r>
      <w:r w:rsidRPr="00DE4820">
        <w:rPr>
          <w:sz w:val="24"/>
          <w:szCs w:val="24"/>
        </w:rPr>
        <w:t xml:space="preserve">y Wejherowo </w:t>
      </w:r>
      <w:bookmarkStart w:id="3" w:name="_Hlk139431973"/>
      <w:r w:rsidR="009D0428" w:rsidRPr="00DE4820">
        <w:rPr>
          <w:sz w:val="24"/>
          <w:szCs w:val="24"/>
        </w:rPr>
        <w:t>z</w:t>
      </w:r>
      <w:r w:rsidR="009D0428" w:rsidRPr="00DE4820">
        <w:rPr>
          <w:spacing w:val="-5"/>
          <w:sz w:val="24"/>
          <w:szCs w:val="24"/>
        </w:rPr>
        <w:t xml:space="preserve"> </w:t>
      </w:r>
      <w:r w:rsidR="009D0428" w:rsidRPr="00DE4820">
        <w:rPr>
          <w:sz w:val="24"/>
          <w:szCs w:val="24"/>
        </w:rPr>
        <w:t>siedzibą</w:t>
      </w:r>
      <w:r w:rsidR="009D0428" w:rsidRPr="00DE4820">
        <w:rPr>
          <w:spacing w:val="-4"/>
          <w:sz w:val="24"/>
          <w:szCs w:val="24"/>
        </w:rPr>
        <w:t xml:space="preserve"> </w:t>
      </w:r>
      <w:r w:rsidR="009D0428" w:rsidRPr="00DE4820">
        <w:rPr>
          <w:sz w:val="24"/>
          <w:szCs w:val="24"/>
        </w:rPr>
        <w:t>przy</w:t>
      </w:r>
      <w:r w:rsidR="009D0428" w:rsidRPr="00DE4820">
        <w:rPr>
          <w:spacing w:val="-3"/>
          <w:sz w:val="24"/>
          <w:szCs w:val="24"/>
        </w:rPr>
        <w:t xml:space="preserve"> </w:t>
      </w:r>
      <w:r w:rsidR="00A57449" w:rsidRPr="00DE4820">
        <w:rPr>
          <w:sz w:val="24"/>
          <w:szCs w:val="24"/>
        </w:rPr>
        <w:t xml:space="preserve">ul. </w:t>
      </w:r>
      <w:r w:rsidRPr="00DE4820">
        <w:rPr>
          <w:sz w:val="24"/>
          <w:szCs w:val="24"/>
        </w:rPr>
        <w:t>Transportowej 1</w:t>
      </w:r>
      <w:r w:rsidR="00F454CD" w:rsidRPr="00DE4820">
        <w:rPr>
          <w:sz w:val="24"/>
          <w:szCs w:val="24"/>
        </w:rPr>
        <w:t xml:space="preserve">, </w:t>
      </w:r>
      <w:r w:rsidRPr="00DE4820">
        <w:rPr>
          <w:sz w:val="24"/>
          <w:szCs w:val="24"/>
        </w:rPr>
        <w:t>8</w:t>
      </w:r>
      <w:r w:rsidR="00F454CD" w:rsidRPr="00DE4820">
        <w:rPr>
          <w:sz w:val="24"/>
          <w:szCs w:val="24"/>
        </w:rPr>
        <w:t>4-</w:t>
      </w:r>
      <w:r w:rsidRPr="00DE4820">
        <w:rPr>
          <w:sz w:val="24"/>
          <w:szCs w:val="24"/>
        </w:rPr>
        <w:t>20</w:t>
      </w:r>
      <w:r w:rsidR="00F454CD" w:rsidRPr="00DE4820">
        <w:rPr>
          <w:sz w:val="24"/>
          <w:szCs w:val="24"/>
        </w:rPr>
        <w:t>0</w:t>
      </w:r>
      <w:r w:rsidR="00A57449" w:rsidRPr="00DE4820">
        <w:rPr>
          <w:sz w:val="24"/>
          <w:szCs w:val="24"/>
        </w:rPr>
        <w:t xml:space="preserve"> </w:t>
      </w:r>
      <w:bookmarkEnd w:id="3"/>
      <w:r w:rsidRPr="00DE4820">
        <w:rPr>
          <w:sz w:val="24"/>
          <w:szCs w:val="24"/>
        </w:rPr>
        <w:t>Wejherowo</w:t>
      </w:r>
      <w:r w:rsidR="00717801" w:rsidRPr="00DE4820">
        <w:rPr>
          <w:sz w:val="24"/>
          <w:szCs w:val="24"/>
        </w:rPr>
        <w:t>.</w:t>
      </w:r>
    </w:p>
    <w:p w14:paraId="30DA20CA" w14:textId="77777777" w:rsidR="00762EAD" w:rsidRPr="00292ECF" w:rsidRDefault="00762EAD" w:rsidP="00762EAD">
      <w:pPr>
        <w:spacing w:before="240"/>
        <w:rPr>
          <w:color w:val="FF0000"/>
          <w:sz w:val="24"/>
          <w:szCs w:val="24"/>
        </w:rPr>
      </w:pPr>
      <w:bookmarkStart w:id="4" w:name="_bookmark1"/>
      <w:bookmarkEnd w:id="4"/>
    </w:p>
    <w:p w14:paraId="6657D95F" w14:textId="51A0462B" w:rsidR="00762EAD" w:rsidRPr="00014B43" w:rsidRDefault="00762EAD" w:rsidP="00762EAD">
      <w:pPr>
        <w:pStyle w:val="Nagwek1"/>
        <w:numPr>
          <w:ilvl w:val="0"/>
          <w:numId w:val="4"/>
        </w:numPr>
        <w:rPr>
          <w:sz w:val="24"/>
          <w:szCs w:val="24"/>
        </w:rPr>
      </w:pPr>
      <w:bookmarkStart w:id="5" w:name="_Toc189223645"/>
      <w:r w:rsidRPr="00014B43">
        <w:rPr>
          <w:sz w:val="24"/>
          <w:szCs w:val="24"/>
        </w:rPr>
        <w:t>STRONY POSTĘPOWANIA</w:t>
      </w:r>
      <w:bookmarkEnd w:id="5"/>
      <w:r w:rsidRPr="00014B43">
        <w:rPr>
          <w:sz w:val="24"/>
          <w:szCs w:val="24"/>
        </w:rPr>
        <w:t xml:space="preserve"> </w:t>
      </w:r>
    </w:p>
    <w:p w14:paraId="01CED984" w14:textId="77777777" w:rsidR="00762EAD" w:rsidRPr="00014B43" w:rsidRDefault="00762EAD" w:rsidP="00762EAD">
      <w:pPr>
        <w:rPr>
          <w:sz w:val="24"/>
          <w:szCs w:val="24"/>
        </w:rPr>
      </w:pPr>
    </w:p>
    <w:p w14:paraId="35EFA2CF" w14:textId="77777777" w:rsidR="00762EAD" w:rsidRPr="00014B43" w:rsidRDefault="00762EAD" w:rsidP="00762EAD">
      <w:pPr>
        <w:spacing w:line="360" w:lineRule="auto"/>
        <w:ind w:firstLine="708"/>
        <w:rPr>
          <w:sz w:val="24"/>
          <w:szCs w:val="24"/>
        </w:rPr>
      </w:pPr>
      <w:r w:rsidRPr="00014B43">
        <w:rPr>
          <w:sz w:val="24"/>
          <w:szCs w:val="24"/>
        </w:rPr>
        <w:t>Zgodnie z § 401 ust. 1 ustawy Prawo wodne, ustalono następujące strony postępowania:</w:t>
      </w:r>
    </w:p>
    <w:p w14:paraId="396B0B87" w14:textId="77777777" w:rsidR="00DE4820" w:rsidRPr="00014B43" w:rsidRDefault="00DE4820" w:rsidP="00DE4820">
      <w:pPr>
        <w:pStyle w:val="Akapitzlist"/>
        <w:widowControl/>
        <w:numPr>
          <w:ilvl w:val="0"/>
          <w:numId w:val="44"/>
        </w:numPr>
        <w:tabs>
          <w:tab w:val="left" w:pos="990"/>
        </w:tabs>
        <w:autoSpaceDE/>
        <w:autoSpaceDN/>
        <w:rPr>
          <w:sz w:val="24"/>
          <w:szCs w:val="24"/>
        </w:rPr>
      </w:pPr>
      <w:r w:rsidRPr="00014B43">
        <w:rPr>
          <w:sz w:val="24"/>
          <w:szCs w:val="24"/>
        </w:rPr>
        <w:t>Województwo Pomorskie - Pomorski Zespół Parków Krajobrazowych w Słupsku</w:t>
      </w:r>
    </w:p>
    <w:p w14:paraId="5AA5FD1A" w14:textId="77777777" w:rsidR="00DE4820" w:rsidRPr="00014B43" w:rsidRDefault="00DE4820" w:rsidP="00DE4820">
      <w:pPr>
        <w:pStyle w:val="Akapitzlist"/>
        <w:widowControl/>
        <w:tabs>
          <w:tab w:val="left" w:pos="990"/>
        </w:tabs>
        <w:autoSpaceDE/>
        <w:autoSpaceDN/>
        <w:ind w:left="1080" w:firstLine="0"/>
        <w:rPr>
          <w:sz w:val="24"/>
          <w:szCs w:val="24"/>
        </w:rPr>
      </w:pPr>
      <w:r w:rsidRPr="00014B43">
        <w:rPr>
          <w:sz w:val="24"/>
          <w:szCs w:val="24"/>
        </w:rPr>
        <w:t>ul. Poniatowskiego 4A</w:t>
      </w:r>
    </w:p>
    <w:p w14:paraId="2CEBBE17" w14:textId="77777777" w:rsidR="00DE4820" w:rsidRPr="00014B43" w:rsidRDefault="00DE4820" w:rsidP="00DE4820">
      <w:pPr>
        <w:pStyle w:val="Akapitzlist"/>
        <w:tabs>
          <w:tab w:val="left" w:pos="3261"/>
        </w:tabs>
        <w:spacing w:after="120" w:line="360" w:lineRule="auto"/>
        <w:ind w:left="1080" w:firstLine="0"/>
        <w:contextualSpacing/>
        <w:rPr>
          <w:sz w:val="24"/>
          <w:szCs w:val="24"/>
        </w:rPr>
      </w:pPr>
      <w:r w:rsidRPr="00014B43">
        <w:rPr>
          <w:sz w:val="24"/>
          <w:szCs w:val="24"/>
        </w:rPr>
        <w:t>76-200 Słupsk</w:t>
      </w:r>
    </w:p>
    <w:p w14:paraId="7E319EC4" w14:textId="77777777" w:rsidR="00DE4820" w:rsidRPr="00014B43" w:rsidRDefault="00DE4820" w:rsidP="00DE4820">
      <w:pPr>
        <w:pStyle w:val="Akapitzlist"/>
        <w:numPr>
          <w:ilvl w:val="0"/>
          <w:numId w:val="44"/>
        </w:numPr>
        <w:rPr>
          <w:rStyle w:val="Pogrubienie"/>
          <w:sz w:val="24"/>
          <w:szCs w:val="24"/>
          <w:bdr w:val="none" w:sz="0" w:space="0" w:color="auto" w:frame="1"/>
        </w:rPr>
      </w:pPr>
      <w:r w:rsidRPr="00014B43">
        <w:rPr>
          <w:rStyle w:val="Pogrubienie"/>
          <w:sz w:val="24"/>
          <w:szCs w:val="24"/>
          <w:bdr w:val="none" w:sz="0" w:space="0" w:color="auto" w:frame="1"/>
        </w:rPr>
        <w:t>Państwowe Gospodarstwo Wodne Wody Polskie</w:t>
      </w:r>
    </w:p>
    <w:p w14:paraId="50A4BB84" w14:textId="77777777" w:rsidR="00DE4820" w:rsidRPr="00014B43" w:rsidRDefault="00DE4820" w:rsidP="00DE4820">
      <w:pPr>
        <w:pStyle w:val="Akapitzlist"/>
        <w:tabs>
          <w:tab w:val="left" w:pos="3261"/>
        </w:tabs>
        <w:spacing w:after="120" w:line="276" w:lineRule="auto"/>
        <w:ind w:left="1080" w:firstLine="0"/>
        <w:contextualSpacing/>
        <w:rPr>
          <w:b/>
          <w:bCs/>
          <w:sz w:val="24"/>
          <w:szCs w:val="24"/>
        </w:rPr>
      </w:pPr>
      <w:r w:rsidRPr="00014B43">
        <w:rPr>
          <w:sz w:val="24"/>
          <w:szCs w:val="24"/>
        </w:rPr>
        <w:t>Zarząd Zlewni w Gdańsku</w:t>
      </w:r>
      <w:r w:rsidRPr="00014B43">
        <w:rPr>
          <w:sz w:val="24"/>
          <w:szCs w:val="24"/>
        </w:rPr>
        <w:br/>
        <w:t>al. Grunwaldzka 184</w:t>
      </w:r>
      <w:r w:rsidRPr="00014B43">
        <w:rPr>
          <w:sz w:val="24"/>
          <w:szCs w:val="24"/>
        </w:rPr>
        <w:br/>
        <w:t>80-266 Gdańsk</w:t>
      </w:r>
    </w:p>
    <w:p w14:paraId="1D14B5DE" w14:textId="2E0855BF" w:rsidR="00DA015C" w:rsidRPr="00014B43" w:rsidRDefault="00975529" w:rsidP="00975529">
      <w:pPr>
        <w:pStyle w:val="Akapitzlist"/>
        <w:numPr>
          <w:ilvl w:val="0"/>
          <w:numId w:val="44"/>
        </w:numPr>
        <w:spacing w:line="360" w:lineRule="auto"/>
        <w:rPr>
          <w:sz w:val="24"/>
          <w:szCs w:val="24"/>
        </w:rPr>
      </w:pPr>
      <w:r w:rsidRPr="00014B43">
        <w:rPr>
          <w:sz w:val="24"/>
          <w:szCs w:val="24"/>
        </w:rPr>
        <w:t xml:space="preserve">Gmina </w:t>
      </w:r>
      <w:r w:rsidR="00014B43" w:rsidRPr="00014B43">
        <w:rPr>
          <w:sz w:val="24"/>
          <w:szCs w:val="24"/>
        </w:rPr>
        <w:t>Wejherowo</w:t>
      </w:r>
      <w:r w:rsidRPr="00014B43">
        <w:rPr>
          <w:sz w:val="24"/>
          <w:szCs w:val="24"/>
        </w:rPr>
        <w:t xml:space="preserve"> </w:t>
      </w:r>
    </w:p>
    <w:p w14:paraId="5AD496AA" w14:textId="2AE4B2D7" w:rsidR="00DA015C" w:rsidRPr="00014B43" w:rsidRDefault="00975529" w:rsidP="00DA015C">
      <w:pPr>
        <w:pStyle w:val="Akapitzlist"/>
        <w:spacing w:line="360" w:lineRule="auto"/>
        <w:ind w:left="1080" w:firstLine="0"/>
        <w:rPr>
          <w:sz w:val="24"/>
          <w:szCs w:val="24"/>
        </w:rPr>
      </w:pPr>
      <w:r w:rsidRPr="00014B43">
        <w:rPr>
          <w:sz w:val="24"/>
          <w:szCs w:val="24"/>
        </w:rPr>
        <w:t xml:space="preserve">Ul. </w:t>
      </w:r>
      <w:r w:rsidR="00014B43" w:rsidRPr="00014B43">
        <w:rPr>
          <w:sz w:val="24"/>
          <w:szCs w:val="24"/>
        </w:rPr>
        <w:t>Transportowej</w:t>
      </w:r>
      <w:r w:rsidR="00F454CD" w:rsidRPr="00014B43">
        <w:rPr>
          <w:sz w:val="24"/>
          <w:szCs w:val="24"/>
        </w:rPr>
        <w:t xml:space="preserve"> 1</w:t>
      </w:r>
    </w:p>
    <w:p w14:paraId="55930EC5" w14:textId="635F90A2" w:rsidR="00975529" w:rsidRPr="00014B43" w:rsidRDefault="00014B43" w:rsidP="00DA015C">
      <w:pPr>
        <w:pStyle w:val="Akapitzlist"/>
        <w:spacing w:line="360" w:lineRule="auto"/>
        <w:ind w:left="1080" w:firstLine="0"/>
        <w:rPr>
          <w:sz w:val="24"/>
          <w:szCs w:val="24"/>
        </w:rPr>
      </w:pPr>
      <w:r w:rsidRPr="00014B43">
        <w:rPr>
          <w:sz w:val="24"/>
          <w:szCs w:val="24"/>
        </w:rPr>
        <w:t>8</w:t>
      </w:r>
      <w:r w:rsidR="00F454CD" w:rsidRPr="00014B43">
        <w:rPr>
          <w:sz w:val="24"/>
          <w:szCs w:val="24"/>
        </w:rPr>
        <w:t>4-</w:t>
      </w:r>
      <w:r w:rsidRPr="00014B43">
        <w:rPr>
          <w:sz w:val="24"/>
          <w:szCs w:val="24"/>
        </w:rPr>
        <w:t>2</w:t>
      </w:r>
      <w:r w:rsidR="00F454CD" w:rsidRPr="00014B43">
        <w:rPr>
          <w:sz w:val="24"/>
          <w:szCs w:val="24"/>
        </w:rPr>
        <w:t xml:space="preserve">00 </w:t>
      </w:r>
      <w:r w:rsidRPr="00014B43">
        <w:rPr>
          <w:sz w:val="24"/>
          <w:szCs w:val="24"/>
        </w:rPr>
        <w:t>Wejherowo</w:t>
      </w:r>
    </w:p>
    <w:p w14:paraId="0714AD2B" w14:textId="77777777" w:rsidR="00762EAD" w:rsidRPr="00014B43" w:rsidRDefault="00762EAD" w:rsidP="00762EAD">
      <w:pPr>
        <w:spacing w:line="360" w:lineRule="auto"/>
        <w:rPr>
          <w:sz w:val="24"/>
          <w:szCs w:val="24"/>
        </w:rPr>
      </w:pPr>
    </w:p>
    <w:p w14:paraId="421A1107" w14:textId="1FFCB72C" w:rsidR="003B26EE" w:rsidRPr="00014B43" w:rsidRDefault="009D0428" w:rsidP="00762EAD">
      <w:pPr>
        <w:pStyle w:val="Nagwek1"/>
        <w:numPr>
          <w:ilvl w:val="0"/>
          <w:numId w:val="4"/>
        </w:numPr>
        <w:tabs>
          <w:tab w:val="left" w:pos="479"/>
        </w:tabs>
        <w:spacing w:before="120" w:line="360" w:lineRule="auto"/>
        <w:ind w:left="482" w:hanging="363"/>
        <w:jc w:val="both"/>
        <w:rPr>
          <w:sz w:val="24"/>
          <w:szCs w:val="24"/>
        </w:rPr>
      </w:pPr>
      <w:bookmarkStart w:id="6" w:name="_Toc189223646"/>
      <w:r w:rsidRPr="00014B43">
        <w:rPr>
          <w:sz w:val="24"/>
          <w:szCs w:val="24"/>
        </w:rPr>
        <w:t>CEL</w:t>
      </w:r>
      <w:r w:rsidRPr="00014B43">
        <w:rPr>
          <w:spacing w:val="-7"/>
          <w:sz w:val="24"/>
          <w:szCs w:val="24"/>
        </w:rPr>
        <w:t xml:space="preserve"> </w:t>
      </w:r>
      <w:r w:rsidRPr="00014B43">
        <w:rPr>
          <w:sz w:val="24"/>
          <w:szCs w:val="24"/>
        </w:rPr>
        <w:t>I</w:t>
      </w:r>
      <w:r w:rsidRPr="00014B43">
        <w:rPr>
          <w:spacing w:val="-6"/>
          <w:sz w:val="24"/>
          <w:szCs w:val="24"/>
        </w:rPr>
        <w:t xml:space="preserve"> </w:t>
      </w:r>
      <w:r w:rsidRPr="00014B43">
        <w:rPr>
          <w:sz w:val="24"/>
          <w:szCs w:val="24"/>
        </w:rPr>
        <w:t>ZAKRES</w:t>
      </w:r>
      <w:r w:rsidRPr="00014B43">
        <w:rPr>
          <w:spacing w:val="-6"/>
          <w:sz w:val="24"/>
          <w:szCs w:val="24"/>
        </w:rPr>
        <w:t xml:space="preserve"> </w:t>
      </w:r>
      <w:r w:rsidRPr="00014B43">
        <w:rPr>
          <w:sz w:val="24"/>
          <w:szCs w:val="24"/>
        </w:rPr>
        <w:t>ZAMIERZONEGO</w:t>
      </w:r>
      <w:r w:rsidRPr="00014B43">
        <w:rPr>
          <w:spacing w:val="-7"/>
          <w:sz w:val="24"/>
          <w:szCs w:val="24"/>
        </w:rPr>
        <w:t xml:space="preserve"> </w:t>
      </w:r>
      <w:r w:rsidRPr="00014B43">
        <w:rPr>
          <w:sz w:val="24"/>
          <w:szCs w:val="24"/>
        </w:rPr>
        <w:t>KORZYSTANIA</w:t>
      </w:r>
      <w:r w:rsidRPr="00014B43">
        <w:rPr>
          <w:spacing w:val="-6"/>
          <w:sz w:val="24"/>
          <w:szCs w:val="24"/>
        </w:rPr>
        <w:t xml:space="preserve"> </w:t>
      </w:r>
      <w:r w:rsidRPr="00014B43">
        <w:rPr>
          <w:sz w:val="24"/>
          <w:szCs w:val="24"/>
        </w:rPr>
        <w:t>Z</w:t>
      </w:r>
      <w:r w:rsidRPr="00014B43">
        <w:rPr>
          <w:spacing w:val="-7"/>
          <w:sz w:val="24"/>
          <w:szCs w:val="24"/>
        </w:rPr>
        <w:t xml:space="preserve"> </w:t>
      </w:r>
      <w:r w:rsidRPr="00014B43">
        <w:rPr>
          <w:spacing w:val="-4"/>
          <w:sz w:val="24"/>
          <w:szCs w:val="24"/>
        </w:rPr>
        <w:t>WÓD</w:t>
      </w:r>
      <w:bookmarkEnd w:id="6"/>
    </w:p>
    <w:p w14:paraId="7D0C15C7" w14:textId="77777777" w:rsidR="003B26EE" w:rsidRPr="00292ECF" w:rsidRDefault="003B26EE" w:rsidP="003810FD">
      <w:pPr>
        <w:pStyle w:val="Tekstpodstawowy"/>
        <w:jc w:val="both"/>
        <w:rPr>
          <w:b/>
          <w:color w:val="FF0000"/>
          <w:sz w:val="24"/>
          <w:szCs w:val="24"/>
        </w:rPr>
      </w:pPr>
    </w:p>
    <w:p w14:paraId="53AC6422" w14:textId="2181E3B1" w:rsidR="003B26EE" w:rsidRPr="00F03620" w:rsidRDefault="009D0428" w:rsidP="006A1E2D">
      <w:pPr>
        <w:pStyle w:val="Tekstpodstawowy"/>
        <w:spacing w:line="360" w:lineRule="auto"/>
        <w:ind w:left="119"/>
        <w:jc w:val="both"/>
        <w:rPr>
          <w:sz w:val="24"/>
          <w:szCs w:val="24"/>
        </w:rPr>
      </w:pPr>
      <w:r w:rsidRPr="00F03620">
        <w:rPr>
          <w:sz w:val="24"/>
          <w:szCs w:val="24"/>
        </w:rPr>
        <w:t>Planowane przedsięwzięcie</w:t>
      </w:r>
      <w:r w:rsidRPr="00F03620">
        <w:rPr>
          <w:spacing w:val="-2"/>
          <w:sz w:val="24"/>
          <w:szCs w:val="24"/>
        </w:rPr>
        <w:t xml:space="preserve"> </w:t>
      </w:r>
      <w:r w:rsidRPr="00F03620">
        <w:rPr>
          <w:sz w:val="24"/>
          <w:szCs w:val="24"/>
        </w:rPr>
        <w:t xml:space="preserve">podlega pod </w:t>
      </w:r>
      <w:r w:rsidR="008E5CC8">
        <w:rPr>
          <w:sz w:val="24"/>
          <w:szCs w:val="24"/>
        </w:rPr>
        <w:t>przepisy dotyczące urządzeń wodnych (mimo, że przepust sam w sobie nie jest urządzeniem wodnym)</w:t>
      </w:r>
      <w:r w:rsidRPr="00F03620">
        <w:rPr>
          <w:sz w:val="24"/>
          <w:szCs w:val="24"/>
        </w:rPr>
        <w:t xml:space="preserve"> zgodnie z art. </w:t>
      </w:r>
      <w:r w:rsidR="008E5CC8">
        <w:rPr>
          <w:sz w:val="24"/>
          <w:szCs w:val="24"/>
        </w:rPr>
        <w:t>17</w:t>
      </w:r>
      <w:r w:rsidR="008E5CC8" w:rsidRPr="00F03620">
        <w:rPr>
          <w:sz w:val="24"/>
          <w:szCs w:val="24"/>
        </w:rPr>
        <w:t xml:space="preserve"> </w:t>
      </w:r>
      <w:r w:rsidR="006A0BD8" w:rsidRPr="00F03620">
        <w:rPr>
          <w:sz w:val="24"/>
          <w:szCs w:val="24"/>
        </w:rPr>
        <w:t xml:space="preserve">ust. </w:t>
      </w:r>
      <w:r w:rsidR="008E5CC8">
        <w:rPr>
          <w:sz w:val="24"/>
          <w:szCs w:val="24"/>
        </w:rPr>
        <w:t>1</w:t>
      </w:r>
      <w:r w:rsidR="006A0BD8" w:rsidRPr="00F03620">
        <w:rPr>
          <w:sz w:val="24"/>
          <w:szCs w:val="24"/>
        </w:rPr>
        <w:t xml:space="preserve">. p. </w:t>
      </w:r>
      <w:r w:rsidR="008E5CC8">
        <w:rPr>
          <w:sz w:val="24"/>
          <w:szCs w:val="24"/>
        </w:rPr>
        <w:t>3 pkt. a</w:t>
      </w:r>
      <w:r w:rsidR="006A0BD8" w:rsidRPr="00F03620">
        <w:rPr>
          <w:sz w:val="24"/>
          <w:szCs w:val="24"/>
        </w:rPr>
        <w:t>.</w:t>
      </w:r>
      <w:r w:rsidRPr="00F03620">
        <w:rPr>
          <w:sz w:val="24"/>
          <w:szCs w:val="24"/>
        </w:rPr>
        <w:t xml:space="preserve"> Prawa </w:t>
      </w:r>
      <w:r w:rsidR="006A0BD8" w:rsidRPr="00F03620">
        <w:rPr>
          <w:sz w:val="24"/>
          <w:szCs w:val="24"/>
        </w:rPr>
        <w:t>w</w:t>
      </w:r>
      <w:r w:rsidRPr="00F03620">
        <w:rPr>
          <w:sz w:val="24"/>
          <w:szCs w:val="24"/>
        </w:rPr>
        <w:t>odnego z dnia 20</w:t>
      </w:r>
      <w:r w:rsidRPr="00F03620">
        <w:rPr>
          <w:spacing w:val="-2"/>
          <w:sz w:val="24"/>
          <w:szCs w:val="24"/>
        </w:rPr>
        <w:t xml:space="preserve"> </w:t>
      </w:r>
      <w:r w:rsidRPr="00F03620">
        <w:rPr>
          <w:sz w:val="24"/>
          <w:szCs w:val="24"/>
        </w:rPr>
        <w:t xml:space="preserve">lipca </w:t>
      </w:r>
      <w:r w:rsidRPr="00512381">
        <w:rPr>
          <w:sz w:val="24"/>
          <w:szCs w:val="24"/>
        </w:rPr>
        <w:t>2017</w:t>
      </w:r>
      <w:r w:rsidRPr="00512381">
        <w:rPr>
          <w:spacing w:val="-11"/>
          <w:sz w:val="24"/>
          <w:szCs w:val="24"/>
        </w:rPr>
        <w:t xml:space="preserve"> </w:t>
      </w:r>
      <w:r w:rsidRPr="00512381">
        <w:rPr>
          <w:sz w:val="24"/>
          <w:szCs w:val="24"/>
        </w:rPr>
        <w:t>r</w:t>
      </w:r>
      <w:r w:rsidR="009C1DB6" w:rsidRPr="00512381">
        <w:rPr>
          <w:sz w:val="24"/>
          <w:szCs w:val="24"/>
        </w:rPr>
        <w:t>. (</w:t>
      </w:r>
      <w:r w:rsidR="005D24B3" w:rsidRPr="00512381">
        <w:rPr>
          <w:sz w:val="24"/>
          <w:szCs w:val="24"/>
        </w:rPr>
        <w:t xml:space="preserve">Dz. U. z </w:t>
      </w:r>
      <w:r w:rsidR="00512381" w:rsidRPr="00512381">
        <w:rPr>
          <w:sz w:val="24"/>
          <w:szCs w:val="24"/>
        </w:rPr>
        <w:t xml:space="preserve">2024 </w:t>
      </w:r>
      <w:r w:rsidR="005D24B3" w:rsidRPr="00512381">
        <w:rPr>
          <w:sz w:val="24"/>
          <w:szCs w:val="24"/>
        </w:rPr>
        <w:t>r., poz.</w:t>
      </w:r>
      <w:r w:rsidR="009C1DB6" w:rsidRPr="00512381">
        <w:rPr>
          <w:sz w:val="24"/>
          <w:szCs w:val="24"/>
        </w:rPr>
        <w:t xml:space="preserve"> </w:t>
      </w:r>
      <w:r w:rsidR="00512381" w:rsidRPr="00512381">
        <w:rPr>
          <w:sz w:val="24"/>
          <w:szCs w:val="24"/>
        </w:rPr>
        <w:t>1087</w:t>
      </w:r>
      <w:r w:rsidR="00773D73" w:rsidRPr="00512381">
        <w:rPr>
          <w:sz w:val="24"/>
          <w:szCs w:val="24"/>
        </w:rPr>
        <w:t>)</w:t>
      </w:r>
      <w:r w:rsidR="00512381" w:rsidRPr="00512381">
        <w:rPr>
          <w:sz w:val="24"/>
          <w:szCs w:val="24"/>
        </w:rPr>
        <w:t>,</w:t>
      </w:r>
      <w:r w:rsidR="00512381">
        <w:rPr>
          <w:sz w:val="24"/>
          <w:szCs w:val="24"/>
        </w:rPr>
        <w:t xml:space="preserve"> art. 389 ust. 1 p 6</w:t>
      </w:r>
      <w:r w:rsidR="00D51D3A">
        <w:rPr>
          <w:sz w:val="24"/>
          <w:szCs w:val="24"/>
        </w:rPr>
        <w:t>.</w:t>
      </w:r>
    </w:p>
    <w:p w14:paraId="371F9331" w14:textId="77777777" w:rsidR="00A51B9D" w:rsidRPr="00014B43" w:rsidRDefault="00A51B9D" w:rsidP="006A1E2D">
      <w:pPr>
        <w:pStyle w:val="Tekstpodstawowy"/>
        <w:spacing w:line="360" w:lineRule="auto"/>
        <w:ind w:left="119"/>
        <w:jc w:val="both"/>
        <w:rPr>
          <w:sz w:val="24"/>
          <w:szCs w:val="24"/>
        </w:rPr>
      </w:pPr>
      <w:r w:rsidRPr="00F03620">
        <w:rPr>
          <w:sz w:val="24"/>
          <w:szCs w:val="24"/>
        </w:rPr>
        <w:t>Celem zamierzonego korzystania z wód jest:</w:t>
      </w:r>
    </w:p>
    <w:p w14:paraId="7E4C05CE" w14:textId="0F08C7C8" w:rsidR="00A251BA" w:rsidRPr="00292ECF" w:rsidRDefault="00FB4248" w:rsidP="00A251BA">
      <w:pPr>
        <w:pStyle w:val="Tekstpodstawowy"/>
        <w:numPr>
          <w:ilvl w:val="0"/>
          <w:numId w:val="34"/>
        </w:numPr>
        <w:spacing w:before="120" w:line="360" w:lineRule="auto"/>
        <w:jc w:val="both"/>
        <w:rPr>
          <w:color w:val="FF0000"/>
          <w:sz w:val="24"/>
          <w:szCs w:val="24"/>
        </w:rPr>
      </w:pPr>
      <w:r w:rsidRPr="00014B43">
        <w:rPr>
          <w:sz w:val="24"/>
          <w:szCs w:val="24"/>
        </w:rPr>
        <w:t>P</w:t>
      </w:r>
      <w:r w:rsidR="009D0428" w:rsidRPr="00014B43">
        <w:rPr>
          <w:sz w:val="24"/>
          <w:szCs w:val="24"/>
        </w:rPr>
        <w:t>rzeprowadzeni</w:t>
      </w:r>
      <w:r w:rsidR="00E77488" w:rsidRPr="00014B43">
        <w:rPr>
          <w:sz w:val="24"/>
          <w:szCs w:val="24"/>
        </w:rPr>
        <w:t>e</w:t>
      </w:r>
      <w:r w:rsidR="009D0428" w:rsidRPr="00014B43">
        <w:rPr>
          <w:sz w:val="24"/>
          <w:szCs w:val="24"/>
        </w:rPr>
        <w:t xml:space="preserve"> prac </w:t>
      </w:r>
      <w:r w:rsidR="00014B43" w:rsidRPr="00014B43">
        <w:rPr>
          <w:sz w:val="24"/>
          <w:szCs w:val="24"/>
        </w:rPr>
        <w:t>na strudze Cedron</w:t>
      </w:r>
      <w:r w:rsidR="009D0428" w:rsidRPr="00A313BE">
        <w:rPr>
          <w:sz w:val="24"/>
          <w:szCs w:val="24"/>
        </w:rPr>
        <w:t xml:space="preserve">, </w:t>
      </w:r>
      <w:r w:rsidR="00A313BE" w:rsidRPr="00A313BE">
        <w:rPr>
          <w:sz w:val="24"/>
          <w:szCs w:val="24"/>
        </w:rPr>
        <w:t xml:space="preserve">ma na celu przywrócenie istniejącego wcześniej przepływu </w:t>
      </w:r>
      <w:r w:rsidR="009D0428" w:rsidRPr="00A313BE">
        <w:rPr>
          <w:sz w:val="24"/>
          <w:szCs w:val="24"/>
        </w:rPr>
        <w:t>wód</w:t>
      </w:r>
      <w:r w:rsidR="00A313BE">
        <w:rPr>
          <w:sz w:val="24"/>
          <w:szCs w:val="24"/>
        </w:rPr>
        <w:t>, w chwili obecnej stan techniczny oraz zamulenie przepustu uniemożliwia przepływ wód z jeziora</w:t>
      </w:r>
      <w:r w:rsidR="002E0ADB">
        <w:rPr>
          <w:sz w:val="24"/>
          <w:szCs w:val="24"/>
        </w:rPr>
        <w:t xml:space="preserve"> Wyspowo</w:t>
      </w:r>
      <w:r w:rsidR="002E0ADB" w:rsidRPr="002E0ADB">
        <w:rPr>
          <w:sz w:val="24"/>
          <w:szCs w:val="24"/>
        </w:rPr>
        <w:t>.</w:t>
      </w:r>
      <w:r w:rsidR="00762EAD" w:rsidRPr="002E0ADB">
        <w:rPr>
          <w:sz w:val="24"/>
          <w:szCs w:val="24"/>
        </w:rPr>
        <w:t xml:space="preserve"> </w:t>
      </w:r>
      <w:r w:rsidR="00F7583E" w:rsidRPr="002E0ADB">
        <w:rPr>
          <w:sz w:val="24"/>
          <w:szCs w:val="24"/>
        </w:rPr>
        <w:t>Zadanie polega</w:t>
      </w:r>
      <w:r w:rsidR="00E734EB" w:rsidRPr="002E0ADB">
        <w:rPr>
          <w:sz w:val="24"/>
          <w:szCs w:val="24"/>
        </w:rPr>
        <w:t xml:space="preserve"> głównie</w:t>
      </w:r>
      <w:r w:rsidR="00F7583E" w:rsidRPr="002E0ADB">
        <w:rPr>
          <w:sz w:val="24"/>
          <w:szCs w:val="24"/>
        </w:rPr>
        <w:t xml:space="preserve"> na </w:t>
      </w:r>
      <w:bookmarkStart w:id="7" w:name="_Hlk189221213"/>
      <w:r w:rsidR="00F7583E" w:rsidRPr="002E0ADB">
        <w:rPr>
          <w:sz w:val="24"/>
          <w:szCs w:val="24"/>
        </w:rPr>
        <w:t xml:space="preserve">przebudowie </w:t>
      </w:r>
      <w:r w:rsidR="002E0ADB" w:rsidRPr="002E0ADB">
        <w:rPr>
          <w:sz w:val="24"/>
          <w:szCs w:val="24"/>
        </w:rPr>
        <w:t xml:space="preserve">istniejącego przepustu (podniesienie, udrożnienie, powiększenie oraz umożliwienie </w:t>
      </w:r>
      <w:r w:rsidR="002E0ADB" w:rsidRPr="00DA36EA">
        <w:rPr>
          <w:sz w:val="24"/>
          <w:szCs w:val="24"/>
        </w:rPr>
        <w:t>migracji płazów)</w:t>
      </w:r>
      <w:bookmarkEnd w:id="7"/>
      <w:r w:rsidR="002E0ADB" w:rsidRPr="00DA36EA">
        <w:rPr>
          <w:sz w:val="24"/>
          <w:szCs w:val="24"/>
        </w:rPr>
        <w:t xml:space="preserve"> </w:t>
      </w:r>
      <w:bookmarkStart w:id="8" w:name="_Hlk149635843"/>
      <w:r w:rsidR="00F7583E" w:rsidRPr="00DA36EA">
        <w:rPr>
          <w:sz w:val="24"/>
          <w:szCs w:val="24"/>
        </w:rPr>
        <w:t>stabilizującego poziomy wody w jeziorze</w:t>
      </w:r>
      <w:r w:rsidR="00F7583E" w:rsidRPr="00DA36EA">
        <w:rPr>
          <w:color w:val="FF0000"/>
          <w:sz w:val="24"/>
          <w:szCs w:val="24"/>
        </w:rPr>
        <w:t xml:space="preserve">. </w:t>
      </w:r>
      <w:r w:rsidR="00762EAD" w:rsidRPr="00DA36EA">
        <w:rPr>
          <w:sz w:val="24"/>
          <w:szCs w:val="24"/>
        </w:rPr>
        <w:t xml:space="preserve">Parametry opisujące planowane zmiany to </w:t>
      </w:r>
      <w:r w:rsidR="00F7583E" w:rsidRPr="00DA36EA">
        <w:rPr>
          <w:sz w:val="24"/>
          <w:szCs w:val="24"/>
        </w:rPr>
        <w:t xml:space="preserve">poziomy </w:t>
      </w:r>
      <w:r w:rsidR="00762EAD" w:rsidRPr="00DA36EA">
        <w:rPr>
          <w:sz w:val="24"/>
          <w:szCs w:val="24"/>
        </w:rPr>
        <w:t>wody</w:t>
      </w:r>
      <w:r w:rsidR="001023EC" w:rsidRPr="00DA36EA">
        <w:rPr>
          <w:sz w:val="24"/>
          <w:szCs w:val="24"/>
        </w:rPr>
        <w:t xml:space="preserve"> w przepuście umożlwiający migrację płazów</w:t>
      </w:r>
      <w:r w:rsidR="00762EAD" w:rsidRPr="00DA36EA">
        <w:rPr>
          <w:sz w:val="24"/>
          <w:szCs w:val="24"/>
        </w:rPr>
        <w:t>, prędkość przepływu</w:t>
      </w:r>
      <w:r w:rsidR="002E0ADB" w:rsidRPr="00DA36EA">
        <w:rPr>
          <w:sz w:val="24"/>
          <w:szCs w:val="24"/>
        </w:rPr>
        <w:t xml:space="preserve"> przez</w:t>
      </w:r>
      <w:r w:rsidR="00762EAD" w:rsidRPr="00DA36EA">
        <w:rPr>
          <w:sz w:val="24"/>
          <w:szCs w:val="24"/>
        </w:rPr>
        <w:t xml:space="preserve"> </w:t>
      </w:r>
      <w:r w:rsidR="002E0ADB" w:rsidRPr="00DA36EA">
        <w:rPr>
          <w:sz w:val="24"/>
          <w:szCs w:val="24"/>
        </w:rPr>
        <w:t>przepust, proponowany prześwit (</w:t>
      </w:r>
      <w:r w:rsidR="00DA36EA" w:rsidRPr="00DA36EA">
        <w:rPr>
          <w:sz w:val="24"/>
          <w:szCs w:val="24"/>
        </w:rPr>
        <w:t>parametry mogą</w:t>
      </w:r>
      <w:r w:rsidR="002E0ADB" w:rsidRPr="00DA36EA">
        <w:rPr>
          <w:sz w:val="24"/>
          <w:szCs w:val="24"/>
        </w:rPr>
        <w:t xml:space="preserve"> ulec zmianie na etapie projektu budowlanego, z powodu zmiany kształtu)</w:t>
      </w:r>
      <w:r w:rsidR="00762EAD" w:rsidRPr="00DA36EA">
        <w:rPr>
          <w:sz w:val="24"/>
          <w:szCs w:val="24"/>
        </w:rPr>
        <w:t>,</w:t>
      </w:r>
      <w:r w:rsidR="002E0ADB" w:rsidRPr="00DA36EA">
        <w:rPr>
          <w:sz w:val="24"/>
          <w:szCs w:val="24"/>
        </w:rPr>
        <w:t xml:space="preserve"> rozwiązanie umożliwiające migrację płazów,</w:t>
      </w:r>
      <w:r w:rsidR="00321FA0" w:rsidRPr="00DA36EA">
        <w:rPr>
          <w:sz w:val="24"/>
          <w:szCs w:val="24"/>
        </w:rPr>
        <w:t xml:space="preserve"> długość przepustu </w:t>
      </w:r>
      <w:r w:rsidR="00321FA0" w:rsidRPr="00F03620">
        <w:rPr>
          <w:sz w:val="24"/>
          <w:szCs w:val="24"/>
        </w:rPr>
        <w:t xml:space="preserve">(ponownie może ulec zmianie na etapie projektu </w:t>
      </w:r>
      <w:r w:rsidR="00321FA0" w:rsidRPr="00DA36EA">
        <w:rPr>
          <w:sz w:val="24"/>
          <w:szCs w:val="24"/>
        </w:rPr>
        <w:t>budowlanego). Przepust</w:t>
      </w:r>
      <w:r w:rsidR="00321FA0">
        <w:rPr>
          <w:sz w:val="24"/>
          <w:szCs w:val="24"/>
        </w:rPr>
        <w:t xml:space="preserve"> zostanie wyniesiony ponad istniejące dno cieku w celu jak największej redukcji potencjalnej ingerencji w dno strugi Cedron</w:t>
      </w:r>
      <w:r w:rsidR="00762EAD" w:rsidRPr="00321FA0">
        <w:rPr>
          <w:sz w:val="24"/>
          <w:szCs w:val="24"/>
        </w:rPr>
        <w:t>.</w:t>
      </w:r>
      <w:r w:rsidR="00E77488" w:rsidRPr="00321FA0">
        <w:rPr>
          <w:sz w:val="24"/>
          <w:szCs w:val="24"/>
        </w:rPr>
        <w:t xml:space="preserve"> </w:t>
      </w:r>
      <w:bookmarkStart w:id="9" w:name="_Hlk149136981"/>
      <w:bookmarkEnd w:id="8"/>
      <w:r w:rsidR="00A251BA" w:rsidRPr="00321FA0">
        <w:rPr>
          <w:sz w:val="24"/>
          <w:szCs w:val="24"/>
        </w:rPr>
        <w:t>Podstawa prawna: art. 389 pkt 6 w związku z art. 17 ust. 1 pkt 3 lit c) oraz art. 397 ust. 2 ustawy z dnia 20 lipca 2017 r. Prawo wodne (</w:t>
      </w:r>
      <w:r w:rsidR="00512381" w:rsidRPr="00512381">
        <w:rPr>
          <w:sz w:val="24"/>
          <w:szCs w:val="24"/>
        </w:rPr>
        <w:t>Dz. U. z 202</w:t>
      </w:r>
      <w:r w:rsidR="00512381" w:rsidRPr="00B34F1D">
        <w:rPr>
          <w:sz w:val="24"/>
          <w:szCs w:val="24"/>
        </w:rPr>
        <w:t>4</w:t>
      </w:r>
      <w:r w:rsidR="00512381" w:rsidRPr="00512381">
        <w:rPr>
          <w:sz w:val="24"/>
          <w:szCs w:val="24"/>
        </w:rPr>
        <w:t xml:space="preserve"> r., poz. 1</w:t>
      </w:r>
      <w:r w:rsidR="00512381" w:rsidRPr="00B34F1D">
        <w:rPr>
          <w:sz w:val="24"/>
          <w:szCs w:val="24"/>
        </w:rPr>
        <w:t>087</w:t>
      </w:r>
      <w:r w:rsidR="00A251BA" w:rsidRPr="00321FA0">
        <w:rPr>
          <w:sz w:val="24"/>
          <w:szCs w:val="24"/>
        </w:rPr>
        <w:t>).</w:t>
      </w:r>
    </w:p>
    <w:bookmarkEnd w:id="9"/>
    <w:p w14:paraId="66111493" w14:textId="77A65027" w:rsidR="00C706E6" w:rsidRPr="001023EC" w:rsidRDefault="00C706E6" w:rsidP="00C706E6">
      <w:pPr>
        <w:pStyle w:val="Tekstpodstawowy"/>
        <w:spacing w:before="240" w:line="360" w:lineRule="auto"/>
        <w:jc w:val="both"/>
        <w:rPr>
          <w:sz w:val="24"/>
          <w:szCs w:val="24"/>
        </w:rPr>
      </w:pPr>
      <w:r w:rsidRPr="001023EC">
        <w:rPr>
          <w:sz w:val="24"/>
          <w:szCs w:val="24"/>
        </w:rPr>
        <w:lastRenderedPageBreak/>
        <w:t xml:space="preserve">Jednocześnie i w pierwszej kolejności z uwagi na cel usługi, niniejsze działania spowodują poprawę parametrów </w:t>
      </w:r>
      <w:r w:rsidR="00321FA0" w:rsidRPr="001023EC">
        <w:rPr>
          <w:sz w:val="24"/>
          <w:szCs w:val="24"/>
        </w:rPr>
        <w:t>jakościowych retencjonowanych</w:t>
      </w:r>
      <w:r w:rsidR="002E662E">
        <w:rPr>
          <w:sz w:val="24"/>
          <w:szCs w:val="24"/>
        </w:rPr>
        <w:t xml:space="preserve"> naturalnie</w:t>
      </w:r>
      <w:r w:rsidR="00321FA0" w:rsidRPr="001023EC">
        <w:rPr>
          <w:sz w:val="24"/>
          <w:szCs w:val="24"/>
        </w:rPr>
        <w:t xml:space="preserve"> w</w:t>
      </w:r>
      <w:r w:rsidRPr="001023EC">
        <w:rPr>
          <w:sz w:val="24"/>
          <w:szCs w:val="24"/>
        </w:rPr>
        <w:t xml:space="preserve"> jezior</w:t>
      </w:r>
      <w:r w:rsidR="00321FA0" w:rsidRPr="001023EC">
        <w:rPr>
          <w:sz w:val="24"/>
          <w:szCs w:val="24"/>
        </w:rPr>
        <w:t>ze wód</w:t>
      </w:r>
      <w:r w:rsidRPr="001023EC">
        <w:rPr>
          <w:sz w:val="24"/>
          <w:szCs w:val="24"/>
        </w:rPr>
        <w:t xml:space="preserve">, powodując </w:t>
      </w:r>
      <w:r w:rsidR="00321FA0" w:rsidRPr="001023EC">
        <w:rPr>
          <w:sz w:val="24"/>
          <w:szCs w:val="24"/>
        </w:rPr>
        <w:t>kontrolowany</w:t>
      </w:r>
      <w:r w:rsidRPr="001023EC">
        <w:rPr>
          <w:sz w:val="24"/>
          <w:szCs w:val="24"/>
        </w:rPr>
        <w:t xml:space="preserve"> odpływ</w:t>
      </w:r>
      <w:r w:rsidR="00321FA0" w:rsidRPr="001023EC">
        <w:rPr>
          <w:sz w:val="24"/>
          <w:szCs w:val="24"/>
        </w:rPr>
        <w:t xml:space="preserve"> nadmiaru</w:t>
      </w:r>
      <w:r w:rsidRPr="001023EC">
        <w:rPr>
          <w:sz w:val="24"/>
          <w:szCs w:val="24"/>
        </w:rPr>
        <w:t xml:space="preserve"> wody ze zlewni w sytuacji, gdy wody w zlewni </w:t>
      </w:r>
      <w:r w:rsidR="00321FA0" w:rsidRPr="001023EC">
        <w:rPr>
          <w:sz w:val="24"/>
          <w:szCs w:val="24"/>
        </w:rPr>
        <w:t>jest za</w:t>
      </w:r>
      <w:r w:rsidR="00521A23" w:rsidRPr="001023EC">
        <w:rPr>
          <w:sz w:val="24"/>
          <w:szCs w:val="24"/>
        </w:rPr>
        <w:t xml:space="preserve"> </w:t>
      </w:r>
      <w:r w:rsidR="00321FA0" w:rsidRPr="001023EC">
        <w:rPr>
          <w:sz w:val="24"/>
          <w:szCs w:val="24"/>
        </w:rPr>
        <w:t>dużo</w:t>
      </w:r>
      <w:r w:rsidRPr="001023EC">
        <w:rPr>
          <w:sz w:val="24"/>
          <w:szCs w:val="24"/>
        </w:rPr>
        <w:t xml:space="preserve">, </w:t>
      </w:r>
      <w:r w:rsidR="00521A23" w:rsidRPr="001023EC">
        <w:rPr>
          <w:sz w:val="24"/>
          <w:szCs w:val="24"/>
        </w:rPr>
        <w:t>przywróceniu charakteru przepływowego jeziora (który w tej chwili jest zaburzony)</w:t>
      </w:r>
      <w:r w:rsidRPr="001023EC">
        <w:rPr>
          <w:sz w:val="24"/>
          <w:szCs w:val="24"/>
        </w:rPr>
        <w:t>,</w:t>
      </w:r>
      <w:r w:rsidR="00521A23" w:rsidRPr="001023EC">
        <w:rPr>
          <w:sz w:val="24"/>
          <w:szCs w:val="24"/>
        </w:rPr>
        <w:t xml:space="preserve"> utworzeniu ścieżki migracyjnej płazów przez przepust, a nie przez istniejąca drogę oraz powstrzymaniu eutrofizacji dalszego koryta strugi Cedron,</w:t>
      </w:r>
      <w:r w:rsidRPr="001023EC">
        <w:rPr>
          <w:sz w:val="24"/>
          <w:szCs w:val="24"/>
        </w:rPr>
        <w:t xml:space="preserve"> przy jednoczesnym braku negatywnego wpływu na przepływ wód.</w:t>
      </w:r>
    </w:p>
    <w:p w14:paraId="384F3BF2" w14:textId="108E1AA0" w:rsidR="00C706E6" w:rsidRPr="001023EC" w:rsidRDefault="00521A23" w:rsidP="00C706E6">
      <w:pPr>
        <w:pStyle w:val="Tekstpodstawowy"/>
        <w:spacing w:before="120" w:line="360" w:lineRule="auto"/>
        <w:jc w:val="both"/>
        <w:rPr>
          <w:sz w:val="24"/>
          <w:szCs w:val="24"/>
        </w:rPr>
      </w:pPr>
      <w:r w:rsidRPr="001023EC">
        <w:rPr>
          <w:sz w:val="24"/>
          <w:szCs w:val="24"/>
        </w:rPr>
        <w:t>Podniesienie przepustu poprawi</w:t>
      </w:r>
      <w:r w:rsidR="002E662E">
        <w:rPr>
          <w:sz w:val="24"/>
          <w:szCs w:val="24"/>
        </w:rPr>
        <w:t xml:space="preserve"> jakość</w:t>
      </w:r>
      <w:r w:rsidRPr="001023EC">
        <w:rPr>
          <w:sz w:val="24"/>
          <w:szCs w:val="24"/>
        </w:rPr>
        <w:t xml:space="preserve"> istniejąc</w:t>
      </w:r>
      <w:r w:rsidR="002E662E">
        <w:rPr>
          <w:sz w:val="24"/>
          <w:szCs w:val="24"/>
        </w:rPr>
        <w:t>ej</w:t>
      </w:r>
      <w:r w:rsidRPr="001023EC">
        <w:rPr>
          <w:sz w:val="24"/>
          <w:szCs w:val="24"/>
        </w:rPr>
        <w:t xml:space="preserve"> r</w:t>
      </w:r>
      <w:r w:rsidR="00C706E6" w:rsidRPr="001023EC">
        <w:rPr>
          <w:sz w:val="24"/>
          <w:szCs w:val="24"/>
        </w:rPr>
        <w:t>etencj</w:t>
      </w:r>
      <w:r w:rsidR="002E662E">
        <w:rPr>
          <w:sz w:val="24"/>
          <w:szCs w:val="24"/>
        </w:rPr>
        <w:t>i naturalnej (Jezioro Wyspowo)</w:t>
      </w:r>
      <w:r w:rsidR="00C706E6" w:rsidRPr="001023EC">
        <w:rPr>
          <w:sz w:val="24"/>
          <w:szCs w:val="24"/>
        </w:rPr>
        <w:t xml:space="preserve">, </w:t>
      </w:r>
      <w:r w:rsidR="002E662E" w:rsidRPr="001023EC">
        <w:rPr>
          <w:sz w:val="24"/>
          <w:szCs w:val="24"/>
        </w:rPr>
        <w:t>rozumian</w:t>
      </w:r>
      <w:r w:rsidR="002E662E">
        <w:rPr>
          <w:sz w:val="24"/>
          <w:szCs w:val="24"/>
        </w:rPr>
        <w:t>ą</w:t>
      </w:r>
      <w:r w:rsidR="002E662E" w:rsidRPr="001023EC">
        <w:rPr>
          <w:sz w:val="24"/>
          <w:szCs w:val="24"/>
        </w:rPr>
        <w:t xml:space="preserve"> </w:t>
      </w:r>
      <w:r w:rsidR="00C706E6" w:rsidRPr="001023EC">
        <w:rPr>
          <w:sz w:val="24"/>
          <w:szCs w:val="24"/>
        </w:rPr>
        <w:t>jako przechwycenie wody na obszarze zlewni oraz jej czasowe przechowanie (opóźnienie lub spowolnienie odpływu) pozwoli na zgromadzenie określonej objętości wody w jeziorze w okresie tzw. miesięcy mokrych, tj. o dużych opadach</w:t>
      </w:r>
      <w:r w:rsidRPr="001023EC">
        <w:rPr>
          <w:sz w:val="24"/>
          <w:szCs w:val="24"/>
        </w:rPr>
        <w:t xml:space="preserve">, co dodatkowo zabezpieczy lokalne środowisko przed </w:t>
      </w:r>
      <w:r w:rsidR="00D41BD8" w:rsidRPr="001023EC">
        <w:rPr>
          <w:sz w:val="24"/>
          <w:szCs w:val="24"/>
        </w:rPr>
        <w:t>skutkami suszy występującej w okresach bezdeszczowych</w:t>
      </w:r>
      <w:r w:rsidR="00C706E6" w:rsidRPr="001023EC">
        <w:rPr>
          <w:sz w:val="24"/>
          <w:szCs w:val="24"/>
        </w:rPr>
        <w:t>.</w:t>
      </w:r>
    </w:p>
    <w:p w14:paraId="52BB8602" w14:textId="36A029A4" w:rsidR="00C706E6" w:rsidRPr="001023EC" w:rsidRDefault="00C706E6" w:rsidP="00C706E6">
      <w:pPr>
        <w:pStyle w:val="Tekstpodstawowy"/>
        <w:spacing w:before="120" w:line="360" w:lineRule="auto"/>
        <w:jc w:val="both"/>
        <w:rPr>
          <w:sz w:val="24"/>
          <w:szCs w:val="24"/>
        </w:rPr>
      </w:pPr>
      <w:r w:rsidRPr="001023EC">
        <w:rPr>
          <w:sz w:val="24"/>
          <w:szCs w:val="24"/>
        </w:rPr>
        <w:t xml:space="preserve">W odniesieniu do powyższego na mapie sytuacyjno-wysokościowej wskazano przewidywaną przybliżoną lokalizację miejsc objętych planowanymi pracami, których zakres opisano w kolejnych punktach opracowania. </w:t>
      </w:r>
      <w:r w:rsidR="00512381">
        <w:rPr>
          <w:sz w:val="24"/>
          <w:szCs w:val="24"/>
        </w:rPr>
        <w:t xml:space="preserve">Ponieważ w chwili obecnej przepust nie działa ze względu na jego stan techniczny </w:t>
      </w:r>
      <w:r w:rsidR="004B13FF">
        <w:rPr>
          <w:sz w:val="24"/>
          <w:szCs w:val="24"/>
        </w:rPr>
        <w:t xml:space="preserve">zamierzone prace odbywać się będą w obszarze przebudowy przepustu. </w:t>
      </w:r>
    </w:p>
    <w:p w14:paraId="5A71555E" w14:textId="77777777" w:rsidR="00E11D56" w:rsidRPr="00217996" w:rsidRDefault="00E11D56" w:rsidP="00C706E6">
      <w:pPr>
        <w:pStyle w:val="Tekstpodstawowy"/>
        <w:spacing w:before="120" w:line="360" w:lineRule="auto"/>
        <w:jc w:val="both"/>
        <w:rPr>
          <w:sz w:val="24"/>
          <w:szCs w:val="24"/>
        </w:rPr>
      </w:pPr>
    </w:p>
    <w:p w14:paraId="21C2DC25" w14:textId="5A6C7E61" w:rsidR="003B26EE" w:rsidRPr="00217996" w:rsidRDefault="009D0428" w:rsidP="00C706E6">
      <w:pPr>
        <w:pStyle w:val="Nagwek1"/>
        <w:numPr>
          <w:ilvl w:val="0"/>
          <w:numId w:val="36"/>
        </w:numPr>
        <w:tabs>
          <w:tab w:val="left" w:pos="479"/>
        </w:tabs>
        <w:spacing w:line="360" w:lineRule="auto"/>
        <w:jc w:val="both"/>
        <w:rPr>
          <w:sz w:val="24"/>
          <w:szCs w:val="24"/>
        </w:rPr>
      </w:pPr>
      <w:bookmarkStart w:id="10" w:name="_bookmark2"/>
      <w:bookmarkStart w:id="11" w:name="_Toc189223647"/>
      <w:bookmarkEnd w:id="10"/>
      <w:r w:rsidRPr="00217996">
        <w:rPr>
          <w:sz w:val="24"/>
          <w:szCs w:val="24"/>
        </w:rPr>
        <w:t>CEL</w:t>
      </w:r>
      <w:r w:rsidRPr="00217996">
        <w:rPr>
          <w:spacing w:val="-5"/>
          <w:sz w:val="24"/>
          <w:szCs w:val="24"/>
        </w:rPr>
        <w:t xml:space="preserve"> </w:t>
      </w:r>
      <w:r w:rsidRPr="00217996">
        <w:rPr>
          <w:sz w:val="24"/>
          <w:szCs w:val="24"/>
        </w:rPr>
        <w:t>I</w:t>
      </w:r>
      <w:r w:rsidRPr="00217996">
        <w:rPr>
          <w:spacing w:val="-4"/>
          <w:sz w:val="24"/>
          <w:szCs w:val="24"/>
        </w:rPr>
        <w:t xml:space="preserve"> </w:t>
      </w:r>
      <w:r w:rsidRPr="00217996">
        <w:rPr>
          <w:sz w:val="24"/>
          <w:szCs w:val="24"/>
        </w:rPr>
        <w:t>RODZAJ</w:t>
      </w:r>
      <w:r w:rsidRPr="00217996">
        <w:rPr>
          <w:spacing w:val="-4"/>
          <w:sz w:val="24"/>
          <w:szCs w:val="24"/>
        </w:rPr>
        <w:t xml:space="preserve"> </w:t>
      </w:r>
      <w:r w:rsidRPr="00217996">
        <w:rPr>
          <w:sz w:val="24"/>
          <w:szCs w:val="24"/>
        </w:rPr>
        <w:t>PLANOWANYCH</w:t>
      </w:r>
      <w:r w:rsidRPr="00217996">
        <w:rPr>
          <w:spacing w:val="-3"/>
          <w:sz w:val="24"/>
          <w:szCs w:val="24"/>
        </w:rPr>
        <w:t xml:space="preserve"> </w:t>
      </w:r>
      <w:r w:rsidRPr="00217996">
        <w:rPr>
          <w:sz w:val="24"/>
          <w:szCs w:val="24"/>
        </w:rPr>
        <w:t>DO</w:t>
      </w:r>
      <w:r w:rsidRPr="00217996">
        <w:rPr>
          <w:spacing w:val="-3"/>
          <w:sz w:val="24"/>
          <w:szCs w:val="24"/>
        </w:rPr>
        <w:t xml:space="preserve"> </w:t>
      </w:r>
      <w:r w:rsidRPr="00217996">
        <w:rPr>
          <w:sz w:val="24"/>
          <w:szCs w:val="24"/>
        </w:rPr>
        <w:t>WYKONANIA</w:t>
      </w:r>
      <w:r w:rsidRPr="00217996">
        <w:rPr>
          <w:spacing w:val="-5"/>
          <w:sz w:val="24"/>
          <w:szCs w:val="24"/>
        </w:rPr>
        <w:t xml:space="preserve"> </w:t>
      </w:r>
      <w:r w:rsidRPr="00217996">
        <w:rPr>
          <w:sz w:val="24"/>
          <w:szCs w:val="24"/>
        </w:rPr>
        <w:t>ROBÓT</w:t>
      </w:r>
      <w:r w:rsidRPr="00217996">
        <w:rPr>
          <w:spacing w:val="-7"/>
          <w:sz w:val="24"/>
          <w:szCs w:val="24"/>
        </w:rPr>
        <w:t xml:space="preserve"> </w:t>
      </w:r>
      <w:r w:rsidRPr="00217996">
        <w:rPr>
          <w:sz w:val="24"/>
          <w:szCs w:val="24"/>
        </w:rPr>
        <w:t>ORAZ</w:t>
      </w:r>
      <w:r w:rsidRPr="00217996">
        <w:rPr>
          <w:spacing w:val="-5"/>
          <w:sz w:val="24"/>
          <w:szCs w:val="24"/>
        </w:rPr>
        <w:t xml:space="preserve"> </w:t>
      </w:r>
      <w:r w:rsidRPr="00217996">
        <w:rPr>
          <w:sz w:val="24"/>
          <w:szCs w:val="24"/>
        </w:rPr>
        <w:t>ZAMIERZONEGO KORZYSTANIA Z WÓD</w:t>
      </w:r>
      <w:bookmarkEnd w:id="11"/>
    </w:p>
    <w:p w14:paraId="4B84407F" w14:textId="77777777" w:rsidR="003B26EE" w:rsidRPr="00292ECF" w:rsidRDefault="003B26EE" w:rsidP="003810FD">
      <w:pPr>
        <w:pStyle w:val="Tekstpodstawowy"/>
        <w:spacing w:before="11"/>
        <w:jc w:val="both"/>
        <w:rPr>
          <w:b/>
          <w:color w:val="FF0000"/>
          <w:sz w:val="24"/>
          <w:szCs w:val="24"/>
        </w:rPr>
      </w:pPr>
    </w:p>
    <w:p w14:paraId="2BADE6FE" w14:textId="74C13FAD" w:rsidR="005A31DE" w:rsidRPr="00F03620" w:rsidRDefault="009D0428" w:rsidP="004C3D28">
      <w:pPr>
        <w:pStyle w:val="Tekstpodstawowy"/>
        <w:spacing w:line="360" w:lineRule="auto"/>
        <w:ind w:left="119"/>
        <w:jc w:val="both"/>
        <w:rPr>
          <w:sz w:val="24"/>
          <w:szCs w:val="24"/>
        </w:rPr>
      </w:pPr>
      <w:r w:rsidRPr="00F03620">
        <w:rPr>
          <w:sz w:val="24"/>
          <w:szCs w:val="24"/>
        </w:rPr>
        <w:t>Celem</w:t>
      </w:r>
      <w:r w:rsidRPr="00F03620">
        <w:rPr>
          <w:spacing w:val="-2"/>
          <w:sz w:val="24"/>
          <w:szCs w:val="24"/>
        </w:rPr>
        <w:t xml:space="preserve"> </w:t>
      </w:r>
      <w:r w:rsidR="008B5907" w:rsidRPr="00F03620">
        <w:rPr>
          <w:spacing w:val="-2"/>
          <w:sz w:val="24"/>
          <w:szCs w:val="24"/>
        </w:rPr>
        <w:t xml:space="preserve">i rodzajem </w:t>
      </w:r>
      <w:r w:rsidRPr="00F03620">
        <w:rPr>
          <w:sz w:val="24"/>
          <w:szCs w:val="24"/>
        </w:rPr>
        <w:t>planowanych</w:t>
      </w:r>
      <w:r w:rsidRPr="00F03620">
        <w:rPr>
          <w:spacing w:val="-3"/>
          <w:sz w:val="24"/>
          <w:szCs w:val="24"/>
        </w:rPr>
        <w:t xml:space="preserve"> </w:t>
      </w:r>
      <w:r w:rsidRPr="00F03620">
        <w:rPr>
          <w:sz w:val="24"/>
          <w:szCs w:val="24"/>
        </w:rPr>
        <w:t>prac</w:t>
      </w:r>
      <w:r w:rsidR="00DF6D41" w:rsidRPr="00F03620">
        <w:rPr>
          <w:sz w:val="24"/>
          <w:szCs w:val="24"/>
        </w:rPr>
        <w:t xml:space="preserve"> jest</w:t>
      </w:r>
      <w:r w:rsidR="008B5907" w:rsidRPr="00F03620">
        <w:rPr>
          <w:sz w:val="24"/>
          <w:szCs w:val="24"/>
        </w:rPr>
        <w:t>:</w:t>
      </w:r>
      <w:bookmarkStart w:id="12" w:name="_Hlk150503716"/>
    </w:p>
    <w:p w14:paraId="7A38CE5D" w14:textId="7515299E" w:rsidR="005A31DE" w:rsidRPr="00F03620" w:rsidRDefault="00217996" w:rsidP="005A31DE">
      <w:pPr>
        <w:pStyle w:val="Tekstpodstawowy"/>
        <w:numPr>
          <w:ilvl w:val="0"/>
          <w:numId w:val="35"/>
        </w:numPr>
        <w:spacing w:line="360" w:lineRule="auto"/>
        <w:jc w:val="both"/>
        <w:rPr>
          <w:sz w:val="24"/>
          <w:szCs w:val="24"/>
        </w:rPr>
      </w:pPr>
      <w:r w:rsidRPr="00F03620">
        <w:rPr>
          <w:sz w:val="24"/>
          <w:szCs w:val="24"/>
        </w:rPr>
        <w:t>Przebudowa istniejącego przepustu drogowego</w:t>
      </w:r>
      <w:r w:rsidR="005A31DE" w:rsidRPr="00F03620">
        <w:rPr>
          <w:sz w:val="24"/>
          <w:szCs w:val="24"/>
        </w:rPr>
        <w:t xml:space="preserve"> w celu </w:t>
      </w:r>
      <w:r w:rsidR="004B13FF">
        <w:rPr>
          <w:sz w:val="24"/>
          <w:szCs w:val="24"/>
        </w:rPr>
        <w:t xml:space="preserve">przywrócenia przepływu wód korytem strugi Cedron, a co za tym idzie </w:t>
      </w:r>
      <w:r w:rsidR="005A31DE" w:rsidRPr="00F03620">
        <w:rPr>
          <w:sz w:val="24"/>
          <w:szCs w:val="24"/>
        </w:rPr>
        <w:t xml:space="preserve">poprawy jakości warunków gruntowo-wodnych i ustabilizowania poziomu wody w jeziorze </w:t>
      </w:r>
      <w:r w:rsidRPr="00F03620">
        <w:rPr>
          <w:sz w:val="24"/>
          <w:szCs w:val="24"/>
        </w:rPr>
        <w:t>Wyspowo</w:t>
      </w:r>
      <w:r w:rsidR="00C061CE" w:rsidRPr="00F03620">
        <w:rPr>
          <w:sz w:val="24"/>
          <w:szCs w:val="24"/>
        </w:rPr>
        <w:t xml:space="preserve"> </w:t>
      </w:r>
      <w:r w:rsidR="005A31DE" w:rsidRPr="00F03620">
        <w:rPr>
          <w:sz w:val="24"/>
          <w:szCs w:val="24"/>
        </w:rPr>
        <w:t xml:space="preserve">oraz poprawienie jakości fizykochemicznych wody. </w:t>
      </w:r>
    </w:p>
    <w:p w14:paraId="52632BAF" w14:textId="0101541E" w:rsidR="000F1A4C" w:rsidRPr="00F03620" w:rsidRDefault="00217996" w:rsidP="005A31DE">
      <w:pPr>
        <w:pStyle w:val="Tekstpodstawowy"/>
        <w:spacing w:before="120" w:line="360" w:lineRule="auto"/>
        <w:ind w:left="479"/>
        <w:jc w:val="both"/>
        <w:rPr>
          <w:sz w:val="24"/>
          <w:szCs w:val="24"/>
        </w:rPr>
      </w:pPr>
      <w:r w:rsidRPr="00F03620">
        <w:rPr>
          <w:sz w:val="24"/>
          <w:szCs w:val="24"/>
        </w:rPr>
        <w:t>D</w:t>
      </w:r>
      <w:r w:rsidR="005A31DE" w:rsidRPr="00F03620">
        <w:rPr>
          <w:sz w:val="24"/>
          <w:szCs w:val="24"/>
        </w:rPr>
        <w:t>zięki</w:t>
      </w:r>
      <w:r w:rsidRPr="00F03620">
        <w:rPr>
          <w:sz w:val="24"/>
          <w:szCs w:val="24"/>
        </w:rPr>
        <w:t xml:space="preserve"> przebudow</w:t>
      </w:r>
      <w:r w:rsidR="004B13FF">
        <w:rPr>
          <w:sz w:val="24"/>
          <w:szCs w:val="24"/>
        </w:rPr>
        <w:t>ie</w:t>
      </w:r>
      <w:r w:rsidRPr="00F03620">
        <w:rPr>
          <w:sz w:val="24"/>
          <w:szCs w:val="24"/>
        </w:rPr>
        <w:t xml:space="preserve"> przepustu </w:t>
      </w:r>
      <w:r w:rsidR="004B13FF">
        <w:rPr>
          <w:sz w:val="24"/>
          <w:szCs w:val="24"/>
        </w:rPr>
        <w:t>zwiększamy kontrolę nad</w:t>
      </w:r>
      <w:r w:rsidR="004B13FF" w:rsidRPr="00F03620">
        <w:rPr>
          <w:sz w:val="24"/>
          <w:szCs w:val="24"/>
        </w:rPr>
        <w:t xml:space="preserve"> </w:t>
      </w:r>
      <w:r w:rsidRPr="00F03620">
        <w:rPr>
          <w:sz w:val="24"/>
          <w:szCs w:val="24"/>
        </w:rPr>
        <w:t>iloś</w:t>
      </w:r>
      <w:r w:rsidR="004B13FF">
        <w:rPr>
          <w:sz w:val="24"/>
          <w:szCs w:val="24"/>
        </w:rPr>
        <w:t>cią</w:t>
      </w:r>
      <w:r w:rsidRPr="00F03620">
        <w:rPr>
          <w:sz w:val="24"/>
          <w:szCs w:val="24"/>
        </w:rPr>
        <w:t xml:space="preserve"> retencjonowanej</w:t>
      </w:r>
      <w:r w:rsidR="002E662E">
        <w:rPr>
          <w:sz w:val="24"/>
          <w:szCs w:val="24"/>
        </w:rPr>
        <w:t xml:space="preserve"> naturalnie</w:t>
      </w:r>
      <w:r w:rsidRPr="00F03620">
        <w:rPr>
          <w:sz w:val="24"/>
          <w:szCs w:val="24"/>
        </w:rPr>
        <w:t xml:space="preserve"> wody</w:t>
      </w:r>
      <w:r w:rsidR="005A31DE" w:rsidRPr="00F03620">
        <w:rPr>
          <w:sz w:val="24"/>
          <w:szCs w:val="24"/>
        </w:rPr>
        <w:t xml:space="preserve"> poprzez jej zatrzymanie i/lub spowolnienie odpływu, </w:t>
      </w:r>
      <w:r w:rsidR="000F1A4C" w:rsidRPr="00F03620">
        <w:rPr>
          <w:sz w:val="24"/>
          <w:szCs w:val="24"/>
        </w:rPr>
        <w:t xml:space="preserve">co </w:t>
      </w:r>
      <w:r w:rsidR="005A31DE" w:rsidRPr="00F03620">
        <w:rPr>
          <w:sz w:val="24"/>
          <w:szCs w:val="24"/>
        </w:rPr>
        <w:t>będzie stanowił</w:t>
      </w:r>
      <w:r w:rsidR="000F1A4C" w:rsidRPr="00F03620">
        <w:rPr>
          <w:sz w:val="24"/>
          <w:szCs w:val="24"/>
        </w:rPr>
        <w:t>o</w:t>
      </w:r>
      <w:r w:rsidR="005A31DE" w:rsidRPr="00F03620">
        <w:rPr>
          <w:sz w:val="24"/>
          <w:szCs w:val="24"/>
        </w:rPr>
        <w:t xml:space="preserve"> dodatkowe </w:t>
      </w:r>
      <w:r w:rsidR="00F03620" w:rsidRPr="00F03620">
        <w:rPr>
          <w:sz w:val="24"/>
          <w:szCs w:val="24"/>
        </w:rPr>
        <w:t>zabezpieczenie</w:t>
      </w:r>
      <w:r w:rsidR="005A31DE" w:rsidRPr="00F03620">
        <w:rPr>
          <w:sz w:val="24"/>
          <w:szCs w:val="24"/>
        </w:rPr>
        <w:t xml:space="preserve"> jeziora jak i zasobów wód gruntowych, w okresach o zmniejszonym zasilaniu, czyli wykazujących charakter suszy lub do tego stan zbliżony. Powyższe znacząco przyczyni się do zmniejszenia skutków suszy na terenach przyległych oraz popraw</w:t>
      </w:r>
      <w:r w:rsidR="000F1A4C" w:rsidRPr="00F03620">
        <w:rPr>
          <w:sz w:val="24"/>
          <w:szCs w:val="24"/>
        </w:rPr>
        <w:t>i</w:t>
      </w:r>
      <w:r w:rsidR="005A31DE" w:rsidRPr="00F03620">
        <w:rPr>
          <w:sz w:val="24"/>
          <w:szCs w:val="24"/>
        </w:rPr>
        <w:t xml:space="preserve"> walory użytkowe i przyrodnicze zlewni.</w:t>
      </w:r>
      <w:r w:rsidR="004B13FF">
        <w:rPr>
          <w:sz w:val="24"/>
          <w:szCs w:val="24"/>
        </w:rPr>
        <w:t xml:space="preserve"> ( Przy czym należy wskazać , iż w chwili obecnej przepust nie działa wcale ze względu na stan techniczny, co wpływa negatywnie na stan wód (woda stoi zamiast płynąc i nie zachodzi proces samooczyszczania).</w:t>
      </w:r>
    </w:p>
    <w:p w14:paraId="0EF3638F" w14:textId="77777777" w:rsidR="00334D08" w:rsidRPr="00F03620" w:rsidRDefault="000F1A4C" w:rsidP="005A31DE">
      <w:pPr>
        <w:pStyle w:val="Tekstpodstawowy"/>
        <w:spacing w:before="120" w:line="360" w:lineRule="auto"/>
        <w:ind w:left="479"/>
        <w:jc w:val="both"/>
        <w:rPr>
          <w:sz w:val="24"/>
          <w:szCs w:val="24"/>
        </w:rPr>
      </w:pPr>
      <w:r w:rsidRPr="00F03620">
        <w:rPr>
          <w:sz w:val="24"/>
          <w:szCs w:val="24"/>
        </w:rPr>
        <w:t xml:space="preserve">Dodatkowo, w przypadku wzmożonego opadu i gromadzenia się wód w jeziorze, przepust umożliwi odprowadzenie nadmiaru wód do dalszej części koryta strugi Cedron. </w:t>
      </w:r>
    </w:p>
    <w:p w14:paraId="3CC7D6EC" w14:textId="2B04B2DB" w:rsidR="000F1A4C" w:rsidRDefault="000F1A4C" w:rsidP="004B13FF">
      <w:pPr>
        <w:pStyle w:val="Tekstpodstawowy"/>
        <w:spacing w:before="120" w:line="360" w:lineRule="auto"/>
        <w:ind w:left="479"/>
        <w:jc w:val="both"/>
        <w:rPr>
          <w:color w:val="00B0F0"/>
          <w:sz w:val="24"/>
          <w:szCs w:val="24"/>
        </w:rPr>
      </w:pPr>
      <w:r w:rsidRPr="00F03620">
        <w:rPr>
          <w:sz w:val="24"/>
          <w:szCs w:val="24"/>
        </w:rPr>
        <w:t xml:space="preserve">Przepust będzie wyposażony w rozwiązanie techniczne </w:t>
      </w:r>
      <w:r w:rsidR="00334D08" w:rsidRPr="00F03620">
        <w:rPr>
          <w:sz w:val="24"/>
          <w:szCs w:val="24"/>
        </w:rPr>
        <w:t xml:space="preserve">umożliwiające bezpieczną migrację </w:t>
      </w:r>
      <w:r w:rsidR="00334D08" w:rsidRPr="00F03620">
        <w:rPr>
          <w:sz w:val="24"/>
          <w:szCs w:val="24"/>
        </w:rPr>
        <w:lastRenderedPageBreak/>
        <w:t>płazów.</w:t>
      </w:r>
    </w:p>
    <w:p w14:paraId="50EF46E6" w14:textId="77777777" w:rsidR="00334D08" w:rsidRPr="000F1A4C" w:rsidRDefault="00334D08" w:rsidP="005A31DE">
      <w:pPr>
        <w:pStyle w:val="Tekstpodstawowy"/>
        <w:spacing w:before="120" w:line="360" w:lineRule="auto"/>
        <w:ind w:left="479"/>
        <w:jc w:val="both"/>
        <w:rPr>
          <w:color w:val="00B0F0"/>
          <w:sz w:val="24"/>
          <w:szCs w:val="24"/>
        </w:rPr>
      </w:pPr>
    </w:p>
    <w:p w14:paraId="44ACAEE0" w14:textId="45419FFE" w:rsidR="00334D08" w:rsidRPr="00716D1E" w:rsidRDefault="005A31DE" w:rsidP="005A31DE">
      <w:pPr>
        <w:pStyle w:val="Tekstpodstawowy"/>
        <w:spacing w:before="120" w:line="360" w:lineRule="auto"/>
        <w:ind w:left="479"/>
        <w:jc w:val="both"/>
        <w:rPr>
          <w:color w:val="00B0F0"/>
          <w:sz w:val="24"/>
          <w:szCs w:val="24"/>
        </w:rPr>
      </w:pPr>
      <w:r w:rsidRPr="00F03620">
        <w:rPr>
          <w:sz w:val="24"/>
          <w:szCs w:val="24"/>
        </w:rPr>
        <w:t>Pr</w:t>
      </w:r>
      <w:r w:rsidR="00334D08" w:rsidRPr="00F03620">
        <w:rPr>
          <w:sz w:val="24"/>
          <w:szCs w:val="24"/>
        </w:rPr>
        <w:t xml:space="preserve">zebudowywany przepust </w:t>
      </w:r>
      <w:r w:rsidRPr="00F03620">
        <w:rPr>
          <w:sz w:val="24"/>
          <w:szCs w:val="24"/>
        </w:rPr>
        <w:t xml:space="preserve"> </w:t>
      </w:r>
      <w:r w:rsidR="00334D08" w:rsidRPr="00F03620">
        <w:rPr>
          <w:sz w:val="24"/>
          <w:szCs w:val="24"/>
        </w:rPr>
        <w:t>jest przewodem rurowym o kształcie np. eliptycznym,</w:t>
      </w:r>
      <w:r w:rsidR="002F4E30" w:rsidRPr="00F03620">
        <w:rPr>
          <w:sz w:val="24"/>
          <w:szCs w:val="24"/>
        </w:rPr>
        <w:t xml:space="preserve"> okrągłym lub zbliżonym do prostokąta, wykonanym z tworzyw sztucznych, betonu lub stali</w:t>
      </w:r>
      <w:r w:rsidR="00ED7D41" w:rsidRPr="00F03620">
        <w:rPr>
          <w:sz w:val="24"/>
          <w:szCs w:val="24"/>
        </w:rPr>
        <w:t xml:space="preserve"> zakończonym przyczółkami</w:t>
      </w:r>
      <w:r w:rsidR="002F4E30" w:rsidRPr="00F03620">
        <w:rPr>
          <w:sz w:val="24"/>
          <w:szCs w:val="24"/>
        </w:rPr>
        <w:t>.</w:t>
      </w:r>
      <w:r w:rsidR="006D6811" w:rsidRPr="00F03620">
        <w:rPr>
          <w:sz w:val="24"/>
          <w:szCs w:val="24"/>
        </w:rPr>
        <w:t xml:space="preserve"> Wyposażonym w półki dla płazów oraz „płotki naprowadzające”. Pólki mogą być wykonane z betonu lub tworzywa sztucznego. </w:t>
      </w:r>
      <w:r w:rsidR="00ED7D41" w:rsidRPr="00F03620">
        <w:rPr>
          <w:sz w:val="24"/>
          <w:szCs w:val="24"/>
        </w:rPr>
        <w:t>W zależności od kształtu p</w:t>
      </w:r>
      <w:r w:rsidR="00716D1E" w:rsidRPr="00F03620">
        <w:rPr>
          <w:sz w:val="24"/>
          <w:szCs w:val="24"/>
        </w:rPr>
        <w:t>rojektowanego przepustu powierzchnia oraz wielkość przepustu może ulec zmianie, pomimo to warunkiem krytycznym jest przepustowość.</w:t>
      </w:r>
      <w:r w:rsidR="00716D1E">
        <w:rPr>
          <w:color w:val="00B0F0"/>
          <w:sz w:val="24"/>
          <w:szCs w:val="24"/>
        </w:rPr>
        <w:t xml:space="preserve"> </w:t>
      </w:r>
      <w:r w:rsidR="00716D1E" w:rsidRPr="00F03620">
        <w:rPr>
          <w:sz w:val="24"/>
          <w:szCs w:val="24"/>
        </w:rPr>
        <w:t xml:space="preserve">Przebudowywany przepust musi przepuszczać swoim przekrojem wody rzędu </w:t>
      </w:r>
      <w:r w:rsidR="00F03620" w:rsidRPr="00F03620">
        <w:rPr>
          <w:sz w:val="24"/>
          <w:szCs w:val="24"/>
        </w:rPr>
        <w:t>0</w:t>
      </w:r>
      <w:r w:rsidR="00716D1E" w:rsidRPr="00F03620">
        <w:rPr>
          <w:sz w:val="24"/>
          <w:szCs w:val="24"/>
        </w:rPr>
        <w:t>,</w:t>
      </w:r>
      <w:r w:rsidR="00F03620" w:rsidRPr="00F03620">
        <w:rPr>
          <w:sz w:val="24"/>
          <w:szCs w:val="24"/>
        </w:rPr>
        <w:t>473</w:t>
      </w:r>
      <w:r w:rsidR="00716D1E" w:rsidRPr="00F03620">
        <w:rPr>
          <w:sz w:val="24"/>
          <w:szCs w:val="24"/>
        </w:rPr>
        <w:t xml:space="preserve"> m</w:t>
      </w:r>
      <w:r w:rsidR="00716D1E" w:rsidRPr="00F03620">
        <w:rPr>
          <w:sz w:val="24"/>
          <w:szCs w:val="24"/>
          <w:vertAlign w:val="superscript"/>
        </w:rPr>
        <w:t>3</w:t>
      </w:r>
      <w:r w:rsidR="00716D1E" w:rsidRPr="00F03620">
        <w:rPr>
          <w:sz w:val="24"/>
          <w:szCs w:val="24"/>
        </w:rPr>
        <w:t xml:space="preserve">/s. </w:t>
      </w:r>
      <w:r w:rsidR="00F03620" w:rsidRPr="00F03620">
        <w:rPr>
          <w:sz w:val="24"/>
          <w:szCs w:val="24"/>
        </w:rPr>
        <w:t xml:space="preserve">(0,473 </w:t>
      </w:r>
      <w:r w:rsidR="00716D1E" w:rsidRPr="00F03620">
        <w:rPr>
          <w:sz w:val="24"/>
          <w:szCs w:val="24"/>
        </w:rPr>
        <w:t xml:space="preserve"> m</w:t>
      </w:r>
      <w:r w:rsidR="00716D1E" w:rsidRPr="00F03620">
        <w:rPr>
          <w:sz w:val="24"/>
          <w:szCs w:val="24"/>
          <w:vertAlign w:val="superscript"/>
        </w:rPr>
        <w:t>3</w:t>
      </w:r>
      <w:r w:rsidR="00716D1E" w:rsidRPr="00F03620">
        <w:rPr>
          <w:sz w:val="24"/>
          <w:szCs w:val="24"/>
        </w:rPr>
        <w:t>/s jest wartością wód napływających z obszaru zlewni do początku przepustu)</w:t>
      </w:r>
    </w:p>
    <w:p w14:paraId="299468AF" w14:textId="77777777" w:rsidR="002F4E30" w:rsidRDefault="002F4E30" w:rsidP="005A31DE">
      <w:pPr>
        <w:pStyle w:val="Tekstpodstawowy"/>
        <w:spacing w:before="120" w:line="360" w:lineRule="auto"/>
        <w:ind w:left="479"/>
        <w:jc w:val="both"/>
        <w:rPr>
          <w:color w:val="FF0000"/>
          <w:sz w:val="24"/>
          <w:szCs w:val="24"/>
        </w:rPr>
      </w:pPr>
    </w:p>
    <w:p w14:paraId="77D51967" w14:textId="6BAC6751" w:rsidR="00716D1E" w:rsidRPr="00F03620" w:rsidRDefault="005A31DE" w:rsidP="005A31DE">
      <w:pPr>
        <w:pStyle w:val="Tekstpodstawowy"/>
        <w:spacing w:line="360" w:lineRule="auto"/>
        <w:ind w:left="479"/>
        <w:jc w:val="both"/>
        <w:rPr>
          <w:sz w:val="24"/>
          <w:szCs w:val="24"/>
        </w:rPr>
      </w:pPr>
      <w:r w:rsidRPr="00F03620">
        <w:rPr>
          <w:sz w:val="24"/>
          <w:szCs w:val="24"/>
        </w:rPr>
        <w:t>Planowane działanie</w:t>
      </w:r>
      <w:r w:rsidRPr="00F03620">
        <w:rPr>
          <w:spacing w:val="-14"/>
          <w:sz w:val="24"/>
          <w:szCs w:val="24"/>
        </w:rPr>
        <w:t xml:space="preserve"> </w:t>
      </w:r>
      <w:r w:rsidRPr="00F03620">
        <w:rPr>
          <w:sz w:val="24"/>
          <w:szCs w:val="24"/>
        </w:rPr>
        <w:t>ma</w:t>
      </w:r>
      <w:r w:rsidRPr="00F03620">
        <w:rPr>
          <w:spacing w:val="-14"/>
          <w:sz w:val="24"/>
          <w:szCs w:val="24"/>
        </w:rPr>
        <w:t xml:space="preserve"> </w:t>
      </w:r>
      <w:r w:rsidR="004B13FF">
        <w:rPr>
          <w:spacing w:val="-14"/>
          <w:sz w:val="24"/>
          <w:szCs w:val="24"/>
        </w:rPr>
        <w:t xml:space="preserve">pośrednio </w:t>
      </w:r>
      <w:r w:rsidRPr="00F03620">
        <w:rPr>
          <w:sz w:val="24"/>
          <w:szCs w:val="24"/>
        </w:rPr>
        <w:t>na</w:t>
      </w:r>
      <w:r w:rsidRPr="00F03620">
        <w:rPr>
          <w:spacing w:val="-14"/>
          <w:sz w:val="24"/>
          <w:szCs w:val="24"/>
        </w:rPr>
        <w:t xml:space="preserve"> </w:t>
      </w:r>
      <w:r w:rsidRPr="00F03620">
        <w:rPr>
          <w:sz w:val="24"/>
          <w:szCs w:val="24"/>
        </w:rPr>
        <w:t>celu</w:t>
      </w:r>
      <w:r w:rsidRPr="00F03620">
        <w:rPr>
          <w:spacing w:val="-13"/>
          <w:sz w:val="24"/>
          <w:szCs w:val="24"/>
        </w:rPr>
        <w:t xml:space="preserve"> </w:t>
      </w:r>
      <w:r w:rsidRPr="00F03620">
        <w:rPr>
          <w:sz w:val="24"/>
          <w:szCs w:val="24"/>
        </w:rPr>
        <w:t>ustabilizowanie w jeziorze poziomów wody, naturalnych dla tego zbiornika, lecz często nieosiąganych ze względu na zmieniające się warunki klimatyczne i hydrologiczne</w:t>
      </w:r>
      <w:r w:rsidR="00716D1E" w:rsidRPr="00F03620">
        <w:rPr>
          <w:sz w:val="24"/>
          <w:szCs w:val="24"/>
        </w:rPr>
        <w:t>, ustabilizowanie przepływu wód strugi Cedron (w chwili obecnej istniejący przepust jest całkowicie zamulony oraz przysypany. W efekcie nie prowadzi wód odpływających z jeziora Wyspów i prowadzi do zarastania koryta strugi Cedron).</w:t>
      </w:r>
      <w:r w:rsidR="00165780" w:rsidRPr="00F03620">
        <w:rPr>
          <w:sz w:val="24"/>
          <w:szCs w:val="24"/>
        </w:rPr>
        <w:t xml:space="preserve"> Ponadto wykonanie półek dla płazów zabezpieczy ich populację przed redukcją spowodowaną przekraczaniem drogi pod którą wykonany jest istniejący przepust.</w:t>
      </w:r>
    </w:p>
    <w:p w14:paraId="4E59ECAD" w14:textId="77777777" w:rsidR="00716D1E" w:rsidRDefault="00716D1E" w:rsidP="005A31DE">
      <w:pPr>
        <w:pStyle w:val="Tekstpodstawowy"/>
        <w:spacing w:before="120" w:line="360" w:lineRule="auto"/>
        <w:ind w:left="479"/>
        <w:jc w:val="both"/>
        <w:rPr>
          <w:color w:val="FF0000"/>
          <w:sz w:val="24"/>
          <w:szCs w:val="24"/>
        </w:rPr>
      </w:pPr>
    </w:p>
    <w:p w14:paraId="5A888431" w14:textId="6B86D766" w:rsidR="005A31DE" w:rsidRPr="00F03620" w:rsidRDefault="005A31DE" w:rsidP="005A31DE">
      <w:pPr>
        <w:pStyle w:val="Tekstpodstawowy"/>
        <w:spacing w:before="120" w:line="360" w:lineRule="auto"/>
        <w:ind w:left="479"/>
        <w:jc w:val="both"/>
        <w:rPr>
          <w:sz w:val="24"/>
          <w:szCs w:val="24"/>
        </w:rPr>
      </w:pPr>
      <w:r w:rsidRPr="00F03620">
        <w:rPr>
          <w:sz w:val="24"/>
          <w:szCs w:val="24"/>
        </w:rPr>
        <w:t xml:space="preserve">Wniosek obejmuje wykonanie robót w wodach, zgodnie z </w:t>
      </w:r>
      <w:r w:rsidRPr="00DA36EA">
        <w:rPr>
          <w:sz w:val="24"/>
          <w:szCs w:val="24"/>
        </w:rPr>
        <w:t xml:space="preserve">art. 17 ust. 1 pkt 3c Ustawy Prawo Wodne </w:t>
      </w:r>
      <w:r w:rsidR="00512381">
        <w:rPr>
          <w:sz w:val="24"/>
          <w:szCs w:val="24"/>
        </w:rPr>
        <w:t>(</w:t>
      </w:r>
      <w:r w:rsidR="00512381" w:rsidRPr="00512381">
        <w:rPr>
          <w:sz w:val="24"/>
          <w:szCs w:val="24"/>
        </w:rPr>
        <w:t>Dz. U. z 202</w:t>
      </w:r>
      <w:r w:rsidR="00512381" w:rsidRPr="00B34F1D">
        <w:rPr>
          <w:sz w:val="24"/>
          <w:szCs w:val="24"/>
        </w:rPr>
        <w:t>4</w:t>
      </w:r>
      <w:r w:rsidR="00512381" w:rsidRPr="00512381">
        <w:rPr>
          <w:sz w:val="24"/>
          <w:szCs w:val="24"/>
        </w:rPr>
        <w:t xml:space="preserve"> r., poz. 1</w:t>
      </w:r>
      <w:r w:rsidR="00512381" w:rsidRPr="00B34F1D">
        <w:rPr>
          <w:sz w:val="24"/>
          <w:szCs w:val="24"/>
        </w:rPr>
        <w:t>087</w:t>
      </w:r>
      <w:r w:rsidRPr="00DA36EA">
        <w:rPr>
          <w:sz w:val="24"/>
          <w:szCs w:val="24"/>
        </w:rPr>
        <w:t>)</w:t>
      </w:r>
      <w:r w:rsidRPr="00F03620">
        <w:rPr>
          <w:sz w:val="24"/>
          <w:szCs w:val="24"/>
        </w:rPr>
        <w:t xml:space="preserve"> tj. prowadzenie robót, które mogą być przyczyną zmiany (…) stanu wód stojących, bez wpływu na warunki przepływu wód. </w:t>
      </w:r>
      <w:r w:rsidR="00DA36EA">
        <w:rPr>
          <w:sz w:val="24"/>
          <w:szCs w:val="24"/>
        </w:rPr>
        <w:t>Przebudowa istniejącego p</w:t>
      </w:r>
      <w:r w:rsidR="008E117C" w:rsidRPr="00F03620">
        <w:rPr>
          <w:sz w:val="24"/>
          <w:szCs w:val="24"/>
        </w:rPr>
        <w:t>rzepust</w:t>
      </w:r>
      <w:r w:rsidR="00DA36EA">
        <w:rPr>
          <w:sz w:val="24"/>
          <w:szCs w:val="24"/>
        </w:rPr>
        <w:t>u</w:t>
      </w:r>
      <w:r w:rsidRPr="00F03620">
        <w:rPr>
          <w:sz w:val="24"/>
          <w:szCs w:val="24"/>
        </w:rPr>
        <w:t xml:space="preserve"> ma na celu głównie ustabilizowanie odpływu wód z jeziora</w:t>
      </w:r>
      <w:r w:rsidR="008E117C" w:rsidRPr="00F03620">
        <w:rPr>
          <w:sz w:val="24"/>
          <w:szCs w:val="24"/>
        </w:rPr>
        <w:t xml:space="preserve"> oraz przywrócenie zasilania strugi Cedron w dalszym jej </w:t>
      </w:r>
      <w:r w:rsidR="00C93908" w:rsidRPr="00F03620">
        <w:rPr>
          <w:sz w:val="24"/>
          <w:szCs w:val="24"/>
        </w:rPr>
        <w:t>biegu</w:t>
      </w:r>
      <w:r w:rsidR="00C93908">
        <w:rPr>
          <w:sz w:val="24"/>
          <w:szCs w:val="24"/>
        </w:rPr>
        <w:t>, a także umożliwienie migracji płazów</w:t>
      </w:r>
      <w:r w:rsidRPr="00F03620">
        <w:rPr>
          <w:sz w:val="24"/>
          <w:szCs w:val="24"/>
        </w:rPr>
        <w:t xml:space="preserve">. </w:t>
      </w:r>
    </w:p>
    <w:p w14:paraId="42443587" w14:textId="1F35BBA5" w:rsidR="005A31DE" w:rsidRPr="003F2C54" w:rsidRDefault="005A31DE" w:rsidP="00D93CC3">
      <w:pPr>
        <w:spacing w:line="360" w:lineRule="auto"/>
        <w:ind w:left="479"/>
        <w:contextualSpacing/>
        <w:jc w:val="both"/>
        <w:rPr>
          <w:b/>
          <w:bCs/>
          <w:sz w:val="24"/>
          <w:szCs w:val="24"/>
        </w:rPr>
      </w:pPr>
      <w:bookmarkStart w:id="13" w:name="_Hlk149140127"/>
      <w:r w:rsidRPr="003F2C54">
        <w:rPr>
          <w:b/>
          <w:bCs/>
          <w:sz w:val="24"/>
          <w:szCs w:val="24"/>
        </w:rPr>
        <w:t>Charakterystyka urządzenia</w:t>
      </w:r>
      <w:r w:rsidR="00991DF8" w:rsidRPr="003F2C54">
        <w:rPr>
          <w:b/>
          <w:bCs/>
          <w:sz w:val="24"/>
          <w:szCs w:val="24"/>
        </w:rPr>
        <w:t xml:space="preserve"> dla przyjętego kształtu przepustu </w:t>
      </w:r>
      <w:r w:rsidR="00991DF8" w:rsidRPr="003F2C54">
        <w:rPr>
          <w:b/>
          <w:bCs/>
          <w:sz w:val="24"/>
          <w:szCs w:val="24"/>
          <w:u w:val="single"/>
        </w:rPr>
        <w:t xml:space="preserve">(kształt może ulec zmianie w wyniku procesu projektowego, wymienione niżej parametry należy przyjąć jako parametry minimalne z wyjątkiem przekroju oraz </w:t>
      </w:r>
      <w:r w:rsidR="00DF3DA9" w:rsidRPr="003F2C54">
        <w:rPr>
          <w:b/>
          <w:bCs/>
          <w:sz w:val="24"/>
          <w:szCs w:val="24"/>
          <w:u w:val="single"/>
        </w:rPr>
        <w:t>o</w:t>
      </w:r>
      <w:r w:rsidR="00991DF8" w:rsidRPr="003F2C54">
        <w:rPr>
          <w:b/>
          <w:bCs/>
          <w:sz w:val="24"/>
          <w:szCs w:val="24"/>
          <w:u w:val="single"/>
        </w:rPr>
        <w:t xml:space="preserve">bwodu w świetle ze względu na </w:t>
      </w:r>
      <w:r w:rsidR="00DF3DA9" w:rsidRPr="003F2C54">
        <w:rPr>
          <w:b/>
          <w:bCs/>
          <w:sz w:val="24"/>
          <w:szCs w:val="24"/>
          <w:u w:val="single"/>
        </w:rPr>
        <w:t>powiązanie ww. parametrów z kształtem przepustu</w:t>
      </w:r>
      <w:r w:rsidR="00991DF8" w:rsidRPr="003F2C54">
        <w:rPr>
          <w:b/>
          <w:bCs/>
          <w:sz w:val="24"/>
          <w:szCs w:val="24"/>
          <w:u w:val="single"/>
        </w:rPr>
        <w:t>)</w:t>
      </w:r>
      <w:r w:rsidRPr="003F2C54">
        <w:rPr>
          <w:b/>
          <w:bCs/>
          <w:sz w:val="24"/>
          <w:szCs w:val="24"/>
          <w:u w:val="single"/>
        </w:rPr>
        <w:t>:</w:t>
      </w:r>
      <w:bookmarkEnd w:id="13"/>
    </w:p>
    <w:p w14:paraId="4DC651D6" w14:textId="41C763EA" w:rsidR="005A31DE" w:rsidRPr="00AB0416" w:rsidRDefault="00AB0416" w:rsidP="00AB0416">
      <w:pPr>
        <w:spacing w:after="120" w:line="360" w:lineRule="auto"/>
        <w:ind w:firstLine="720"/>
        <w:jc w:val="both"/>
        <w:rPr>
          <w:b/>
          <w:bCs/>
          <w:sz w:val="24"/>
          <w:szCs w:val="24"/>
        </w:rPr>
      </w:pPr>
      <w:r w:rsidRPr="00AB0416">
        <w:rPr>
          <w:b/>
          <w:bCs/>
          <w:sz w:val="24"/>
          <w:szCs w:val="24"/>
        </w:rPr>
        <w:t>Przepust</w:t>
      </w:r>
      <w:r w:rsidR="005A31DE" w:rsidRPr="00AB0416">
        <w:rPr>
          <w:b/>
          <w:bCs/>
          <w:sz w:val="24"/>
          <w:szCs w:val="24"/>
        </w:rPr>
        <w:t xml:space="preserve"> </w:t>
      </w:r>
      <w:r w:rsidRPr="00AB0416">
        <w:rPr>
          <w:b/>
          <w:bCs/>
          <w:sz w:val="24"/>
          <w:szCs w:val="24"/>
        </w:rPr>
        <w:t>poniżej wypływu z jeziora Wyspowa</w:t>
      </w:r>
      <w:r w:rsidR="005A31DE" w:rsidRPr="00AB0416">
        <w:rPr>
          <w:b/>
          <w:bCs/>
          <w:sz w:val="24"/>
          <w:szCs w:val="24"/>
        </w:rPr>
        <w:t xml:space="preserve"> </w:t>
      </w:r>
      <w:r w:rsidRPr="00AB0416">
        <w:rPr>
          <w:b/>
          <w:bCs/>
          <w:sz w:val="24"/>
          <w:szCs w:val="24"/>
        </w:rPr>
        <w:t>korytem struga Cedron</w:t>
      </w:r>
      <w:r w:rsidR="005A31DE" w:rsidRPr="00AB0416">
        <w:rPr>
          <w:b/>
          <w:bCs/>
          <w:sz w:val="24"/>
          <w:szCs w:val="24"/>
        </w:rPr>
        <w:t>:</w:t>
      </w:r>
    </w:p>
    <w:p w14:paraId="2B28B317" w14:textId="63DEDF7C" w:rsidR="00DF3DA9" w:rsidRPr="00DF3DA9" w:rsidRDefault="00DF3DA9" w:rsidP="005A31DE">
      <w:pPr>
        <w:pStyle w:val="Akapitzlist"/>
        <w:spacing w:after="120" w:line="360" w:lineRule="auto"/>
        <w:ind w:left="851"/>
        <w:jc w:val="both"/>
        <w:rPr>
          <w:b/>
          <w:bCs/>
          <w:sz w:val="24"/>
          <w:szCs w:val="24"/>
        </w:rPr>
      </w:pPr>
      <w:r w:rsidRPr="00DF3DA9">
        <w:rPr>
          <w:b/>
          <w:bCs/>
          <w:sz w:val="24"/>
          <w:szCs w:val="24"/>
        </w:rPr>
        <w:t>Przyjęto kształt połowy elipsy:</w:t>
      </w:r>
    </w:p>
    <w:p w14:paraId="4C3E57C2" w14:textId="33324909" w:rsidR="005A31DE" w:rsidRPr="00991DF8" w:rsidRDefault="00991DF8" w:rsidP="005A31DE">
      <w:pPr>
        <w:pStyle w:val="Akapitzlist"/>
        <w:spacing w:after="120" w:line="360" w:lineRule="auto"/>
        <w:ind w:left="851"/>
        <w:jc w:val="both"/>
        <w:rPr>
          <w:sz w:val="24"/>
          <w:szCs w:val="24"/>
        </w:rPr>
      </w:pPr>
      <w:r w:rsidRPr="00991DF8">
        <w:rPr>
          <w:sz w:val="24"/>
          <w:szCs w:val="24"/>
        </w:rPr>
        <w:t>Min. r</w:t>
      </w:r>
      <w:r w:rsidR="005A31DE" w:rsidRPr="00991DF8">
        <w:rPr>
          <w:sz w:val="24"/>
          <w:szCs w:val="24"/>
        </w:rPr>
        <w:t xml:space="preserve">zędna </w:t>
      </w:r>
      <w:r w:rsidR="00486B92" w:rsidRPr="00991DF8">
        <w:rPr>
          <w:sz w:val="24"/>
          <w:szCs w:val="24"/>
        </w:rPr>
        <w:t>dna na wlocie przepustu</w:t>
      </w:r>
      <w:r w:rsidR="005A31DE" w:rsidRPr="00991DF8">
        <w:rPr>
          <w:sz w:val="24"/>
          <w:szCs w:val="24"/>
        </w:rPr>
        <w:t xml:space="preserve">: ≈ </w:t>
      </w:r>
      <w:r w:rsidR="00486B92" w:rsidRPr="00991DF8">
        <w:rPr>
          <w:sz w:val="24"/>
          <w:szCs w:val="24"/>
        </w:rPr>
        <w:t>1</w:t>
      </w:r>
      <w:r w:rsidRPr="00991DF8">
        <w:rPr>
          <w:sz w:val="24"/>
          <w:szCs w:val="24"/>
        </w:rPr>
        <w:t>0</w:t>
      </w:r>
      <w:r w:rsidR="00486B92" w:rsidRPr="00991DF8">
        <w:rPr>
          <w:sz w:val="24"/>
          <w:szCs w:val="24"/>
        </w:rPr>
        <w:t>9,</w:t>
      </w:r>
      <w:r w:rsidRPr="00991DF8">
        <w:rPr>
          <w:sz w:val="24"/>
          <w:szCs w:val="24"/>
        </w:rPr>
        <w:t>40</w:t>
      </w:r>
      <w:r w:rsidR="005A31DE" w:rsidRPr="00991DF8">
        <w:rPr>
          <w:sz w:val="24"/>
          <w:szCs w:val="24"/>
        </w:rPr>
        <w:t xml:space="preserve"> m n.p.m. </w:t>
      </w:r>
    </w:p>
    <w:p w14:paraId="0EB97F3A" w14:textId="704FE5AF" w:rsidR="005A31DE" w:rsidRPr="00991DF8" w:rsidRDefault="00991DF8" w:rsidP="005A31DE">
      <w:pPr>
        <w:pStyle w:val="Akapitzlist"/>
        <w:spacing w:after="120" w:line="360" w:lineRule="auto"/>
        <w:ind w:left="851"/>
        <w:jc w:val="both"/>
        <w:rPr>
          <w:sz w:val="24"/>
          <w:szCs w:val="24"/>
        </w:rPr>
      </w:pPr>
      <w:r w:rsidRPr="00991DF8">
        <w:rPr>
          <w:sz w:val="24"/>
          <w:szCs w:val="24"/>
        </w:rPr>
        <w:t>Min. r</w:t>
      </w:r>
      <w:r w:rsidR="00486B92" w:rsidRPr="00991DF8">
        <w:rPr>
          <w:sz w:val="24"/>
          <w:szCs w:val="24"/>
        </w:rPr>
        <w:t xml:space="preserve">zędna dna na wylocie przepustu </w:t>
      </w:r>
      <w:r w:rsidR="00B525EB" w:rsidRPr="00991DF8">
        <w:rPr>
          <w:sz w:val="24"/>
          <w:szCs w:val="24"/>
        </w:rPr>
        <w:t>≈</w:t>
      </w:r>
      <w:r w:rsidR="00B525EB">
        <w:rPr>
          <w:sz w:val="24"/>
          <w:szCs w:val="24"/>
        </w:rPr>
        <w:t xml:space="preserve"> </w:t>
      </w:r>
      <w:r w:rsidR="00486B92" w:rsidRPr="00991DF8">
        <w:rPr>
          <w:sz w:val="24"/>
          <w:szCs w:val="24"/>
        </w:rPr>
        <w:t>1</w:t>
      </w:r>
      <w:r w:rsidRPr="00991DF8">
        <w:rPr>
          <w:sz w:val="24"/>
          <w:szCs w:val="24"/>
        </w:rPr>
        <w:t>09</w:t>
      </w:r>
      <w:r w:rsidR="00486B92" w:rsidRPr="00991DF8">
        <w:rPr>
          <w:sz w:val="24"/>
          <w:szCs w:val="24"/>
        </w:rPr>
        <w:t>,</w:t>
      </w:r>
      <w:r w:rsidRPr="00991DF8">
        <w:rPr>
          <w:sz w:val="24"/>
          <w:szCs w:val="24"/>
        </w:rPr>
        <w:t>37</w:t>
      </w:r>
      <w:r w:rsidR="005A31DE" w:rsidRPr="00991DF8">
        <w:rPr>
          <w:sz w:val="24"/>
          <w:szCs w:val="24"/>
        </w:rPr>
        <w:t xml:space="preserve"> m</w:t>
      </w:r>
      <w:r w:rsidR="00486B92" w:rsidRPr="00991DF8">
        <w:rPr>
          <w:sz w:val="24"/>
          <w:szCs w:val="24"/>
        </w:rPr>
        <w:t xml:space="preserve"> n.p.m.</w:t>
      </w:r>
    </w:p>
    <w:p w14:paraId="6CF00F6A" w14:textId="54959C34" w:rsidR="00486B92" w:rsidRPr="00B525EB" w:rsidRDefault="00486B92" w:rsidP="005A31DE">
      <w:pPr>
        <w:pStyle w:val="Akapitzlist"/>
        <w:spacing w:after="120" w:line="360" w:lineRule="auto"/>
        <w:ind w:left="851"/>
        <w:jc w:val="both"/>
        <w:rPr>
          <w:sz w:val="24"/>
          <w:szCs w:val="24"/>
        </w:rPr>
      </w:pPr>
      <w:r w:rsidRPr="00B525EB">
        <w:rPr>
          <w:sz w:val="24"/>
          <w:szCs w:val="24"/>
        </w:rPr>
        <w:t xml:space="preserve">Przekrój w świetle przepustu min: </w:t>
      </w:r>
      <w:r w:rsidR="00B525EB" w:rsidRPr="00B525EB">
        <w:rPr>
          <w:sz w:val="24"/>
          <w:szCs w:val="24"/>
        </w:rPr>
        <w:t>0,4</w:t>
      </w:r>
      <w:r w:rsidRPr="00B525EB">
        <w:rPr>
          <w:sz w:val="24"/>
          <w:szCs w:val="24"/>
        </w:rPr>
        <w:t xml:space="preserve"> m</w:t>
      </w:r>
      <w:r w:rsidRPr="00B525EB">
        <w:rPr>
          <w:sz w:val="24"/>
          <w:szCs w:val="24"/>
          <w:vertAlign w:val="superscript"/>
        </w:rPr>
        <w:t>2</w:t>
      </w:r>
    </w:p>
    <w:p w14:paraId="7D528E10" w14:textId="6C97597B" w:rsidR="005A31DE" w:rsidRPr="00B525EB" w:rsidRDefault="00486B92" w:rsidP="005A31DE">
      <w:pPr>
        <w:pStyle w:val="Akapitzlist"/>
        <w:spacing w:after="120" w:line="360" w:lineRule="auto"/>
        <w:ind w:left="851"/>
        <w:jc w:val="both"/>
        <w:rPr>
          <w:sz w:val="24"/>
          <w:szCs w:val="24"/>
        </w:rPr>
      </w:pPr>
      <w:r w:rsidRPr="00B525EB">
        <w:rPr>
          <w:sz w:val="24"/>
          <w:szCs w:val="24"/>
        </w:rPr>
        <w:lastRenderedPageBreak/>
        <w:t xml:space="preserve">Obwód w świetle przepustu min: </w:t>
      </w:r>
      <w:r w:rsidR="00B525EB" w:rsidRPr="00B525EB">
        <w:rPr>
          <w:sz w:val="24"/>
          <w:szCs w:val="24"/>
        </w:rPr>
        <w:t>2</w:t>
      </w:r>
      <w:r w:rsidRPr="00B525EB">
        <w:rPr>
          <w:sz w:val="24"/>
          <w:szCs w:val="24"/>
        </w:rPr>
        <w:t>,0</w:t>
      </w:r>
      <w:r w:rsidR="00B525EB" w:rsidRPr="00B525EB">
        <w:rPr>
          <w:sz w:val="24"/>
          <w:szCs w:val="24"/>
        </w:rPr>
        <w:t>1</w:t>
      </w:r>
      <w:r w:rsidRPr="00B525EB">
        <w:rPr>
          <w:sz w:val="24"/>
          <w:szCs w:val="24"/>
        </w:rPr>
        <w:t xml:space="preserve"> m</w:t>
      </w:r>
    </w:p>
    <w:p w14:paraId="6320EC47" w14:textId="334AD236" w:rsidR="005A31DE" w:rsidRPr="004241D1" w:rsidRDefault="00486B92" w:rsidP="005A31DE">
      <w:pPr>
        <w:pStyle w:val="Akapitzlist"/>
        <w:spacing w:after="120" w:line="360" w:lineRule="auto"/>
        <w:ind w:left="851"/>
        <w:jc w:val="both"/>
        <w:rPr>
          <w:sz w:val="24"/>
          <w:szCs w:val="24"/>
        </w:rPr>
      </w:pPr>
      <w:r w:rsidRPr="004241D1">
        <w:rPr>
          <w:sz w:val="24"/>
          <w:szCs w:val="24"/>
        </w:rPr>
        <w:t xml:space="preserve">Minimalna przepustowość przepustu: </w:t>
      </w:r>
      <w:r w:rsidR="00B525EB" w:rsidRPr="004241D1">
        <w:rPr>
          <w:sz w:val="24"/>
          <w:szCs w:val="24"/>
        </w:rPr>
        <w:t xml:space="preserve">0,473  </w:t>
      </w:r>
      <w:r w:rsidRPr="004241D1">
        <w:rPr>
          <w:sz w:val="24"/>
          <w:szCs w:val="24"/>
        </w:rPr>
        <w:t>m</w:t>
      </w:r>
      <w:r w:rsidRPr="004241D1">
        <w:rPr>
          <w:sz w:val="24"/>
          <w:szCs w:val="24"/>
          <w:vertAlign w:val="superscript"/>
        </w:rPr>
        <w:t>3</w:t>
      </w:r>
      <w:r w:rsidRPr="004241D1">
        <w:rPr>
          <w:sz w:val="24"/>
          <w:szCs w:val="24"/>
        </w:rPr>
        <w:t xml:space="preserve">/s </w:t>
      </w:r>
    </w:p>
    <w:p w14:paraId="0B316E94" w14:textId="7B6BA177" w:rsidR="005A31DE" w:rsidRPr="00486B92" w:rsidRDefault="00B525EB" w:rsidP="00B525EB">
      <w:pPr>
        <w:pStyle w:val="Akapitzlist"/>
        <w:spacing w:after="120" w:line="360" w:lineRule="auto"/>
        <w:ind w:left="709" w:firstLine="0"/>
        <w:jc w:val="both"/>
        <w:rPr>
          <w:sz w:val="24"/>
          <w:szCs w:val="24"/>
        </w:rPr>
      </w:pPr>
      <w:r w:rsidRPr="004241D1">
        <w:rPr>
          <w:sz w:val="24"/>
          <w:szCs w:val="24"/>
        </w:rPr>
        <w:t>Dokładna d</w:t>
      </w:r>
      <w:r w:rsidR="005A31DE" w:rsidRPr="004241D1">
        <w:rPr>
          <w:sz w:val="24"/>
          <w:szCs w:val="24"/>
        </w:rPr>
        <w:t>ługość</w:t>
      </w:r>
      <w:r w:rsidR="004241D1" w:rsidRPr="004241D1">
        <w:rPr>
          <w:sz w:val="24"/>
          <w:szCs w:val="24"/>
        </w:rPr>
        <w:t xml:space="preserve"> i szerokość</w:t>
      </w:r>
      <w:r w:rsidR="005A31DE" w:rsidRPr="004241D1">
        <w:rPr>
          <w:sz w:val="24"/>
          <w:szCs w:val="24"/>
        </w:rPr>
        <w:t xml:space="preserve"> </w:t>
      </w:r>
      <w:r w:rsidR="00486B92" w:rsidRPr="004241D1">
        <w:rPr>
          <w:sz w:val="24"/>
          <w:szCs w:val="24"/>
        </w:rPr>
        <w:t>przepustu zostanie ustalona na etapie projektu budowlanego</w:t>
      </w:r>
      <w:r w:rsidRPr="004241D1">
        <w:rPr>
          <w:sz w:val="24"/>
          <w:szCs w:val="24"/>
        </w:rPr>
        <w:t xml:space="preserve">. Długość przepustu nie przekroczy parametrów podanych w warunkach zabudowy </w:t>
      </w:r>
      <w:r w:rsidR="004241D1" w:rsidRPr="004241D1">
        <w:rPr>
          <w:sz w:val="24"/>
          <w:szCs w:val="24"/>
        </w:rPr>
        <w:t xml:space="preserve">(długość: </w:t>
      </w:r>
      <w:r w:rsidRPr="004241D1">
        <w:rPr>
          <w:sz w:val="24"/>
          <w:szCs w:val="24"/>
        </w:rPr>
        <w:t>10-18 m</w:t>
      </w:r>
      <w:r w:rsidR="004241D1" w:rsidRPr="004241D1">
        <w:rPr>
          <w:sz w:val="24"/>
          <w:szCs w:val="24"/>
        </w:rPr>
        <w:t>, szerokość: 3-18 m)</w:t>
      </w:r>
    </w:p>
    <w:bookmarkEnd w:id="12"/>
    <w:p w14:paraId="44522FD3" w14:textId="715DF53B" w:rsidR="003B26EE" w:rsidRPr="00486B92" w:rsidRDefault="009D0428" w:rsidP="006A1E2D">
      <w:pPr>
        <w:pStyle w:val="Tekstpodstawowy"/>
        <w:spacing w:before="120" w:line="360" w:lineRule="auto"/>
        <w:ind w:left="119"/>
        <w:jc w:val="both"/>
        <w:rPr>
          <w:sz w:val="24"/>
          <w:szCs w:val="24"/>
        </w:rPr>
      </w:pPr>
      <w:r w:rsidRPr="00486B92">
        <w:rPr>
          <w:sz w:val="24"/>
          <w:szCs w:val="24"/>
        </w:rPr>
        <w:t xml:space="preserve">Celem opracowania jest uzyskanie pozwolenia wodnoprawnego dla wyżej opisanych robót planowanych do </w:t>
      </w:r>
      <w:r w:rsidRPr="00486B92">
        <w:rPr>
          <w:spacing w:val="-2"/>
          <w:sz w:val="24"/>
          <w:szCs w:val="24"/>
        </w:rPr>
        <w:t>wykonania.</w:t>
      </w:r>
    </w:p>
    <w:p w14:paraId="5F28C189" w14:textId="75589F76" w:rsidR="003B26EE" w:rsidRPr="00292ECF" w:rsidRDefault="00486B92" w:rsidP="006A1E2D">
      <w:pPr>
        <w:pStyle w:val="Tekstpodstawowy"/>
        <w:spacing w:before="120" w:line="360" w:lineRule="auto"/>
        <w:ind w:left="119"/>
        <w:jc w:val="both"/>
        <w:rPr>
          <w:color w:val="FF0000"/>
          <w:sz w:val="24"/>
          <w:szCs w:val="24"/>
        </w:rPr>
      </w:pPr>
      <w:r w:rsidRPr="00486B92">
        <w:rPr>
          <w:sz w:val="24"/>
          <w:szCs w:val="24"/>
        </w:rPr>
        <w:t>Ponieważ planowana przebudowa dotyczy istniejącego przepustu, który zostanie podniesiony</w:t>
      </w:r>
      <w:r w:rsidR="004241D1">
        <w:rPr>
          <w:sz w:val="24"/>
          <w:szCs w:val="24"/>
        </w:rPr>
        <w:t>,</w:t>
      </w:r>
      <w:r w:rsidR="009D0428" w:rsidRPr="00486B92">
        <w:rPr>
          <w:sz w:val="24"/>
          <w:szCs w:val="24"/>
        </w:rPr>
        <w:t xml:space="preserve"> brak jakiegokolwiek </w:t>
      </w:r>
      <w:r w:rsidRPr="00486B92">
        <w:rPr>
          <w:sz w:val="24"/>
          <w:szCs w:val="24"/>
        </w:rPr>
        <w:t>negatywnego</w:t>
      </w:r>
      <w:r w:rsidR="009D0428" w:rsidRPr="00486B92">
        <w:rPr>
          <w:sz w:val="24"/>
          <w:szCs w:val="24"/>
        </w:rPr>
        <w:t xml:space="preserve"> wpływu na warunki przepływu wód (</w:t>
      </w:r>
      <w:r w:rsidRPr="00486B92">
        <w:rPr>
          <w:sz w:val="24"/>
          <w:szCs w:val="24"/>
        </w:rPr>
        <w:t xml:space="preserve">przywrócenie </w:t>
      </w:r>
      <w:r w:rsidR="004241D1">
        <w:rPr>
          <w:sz w:val="24"/>
          <w:szCs w:val="24"/>
        </w:rPr>
        <w:t xml:space="preserve">naturalnego </w:t>
      </w:r>
      <w:r w:rsidR="004B13FF">
        <w:rPr>
          <w:sz w:val="24"/>
          <w:szCs w:val="24"/>
        </w:rPr>
        <w:t>przepływu</w:t>
      </w:r>
      <w:r w:rsidRPr="00486B92">
        <w:rPr>
          <w:sz w:val="24"/>
          <w:szCs w:val="24"/>
        </w:rPr>
        <w:t xml:space="preserve"> wody z jeziora Wyspowo do strugi Cedron</w:t>
      </w:r>
      <w:r w:rsidR="009D0428" w:rsidRPr="00486B92">
        <w:rPr>
          <w:spacing w:val="-2"/>
          <w:sz w:val="24"/>
          <w:szCs w:val="24"/>
        </w:rPr>
        <w:t>).</w:t>
      </w:r>
    </w:p>
    <w:p w14:paraId="2CF08530" w14:textId="17C00918" w:rsidR="006A1E2D" w:rsidRPr="00486B92" w:rsidRDefault="009D0428" w:rsidP="006A1E2D">
      <w:pPr>
        <w:pStyle w:val="Tekstpodstawowy"/>
        <w:spacing w:before="120" w:line="360" w:lineRule="auto"/>
        <w:ind w:left="119"/>
        <w:jc w:val="both"/>
        <w:rPr>
          <w:sz w:val="24"/>
          <w:szCs w:val="24"/>
        </w:rPr>
      </w:pPr>
      <w:r w:rsidRPr="00486B92">
        <w:rPr>
          <w:sz w:val="24"/>
          <w:szCs w:val="24"/>
        </w:rPr>
        <w:t xml:space="preserve">Operat wodnoprawny wykonano zgodnie z art. 408, 409 Prawa wodnego z dnia 20 lipca 2017 r. </w:t>
      </w:r>
      <w:bookmarkStart w:id="14" w:name="_Hlk95387767"/>
      <w:bookmarkStart w:id="15" w:name="_Hlk95387881"/>
      <w:r w:rsidR="00512381">
        <w:rPr>
          <w:sz w:val="24"/>
          <w:szCs w:val="24"/>
        </w:rPr>
        <w:t>(</w:t>
      </w:r>
      <w:r w:rsidR="00512381" w:rsidRPr="00512381">
        <w:rPr>
          <w:sz w:val="24"/>
          <w:szCs w:val="24"/>
        </w:rPr>
        <w:t>Dz. U. z 202</w:t>
      </w:r>
      <w:r w:rsidR="00512381" w:rsidRPr="00B34F1D">
        <w:rPr>
          <w:sz w:val="24"/>
          <w:szCs w:val="24"/>
        </w:rPr>
        <w:t>4</w:t>
      </w:r>
      <w:r w:rsidR="00512381" w:rsidRPr="00512381">
        <w:rPr>
          <w:sz w:val="24"/>
          <w:szCs w:val="24"/>
        </w:rPr>
        <w:t xml:space="preserve"> r., poz. 1</w:t>
      </w:r>
      <w:r w:rsidR="00512381" w:rsidRPr="00B34F1D">
        <w:rPr>
          <w:sz w:val="24"/>
          <w:szCs w:val="24"/>
        </w:rPr>
        <w:t>087</w:t>
      </w:r>
      <w:r w:rsidR="00512381" w:rsidRPr="00DA36EA">
        <w:rPr>
          <w:sz w:val="24"/>
          <w:szCs w:val="24"/>
        </w:rPr>
        <w:t>)</w:t>
      </w:r>
      <w:r w:rsidR="00512381" w:rsidRPr="00F03620">
        <w:rPr>
          <w:sz w:val="24"/>
          <w:szCs w:val="24"/>
        </w:rPr>
        <w:t xml:space="preserve"> </w:t>
      </w:r>
      <w:bookmarkEnd w:id="14"/>
      <w:bookmarkEnd w:id="15"/>
      <w:r w:rsidR="00F84D43" w:rsidRPr="00486B92">
        <w:rPr>
          <w:sz w:val="24"/>
          <w:szCs w:val="24"/>
        </w:rPr>
        <w:t>.</w:t>
      </w:r>
    </w:p>
    <w:p w14:paraId="67FF52F2" w14:textId="77777777" w:rsidR="00E3779C" w:rsidRPr="00292ECF" w:rsidRDefault="00E3779C" w:rsidP="00E3779C">
      <w:pPr>
        <w:pStyle w:val="Tekstpodstawowy"/>
        <w:jc w:val="both"/>
        <w:rPr>
          <w:color w:val="FF0000"/>
        </w:rPr>
      </w:pPr>
    </w:p>
    <w:p w14:paraId="33C2836F" w14:textId="77777777" w:rsidR="001B7987" w:rsidRPr="00486B92" w:rsidRDefault="001B7987" w:rsidP="00E3779C">
      <w:pPr>
        <w:pStyle w:val="Tekstpodstawowy"/>
        <w:jc w:val="both"/>
      </w:pPr>
    </w:p>
    <w:p w14:paraId="5CE217FE" w14:textId="4AE8FC46" w:rsidR="003B26EE" w:rsidRPr="00486B92" w:rsidRDefault="009D0428" w:rsidP="00C706E6">
      <w:pPr>
        <w:pStyle w:val="Nagwek1"/>
        <w:numPr>
          <w:ilvl w:val="0"/>
          <w:numId w:val="36"/>
        </w:numPr>
        <w:tabs>
          <w:tab w:val="left" w:pos="479"/>
        </w:tabs>
        <w:spacing w:line="360" w:lineRule="auto"/>
        <w:ind w:left="119" w:firstLine="0"/>
        <w:jc w:val="both"/>
        <w:rPr>
          <w:sz w:val="24"/>
          <w:szCs w:val="24"/>
        </w:rPr>
      </w:pPr>
      <w:bookmarkStart w:id="16" w:name="_bookmark3"/>
      <w:bookmarkStart w:id="17" w:name="_Toc189223648"/>
      <w:bookmarkEnd w:id="16"/>
      <w:r w:rsidRPr="00486B92">
        <w:rPr>
          <w:sz w:val="24"/>
          <w:szCs w:val="24"/>
        </w:rPr>
        <w:t>RODZAJ</w:t>
      </w:r>
      <w:r w:rsidRPr="00486B92">
        <w:rPr>
          <w:spacing w:val="-11"/>
          <w:sz w:val="24"/>
          <w:szCs w:val="24"/>
        </w:rPr>
        <w:t xml:space="preserve"> </w:t>
      </w:r>
      <w:r w:rsidRPr="00486B92">
        <w:rPr>
          <w:sz w:val="24"/>
          <w:szCs w:val="24"/>
        </w:rPr>
        <w:t>URZĄDZEŃ</w:t>
      </w:r>
      <w:r w:rsidRPr="00486B92">
        <w:rPr>
          <w:spacing w:val="-9"/>
          <w:sz w:val="24"/>
          <w:szCs w:val="24"/>
        </w:rPr>
        <w:t xml:space="preserve"> </w:t>
      </w:r>
      <w:r w:rsidRPr="00486B92">
        <w:rPr>
          <w:sz w:val="24"/>
          <w:szCs w:val="24"/>
        </w:rPr>
        <w:t>POMIAROWYCH</w:t>
      </w:r>
      <w:r w:rsidRPr="00486B92">
        <w:rPr>
          <w:spacing w:val="-10"/>
          <w:sz w:val="24"/>
          <w:szCs w:val="24"/>
        </w:rPr>
        <w:t xml:space="preserve"> </w:t>
      </w:r>
      <w:r w:rsidRPr="00486B92">
        <w:rPr>
          <w:sz w:val="24"/>
          <w:szCs w:val="24"/>
        </w:rPr>
        <w:t>ORAZ</w:t>
      </w:r>
      <w:r w:rsidRPr="00486B92">
        <w:rPr>
          <w:spacing w:val="-12"/>
          <w:sz w:val="24"/>
          <w:szCs w:val="24"/>
        </w:rPr>
        <w:t xml:space="preserve"> </w:t>
      </w:r>
      <w:r w:rsidRPr="00486B92">
        <w:rPr>
          <w:sz w:val="24"/>
          <w:szCs w:val="24"/>
        </w:rPr>
        <w:t>ZNAKÓW</w:t>
      </w:r>
      <w:r w:rsidRPr="00486B92">
        <w:rPr>
          <w:spacing w:val="-9"/>
          <w:sz w:val="24"/>
          <w:szCs w:val="24"/>
        </w:rPr>
        <w:t xml:space="preserve"> </w:t>
      </w:r>
      <w:r w:rsidRPr="00486B92">
        <w:rPr>
          <w:spacing w:val="-2"/>
          <w:sz w:val="24"/>
          <w:szCs w:val="24"/>
        </w:rPr>
        <w:t>ŻEGLUGOWYCH</w:t>
      </w:r>
      <w:bookmarkEnd w:id="17"/>
    </w:p>
    <w:p w14:paraId="68BF43B0" w14:textId="77777777" w:rsidR="003B26EE" w:rsidRPr="00486B92" w:rsidRDefault="003B26EE" w:rsidP="003810FD">
      <w:pPr>
        <w:pStyle w:val="Tekstpodstawowy"/>
        <w:jc w:val="both"/>
        <w:rPr>
          <w:b/>
          <w:sz w:val="24"/>
          <w:szCs w:val="24"/>
        </w:rPr>
      </w:pPr>
    </w:p>
    <w:p w14:paraId="61CF4F45" w14:textId="1FB466BF" w:rsidR="00F84D43" w:rsidRPr="00486B92" w:rsidRDefault="00F84D43" w:rsidP="00F84D43">
      <w:pPr>
        <w:spacing w:line="360" w:lineRule="auto"/>
        <w:ind w:left="119"/>
        <w:contextualSpacing/>
        <w:jc w:val="both"/>
        <w:rPr>
          <w:sz w:val="24"/>
          <w:szCs w:val="24"/>
        </w:rPr>
      </w:pPr>
      <w:r w:rsidRPr="00486B92">
        <w:rPr>
          <w:sz w:val="24"/>
          <w:szCs w:val="24"/>
        </w:rPr>
        <w:t>Ze względu na charakterystykę planowanego do wykonania obiektu</w:t>
      </w:r>
      <w:r w:rsidR="00486B92" w:rsidRPr="00486B92">
        <w:rPr>
          <w:sz w:val="24"/>
          <w:szCs w:val="24"/>
        </w:rPr>
        <w:t xml:space="preserve"> (przebudowy)</w:t>
      </w:r>
      <w:r w:rsidRPr="00486B92">
        <w:rPr>
          <w:sz w:val="24"/>
          <w:szCs w:val="24"/>
        </w:rPr>
        <w:t xml:space="preserve"> nie przewiduje się konieczności ani potrzeby wyposażenia </w:t>
      </w:r>
      <w:r w:rsidR="004241D1">
        <w:rPr>
          <w:sz w:val="24"/>
          <w:szCs w:val="24"/>
        </w:rPr>
        <w:t>przepustu</w:t>
      </w:r>
      <w:r w:rsidRPr="00486B92">
        <w:rPr>
          <w:sz w:val="24"/>
          <w:szCs w:val="24"/>
        </w:rPr>
        <w:t xml:space="preserve"> w urządzenia pomiarowe, ponieważ nie jest to wymagane ze względów konstrukcyjnych, użytkowych ani formalno-prawnych.</w:t>
      </w:r>
    </w:p>
    <w:p w14:paraId="70FCC720" w14:textId="77777777" w:rsidR="005A31DE" w:rsidRPr="00292ECF" w:rsidRDefault="005A31DE" w:rsidP="00F84D43">
      <w:pPr>
        <w:spacing w:line="360" w:lineRule="auto"/>
        <w:ind w:left="119"/>
        <w:contextualSpacing/>
        <w:jc w:val="both"/>
        <w:rPr>
          <w:color w:val="FF0000"/>
          <w:sz w:val="28"/>
          <w:szCs w:val="28"/>
        </w:rPr>
      </w:pPr>
    </w:p>
    <w:p w14:paraId="302F1525" w14:textId="6D8155F2" w:rsidR="003B26EE" w:rsidRPr="00486B92" w:rsidRDefault="009D0428" w:rsidP="00C706E6">
      <w:pPr>
        <w:pStyle w:val="Nagwek1"/>
        <w:numPr>
          <w:ilvl w:val="0"/>
          <w:numId w:val="36"/>
        </w:numPr>
        <w:tabs>
          <w:tab w:val="left" w:pos="479"/>
        </w:tabs>
        <w:spacing w:line="360" w:lineRule="auto"/>
        <w:ind w:left="119" w:firstLine="0"/>
        <w:jc w:val="both"/>
        <w:rPr>
          <w:sz w:val="24"/>
          <w:szCs w:val="24"/>
        </w:rPr>
      </w:pPr>
      <w:bookmarkStart w:id="18" w:name="_bookmark4"/>
      <w:bookmarkStart w:id="19" w:name="_Toc189223649"/>
      <w:bookmarkEnd w:id="18"/>
      <w:r w:rsidRPr="00486B92">
        <w:rPr>
          <w:sz w:val="24"/>
          <w:szCs w:val="24"/>
        </w:rPr>
        <w:t>RODZAJ</w:t>
      </w:r>
      <w:r w:rsidRPr="00486B92">
        <w:rPr>
          <w:spacing w:val="-11"/>
          <w:sz w:val="24"/>
          <w:szCs w:val="24"/>
        </w:rPr>
        <w:t xml:space="preserve"> </w:t>
      </w:r>
      <w:r w:rsidRPr="00486B92">
        <w:rPr>
          <w:sz w:val="24"/>
          <w:szCs w:val="24"/>
        </w:rPr>
        <w:t>I</w:t>
      </w:r>
      <w:r w:rsidRPr="00486B92">
        <w:rPr>
          <w:spacing w:val="-8"/>
          <w:sz w:val="24"/>
          <w:szCs w:val="24"/>
        </w:rPr>
        <w:t xml:space="preserve"> </w:t>
      </w:r>
      <w:r w:rsidRPr="00486B92">
        <w:rPr>
          <w:sz w:val="24"/>
          <w:szCs w:val="24"/>
        </w:rPr>
        <w:t>ZASIĘG</w:t>
      </w:r>
      <w:r w:rsidRPr="00486B92">
        <w:rPr>
          <w:spacing w:val="-9"/>
          <w:sz w:val="24"/>
          <w:szCs w:val="24"/>
        </w:rPr>
        <w:t xml:space="preserve"> </w:t>
      </w:r>
      <w:r w:rsidRPr="00486B92">
        <w:rPr>
          <w:sz w:val="24"/>
          <w:szCs w:val="24"/>
        </w:rPr>
        <w:t>ODDZIAŁYWANIA</w:t>
      </w:r>
      <w:r w:rsidRPr="00486B92">
        <w:rPr>
          <w:spacing w:val="-8"/>
          <w:sz w:val="24"/>
          <w:szCs w:val="24"/>
        </w:rPr>
        <w:t xml:space="preserve"> </w:t>
      </w:r>
      <w:r w:rsidRPr="00486B92">
        <w:rPr>
          <w:sz w:val="24"/>
          <w:szCs w:val="24"/>
        </w:rPr>
        <w:t>ZAMIERZONEGO</w:t>
      </w:r>
      <w:r w:rsidRPr="00486B92">
        <w:rPr>
          <w:spacing w:val="-10"/>
          <w:sz w:val="24"/>
          <w:szCs w:val="24"/>
        </w:rPr>
        <w:t xml:space="preserve"> </w:t>
      </w:r>
      <w:r w:rsidRPr="00486B92">
        <w:rPr>
          <w:sz w:val="24"/>
          <w:szCs w:val="24"/>
        </w:rPr>
        <w:t>KORZYSTANIA</w:t>
      </w:r>
      <w:r w:rsidRPr="00486B92">
        <w:rPr>
          <w:spacing w:val="-8"/>
          <w:sz w:val="24"/>
          <w:szCs w:val="24"/>
        </w:rPr>
        <w:t xml:space="preserve"> </w:t>
      </w:r>
      <w:r w:rsidRPr="00486B92">
        <w:rPr>
          <w:sz w:val="24"/>
          <w:szCs w:val="24"/>
        </w:rPr>
        <w:t>Z</w:t>
      </w:r>
      <w:r w:rsidRPr="00486B92">
        <w:rPr>
          <w:spacing w:val="-9"/>
          <w:sz w:val="24"/>
          <w:szCs w:val="24"/>
        </w:rPr>
        <w:t xml:space="preserve"> </w:t>
      </w:r>
      <w:r w:rsidRPr="00486B92">
        <w:rPr>
          <w:spacing w:val="-4"/>
          <w:sz w:val="24"/>
          <w:szCs w:val="24"/>
        </w:rPr>
        <w:t>WÓD</w:t>
      </w:r>
      <w:r w:rsidR="00F84D43" w:rsidRPr="00486B92">
        <w:rPr>
          <w:spacing w:val="-4"/>
          <w:sz w:val="24"/>
          <w:szCs w:val="24"/>
        </w:rPr>
        <w:t xml:space="preserve"> LUB P</w:t>
      </w:r>
      <w:r w:rsidR="00C00909" w:rsidRPr="00486B92">
        <w:rPr>
          <w:spacing w:val="-4"/>
          <w:sz w:val="24"/>
          <w:szCs w:val="24"/>
        </w:rPr>
        <w:t>L</w:t>
      </w:r>
      <w:r w:rsidR="00F84D43" w:rsidRPr="00486B92">
        <w:rPr>
          <w:spacing w:val="-4"/>
          <w:sz w:val="24"/>
          <w:szCs w:val="24"/>
        </w:rPr>
        <w:t>ANOWANYCH DO WYKONANIA URZĄDZEŃ WODNYCH</w:t>
      </w:r>
      <w:bookmarkEnd w:id="19"/>
    </w:p>
    <w:p w14:paraId="589CB591" w14:textId="77777777" w:rsidR="00181C0D" w:rsidRPr="007E40E3" w:rsidRDefault="00181C0D" w:rsidP="006A1E2D">
      <w:pPr>
        <w:pStyle w:val="Tekstpodstawowy"/>
        <w:spacing w:beforeLines="120" w:before="288" w:line="360" w:lineRule="auto"/>
        <w:ind w:left="119"/>
        <w:jc w:val="both"/>
        <w:rPr>
          <w:b/>
          <w:bCs/>
          <w:sz w:val="24"/>
          <w:szCs w:val="24"/>
        </w:rPr>
      </w:pPr>
      <w:r w:rsidRPr="007E40E3">
        <w:rPr>
          <w:b/>
          <w:bCs/>
          <w:sz w:val="24"/>
          <w:szCs w:val="24"/>
        </w:rPr>
        <w:t>Rodzaj oddziaływania zamierzonego korzystania z wód</w:t>
      </w:r>
    </w:p>
    <w:p w14:paraId="429E0B8B" w14:textId="4DBB9EAE" w:rsidR="007E40E3" w:rsidRDefault="009D0428" w:rsidP="00F172EC">
      <w:pPr>
        <w:pStyle w:val="Tekstpodstawowy"/>
        <w:spacing w:beforeLines="120" w:before="288" w:line="360" w:lineRule="auto"/>
        <w:ind w:left="119"/>
        <w:jc w:val="both"/>
        <w:rPr>
          <w:sz w:val="24"/>
          <w:szCs w:val="24"/>
        </w:rPr>
      </w:pPr>
      <w:r w:rsidRPr="007E40E3">
        <w:rPr>
          <w:sz w:val="24"/>
          <w:szCs w:val="24"/>
        </w:rPr>
        <w:t xml:space="preserve">Niniejszy operat wodnoprawny dotyczy </w:t>
      </w:r>
      <w:r w:rsidR="00ED6D0A">
        <w:rPr>
          <w:sz w:val="24"/>
          <w:szCs w:val="24"/>
        </w:rPr>
        <w:t>przebudowy istniejącego</w:t>
      </w:r>
      <w:r w:rsidR="00181C0D" w:rsidRPr="007E40E3">
        <w:rPr>
          <w:sz w:val="24"/>
          <w:szCs w:val="24"/>
        </w:rPr>
        <w:t xml:space="preserve"> urządze</w:t>
      </w:r>
      <w:r w:rsidR="00ED6D0A">
        <w:rPr>
          <w:sz w:val="24"/>
          <w:szCs w:val="24"/>
        </w:rPr>
        <w:t>nia</w:t>
      </w:r>
      <w:r w:rsidR="00181C0D" w:rsidRPr="007E40E3">
        <w:rPr>
          <w:sz w:val="24"/>
          <w:szCs w:val="24"/>
        </w:rPr>
        <w:t xml:space="preserve"> wodn</w:t>
      </w:r>
      <w:r w:rsidR="00ED6D0A">
        <w:rPr>
          <w:sz w:val="24"/>
          <w:szCs w:val="24"/>
        </w:rPr>
        <w:t>ego</w:t>
      </w:r>
      <w:r w:rsidR="00181C0D" w:rsidRPr="007E40E3">
        <w:rPr>
          <w:sz w:val="24"/>
          <w:szCs w:val="24"/>
        </w:rPr>
        <w:t xml:space="preserve"> (</w:t>
      </w:r>
      <w:r w:rsidR="007E40E3" w:rsidRPr="007E40E3">
        <w:rPr>
          <w:sz w:val="24"/>
          <w:szCs w:val="24"/>
        </w:rPr>
        <w:t>przepustu</w:t>
      </w:r>
      <w:r w:rsidR="000E49BB" w:rsidRPr="007E40E3">
        <w:rPr>
          <w:sz w:val="24"/>
          <w:szCs w:val="24"/>
        </w:rPr>
        <w:t>).</w:t>
      </w:r>
      <w:r w:rsidR="00F172EC">
        <w:rPr>
          <w:sz w:val="24"/>
          <w:szCs w:val="24"/>
        </w:rPr>
        <w:t xml:space="preserve"> </w:t>
      </w:r>
      <w:r w:rsidR="000E49BB" w:rsidRPr="007E40E3">
        <w:rPr>
          <w:sz w:val="24"/>
          <w:szCs w:val="24"/>
        </w:rPr>
        <w:t>P</w:t>
      </w:r>
      <w:r w:rsidRPr="007E40E3">
        <w:rPr>
          <w:sz w:val="24"/>
          <w:szCs w:val="24"/>
        </w:rPr>
        <w:t>lanowane do wykonania prace polegały będą</w:t>
      </w:r>
      <w:r w:rsidR="007626FE" w:rsidRPr="007E40E3">
        <w:rPr>
          <w:sz w:val="24"/>
          <w:szCs w:val="24"/>
        </w:rPr>
        <w:t xml:space="preserve"> m.in. </w:t>
      </w:r>
      <w:r w:rsidRPr="007E40E3">
        <w:rPr>
          <w:sz w:val="24"/>
          <w:szCs w:val="24"/>
        </w:rPr>
        <w:t>na</w:t>
      </w:r>
      <w:r w:rsidR="00A85E25" w:rsidRPr="007E40E3">
        <w:rPr>
          <w:sz w:val="24"/>
          <w:szCs w:val="24"/>
        </w:rPr>
        <w:t>:</w:t>
      </w:r>
      <w:r w:rsidRPr="007E40E3">
        <w:rPr>
          <w:sz w:val="24"/>
          <w:szCs w:val="24"/>
        </w:rPr>
        <w:t xml:space="preserve"> </w:t>
      </w:r>
    </w:p>
    <w:p w14:paraId="34A10774" w14:textId="3A329C2C" w:rsidR="007E40E3" w:rsidRPr="007E40E3" w:rsidRDefault="007626FE" w:rsidP="00F172EC">
      <w:pPr>
        <w:pStyle w:val="Tekstpodstawowy"/>
        <w:spacing w:beforeLines="120" w:before="288" w:line="360" w:lineRule="auto"/>
        <w:ind w:left="119"/>
        <w:jc w:val="both"/>
        <w:rPr>
          <w:sz w:val="24"/>
          <w:szCs w:val="24"/>
        </w:rPr>
      </w:pPr>
      <w:r w:rsidRPr="007E40E3">
        <w:rPr>
          <w:sz w:val="24"/>
          <w:szCs w:val="24"/>
        </w:rPr>
        <w:t xml:space="preserve">- </w:t>
      </w:r>
      <w:r w:rsidR="007E40E3" w:rsidRPr="007E40E3">
        <w:rPr>
          <w:sz w:val="24"/>
          <w:szCs w:val="24"/>
        </w:rPr>
        <w:t>zdjęciu nawierzchni (nawierzchnia gruntowa),</w:t>
      </w:r>
    </w:p>
    <w:p w14:paraId="6BD5A580" w14:textId="23B70426" w:rsidR="003B26EE" w:rsidRPr="007E40E3" w:rsidRDefault="007E40E3" w:rsidP="00F172EC">
      <w:pPr>
        <w:pStyle w:val="Tekstpodstawowy"/>
        <w:spacing w:beforeLines="120" w:before="288" w:line="360" w:lineRule="auto"/>
        <w:ind w:left="119"/>
        <w:jc w:val="both"/>
        <w:rPr>
          <w:sz w:val="24"/>
          <w:szCs w:val="24"/>
        </w:rPr>
      </w:pPr>
      <w:r w:rsidRPr="007E40E3">
        <w:rPr>
          <w:sz w:val="24"/>
          <w:szCs w:val="24"/>
        </w:rPr>
        <w:t>- demontażu istniejącego wpustu,</w:t>
      </w:r>
    </w:p>
    <w:p w14:paraId="533350C1" w14:textId="09031881" w:rsidR="007E40E3" w:rsidRPr="007E40E3" w:rsidRDefault="007E40E3" w:rsidP="00F172EC">
      <w:pPr>
        <w:pStyle w:val="Tekstpodstawowy"/>
        <w:spacing w:beforeLines="120" w:before="288" w:line="360" w:lineRule="auto"/>
        <w:ind w:left="119"/>
        <w:jc w:val="both"/>
        <w:rPr>
          <w:sz w:val="24"/>
          <w:szCs w:val="24"/>
        </w:rPr>
      </w:pPr>
      <w:r w:rsidRPr="007E40E3">
        <w:rPr>
          <w:sz w:val="24"/>
          <w:szCs w:val="24"/>
        </w:rPr>
        <w:t>- montażu wpustu wraz z przyczółkami na nowej rzędnej</w:t>
      </w:r>
    </w:p>
    <w:p w14:paraId="7CB64864" w14:textId="14F2DE43" w:rsidR="007E40E3" w:rsidRPr="007E40E3" w:rsidRDefault="007E40E3" w:rsidP="00F172EC">
      <w:pPr>
        <w:pStyle w:val="Tekstpodstawowy"/>
        <w:spacing w:beforeLines="120" w:before="288" w:line="360" w:lineRule="auto"/>
        <w:ind w:left="119"/>
        <w:jc w:val="both"/>
        <w:rPr>
          <w:sz w:val="24"/>
          <w:szCs w:val="24"/>
        </w:rPr>
      </w:pPr>
      <w:r w:rsidRPr="007E40E3">
        <w:rPr>
          <w:sz w:val="24"/>
          <w:szCs w:val="24"/>
        </w:rPr>
        <w:t>- położeniu i zagęszczeniu nowej nawierzchni (nawierzchnia gruntowa)</w:t>
      </w:r>
    </w:p>
    <w:p w14:paraId="3D198FB1" w14:textId="20EAC5D7" w:rsidR="003B26EE" w:rsidRPr="00292ECF" w:rsidRDefault="009D0428" w:rsidP="00F172EC">
      <w:pPr>
        <w:pStyle w:val="Tekstpodstawowy"/>
        <w:spacing w:beforeLines="120" w:before="288" w:line="360" w:lineRule="auto"/>
        <w:ind w:left="119"/>
        <w:jc w:val="both"/>
        <w:rPr>
          <w:color w:val="FF0000"/>
          <w:spacing w:val="-2"/>
          <w:sz w:val="24"/>
          <w:szCs w:val="24"/>
        </w:rPr>
      </w:pPr>
      <w:r w:rsidRPr="007E40E3">
        <w:rPr>
          <w:sz w:val="24"/>
          <w:szCs w:val="24"/>
        </w:rPr>
        <w:t>Na</w:t>
      </w:r>
      <w:r w:rsidRPr="007E40E3">
        <w:rPr>
          <w:spacing w:val="-5"/>
          <w:sz w:val="24"/>
          <w:szCs w:val="24"/>
        </w:rPr>
        <w:t xml:space="preserve"> </w:t>
      </w:r>
      <w:r w:rsidRPr="00DA36EA">
        <w:rPr>
          <w:sz w:val="24"/>
          <w:szCs w:val="24"/>
        </w:rPr>
        <w:t>mapie</w:t>
      </w:r>
      <w:r w:rsidR="00D92F85" w:rsidRPr="00DA36EA">
        <w:rPr>
          <w:sz w:val="24"/>
          <w:szCs w:val="24"/>
        </w:rPr>
        <w:t xml:space="preserve"> (Rys. </w:t>
      </w:r>
      <w:r w:rsidR="00DA36EA" w:rsidRPr="00DA36EA">
        <w:rPr>
          <w:sz w:val="24"/>
          <w:szCs w:val="24"/>
        </w:rPr>
        <w:t>7</w:t>
      </w:r>
      <w:r w:rsidR="00D92F85" w:rsidRPr="00DA36EA">
        <w:rPr>
          <w:sz w:val="24"/>
          <w:szCs w:val="24"/>
        </w:rPr>
        <w:t>)</w:t>
      </w:r>
      <w:r w:rsidRPr="00DA36EA">
        <w:rPr>
          <w:spacing w:val="-4"/>
          <w:sz w:val="24"/>
          <w:szCs w:val="24"/>
        </w:rPr>
        <w:t xml:space="preserve"> </w:t>
      </w:r>
      <w:r w:rsidRPr="007E40E3">
        <w:rPr>
          <w:sz w:val="24"/>
          <w:szCs w:val="24"/>
        </w:rPr>
        <w:t>oznaczono</w:t>
      </w:r>
      <w:r w:rsidRPr="007E40E3">
        <w:rPr>
          <w:spacing w:val="-6"/>
          <w:sz w:val="24"/>
          <w:szCs w:val="24"/>
        </w:rPr>
        <w:t xml:space="preserve"> </w:t>
      </w:r>
      <w:r w:rsidRPr="007E40E3">
        <w:rPr>
          <w:sz w:val="24"/>
          <w:szCs w:val="24"/>
        </w:rPr>
        <w:t>zasięg</w:t>
      </w:r>
      <w:r w:rsidRPr="007E40E3">
        <w:rPr>
          <w:spacing w:val="-6"/>
          <w:sz w:val="24"/>
          <w:szCs w:val="24"/>
        </w:rPr>
        <w:t xml:space="preserve"> </w:t>
      </w:r>
      <w:r w:rsidRPr="007E40E3">
        <w:rPr>
          <w:sz w:val="24"/>
          <w:szCs w:val="24"/>
        </w:rPr>
        <w:t>oddziaływania</w:t>
      </w:r>
      <w:r w:rsidRPr="007E40E3">
        <w:rPr>
          <w:spacing w:val="-4"/>
          <w:sz w:val="24"/>
          <w:szCs w:val="24"/>
        </w:rPr>
        <w:t xml:space="preserve"> </w:t>
      </w:r>
      <w:r w:rsidRPr="007E40E3">
        <w:rPr>
          <w:sz w:val="24"/>
          <w:szCs w:val="24"/>
        </w:rPr>
        <w:t>planowanych</w:t>
      </w:r>
      <w:r w:rsidRPr="007E40E3">
        <w:rPr>
          <w:spacing w:val="-4"/>
          <w:sz w:val="24"/>
          <w:szCs w:val="24"/>
        </w:rPr>
        <w:t xml:space="preserve"> </w:t>
      </w:r>
      <w:r w:rsidRPr="007E40E3">
        <w:rPr>
          <w:spacing w:val="-2"/>
          <w:sz w:val="24"/>
          <w:szCs w:val="24"/>
        </w:rPr>
        <w:t>robót.</w:t>
      </w:r>
    </w:p>
    <w:p w14:paraId="562B0171" w14:textId="77777777" w:rsidR="003B26EE" w:rsidRDefault="003B26EE" w:rsidP="00F172EC">
      <w:pPr>
        <w:pStyle w:val="Tekstpodstawowy"/>
        <w:spacing w:line="360" w:lineRule="auto"/>
        <w:jc w:val="both"/>
        <w:rPr>
          <w:b/>
          <w:color w:val="FF0000"/>
          <w:sz w:val="24"/>
          <w:szCs w:val="24"/>
        </w:rPr>
      </w:pPr>
    </w:p>
    <w:p w14:paraId="4BBC2648" w14:textId="0ADBD6C4" w:rsidR="00A85E25" w:rsidRPr="007E40E3" w:rsidRDefault="00F34563" w:rsidP="00F172EC">
      <w:pPr>
        <w:pStyle w:val="Tekstpodstawowy"/>
        <w:spacing w:line="360" w:lineRule="auto"/>
        <w:jc w:val="both"/>
        <w:rPr>
          <w:bCs/>
          <w:sz w:val="24"/>
          <w:szCs w:val="24"/>
        </w:rPr>
      </w:pPr>
      <w:r w:rsidRPr="007E40E3">
        <w:rPr>
          <w:bCs/>
          <w:sz w:val="24"/>
          <w:szCs w:val="24"/>
        </w:rPr>
        <w:t xml:space="preserve">Poniżej wskazano zestawienie powierzchni oddziaływania planowanych do wykonania robót (tabela </w:t>
      </w:r>
      <w:r w:rsidR="007E40E3">
        <w:rPr>
          <w:bCs/>
          <w:sz w:val="24"/>
          <w:szCs w:val="24"/>
        </w:rPr>
        <w:t>1</w:t>
      </w:r>
      <w:r w:rsidRPr="007E40E3">
        <w:rPr>
          <w:bCs/>
          <w:sz w:val="24"/>
          <w:szCs w:val="24"/>
        </w:rPr>
        <w:t>).</w:t>
      </w:r>
    </w:p>
    <w:p w14:paraId="3408B748" w14:textId="77777777" w:rsidR="00441ABD" w:rsidRDefault="00441ABD" w:rsidP="005A00BB">
      <w:pPr>
        <w:pStyle w:val="Legenda"/>
        <w:keepNext/>
        <w:rPr>
          <w:rFonts w:ascii="Times New Roman" w:hAnsi="Times New Roman" w:cs="Times New Roman"/>
          <w:color w:val="auto"/>
          <w:sz w:val="24"/>
          <w:szCs w:val="24"/>
        </w:rPr>
      </w:pPr>
    </w:p>
    <w:p w14:paraId="7F5C6BC4" w14:textId="29E43D19" w:rsidR="005A00BB" w:rsidRPr="007E40E3" w:rsidRDefault="005A00BB" w:rsidP="005A00BB">
      <w:pPr>
        <w:pStyle w:val="Legenda"/>
        <w:keepNext/>
        <w:rPr>
          <w:rFonts w:ascii="Times New Roman" w:hAnsi="Times New Roman" w:cs="Times New Roman"/>
          <w:color w:val="auto"/>
          <w:sz w:val="24"/>
          <w:szCs w:val="24"/>
        </w:rPr>
      </w:pPr>
      <w:r w:rsidRPr="007E40E3">
        <w:rPr>
          <w:rFonts w:ascii="Times New Roman" w:hAnsi="Times New Roman" w:cs="Times New Roman"/>
          <w:color w:val="auto"/>
          <w:sz w:val="24"/>
          <w:szCs w:val="24"/>
        </w:rPr>
        <w:t xml:space="preserve">Tabela </w:t>
      </w:r>
      <w:r w:rsidR="00353483" w:rsidRPr="007E40E3">
        <w:rPr>
          <w:rFonts w:ascii="Times New Roman" w:hAnsi="Times New Roman" w:cs="Times New Roman"/>
          <w:color w:val="auto"/>
          <w:sz w:val="24"/>
          <w:szCs w:val="24"/>
        </w:rPr>
        <w:t>1</w:t>
      </w:r>
      <w:r w:rsidRPr="007E40E3">
        <w:rPr>
          <w:rFonts w:ascii="Times New Roman" w:hAnsi="Times New Roman" w:cs="Times New Roman"/>
          <w:color w:val="auto"/>
          <w:sz w:val="24"/>
          <w:szCs w:val="24"/>
        </w:rPr>
        <w:t xml:space="preserve"> Powierzchnia oddziaływania planowanych do wykonania robót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2693"/>
      </w:tblGrid>
      <w:tr w:rsidR="00292ECF" w:rsidRPr="00292ECF" w14:paraId="7BED793E" w14:textId="77777777" w:rsidTr="00AC70F1">
        <w:trPr>
          <w:trHeight w:val="552"/>
          <w:jc w:val="center"/>
        </w:trPr>
        <w:tc>
          <w:tcPr>
            <w:tcW w:w="2844" w:type="dxa"/>
            <w:shd w:val="clear" w:color="auto" w:fill="B8CCE4" w:themeFill="accent1" w:themeFillTint="66"/>
            <w:vAlign w:val="center"/>
          </w:tcPr>
          <w:p w14:paraId="4AE33E51" w14:textId="77777777" w:rsidR="003B26EE" w:rsidRPr="000B43CD" w:rsidRDefault="009D0428" w:rsidP="00E3779C">
            <w:pPr>
              <w:jc w:val="center"/>
              <w:rPr>
                <w:b/>
                <w:bCs/>
                <w:sz w:val="24"/>
                <w:szCs w:val="24"/>
              </w:rPr>
            </w:pPr>
            <w:r w:rsidRPr="000B43CD">
              <w:rPr>
                <w:b/>
                <w:bCs/>
                <w:sz w:val="24"/>
                <w:szCs w:val="24"/>
              </w:rPr>
              <w:t>Planowane do wykonania roboty</w:t>
            </w:r>
          </w:p>
        </w:tc>
        <w:tc>
          <w:tcPr>
            <w:tcW w:w="2693" w:type="dxa"/>
            <w:shd w:val="clear" w:color="auto" w:fill="B8CCE4" w:themeFill="accent1" w:themeFillTint="66"/>
            <w:vAlign w:val="center"/>
          </w:tcPr>
          <w:p w14:paraId="0ADA8358" w14:textId="3AFAC6F7" w:rsidR="003B26EE" w:rsidRPr="000B43CD" w:rsidRDefault="009D0428" w:rsidP="00E3779C">
            <w:pPr>
              <w:jc w:val="center"/>
              <w:rPr>
                <w:b/>
                <w:bCs/>
                <w:sz w:val="24"/>
                <w:szCs w:val="24"/>
              </w:rPr>
            </w:pPr>
            <w:r w:rsidRPr="000B43CD">
              <w:rPr>
                <w:b/>
                <w:bCs/>
                <w:sz w:val="24"/>
                <w:szCs w:val="24"/>
              </w:rPr>
              <w:t>Powierzchnia</w:t>
            </w:r>
            <w:r w:rsidR="007626FE" w:rsidRPr="000B43CD">
              <w:rPr>
                <w:b/>
                <w:bCs/>
                <w:sz w:val="24"/>
                <w:szCs w:val="24"/>
              </w:rPr>
              <w:t xml:space="preserve"> robót</w:t>
            </w:r>
            <w:r w:rsidRPr="000B43CD">
              <w:rPr>
                <w:b/>
                <w:bCs/>
                <w:sz w:val="24"/>
                <w:szCs w:val="24"/>
              </w:rPr>
              <w:t xml:space="preserve"> [m</w:t>
            </w:r>
            <w:r w:rsidRPr="000B43CD">
              <w:rPr>
                <w:b/>
                <w:bCs/>
                <w:sz w:val="24"/>
                <w:szCs w:val="24"/>
                <w:vertAlign w:val="superscript"/>
              </w:rPr>
              <w:t>2</w:t>
            </w:r>
            <w:r w:rsidRPr="000B43CD">
              <w:rPr>
                <w:b/>
                <w:bCs/>
                <w:sz w:val="24"/>
                <w:szCs w:val="24"/>
              </w:rPr>
              <w:t>]</w:t>
            </w:r>
          </w:p>
        </w:tc>
      </w:tr>
      <w:tr w:rsidR="00292ECF" w:rsidRPr="00292ECF" w14:paraId="1513A620" w14:textId="77777777" w:rsidTr="00AC70F1">
        <w:trPr>
          <w:trHeight w:val="119"/>
          <w:jc w:val="center"/>
        </w:trPr>
        <w:tc>
          <w:tcPr>
            <w:tcW w:w="2844" w:type="dxa"/>
            <w:shd w:val="clear" w:color="auto" w:fill="B8CCE4" w:themeFill="accent1" w:themeFillTint="66"/>
            <w:vAlign w:val="center"/>
          </w:tcPr>
          <w:p w14:paraId="517E9549" w14:textId="2DD8CC48" w:rsidR="00AC70F1" w:rsidRPr="000B43CD" w:rsidRDefault="00AC70F1" w:rsidP="00E3779C">
            <w:pPr>
              <w:jc w:val="center"/>
              <w:rPr>
                <w:i/>
                <w:iCs/>
                <w:sz w:val="24"/>
                <w:szCs w:val="24"/>
              </w:rPr>
            </w:pPr>
            <w:r w:rsidRPr="000B43CD">
              <w:rPr>
                <w:i/>
                <w:iCs/>
                <w:sz w:val="24"/>
                <w:szCs w:val="24"/>
              </w:rPr>
              <w:t>1</w:t>
            </w:r>
          </w:p>
        </w:tc>
        <w:tc>
          <w:tcPr>
            <w:tcW w:w="2693" w:type="dxa"/>
            <w:shd w:val="clear" w:color="auto" w:fill="B8CCE4" w:themeFill="accent1" w:themeFillTint="66"/>
            <w:vAlign w:val="center"/>
          </w:tcPr>
          <w:p w14:paraId="0031E465" w14:textId="71219FE8" w:rsidR="00AC70F1" w:rsidRPr="000B43CD" w:rsidRDefault="00AC70F1" w:rsidP="00E3779C">
            <w:pPr>
              <w:jc w:val="center"/>
              <w:rPr>
                <w:i/>
                <w:iCs/>
                <w:sz w:val="24"/>
                <w:szCs w:val="24"/>
              </w:rPr>
            </w:pPr>
            <w:r w:rsidRPr="000B43CD">
              <w:rPr>
                <w:i/>
                <w:iCs/>
                <w:sz w:val="24"/>
                <w:szCs w:val="24"/>
              </w:rPr>
              <w:t>2</w:t>
            </w:r>
          </w:p>
        </w:tc>
      </w:tr>
      <w:tr w:rsidR="00292ECF" w:rsidRPr="00292ECF" w14:paraId="289168EB" w14:textId="77777777" w:rsidTr="003810FD">
        <w:trPr>
          <w:trHeight w:val="525"/>
          <w:jc w:val="center"/>
        </w:trPr>
        <w:tc>
          <w:tcPr>
            <w:tcW w:w="2844" w:type="dxa"/>
            <w:vAlign w:val="center"/>
          </w:tcPr>
          <w:p w14:paraId="6A2034AE" w14:textId="48991059" w:rsidR="009D133D" w:rsidRPr="000B43CD" w:rsidRDefault="00ED6D0A" w:rsidP="00E3779C">
            <w:pPr>
              <w:jc w:val="center"/>
              <w:rPr>
                <w:sz w:val="24"/>
                <w:szCs w:val="24"/>
              </w:rPr>
            </w:pPr>
            <w:r>
              <w:rPr>
                <w:sz w:val="24"/>
                <w:szCs w:val="24"/>
              </w:rPr>
              <w:t>Przebudowa p</w:t>
            </w:r>
            <w:r w:rsidR="000B43CD" w:rsidRPr="000B43CD">
              <w:rPr>
                <w:sz w:val="24"/>
                <w:szCs w:val="24"/>
              </w:rPr>
              <w:t>rzepust</w:t>
            </w:r>
            <w:r>
              <w:rPr>
                <w:sz w:val="24"/>
                <w:szCs w:val="24"/>
              </w:rPr>
              <w:t>u</w:t>
            </w:r>
          </w:p>
        </w:tc>
        <w:tc>
          <w:tcPr>
            <w:tcW w:w="2693" w:type="dxa"/>
            <w:vAlign w:val="center"/>
          </w:tcPr>
          <w:p w14:paraId="7091E880" w14:textId="077BD1A0" w:rsidR="009D133D" w:rsidRPr="000B43CD" w:rsidRDefault="000B43CD" w:rsidP="00E3779C">
            <w:pPr>
              <w:jc w:val="center"/>
              <w:rPr>
                <w:sz w:val="24"/>
                <w:szCs w:val="24"/>
              </w:rPr>
            </w:pPr>
            <w:r w:rsidRPr="00DA36EA">
              <w:rPr>
                <w:sz w:val="24"/>
                <w:szCs w:val="24"/>
              </w:rPr>
              <w:t xml:space="preserve">Min. </w:t>
            </w:r>
            <w:r w:rsidR="00DA36EA" w:rsidRPr="00DA36EA">
              <w:rPr>
                <w:sz w:val="24"/>
                <w:szCs w:val="24"/>
              </w:rPr>
              <w:t>492-</w:t>
            </w:r>
            <w:r w:rsidR="00DA36EA">
              <w:rPr>
                <w:sz w:val="24"/>
                <w:szCs w:val="24"/>
              </w:rPr>
              <w:t>Maks. 742</w:t>
            </w:r>
          </w:p>
        </w:tc>
      </w:tr>
    </w:tbl>
    <w:p w14:paraId="43005D03" w14:textId="1F9AA2D1" w:rsidR="003B26EE" w:rsidRPr="000B43CD" w:rsidRDefault="009D0428" w:rsidP="00C706E6">
      <w:pPr>
        <w:pStyle w:val="Nagwek1"/>
        <w:numPr>
          <w:ilvl w:val="0"/>
          <w:numId w:val="36"/>
        </w:numPr>
        <w:tabs>
          <w:tab w:val="left" w:pos="479"/>
        </w:tabs>
        <w:spacing w:before="600" w:line="360" w:lineRule="auto"/>
        <w:ind w:left="119" w:firstLine="0"/>
        <w:jc w:val="both"/>
        <w:rPr>
          <w:sz w:val="24"/>
          <w:szCs w:val="24"/>
        </w:rPr>
      </w:pPr>
      <w:bookmarkStart w:id="20" w:name="_bookmark5"/>
      <w:bookmarkStart w:id="21" w:name="_Toc189223650"/>
      <w:bookmarkEnd w:id="20"/>
      <w:r w:rsidRPr="000B43CD">
        <w:rPr>
          <w:sz w:val="24"/>
          <w:szCs w:val="24"/>
        </w:rPr>
        <w:t>STAN</w:t>
      </w:r>
      <w:r w:rsidRPr="000B43CD">
        <w:rPr>
          <w:spacing w:val="-7"/>
          <w:sz w:val="24"/>
          <w:szCs w:val="24"/>
        </w:rPr>
        <w:t xml:space="preserve"> </w:t>
      </w:r>
      <w:r w:rsidRPr="000B43CD">
        <w:rPr>
          <w:sz w:val="24"/>
          <w:szCs w:val="24"/>
        </w:rPr>
        <w:t>PRAWNY</w:t>
      </w:r>
      <w:r w:rsidRPr="000B43CD">
        <w:rPr>
          <w:spacing w:val="-7"/>
          <w:sz w:val="24"/>
          <w:szCs w:val="24"/>
        </w:rPr>
        <w:t xml:space="preserve"> </w:t>
      </w:r>
      <w:r w:rsidRPr="000B43CD">
        <w:rPr>
          <w:sz w:val="24"/>
          <w:szCs w:val="24"/>
        </w:rPr>
        <w:t>NIERUCHOMOŚCI</w:t>
      </w:r>
      <w:r w:rsidRPr="000B43CD">
        <w:rPr>
          <w:spacing w:val="-8"/>
          <w:sz w:val="24"/>
          <w:szCs w:val="24"/>
        </w:rPr>
        <w:t xml:space="preserve"> </w:t>
      </w:r>
      <w:r w:rsidRPr="000B43CD">
        <w:rPr>
          <w:sz w:val="24"/>
          <w:szCs w:val="24"/>
        </w:rPr>
        <w:t>USYTUOWANYCH</w:t>
      </w:r>
      <w:r w:rsidRPr="000B43CD">
        <w:rPr>
          <w:spacing w:val="-5"/>
          <w:sz w:val="24"/>
          <w:szCs w:val="24"/>
        </w:rPr>
        <w:t xml:space="preserve"> </w:t>
      </w:r>
      <w:r w:rsidRPr="000B43CD">
        <w:rPr>
          <w:sz w:val="24"/>
          <w:szCs w:val="24"/>
        </w:rPr>
        <w:t>W</w:t>
      </w:r>
      <w:r w:rsidRPr="000B43CD">
        <w:rPr>
          <w:spacing w:val="-6"/>
          <w:sz w:val="24"/>
          <w:szCs w:val="24"/>
        </w:rPr>
        <w:t xml:space="preserve"> </w:t>
      </w:r>
      <w:r w:rsidRPr="000B43CD">
        <w:rPr>
          <w:sz w:val="24"/>
          <w:szCs w:val="24"/>
        </w:rPr>
        <w:t>ZASIĘGU</w:t>
      </w:r>
      <w:r w:rsidRPr="000B43CD">
        <w:rPr>
          <w:spacing w:val="-7"/>
          <w:sz w:val="24"/>
          <w:szCs w:val="24"/>
        </w:rPr>
        <w:t xml:space="preserve"> </w:t>
      </w:r>
      <w:r w:rsidRPr="000B43CD">
        <w:rPr>
          <w:sz w:val="24"/>
          <w:szCs w:val="24"/>
        </w:rPr>
        <w:t>ODDZIAŁYWANIA ZAMIERZONEGO KORZYSTANIA Z WÓD</w:t>
      </w:r>
      <w:bookmarkEnd w:id="21"/>
    </w:p>
    <w:p w14:paraId="2F90E9E5" w14:textId="77777777" w:rsidR="00C12D30" w:rsidRPr="000B43CD" w:rsidRDefault="00C12D30" w:rsidP="00C12D30">
      <w:pPr>
        <w:spacing w:before="92"/>
        <w:jc w:val="both"/>
        <w:rPr>
          <w:b/>
          <w:sz w:val="24"/>
          <w:szCs w:val="24"/>
        </w:rPr>
      </w:pPr>
    </w:p>
    <w:p w14:paraId="4ED6AA31" w14:textId="43B76499" w:rsidR="005A00BB" w:rsidRPr="000B43CD" w:rsidRDefault="005A00BB" w:rsidP="005A00BB">
      <w:pPr>
        <w:pStyle w:val="Legenda"/>
        <w:keepNext/>
        <w:rPr>
          <w:rFonts w:ascii="Times New Roman" w:hAnsi="Times New Roman" w:cs="Times New Roman"/>
          <w:color w:val="auto"/>
          <w:sz w:val="24"/>
          <w:szCs w:val="24"/>
        </w:rPr>
      </w:pPr>
      <w:r w:rsidRPr="000B43CD">
        <w:rPr>
          <w:rFonts w:ascii="Times New Roman" w:hAnsi="Times New Roman" w:cs="Times New Roman"/>
          <w:color w:val="auto"/>
          <w:sz w:val="24"/>
          <w:szCs w:val="24"/>
        </w:rPr>
        <w:t xml:space="preserve">Tabela </w:t>
      </w:r>
      <w:r w:rsidR="00353483" w:rsidRPr="000B43CD">
        <w:rPr>
          <w:rFonts w:ascii="Times New Roman" w:hAnsi="Times New Roman" w:cs="Times New Roman"/>
          <w:color w:val="auto"/>
          <w:sz w:val="24"/>
          <w:szCs w:val="24"/>
        </w:rPr>
        <w:t>2</w:t>
      </w:r>
      <w:r w:rsidRPr="000B43CD">
        <w:rPr>
          <w:rFonts w:ascii="Times New Roman" w:hAnsi="Times New Roman" w:cs="Times New Roman"/>
          <w:color w:val="auto"/>
          <w:sz w:val="24"/>
          <w:szCs w:val="24"/>
        </w:rPr>
        <w:t xml:space="preserve"> Zestawienie działek i właścicieli przylegających do terenu zamierzonych prac</w:t>
      </w:r>
    </w:p>
    <w:tbl>
      <w:tblPr>
        <w:tblStyle w:val="TableNormal"/>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52"/>
        <w:gridCol w:w="1984"/>
        <w:gridCol w:w="2268"/>
      </w:tblGrid>
      <w:tr w:rsidR="00292ECF" w:rsidRPr="00292ECF" w14:paraId="4B0C81B4" w14:textId="6663847A" w:rsidTr="005B7BAF">
        <w:trPr>
          <w:trHeight w:val="362"/>
          <w:jc w:val="center"/>
        </w:trPr>
        <w:tc>
          <w:tcPr>
            <w:tcW w:w="2071" w:type="dxa"/>
            <w:tcBorders>
              <w:top w:val="single" w:sz="4" w:space="0" w:color="auto"/>
              <w:bottom w:val="single" w:sz="4" w:space="0" w:color="auto"/>
            </w:tcBorders>
            <w:shd w:val="clear" w:color="auto" w:fill="B8CCE4" w:themeFill="accent1" w:themeFillTint="66"/>
            <w:vAlign w:val="center"/>
          </w:tcPr>
          <w:p w14:paraId="1CDC0E26" w14:textId="77777777" w:rsidR="005B7BAF" w:rsidRPr="000B43CD" w:rsidRDefault="005B7BAF" w:rsidP="00D46231">
            <w:pPr>
              <w:jc w:val="center"/>
              <w:rPr>
                <w:b/>
                <w:bCs/>
                <w:sz w:val="24"/>
                <w:szCs w:val="24"/>
              </w:rPr>
            </w:pPr>
            <w:r w:rsidRPr="000B43CD">
              <w:rPr>
                <w:b/>
                <w:bCs/>
                <w:sz w:val="24"/>
                <w:szCs w:val="24"/>
              </w:rPr>
              <w:t>Gmina</w:t>
            </w:r>
          </w:p>
        </w:tc>
        <w:tc>
          <w:tcPr>
            <w:tcW w:w="1752" w:type="dxa"/>
            <w:tcBorders>
              <w:top w:val="single" w:sz="4" w:space="0" w:color="auto"/>
              <w:bottom w:val="single" w:sz="4" w:space="0" w:color="auto"/>
            </w:tcBorders>
            <w:shd w:val="clear" w:color="auto" w:fill="B8CCE4" w:themeFill="accent1" w:themeFillTint="66"/>
            <w:vAlign w:val="center"/>
          </w:tcPr>
          <w:p w14:paraId="41178C11" w14:textId="77777777" w:rsidR="005B7BAF" w:rsidRPr="000B43CD" w:rsidRDefault="005B7BAF" w:rsidP="00D46231">
            <w:pPr>
              <w:jc w:val="center"/>
              <w:rPr>
                <w:b/>
                <w:bCs/>
                <w:sz w:val="24"/>
                <w:szCs w:val="24"/>
              </w:rPr>
            </w:pPr>
            <w:r w:rsidRPr="000B43CD">
              <w:rPr>
                <w:b/>
                <w:bCs/>
                <w:sz w:val="24"/>
                <w:szCs w:val="24"/>
              </w:rPr>
              <w:t>Nr działki</w:t>
            </w:r>
          </w:p>
        </w:tc>
        <w:tc>
          <w:tcPr>
            <w:tcW w:w="1984" w:type="dxa"/>
            <w:tcBorders>
              <w:top w:val="single" w:sz="4" w:space="0" w:color="auto"/>
              <w:bottom w:val="single" w:sz="4" w:space="0" w:color="auto"/>
            </w:tcBorders>
            <w:shd w:val="clear" w:color="auto" w:fill="B8CCE4" w:themeFill="accent1" w:themeFillTint="66"/>
            <w:vAlign w:val="center"/>
          </w:tcPr>
          <w:p w14:paraId="436EA42E" w14:textId="77777777" w:rsidR="005B7BAF" w:rsidRPr="000B43CD" w:rsidRDefault="005B7BAF" w:rsidP="00D46231">
            <w:pPr>
              <w:jc w:val="center"/>
              <w:rPr>
                <w:b/>
                <w:bCs/>
                <w:sz w:val="24"/>
                <w:szCs w:val="24"/>
              </w:rPr>
            </w:pPr>
            <w:r w:rsidRPr="000B43CD">
              <w:rPr>
                <w:b/>
                <w:bCs/>
                <w:sz w:val="24"/>
                <w:szCs w:val="24"/>
              </w:rPr>
              <w:t>Obręb</w:t>
            </w:r>
          </w:p>
          <w:p w14:paraId="64ED4B22" w14:textId="069D51E1" w:rsidR="005B7BAF" w:rsidRPr="000B43CD" w:rsidRDefault="005B7BAF" w:rsidP="00D46231">
            <w:pPr>
              <w:jc w:val="center"/>
              <w:rPr>
                <w:b/>
                <w:bCs/>
                <w:sz w:val="24"/>
                <w:szCs w:val="24"/>
              </w:rPr>
            </w:pPr>
            <w:r w:rsidRPr="000B43CD">
              <w:rPr>
                <w:b/>
                <w:bCs/>
                <w:sz w:val="24"/>
                <w:szCs w:val="24"/>
              </w:rPr>
              <w:t>ewidencyjny</w:t>
            </w:r>
          </w:p>
        </w:tc>
        <w:tc>
          <w:tcPr>
            <w:tcW w:w="2268" w:type="dxa"/>
            <w:tcBorders>
              <w:top w:val="single" w:sz="4" w:space="0" w:color="auto"/>
              <w:bottom w:val="single" w:sz="4" w:space="0" w:color="auto"/>
            </w:tcBorders>
            <w:shd w:val="clear" w:color="auto" w:fill="B8CCE4" w:themeFill="accent1" w:themeFillTint="66"/>
          </w:tcPr>
          <w:p w14:paraId="452DDC9E" w14:textId="081F1132" w:rsidR="005B7BAF" w:rsidRPr="000B43CD" w:rsidRDefault="005B7BAF" w:rsidP="00D46231">
            <w:pPr>
              <w:jc w:val="center"/>
              <w:rPr>
                <w:b/>
                <w:bCs/>
                <w:sz w:val="24"/>
                <w:szCs w:val="24"/>
              </w:rPr>
            </w:pPr>
            <w:r w:rsidRPr="000B43CD">
              <w:rPr>
                <w:b/>
                <w:bCs/>
                <w:sz w:val="24"/>
                <w:szCs w:val="24"/>
              </w:rPr>
              <w:t>Właściciel/zarządca</w:t>
            </w:r>
          </w:p>
        </w:tc>
      </w:tr>
      <w:tr w:rsidR="00292ECF" w:rsidRPr="00292ECF" w14:paraId="7C1AC6D9" w14:textId="724ED7A7" w:rsidTr="005B7BAF">
        <w:trPr>
          <w:trHeight w:val="214"/>
          <w:jc w:val="center"/>
        </w:trPr>
        <w:tc>
          <w:tcPr>
            <w:tcW w:w="2071" w:type="dxa"/>
            <w:tcBorders>
              <w:top w:val="single" w:sz="4" w:space="0" w:color="auto"/>
              <w:bottom w:val="single" w:sz="4" w:space="0" w:color="auto"/>
            </w:tcBorders>
            <w:shd w:val="clear" w:color="auto" w:fill="B8CCE4" w:themeFill="accent1" w:themeFillTint="66"/>
            <w:vAlign w:val="center"/>
          </w:tcPr>
          <w:p w14:paraId="0DBDCBE5" w14:textId="2A4B70A3" w:rsidR="005B7BAF" w:rsidRPr="000B43CD" w:rsidRDefault="005B7BAF" w:rsidP="00D46231">
            <w:pPr>
              <w:jc w:val="center"/>
              <w:rPr>
                <w:i/>
                <w:iCs/>
                <w:sz w:val="24"/>
                <w:szCs w:val="24"/>
              </w:rPr>
            </w:pPr>
            <w:r w:rsidRPr="000B43CD">
              <w:rPr>
                <w:i/>
                <w:iCs/>
                <w:sz w:val="24"/>
                <w:szCs w:val="24"/>
              </w:rPr>
              <w:t>1</w:t>
            </w:r>
          </w:p>
        </w:tc>
        <w:tc>
          <w:tcPr>
            <w:tcW w:w="1752" w:type="dxa"/>
            <w:tcBorders>
              <w:top w:val="single" w:sz="4" w:space="0" w:color="auto"/>
              <w:bottom w:val="single" w:sz="4" w:space="0" w:color="auto"/>
            </w:tcBorders>
            <w:shd w:val="clear" w:color="auto" w:fill="B8CCE4" w:themeFill="accent1" w:themeFillTint="66"/>
            <w:vAlign w:val="center"/>
          </w:tcPr>
          <w:p w14:paraId="4543D43A" w14:textId="2B2CF628" w:rsidR="005B7BAF" w:rsidRPr="000B43CD" w:rsidRDefault="005B7BAF" w:rsidP="00D46231">
            <w:pPr>
              <w:jc w:val="center"/>
              <w:rPr>
                <w:i/>
                <w:iCs/>
                <w:sz w:val="24"/>
                <w:szCs w:val="24"/>
              </w:rPr>
            </w:pPr>
            <w:r w:rsidRPr="000B43CD">
              <w:rPr>
                <w:i/>
                <w:iCs/>
                <w:sz w:val="24"/>
                <w:szCs w:val="24"/>
              </w:rPr>
              <w:t>2</w:t>
            </w:r>
          </w:p>
        </w:tc>
        <w:tc>
          <w:tcPr>
            <w:tcW w:w="1984" w:type="dxa"/>
            <w:tcBorders>
              <w:top w:val="single" w:sz="4" w:space="0" w:color="auto"/>
              <w:bottom w:val="single" w:sz="4" w:space="0" w:color="auto"/>
            </w:tcBorders>
            <w:shd w:val="clear" w:color="auto" w:fill="B8CCE4" w:themeFill="accent1" w:themeFillTint="66"/>
            <w:vAlign w:val="center"/>
          </w:tcPr>
          <w:p w14:paraId="56318C36" w14:textId="76EC274F" w:rsidR="005B7BAF" w:rsidRPr="000B43CD" w:rsidRDefault="005B7BAF" w:rsidP="00D46231">
            <w:pPr>
              <w:jc w:val="center"/>
              <w:rPr>
                <w:i/>
                <w:iCs/>
                <w:sz w:val="24"/>
                <w:szCs w:val="24"/>
              </w:rPr>
            </w:pPr>
            <w:r w:rsidRPr="000B43CD">
              <w:rPr>
                <w:i/>
                <w:iCs/>
                <w:sz w:val="24"/>
                <w:szCs w:val="24"/>
              </w:rPr>
              <w:t>3</w:t>
            </w:r>
          </w:p>
        </w:tc>
        <w:tc>
          <w:tcPr>
            <w:tcW w:w="2268" w:type="dxa"/>
            <w:tcBorders>
              <w:top w:val="single" w:sz="4" w:space="0" w:color="auto"/>
              <w:bottom w:val="single" w:sz="4" w:space="0" w:color="auto"/>
            </w:tcBorders>
            <w:shd w:val="clear" w:color="auto" w:fill="B8CCE4" w:themeFill="accent1" w:themeFillTint="66"/>
          </w:tcPr>
          <w:p w14:paraId="355F6AFC" w14:textId="3C4A76C9" w:rsidR="005B7BAF" w:rsidRPr="000B43CD" w:rsidRDefault="005B7BAF" w:rsidP="00D46231">
            <w:pPr>
              <w:jc w:val="center"/>
              <w:rPr>
                <w:i/>
                <w:iCs/>
                <w:sz w:val="24"/>
                <w:szCs w:val="24"/>
              </w:rPr>
            </w:pPr>
            <w:r w:rsidRPr="000B43CD">
              <w:rPr>
                <w:i/>
                <w:iCs/>
                <w:sz w:val="24"/>
                <w:szCs w:val="24"/>
              </w:rPr>
              <w:t>4</w:t>
            </w:r>
          </w:p>
        </w:tc>
      </w:tr>
      <w:tr w:rsidR="00292ECF" w:rsidRPr="00292ECF" w14:paraId="68BFC09D" w14:textId="770641E7" w:rsidTr="005B7BAF">
        <w:trPr>
          <w:trHeight w:val="567"/>
          <w:jc w:val="center"/>
        </w:trPr>
        <w:tc>
          <w:tcPr>
            <w:tcW w:w="2071" w:type="dxa"/>
            <w:tcBorders>
              <w:top w:val="single" w:sz="4" w:space="0" w:color="auto"/>
            </w:tcBorders>
            <w:vAlign w:val="center"/>
          </w:tcPr>
          <w:p w14:paraId="5886826F" w14:textId="407F8098" w:rsidR="005B7BAF" w:rsidRPr="00332FC7" w:rsidRDefault="00332FC7" w:rsidP="00D46231">
            <w:pPr>
              <w:jc w:val="center"/>
              <w:rPr>
                <w:sz w:val="24"/>
                <w:szCs w:val="24"/>
              </w:rPr>
            </w:pPr>
            <w:r w:rsidRPr="00332FC7">
              <w:rPr>
                <w:sz w:val="24"/>
                <w:szCs w:val="24"/>
              </w:rPr>
              <w:t xml:space="preserve">Wejherowo </w:t>
            </w:r>
          </w:p>
        </w:tc>
        <w:tc>
          <w:tcPr>
            <w:tcW w:w="1752" w:type="dxa"/>
            <w:tcBorders>
              <w:top w:val="single" w:sz="4" w:space="0" w:color="auto"/>
              <w:bottom w:val="single" w:sz="4" w:space="0" w:color="auto"/>
            </w:tcBorders>
            <w:vAlign w:val="center"/>
          </w:tcPr>
          <w:p w14:paraId="3B46BC62" w14:textId="52D77A43" w:rsidR="005B7BAF" w:rsidRPr="00332FC7" w:rsidRDefault="00332FC7" w:rsidP="00D46231">
            <w:pPr>
              <w:jc w:val="center"/>
              <w:rPr>
                <w:sz w:val="24"/>
                <w:szCs w:val="24"/>
              </w:rPr>
            </w:pPr>
            <w:r w:rsidRPr="00332FC7">
              <w:rPr>
                <w:sz w:val="24"/>
                <w:szCs w:val="24"/>
              </w:rPr>
              <w:t>243/2</w:t>
            </w:r>
          </w:p>
        </w:tc>
        <w:tc>
          <w:tcPr>
            <w:tcW w:w="1984" w:type="dxa"/>
            <w:tcBorders>
              <w:top w:val="single" w:sz="4" w:space="0" w:color="auto"/>
            </w:tcBorders>
            <w:vAlign w:val="center"/>
          </w:tcPr>
          <w:p w14:paraId="03C5B655" w14:textId="2F889A43" w:rsidR="005B7BAF" w:rsidRPr="00332FC7" w:rsidRDefault="00332FC7" w:rsidP="00D46231">
            <w:pPr>
              <w:jc w:val="center"/>
              <w:rPr>
                <w:sz w:val="24"/>
                <w:szCs w:val="24"/>
              </w:rPr>
            </w:pPr>
            <w:r w:rsidRPr="00332FC7">
              <w:rPr>
                <w:sz w:val="24"/>
                <w:szCs w:val="24"/>
              </w:rPr>
              <w:t>0003 Gniewowo</w:t>
            </w:r>
          </w:p>
        </w:tc>
        <w:tc>
          <w:tcPr>
            <w:tcW w:w="2268" w:type="dxa"/>
            <w:tcBorders>
              <w:top w:val="single" w:sz="4" w:space="0" w:color="auto"/>
            </w:tcBorders>
          </w:tcPr>
          <w:p w14:paraId="68CCB005" w14:textId="4E836061" w:rsidR="00ED6D0A" w:rsidRPr="00ED6D0A" w:rsidRDefault="00ED6D0A" w:rsidP="00332FC7">
            <w:pPr>
              <w:jc w:val="center"/>
              <w:rPr>
                <w:sz w:val="24"/>
                <w:szCs w:val="24"/>
              </w:rPr>
            </w:pPr>
            <w:r w:rsidRPr="00ED6D0A">
              <w:rPr>
                <w:sz w:val="24"/>
                <w:szCs w:val="24"/>
              </w:rPr>
              <w:t>Właściciel:</w:t>
            </w:r>
          </w:p>
          <w:p w14:paraId="7949FFFE" w14:textId="211535BE" w:rsidR="00332FC7" w:rsidRPr="00ED6D0A" w:rsidRDefault="00332FC7" w:rsidP="00332FC7">
            <w:pPr>
              <w:jc w:val="center"/>
              <w:rPr>
                <w:sz w:val="24"/>
                <w:szCs w:val="24"/>
              </w:rPr>
            </w:pPr>
            <w:r w:rsidRPr="00ED6D0A">
              <w:rPr>
                <w:sz w:val="24"/>
                <w:szCs w:val="24"/>
              </w:rPr>
              <w:t xml:space="preserve">Skarb Państwa </w:t>
            </w:r>
          </w:p>
          <w:p w14:paraId="066B66E7" w14:textId="77777777" w:rsidR="00332FC7" w:rsidRPr="00ED6D0A" w:rsidRDefault="00ED6D0A" w:rsidP="00332FC7">
            <w:pPr>
              <w:jc w:val="center"/>
              <w:rPr>
                <w:sz w:val="24"/>
                <w:szCs w:val="24"/>
              </w:rPr>
            </w:pPr>
            <w:r w:rsidRPr="00ED6D0A">
              <w:rPr>
                <w:sz w:val="24"/>
                <w:szCs w:val="24"/>
              </w:rPr>
              <w:t>Zarząd:</w:t>
            </w:r>
          </w:p>
          <w:p w14:paraId="36F5CA07" w14:textId="77777777" w:rsidR="00ED6D0A" w:rsidRPr="00ED6D0A" w:rsidRDefault="00ED6D0A" w:rsidP="00332FC7">
            <w:pPr>
              <w:jc w:val="center"/>
              <w:rPr>
                <w:sz w:val="24"/>
                <w:szCs w:val="24"/>
              </w:rPr>
            </w:pPr>
            <w:r w:rsidRPr="00ED6D0A">
              <w:rPr>
                <w:sz w:val="24"/>
                <w:szCs w:val="24"/>
              </w:rPr>
              <w:t>Państwowe Gospodarstwo Leśne Lasy Państwowe Nadleśnictwo Gdańsk</w:t>
            </w:r>
          </w:p>
          <w:p w14:paraId="68692F4E" w14:textId="77777777" w:rsidR="00ED6D0A" w:rsidRPr="00ED6D0A" w:rsidRDefault="00ED6D0A" w:rsidP="00332FC7">
            <w:pPr>
              <w:jc w:val="center"/>
              <w:rPr>
                <w:sz w:val="24"/>
                <w:szCs w:val="24"/>
              </w:rPr>
            </w:pPr>
            <w:r w:rsidRPr="00ED6D0A">
              <w:rPr>
                <w:sz w:val="24"/>
                <w:szCs w:val="24"/>
              </w:rPr>
              <w:t>Ul. Morska 200</w:t>
            </w:r>
          </w:p>
          <w:p w14:paraId="6FEA5FC5" w14:textId="772EB5F0" w:rsidR="00ED6D0A" w:rsidRPr="00ED6D0A" w:rsidRDefault="00ED6D0A" w:rsidP="00332FC7">
            <w:pPr>
              <w:jc w:val="center"/>
              <w:rPr>
                <w:sz w:val="24"/>
                <w:szCs w:val="24"/>
              </w:rPr>
            </w:pPr>
            <w:r w:rsidRPr="00ED6D0A">
              <w:rPr>
                <w:sz w:val="24"/>
                <w:szCs w:val="24"/>
              </w:rPr>
              <w:t>81-006 Gdynia</w:t>
            </w:r>
          </w:p>
        </w:tc>
      </w:tr>
      <w:tr w:rsidR="000B43CD" w:rsidRPr="00292ECF" w14:paraId="74282036" w14:textId="77777777" w:rsidTr="005B7BAF">
        <w:trPr>
          <w:trHeight w:val="567"/>
          <w:jc w:val="center"/>
        </w:trPr>
        <w:tc>
          <w:tcPr>
            <w:tcW w:w="2071" w:type="dxa"/>
            <w:tcBorders>
              <w:top w:val="single" w:sz="4" w:space="0" w:color="auto"/>
            </w:tcBorders>
            <w:vAlign w:val="center"/>
          </w:tcPr>
          <w:p w14:paraId="51EBA166" w14:textId="76752626" w:rsidR="000B43CD" w:rsidRPr="00332FC7" w:rsidRDefault="00332FC7" w:rsidP="00D46231">
            <w:pPr>
              <w:jc w:val="center"/>
              <w:rPr>
                <w:sz w:val="24"/>
                <w:szCs w:val="24"/>
              </w:rPr>
            </w:pPr>
            <w:r w:rsidRPr="00332FC7">
              <w:rPr>
                <w:sz w:val="24"/>
                <w:szCs w:val="24"/>
              </w:rPr>
              <w:t xml:space="preserve">Wejherowo </w:t>
            </w:r>
          </w:p>
        </w:tc>
        <w:tc>
          <w:tcPr>
            <w:tcW w:w="1752" w:type="dxa"/>
            <w:tcBorders>
              <w:top w:val="single" w:sz="4" w:space="0" w:color="auto"/>
              <w:bottom w:val="single" w:sz="4" w:space="0" w:color="auto"/>
            </w:tcBorders>
            <w:vAlign w:val="center"/>
          </w:tcPr>
          <w:p w14:paraId="579B98ED" w14:textId="35E0A031" w:rsidR="000B43CD" w:rsidRPr="00332FC7" w:rsidRDefault="00332FC7" w:rsidP="00D46231">
            <w:pPr>
              <w:jc w:val="center"/>
              <w:rPr>
                <w:sz w:val="24"/>
                <w:szCs w:val="24"/>
              </w:rPr>
            </w:pPr>
            <w:r w:rsidRPr="00332FC7">
              <w:rPr>
                <w:sz w:val="24"/>
                <w:szCs w:val="24"/>
              </w:rPr>
              <w:t>264/1</w:t>
            </w:r>
          </w:p>
        </w:tc>
        <w:tc>
          <w:tcPr>
            <w:tcW w:w="1984" w:type="dxa"/>
            <w:tcBorders>
              <w:top w:val="single" w:sz="4" w:space="0" w:color="auto"/>
            </w:tcBorders>
            <w:vAlign w:val="center"/>
          </w:tcPr>
          <w:p w14:paraId="074691E5" w14:textId="447A59C2" w:rsidR="000B43CD" w:rsidRPr="00332FC7" w:rsidRDefault="00332FC7" w:rsidP="00D46231">
            <w:pPr>
              <w:jc w:val="center"/>
              <w:rPr>
                <w:sz w:val="24"/>
                <w:szCs w:val="24"/>
              </w:rPr>
            </w:pPr>
            <w:r w:rsidRPr="00332FC7">
              <w:rPr>
                <w:sz w:val="24"/>
                <w:szCs w:val="24"/>
              </w:rPr>
              <w:t>0003 Gniewowo</w:t>
            </w:r>
          </w:p>
        </w:tc>
        <w:tc>
          <w:tcPr>
            <w:tcW w:w="2268" w:type="dxa"/>
            <w:tcBorders>
              <w:top w:val="single" w:sz="4" w:space="0" w:color="auto"/>
            </w:tcBorders>
          </w:tcPr>
          <w:p w14:paraId="1FA3622B" w14:textId="77777777" w:rsidR="00332FC7" w:rsidRPr="00ED6D0A" w:rsidRDefault="00332FC7" w:rsidP="00332FC7">
            <w:pPr>
              <w:jc w:val="center"/>
              <w:rPr>
                <w:sz w:val="24"/>
                <w:szCs w:val="24"/>
              </w:rPr>
            </w:pPr>
            <w:r w:rsidRPr="00ED6D0A">
              <w:rPr>
                <w:sz w:val="24"/>
                <w:szCs w:val="24"/>
              </w:rPr>
              <w:t>Gmina Wejherowo</w:t>
            </w:r>
          </w:p>
          <w:p w14:paraId="59F9C085" w14:textId="77777777" w:rsidR="00332FC7" w:rsidRPr="00ED6D0A" w:rsidRDefault="00332FC7" w:rsidP="00332FC7">
            <w:pPr>
              <w:jc w:val="center"/>
              <w:rPr>
                <w:sz w:val="24"/>
                <w:szCs w:val="24"/>
              </w:rPr>
            </w:pPr>
            <w:r w:rsidRPr="00ED6D0A">
              <w:rPr>
                <w:sz w:val="24"/>
                <w:szCs w:val="24"/>
              </w:rPr>
              <w:t>ul. Transportowa 1</w:t>
            </w:r>
          </w:p>
          <w:p w14:paraId="3957B0D8" w14:textId="5D5B914C" w:rsidR="000B43CD" w:rsidRPr="00ED6D0A" w:rsidRDefault="00332FC7" w:rsidP="00332FC7">
            <w:pPr>
              <w:jc w:val="center"/>
              <w:rPr>
                <w:sz w:val="24"/>
                <w:szCs w:val="24"/>
              </w:rPr>
            </w:pPr>
            <w:r w:rsidRPr="00ED6D0A">
              <w:rPr>
                <w:sz w:val="24"/>
                <w:szCs w:val="24"/>
              </w:rPr>
              <w:t>84-200 Wejherowo</w:t>
            </w:r>
          </w:p>
        </w:tc>
      </w:tr>
      <w:tr w:rsidR="00332FC7" w:rsidRPr="00292ECF" w14:paraId="6EACAF32" w14:textId="77777777" w:rsidTr="005B7BAF">
        <w:trPr>
          <w:trHeight w:val="567"/>
          <w:jc w:val="center"/>
        </w:trPr>
        <w:tc>
          <w:tcPr>
            <w:tcW w:w="2071" w:type="dxa"/>
            <w:tcBorders>
              <w:top w:val="single" w:sz="4" w:space="0" w:color="auto"/>
            </w:tcBorders>
            <w:vAlign w:val="center"/>
          </w:tcPr>
          <w:p w14:paraId="5850060E" w14:textId="07458555" w:rsidR="00332FC7" w:rsidRPr="00332FC7" w:rsidRDefault="00332FC7" w:rsidP="00D46231">
            <w:pPr>
              <w:jc w:val="center"/>
              <w:rPr>
                <w:sz w:val="24"/>
                <w:szCs w:val="24"/>
              </w:rPr>
            </w:pPr>
            <w:r w:rsidRPr="00332FC7">
              <w:rPr>
                <w:sz w:val="24"/>
                <w:szCs w:val="24"/>
              </w:rPr>
              <w:t xml:space="preserve">Wejherowo </w:t>
            </w:r>
          </w:p>
        </w:tc>
        <w:tc>
          <w:tcPr>
            <w:tcW w:w="1752" w:type="dxa"/>
            <w:tcBorders>
              <w:top w:val="single" w:sz="4" w:space="0" w:color="auto"/>
              <w:bottom w:val="single" w:sz="4" w:space="0" w:color="auto"/>
            </w:tcBorders>
            <w:vAlign w:val="center"/>
          </w:tcPr>
          <w:p w14:paraId="11053B27" w14:textId="694AE76A" w:rsidR="00332FC7" w:rsidRPr="00332FC7" w:rsidRDefault="00332FC7" w:rsidP="00D46231">
            <w:pPr>
              <w:jc w:val="center"/>
              <w:rPr>
                <w:sz w:val="24"/>
                <w:szCs w:val="24"/>
              </w:rPr>
            </w:pPr>
            <w:r w:rsidRPr="00332FC7">
              <w:rPr>
                <w:sz w:val="24"/>
                <w:szCs w:val="24"/>
              </w:rPr>
              <w:t>264/2</w:t>
            </w:r>
          </w:p>
        </w:tc>
        <w:tc>
          <w:tcPr>
            <w:tcW w:w="1984" w:type="dxa"/>
            <w:tcBorders>
              <w:top w:val="single" w:sz="4" w:space="0" w:color="auto"/>
            </w:tcBorders>
            <w:vAlign w:val="center"/>
          </w:tcPr>
          <w:p w14:paraId="10BB0882" w14:textId="24D23807" w:rsidR="00332FC7" w:rsidRPr="00332FC7" w:rsidRDefault="00332FC7" w:rsidP="00D46231">
            <w:pPr>
              <w:jc w:val="center"/>
              <w:rPr>
                <w:sz w:val="24"/>
                <w:szCs w:val="24"/>
              </w:rPr>
            </w:pPr>
            <w:r w:rsidRPr="00332FC7">
              <w:rPr>
                <w:sz w:val="24"/>
                <w:szCs w:val="24"/>
              </w:rPr>
              <w:t>0003 Gniewowo</w:t>
            </w:r>
          </w:p>
        </w:tc>
        <w:tc>
          <w:tcPr>
            <w:tcW w:w="2268" w:type="dxa"/>
            <w:tcBorders>
              <w:top w:val="single" w:sz="4" w:space="0" w:color="auto"/>
            </w:tcBorders>
          </w:tcPr>
          <w:p w14:paraId="1CE1E86E" w14:textId="77777777" w:rsidR="00332FC7" w:rsidRPr="00ED6D0A" w:rsidRDefault="00332FC7" w:rsidP="00332FC7">
            <w:pPr>
              <w:jc w:val="center"/>
              <w:rPr>
                <w:sz w:val="24"/>
                <w:szCs w:val="24"/>
              </w:rPr>
            </w:pPr>
            <w:r w:rsidRPr="00ED6D0A">
              <w:rPr>
                <w:sz w:val="24"/>
                <w:szCs w:val="24"/>
              </w:rPr>
              <w:t>Gmina Wejherowo</w:t>
            </w:r>
          </w:p>
          <w:p w14:paraId="219E72F1" w14:textId="77777777" w:rsidR="00332FC7" w:rsidRPr="00ED6D0A" w:rsidRDefault="00332FC7" w:rsidP="00332FC7">
            <w:pPr>
              <w:jc w:val="center"/>
              <w:rPr>
                <w:sz w:val="24"/>
                <w:szCs w:val="24"/>
              </w:rPr>
            </w:pPr>
            <w:r w:rsidRPr="00ED6D0A">
              <w:rPr>
                <w:sz w:val="24"/>
                <w:szCs w:val="24"/>
              </w:rPr>
              <w:t>ul. Transportowa 1</w:t>
            </w:r>
          </w:p>
          <w:p w14:paraId="724225AF" w14:textId="56AC5D1E" w:rsidR="00332FC7" w:rsidRPr="00ED6D0A" w:rsidRDefault="00332FC7" w:rsidP="00332FC7">
            <w:pPr>
              <w:jc w:val="center"/>
              <w:rPr>
                <w:sz w:val="24"/>
                <w:szCs w:val="24"/>
              </w:rPr>
            </w:pPr>
            <w:r w:rsidRPr="00ED6D0A">
              <w:rPr>
                <w:sz w:val="24"/>
                <w:szCs w:val="24"/>
              </w:rPr>
              <w:t>84-200 Wejherowo</w:t>
            </w:r>
          </w:p>
        </w:tc>
      </w:tr>
      <w:tr w:rsidR="00332FC7" w:rsidRPr="00292ECF" w14:paraId="020EDE9B" w14:textId="77777777" w:rsidTr="005B7BAF">
        <w:trPr>
          <w:trHeight w:val="567"/>
          <w:jc w:val="center"/>
        </w:trPr>
        <w:tc>
          <w:tcPr>
            <w:tcW w:w="2071" w:type="dxa"/>
            <w:tcBorders>
              <w:top w:val="single" w:sz="4" w:space="0" w:color="auto"/>
            </w:tcBorders>
            <w:vAlign w:val="center"/>
          </w:tcPr>
          <w:p w14:paraId="7DC6AAA5" w14:textId="1118B55F" w:rsidR="00332FC7" w:rsidRPr="00332FC7" w:rsidRDefault="00332FC7" w:rsidP="00D46231">
            <w:pPr>
              <w:jc w:val="center"/>
              <w:rPr>
                <w:sz w:val="24"/>
                <w:szCs w:val="24"/>
              </w:rPr>
            </w:pPr>
            <w:r w:rsidRPr="00332FC7">
              <w:rPr>
                <w:sz w:val="24"/>
                <w:szCs w:val="24"/>
              </w:rPr>
              <w:t xml:space="preserve">Wejherowo </w:t>
            </w:r>
          </w:p>
        </w:tc>
        <w:tc>
          <w:tcPr>
            <w:tcW w:w="1752" w:type="dxa"/>
            <w:tcBorders>
              <w:top w:val="single" w:sz="4" w:space="0" w:color="auto"/>
              <w:bottom w:val="single" w:sz="4" w:space="0" w:color="auto"/>
            </w:tcBorders>
            <w:vAlign w:val="center"/>
          </w:tcPr>
          <w:p w14:paraId="498D661D" w14:textId="0F402FF8" w:rsidR="00332FC7" w:rsidRPr="00332FC7" w:rsidRDefault="00332FC7" w:rsidP="00D46231">
            <w:pPr>
              <w:jc w:val="center"/>
              <w:rPr>
                <w:sz w:val="24"/>
                <w:szCs w:val="24"/>
              </w:rPr>
            </w:pPr>
            <w:r w:rsidRPr="00332FC7">
              <w:rPr>
                <w:sz w:val="24"/>
                <w:szCs w:val="24"/>
              </w:rPr>
              <w:t>264/3</w:t>
            </w:r>
          </w:p>
        </w:tc>
        <w:tc>
          <w:tcPr>
            <w:tcW w:w="1984" w:type="dxa"/>
            <w:tcBorders>
              <w:top w:val="single" w:sz="4" w:space="0" w:color="auto"/>
            </w:tcBorders>
            <w:vAlign w:val="center"/>
          </w:tcPr>
          <w:p w14:paraId="50934F36" w14:textId="2FBC2223" w:rsidR="00332FC7" w:rsidRPr="00332FC7" w:rsidRDefault="00332FC7" w:rsidP="00D46231">
            <w:pPr>
              <w:jc w:val="center"/>
              <w:rPr>
                <w:sz w:val="24"/>
                <w:szCs w:val="24"/>
              </w:rPr>
            </w:pPr>
            <w:r w:rsidRPr="00332FC7">
              <w:rPr>
                <w:sz w:val="24"/>
                <w:szCs w:val="24"/>
              </w:rPr>
              <w:t>0003 Gniewowo</w:t>
            </w:r>
          </w:p>
        </w:tc>
        <w:tc>
          <w:tcPr>
            <w:tcW w:w="2268" w:type="dxa"/>
            <w:tcBorders>
              <w:top w:val="single" w:sz="4" w:space="0" w:color="auto"/>
            </w:tcBorders>
          </w:tcPr>
          <w:p w14:paraId="2D7D325F" w14:textId="77777777" w:rsidR="00332FC7" w:rsidRPr="00ED6D0A" w:rsidRDefault="00332FC7" w:rsidP="00332FC7">
            <w:pPr>
              <w:jc w:val="center"/>
              <w:rPr>
                <w:sz w:val="24"/>
                <w:szCs w:val="24"/>
              </w:rPr>
            </w:pPr>
            <w:r w:rsidRPr="00ED6D0A">
              <w:rPr>
                <w:sz w:val="24"/>
                <w:szCs w:val="24"/>
              </w:rPr>
              <w:t>Gmina Wejherowo</w:t>
            </w:r>
          </w:p>
          <w:p w14:paraId="3702449F" w14:textId="77777777" w:rsidR="00332FC7" w:rsidRPr="00ED6D0A" w:rsidRDefault="00332FC7" w:rsidP="00332FC7">
            <w:pPr>
              <w:jc w:val="center"/>
              <w:rPr>
                <w:sz w:val="24"/>
                <w:szCs w:val="24"/>
              </w:rPr>
            </w:pPr>
            <w:r w:rsidRPr="00ED6D0A">
              <w:rPr>
                <w:sz w:val="24"/>
                <w:szCs w:val="24"/>
              </w:rPr>
              <w:t>ul. Transportowa 1</w:t>
            </w:r>
          </w:p>
          <w:p w14:paraId="3E529AF1" w14:textId="6D0F66FE" w:rsidR="00332FC7" w:rsidRPr="00ED6D0A" w:rsidRDefault="00332FC7" w:rsidP="00332FC7">
            <w:pPr>
              <w:jc w:val="center"/>
              <w:rPr>
                <w:sz w:val="24"/>
                <w:szCs w:val="24"/>
              </w:rPr>
            </w:pPr>
            <w:r w:rsidRPr="00ED6D0A">
              <w:rPr>
                <w:sz w:val="24"/>
                <w:szCs w:val="24"/>
              </w:rPr>
              <w:t>84-200 Wejherowo</w:t>
            </w:r>
          </w:p>
        </w:tc>
      </w:tr>
      <w:tr w:rsidR="005B7BAF" w:rsidRPr="00292ECF" w14:paraId="11FBC592" w14:textId="77777777" w:rsidTr="005B7BAF">
        <w:trPr>
          <w:trHeight w:val="567"/>
          <w:jc w:val="center"/>
        </w:trPr>
        <w:tc>
          <w:tcPr>
            <w:tcW w:w="2071" w:type="dxa"/>
            <w:tcBorders>
              <w:top w:val="single" w:sz="4" w:space="0" w:color="auto"/>
            </w:tcBorders>
            <w:vAlign w:val="center"/>
          </w:tcPr>
          <w:p w14:paraId="7BB59FAD" w14:textId="7BF2A66B" w:rsidR="005B7BAF" w:rsidRPr="00332FC7" w:rsidRDefault="00332FC7" w:rsidP="006E3B89">
            <w:pPr>
              <w:jc w:val="center"/>
              <w:rPr>
                <w:sz w:val="24"/>
                <w:szCs w:val="24"/>
              </w:rPr>
            </w:pPr>
            <w:r w:rsidRPr="00332FC7">
              <w:rPr>
                <w:sz w:val="24"/>
                <w:szCs w:val="24"/>
              </w:rPr>
              <w:t xml:space="preserve">Wejherowo </w:t>
            </w:r>
          </w:p>
        </w:tc>
        <w:tc>
          <w:tcPr>
            <w:tcW w:w="1752" w:type="dxa"/>
            <w:tcBorders>
              <w:top w:val="single" w:sz="4" w:space="0" w:color="auto"/>
              <w:bottom w:val="single" w:sz="4" w:space="0" w:color="auto"/>
            </w:tcBorders>
            <w:vAlign w:val="center"/>
          </w:tcPr>
          <w:p w14:paraId="16D6C610" w14:textId="5DEE7FFE" w:rsidR="005B7BAF" w:rsidRPr="00332FC7" w:rsidRDefault="00332FC7" w:rsidP="006E3B89">
            <w:pPr>
              <w:jc w:val="center"/>
              <w:rPr>
                <w:sz w:val="24"/>
                <w:szCs w:val="24"/>
              </w:rPr>
            </w:pPr>
            <w:r w:rsidRPr="00332FC7">
              <w:rPr>
                <w:sz w:val="24"/>
                <w:szCs w:val="24"/>
              </w:rPr>
              <w:t>269/2</w:t>
            </w:r>
          </w:p>
        </w:tc>
        <w:tc>
          <w:tcPr>
            <w:tcW w:w="1984" w:type="dxa"/>
            <w:tcBorders>
              <w:top w:val="single" w:sz="4" w:space="0" w:color="auto"/>
            </w:tcBorders>
            <w:vAlign w:val="center"/>
          </w:tcPr>
          <w:p w14:paraId="4878FED3" w14:textId="5A1BF10A" w:rsidR="005B7BAF" w:rsidRPr="00332FC7" w:rsidRDefault="00332FC7" w:rsidP="006E3B89">
            <w:pPr>
              <w:jc w:val="center"/>
              <w:rPr>
                <w:sz w:val="24"/>
                <w:szCs w:val="24"/>
              </w:rPr>
            </w:pPr>
            <w:r w:rsidRPr="00332FC7">
              <w:rPr>
                <w:sz w:val="24"/>
                <w:szCs w:val="24"/>
              </w:rPr>
              <w:t>0003 Gniewowo</w:t>
            </w:r>
          </w:p>
        </w:tc>
        <w:tc>
          <w:tcPr>
            <w:tcW w:w="2268" w:type="dxa"/>
            <w:tcBorders>
              <w:top w:val="single" w:sz="4" w:space="0" w:color="auto"/>
            </w:tcBorders>
          </w:tcPr>
          <w:p w14:paraId="08BE7B1A" w14:textId="77777777" w:rsidR="00ED6D0A" w:rsidRPr="00ED6D0A" w:rsidRDefault="00ED6D0A" w:rsidP="00ED6D0A">
            <w:pPr>
              <w:jc w:val="center"/>
              <w:rPr>
                <w:sz w:val="24"/>
                <w:szCs w:val="24"/>
              </w:rPr>
            </w:pPr>
            <w:r w:rsidRPr="00ED6D0A">
              <w:rPr>
                <w:sz w:val="24"/>
                <w:szCs w:val="24"/>
              </w:rPr>
              <w:t>Właściciel:</w:t>
            </w:r>
          </w:p>
          <w:p w14:paraId="0E854E85" w14:textId="77777777" w:rsidR="00ED6D0A" w:rsidRPr="00ED6D0A" w:rsidRDefault="00ED6D0A" w:rsidP="00ED6D0A">
            <w:pPr>
              <w:jc w:val="center"/>
              <w:rPr>
                <w:sz w:val="24"/>
                <w:szCs w:val="24"/>
              </w:rPr>
            </w:pPr>
            <w:r w:rsidRPr="00ED6D0A">
              <w:rPr>
                <w:sz w:val="24"/>
                <w:szCs w:val="24"/>
              </w:rPr>
              <w:t xml:space="preserve">Skarb Państwa </w:t>
            </w:r>
          </w:p>
          <w:p w14:paraId="2B21EF07" w14:textId="77777777" w:rsidR="00ED6D0A" w:rsidRPr="00ED6D0A" w:rsidRDefault="00ED6D0A" w:rsidP="00ED6D0A">
            <w:pPr>
              <w:jc w:val="center"/>
              <w:rPr>
                <w:sz w:val="24"/>
                <w:szCs w:val="24"/>
              </w:rPr>
            </w:pPr>
            <w:r w:rsidRPr="00ED6D0A">
              <w:rPr>
                <w:sz w:val="24"/>
                <w:szCs w:val="24"/>
              </w:rPr>
              <w:t>Zarząd:</w:t>
            </w:r>
          </w:p>
          <w:p w14:paraId="4FDBA78C" w14:textId="77777777" w:rsidR="00ED6D0A" w:rsidRPr="00ED6D0A" w:rsidRDefault="00ED6D0A" w:rsidP="00ED6D0A">
            <w:pPr>
              <w:jc w:val="center"/>
              <w:rPr>
                <w:sz w:val="24"/>
                <w:szCs w:val="24"/>
              </w:rPr>
            </w:pPr>
            <w:r w:rsidRPr="00ED6D0A">
              <w:rPr>
                <w:sz w:val="24"/>
                <w:szCs w:val="24"/>
              </w:rPr>
              <w:t>Państwowe Gospodarstwo Leśne Lasy Państwowe Nadleśnictwo Gdańsk</w:t>
            </w:r>
          </w:p>
          <w:p w14:paraId="38B7950E" w14:textId="77777777" w:rsidR="00ED6D0A" w:rsidRPr="00ED6D0A" w:rsidRDefault="00ED6D0A" w:rsidP="00ED6D0A">
            <w:pPr>
              <w:jc w:val="center"/>
              <w:rPr>
                <w:sz w:val="24"/>
                <w:szCs w:val="24"/>
              </w:rPr>
            </w:pPr>
            <w:r w:rsidRPr="00ED6D0A">
              <w:rPr>
                <w:sz w:val="24"/>
                <w:szCs w:val="24"/>
              </w:rPr>
              <w:t>Ul. Morska 200</w:t>
            </w:r>
          </w:p>
          <w:p w14:paraId="64D4B92B" w14:textId="75DE02D7" w:rsidR="00771842" w:rsidRPr="00ED6D0A" w:rsidRDefault="00ED6D0A" w:rsidP="00ED6D0A">
            <w:pPr>
              <w:jc w:val="center"/>
              <w:rPr>
                <w:sz w:val="24"/>
                <w:szCs w:val="24"/>
              </w:rPr>
            </w:pPr>
            <w:r w:rsidRPr="00ED6D0A">
              <w:rPr>
                <w:sz w:val="24"/>
                <w:szCs w:val="24"/>
              </w:rPr>
              <w:t>81-006 Gdynia</w:t>
            </w:r>
          </w:p>
        </w:tc>
      </w:tr>
    </w:tbl>
    <w:p w14:paraId="736E20CD" w14:textId="77777777" w:rsidR="003B26EE" w:rsidRPr="00292ECF" w:rsidRDefault="003B26EE" w:rsidP="003810FD">
      <w:pPr>
        <w:pStyle w:val="Tekstpodstawowy"/>
        <w:jc w:val="both"/>
        <w:rPr>
          <w:b/>
          <w:color w:val="FF0000"/>
        </w:rPr>
      </w:pPr>
    </w:p>
    <w:p w14:paraId="62ED5779" w14:textId="5E6F81D6" w:rsidR="003B26EE" w:rsidRPr="00332FC7" w:rsidRDefault="009D0428" w:rsidP="006A1E2D">
      <w:pPr>
        <w:pStyle w:val="Tekstpodstawowy"/>
        <w:spacing w:before="120" w:line="360" w:lineRule="auto"/>
        <w:ind w:left="119"/>
        <w:jc w:val="both"/>
        <w:rPr>
          <w:sz w:val="24"/>
          <w:szCs w:val="24"/>
        </w:rPr>
      </w:pPr>
      <w:r w:rsidRPr="00332FC7">
        <w:rPr>
          <w:sz w:val="24"/>
          <w:szCs w:val="24"/>
        </w:rPr>
        <w:t>Zakres</w:t>
      </w:r>
      <w:r w:rsidRPr="00332FC7">
        <w:rPr>
          <w:spacing w:val="-2"/>
          <w:sz w:val="24"/>
          <w:szCs w:val="24"/>
        </w:rPr>
        <w:t xml:space="preserve"> </w:t>
      </w:r>
      <w:r w:rsidRPr="00332FC7">
        <w:rPr>
          <w:sz w:val="24"/>
          <w:szCs w:val="24"/>
        </w:rPr>
        <w:t>oddziaływania</w:t>
      </w:r>
      <w:r w:rsidRPr="00332FC7">
        <w:rPr>
          <w:spacing w:val="-2"/>
          <w:sz w:val="24"/>
          <w:szCs w:val="24"/>
        </w:rPr>
        <w:t xml:space="preserve"> </w:t>
      </w:r>
      <w:r w:rsidRPr="00332FC7">
        <w:rPr>
          <w:sz w:val="24"/>
          <w:szCs w:val="24"/>
        </w:rPr>
        <w:t>przedmiotowych</w:t>
      </w:r>
      <w:r w:rsidRPr="00332FC7">
        <w:rPr>
          <w:spacing w:val="-2"/>
          <w:sz w:val="24"/>
          <w:szCs w:val="24"/>
        </w:rPr>
        <w:t xml:space="preserve"> </w:t>
      </w:r>
      <w:r w:rsidRPr="00332FC7">
        <w:rPr>
          <w:sz w:val="24"/>
          <w:szCs w:val="24"/>
        </w:rPr>
        <w:t>robót</w:t>
      </w:r>
      <w:r w:rsidRPr="00332FC7">
        <w:rPr>
          <w:spacing w:val="-4"/>
          <w:sz w:val="24"/>
          <w:szCs w:val="24"/>
        </w:rPr>
        <w:t xml:space="preserve"> </w:t>
      </w:r>
      <w:r w:rsidRPr="00332FC7">
        <w:rPr>
          <w:sz w:val="24"/>
          <w:szCs w:val="24"/>
        </w:rPr>
        <w:t>zawiera</w:t>
      </w:r>
      <w:r w:rsidRPr="00332FC7">
        <w:rPr>
          <w:spacing w:val="-4"/>
          <w:sz w:val="24"/>
          <w:szCs w:val="24"/>
        </w:rPr>
        <w:t xml:space="preserve"> </w:t>
      </w:r>
      <w:r w:rsidRPr="00332FC7">
        <w:rPr>
          <w:sz w:val="24"/>
          <w:szCs w:val="24"/>
        </w:rPr>
        <w:t>się</w:t>
      </w:r>
      <w:r w:rsidRPr="00332FC7">
        <w:rPr>
          <w:spacing w:val="-2"/>
          <w:sz w:val="24"/>
          <w:szCs w:val="24"/>
        </w:rPr>
        <w:t xml:space="preserve"> </w:t>
      </w:r>
      <w:r w:rsidRPr="00332FC7">
        <w:rPr>
          <w:sz w:val="24"/>
          <w:szCs w:val="24"/>
        </w:rPr>
        <w:t>do</w:t>
      </w:r>
      <w:r w:rsidRPr="00332FC7">
        <w:rPr>
          <w:spacing w:val="-2"/>
          <w:sz w:val="24"/>
          <w:szCs w:val="24"/>
        </w:rPr>
        <w:t xml:space="preserve"> </w:t>
      </w:r>
      <w:r w:rsidRPr="00332FC7">
        <w:rPr>
          <w:sz w:val="24"/>
          <w:szCs w:val="24"/>
        </w:rPr>
        <w:t>działki,</w:t>
      </w:r>
      <w:r w:rsidRPr="00332FC7">
        <w:rPr>
          <w:spacing w:val="-5"/>
          <w:sz w:val="24"/>
          <w:szCs w:val="24"/>
        </w:rPr>
        <w:t xml:space="preserve"> </w:t>
      </w:r>
      <w:r w:rsidRPr="00332FC7">
        <w:rPr>
          <w:sz w:val="24"/>
          <w:szCs w:val="24"/>
        </w:rPr>
        <w:t>na</w:t>
      </w:r>
      <w:r w:rsidRPr="00332FC7">
        <w:rPr>
          <w:spacing w:val="-2"/>
          <w:sz w:val="24"/>
          <w:szCs w:val="24"/>
        </w:rPr>
        <w:t xml:space="preserve"> </w:t>
      </w:r>
      <w:r w:rsidRPr="00332FC7">
        <w:rPr>
          <w:sz w:val="24"/>
          <w:szCs w:val="24"/>
        </w:rPr>
        <w:t>której</w:t>
      </w:r>
      <w:r w:rsidRPr="00332FC7">
        <w:rPr>
          <w:spacing w:val="-1"/>
          <w:sz w:val="24"/>
          <w:szCs w:val="24"/>
        </w:rPr>
        <w:t xml:space="preserve"> </w:t>
      </w:r>
      <w:r w:rsidRPr="00332FC7">
        <w:rPr>
          <w:sz w:val="24"/>
          <w:szCs w:val="24"/>
        </w:rPr>
        <w:t>będzie</w:t>
      </w:r>
      <w:r w:rsidRPr="00332FC7">
        <w:rPr>
          <w:spacing w:val="-4"/>
          <w:sz w:val="24"/>
          <w:szCs w:val="24"/>
        </w:rPr>
        <w:t xml:space="preserve"> </w:t>
      </w:r>
      <w:r w:rsidRPr="00332FC7">
        <w:rPr>
          <w:sz w:val="24"/>
          <w:szCs w:val="24"/>
        </w:rPr>
        <w:t>realizowana</w:t>
      </w:r>
      <w:r w:rsidRPr="00332FC7">
        <w:rPr>
          <w:spacing w:val="-5"/>
          <w:sz w:val="24"/>
          <w:szCs w:val="24"/>
        </w:rPr>
        <w:t xml:space="preserve"> </w:t>
      </w:r>
      <w:r w:rsidRPr="00332FC7">
        <w:rPr>
          <w:sz w:val="24"/>
          <w:szCs w:val="24"/>
        </w:rPr>
        <w:lastRenderedPageBreak/>
        <w:t xml:space="preserve">inwestycja. </w:t>
      </w:r>
    </w:p>
    <w:p w14:paraId="7677EE1C" w14:textId="77777777" w:rsidR="00353483" w:rsidRDefault="00353483" w:rsidP="006A1E2D">
      <w:pPr>
        <w:pStyle w:val="Tekstpodstawowy"/>
        <w:spacing w:before="120" w:line="360" w:lineRule="auto"/>
        <w:ind w:left="119"/>
        <w:jc w:val="both"/>
        <w:rPr>
          <w:color w:val="FF0000"/>
        </w:rPr>
      </w:pPr>
    </w:p>
    <w:p w14:paraId="1E04DC09" w14:textId="77777777" w:rsidR="00ED6D0A" w:rsidRPr="00292ECF" w:rsidRDefault="00ED6D0A" w:rsidP="006A1E2D">
      <w:pPr>
        <w:pStyle w:val="Tekstpodstawowy"/>
        <w:spacing w:before="120" w:line="360" w:lineRule="auto"/>
        <w:ind w:left="119"/>
        <w:jc w:val="both"/>
        <w:rPr>
          <w:color w:val="FF0000"/>
        </w:rPr>
      </w:pPr>
    </w:p>
    <w:p w14:paraId="1E2F85A1" w14:textId="3D7E2724" w:rsidR="003B26EE" w:rsidRPr="00C63931" w:rsidRDefault="009D0428" w:rsidP="00C706E6">
      <w:pPr>
        <w:pStyle w:val="Nagwek1"/>
        <w:numPr>
          <w:ilvl w:val="0"/>
          <w:numId w:val="36"/>
        </w:numPr>
        <w:tabs>
          <w:tab w:val="left" w:pos="479"/>
        </w:tabs>
        <w:spacing w:line="360" w:lineRule="auto"/>
        <w:ind w:left="119" w:firstLine="0"/>
        <w:jc w:val="both"/>
        <w:rPr>
          <w:sz w:val="24"/>
          <w:szCs w:val="24"/>
        </w:rPr>
      </w:pPr>
      <w:bookmarkStart w:id="22" w:name="_bookmark6"/>
      <w:bookmarkStart w:id="23" w:name="_Toc189223651"/>
      <w:bookmarkEnd w:id="22"/>
      <w:r w:rsidRPr="00C63931">
        <w:rPr>
          <w:sz w:val="24"/>
          <w:szCs w:val="24"/>
        </w:rPr>
        <w:t>OBOWIĄZKI</w:t>
      </w:r>
      <w:r w:rsidRPr="00C63931">
        <w:rPr>
          <w:spacing w:val="-5"/>
          <w:sz w:val="24"/>
          <w:szCs w:val="24"/>
        </w:rPr>
        <w:t xml:space="preserve"> </w:t>
      </w:r>
      <w:r w:rsidRPr="00C63931">
        <w:rPr>
          <w:sz w:val="24"/>
          <w:szCs w:val="24"/>
        </w:rPr>
        <w:t>UBIEGAJĄCEGO</w:t>
      </w:r>
      <w:r w:rsidRPr="00C63931">
        <w:rPr>
          <w:spacing w:val="-4"/>
          <w:sz w:val="24"/>
          <w:szCs w:val="24"/>
        </w:rPr>
        <w:t xml:space="preserve"> </w:t>
      </w:r>
      <w:r w:rsidRPr="00C63931">
        <w:rPr>
          <w:sz w:val="24"/>
          <w:szCs w:val="24"/>
        </w:rPr>
        <w:t>SIĘ</w:t>
      </w:r>
      <w:r w:rsidRPr="00C63931">
        <w:rPr>
          <w:spacing w:val="-7"/>
          <w:sz w:val="24"/>
          <w:szCs w:val="24"/>
        </w:rPr>
        <w:t xml:space="preserve"> </w:t>
      </w:r>
      <w:r w:rsidRPr="00C63931">
        <w:rPr>
          <w:sz w:val="24"/>
          <w:szCs w:val="24"/>
        </w:rPr>
        <w:t>O</w:t>
      </w:r>
      <w:r w:rsidRPr="00C63931">
        <w:rPr>
          <w:spacing w:val="-4"/>
          <w:sz w:val="24"/>
          <w:szCs w:val="24"/>
        </w:rPr>
        <w:t xml:space="preserve"> </w:t>
      </w:r>
      <w:r w:rsidRPr="00C63931">
        <w:rPr>
          <w:sz w:val="24"/>
          <w:szCs w:val="24"/>
        </w:rPr>
        <w:t>WYDANIE</w:t>
      </w:r>
      <w:r w:rsidRPr="00C63931">
        <w:rPr>
          <w:spacing w:val="-6"/>
          <w:sz w:val="24"/>
          <w:szCs w:val="24"/>
        </w:rPr>
        <w:t xml:space="preserve"> </w:t>
      </w:r>
      <w:r w:rsidRPr="00C63931">
        <w:rPr>
          <w:sz w:val="24"/>
          <w:szCs w:val="24"/>
        </w:rPr>
        <w:t>POZWOLENIA</w:t>
      </w:r>
      <w:r w:rsidRPr="00C63931">
        <w:rPr>
          <w:spacing w:val="-5"/>
          <w:sz w:val="24"/>
          <w:szCs w:val="24"/>
        </w:rPr>
        <w:t xml:space="preserve"> </w:t>
      </w:r>
      <w:r w:rsidRPr="00C63931">
        <w:rPr>
          <w:sz w:val="24"/>
          <w:szCs w:val="24"/>
        </w:rPr>
        <w:t>WODNOPRAWNEGO</w:t>
      </w:r>
      <w:r w:rsidRPr="00C63931">
        <w:rPr>
          <w:spacing w:val="-6"/>
          <w:sz w:val="24"/>
          <w:szCs w:val="24"/>
        </w:rPr>
        <w:t xml:space="preserve"> </w:t>
      </w:r>
      <w:r w:rsidRPr="00C63931">
        <w:rPr>
          <w:sz w:val="24"/>
          <w:szCs w:val="24"/>
        </w:rPr>
        <w:t>W STOSUNKU DO OSÓB TRZECICH</w:t>
      </w:r>
      <w:bookmarkEnd w:id="23"/>
    </w:p>
    <w:p w14:paraId="2026293D" w14:textId="77777777" w:rsidR="003B26EE" w:rsidRPr="00292ECF" w:rsidRDefault="003B26EE" w:rsidP="003810FD">
      <w:pPr>
        <w:pStyle w:val="Tekstpodstawowy"/>
        <w:spacing w:before="10"/>
        <w:jc w:val="both"/>
        <w:rPr>
          <w:b/>
          <w:color w:val="FF0000"/>
          <w:sz w:val="24"/>
          <w:szCs w:val="24"/>
        </w:rPr>
      </w:pPr>
    </w:p>
    <w:p w14:paraId="50F451AC" w14:textId="77777777" w:rsidR="00C6533A" w:rsidRPr="00C63931" w:rsidRDefault="00C6533A" w:rsidP="00C6533A">
      <w:pPr>
        <w:pStyle w:val="Tekstpodstawowy"/>
        <w:spacing w:line="360" w:lineRule="auto"/>
        <w:ind w:left="119"/>
        <w:jc w:val="both"/>
        <w:rPr>
          <w:sz w:val="24"/>
          <w:szCs w:val="24"/>
        </w:rPr>
      </w:pPr>
      <w:r w:rsidRPr="00C63931">
        <w:rPr>
          <w:sz w:val="24"/>
          <w:szCs w:val="24"/>
        </w:rPr>
        <w:t>W związku z prowadzeniem opisanej działalności, Wnioskodawca zobowiązany będzie do:</w:t>
      </w:r>
    </w:p>
    <w:p w14:paraId="47EE20BB" w14:textId="77777777" w:rsidR="00C6533A" w:rsidRPr="00C63931" w:rsidRDefault="00C6533A" w:rsidP="00C6533A">
      <w:pPr>
        <w:pStyle w:val="Tekstpodstawowy"/>
        <w:spacing w:line="360" w:lineRule="auto"/>
        <w:ind w:left="719" w:hanging="600"/>
        <w:jc w:val="both"/>
        <w:rPr>
          <w:sz w:val="24"/>
          <w:szCs w:val="24"/>
        </w:rPr>
      </w:pPr>
      <w:r w:rsidRPr="00C63931">
        <w:rPr>
          <w:sz w:val="24"/>
          <w:szCs w:val="24"/>
        </w:rPr>
        <w:t>1.</w:t>
      </w:r>
      <w:r w:rsidRPr="00C63931">
        <w:rPr>
          <w:sz w:val="24"/>
          <w:szCs w:val="24"/>
        </w:rPr>
        <w:tab/>
        <w:t xml:space="preserve">Przestrzegania warunków pozwolenia wodnoprawnego oraz innych dokumentów i decyzji dotyczących prowadzonej działalności, </w:t>
      </w:r>
    </w:p>
    <w:p w14:paraId="30BD6BBA" w14:textId="7CD2769D" w:rsidR="00C6533A" w:rsidRPr="00C63931" w:rsidRDefault="00C6533A" w:rsidP="00F14F97">
      <w:pPr>
        <w:pStyle w:val="Tekstpodstawowy"/>
        <w:spacing w:line="360" w:lineRule="auto"/>
        <w:ind w:left="719" w:hanging="600"/>
        <w:jc w:val="both"/>
        <w:rPr>
          <w:sz w:val="24"/>
          <w:szCs w:val="24"/>
        </w:rPr>
      </w:pPr>
      <w:r w:rsidRPr="00C63931">
        <w:rPr>
          <w:sz w:val="24"/>
          <w:szCs w:val="24"/>
        </w:rPr>
        <w:t>2</w:t>
      </w:r>
      <w:r w:rsidRPr="00292ECF">
        <w:rPr>
          <w:color w:val="FF0000"/>
          <w:sz w:val="24"/>
          <w:szCs w:val="24"/>
        </w:rPr>
        <w:t>.</w:t>
      </w:r>
      <w:r w:rsidRPr="00292ECF">
        <w:rPr>
          <w:color w:val="FF0000"/>
          <w:sz w:val="24"/>
          <w:szCs w:val="24"/>
        </w:rPr>
        <w:tab/>
      </w:r>
      <w:r w:rsidRPr="00C63931">
        <w:rPr>
          <w:sz w:val="24"/>
          <w:szCs w:val="24"/>
        </w:rPr>
        <w:t xml:space="preserve">Utrzymywania obiektów służących realizacji ww. działalności w dobrym stanie technicznym, dokonywania ich okresowych przeglądów i napraw zgodnie z obowiązującymi przepisami, </w:t>
      </w:r>
    </w:p>
    <w:p w14:paraId="6DDA7ABC" w14:textId="25C0EBA1" w:rsidR="00C6533A" w:rsidRPr="00C63931" w:rsidRDefault="00C6533A" w:rsidP="00C6533A">
      <w:pPr>
        <w:pStyle w:val="Tekstpodstawowy"/>
        <w:spacing w:line="360" w:lineRule="auto"/>
        <w:ind w:left="719" w:hanging="600"/>
        <w:jc w:val="both"/>
        <w:rPr>
          <w:sz w:val="24"/>
          <w:szCs w:val="24"/>
        </w:rPr>
      </w:pPr>
      <w:r w:rsidRPr="00C63931">
        <w:rPr>
          <w:sz w:val="24"/>
          <w:szCs w:val="24"/>
        </w:rPr>
        <w:t>4.</w:t>
      </w:r>
      <w:r w:rsidRPr="00C63931">
        <w:rPr>
          <w:sz w:val="24"/>
          <w:szCs w:val="24"/>
        </w:rPr>
        <w:tab/>
        <w:t xml:space="preserve">Przeprowadzania robót w wodach w sposób zgodny z przepisami oraz sztuką budowalną, </w:t>
      </w:r>
    </w:p>
    <w:p w14:paraId="71A37907" w14:textId="77777777" w:rsidR="00C6533A" w:rsidRPr="00C63931" w:rsidRDefault="00C6533A" w:rsidP="00C6533A">
      <w:pPr>
        <w:pStyle w:val="Tekstpodstawowy"/>
        <w:spacing w:line="360" w:lineRule="auto"/>
        <w:ind w:left="719" w:hanging="600"/>
        <w:jc w:val="both"/>
        <w:rPr>
          <w:sz w:val="24"/>
          <w:szCs w:val="24"/>
        </w:rPr>
      </w:pPr>
      <w:r w:rsidRPr="00C63931">
        <w:rPr>
          <w:sz w:val="24"/>
          <w:szCs w:val="24"/>
        </w:rPr>
        <w:t>5.</w:t>
      </w:r>
      <w:r w:rsidRPr="00C63931">
        <w:rPr>
          <w:sz w:val="24"/>
          <w:szCs w:val="24"/>
        </w:rPr>
        <w:tab/>
        <w:t xml:space="preserve">Prowadzenia akcji przeciwpowodziowej oraz przeciwlodowej o ile zaistnieją ku temu powody, a także współpracy ze wszystkimi służbami prowadzącymi taką akcję. </w:t>
      </w:r>
    </w:p>
    <w:p w14:paraId="2766EFC4" w14:textId="77777777" w:rsidR="00C6533A" w:rsidRPr="00292ECF" w:rsidRDefault="00C6533A" w:rsidP="00C6533A">
      <w:pPr>
        <w:pStyle w:val="Tekstpodstawowy"/>
        <w:spacing w:line="360" w:lineRule="auto"/>
        <w:ind w:left="119"/>
        <w:jc w:val="both"/>
        <w:rPr>
          <w:color w:val="FF0000"/>
        </w:rPr>
      </w:pPr>
    </w:p>
    <w:p w14:paraId="0B5FC823" w14:textId="504F6E3C" w:rsidR="003B26EE" w:rsidRPr="00292ECF" w:rsidRDefault="00C6533A" w:rsidP="00C6533A">
      <w:pPr>
        <w:pStyle w:val="Tekstpodstawowy"/>
        <w:spacing w:line="360" w:lineRule="auto"/>
        <w:ind w:left="119"/>
        <w:jc w:val="both"/>
        <w:rPr>
          <w:color w:val="FF0000"/>
          <w:sz w:val="24"/>
          <w:szCs w:val="24"/>
        </w:rPr>
      </w:pPr>
      <w:r w:rsidRPr="00C63931">
        <w:rPr>
          <w:sz w:val="24"/>
          <w:szCs w:val="24"/>
        </w:rPr>
        <w:t>Odpowiedzialnym za stan techniczny obiektu oraz za realizację warunków pozwolenia wodnoprawnego jest, w zakresie swoich kompetencji</w:t>
      </w:r>
      <w:r w:rsidRPr="00292ECF">
        <w:rPr>
          <w:color w:val="FF0000"/>
          <w:sz w:val="24"/>
          <w:szCs w:val="24"/>
        </w:rPr>
        <w:t xml:space="preserve">, </w:t>
      </w:r>
      <w:r w:rsidR="00DA36EA" w:rsidRPr="00DE4820">
        <w:rPr>
          <w:sz w:val="24"/>
          <w:szCs w:val="24"/>
        </w:rPr>
        <w:t xml:space="preserve">Województwo Pomorskie - Pomorski Zespół Parków Krajobrazowych w </w:t>
      </w:r>
      <w:r w:rsidR="00DA36EA" w:rsidRPr="00DA36EA">
        <w:rPr>
          <w:sz w:val="24"/>
          <w:szCs w:val="24"/>
        </w:rPr>
        <w:t>Słupsku</w:t>
      </w:r>
      <w:r w:rsidRPr="00DA36EA">
        <w:rPr>
          <w:color w:val="FF0000"/>
          <w:sz w:val="24"/>
          <w:szCs w:val="24"/>
        </w:rPr>
        <w:t>.</w:t>
      </w:r>
    </w:p>
    <w:p w14:paraId="4FB5B58F" w14:textId="77777777" w:rsidR="00C6533A" w:rsidRPr="00292ECF" w:rsidRDefault="00C6533A" w:rsidP="00C6533A">
      <w:pPr>
        <w:pStyle w:val="Tekstpodstawowy"/>
        <w:spacing w:line="360" w:lineRule="auto"/>
        <w:ind w:left="119"/>
        <w:jc w:val="both"/>
        <w:rPr>
          <w:color w:val="FF0000"/>
        </w:rPr>
      </w:pPr>
    </w:p>
    <w:p w14:paraId="748D911F" w14:textId="42E7463B" w:rsidR="003B26EE" w:rsidRPr="00C63931" w:rsidRDefault="009D0428" w:rsidP="00C706E6">
      <w:pPr>
        <w:pStyle w:val="Nagwek1"/>
        <w:numPr>
          <w:ilvl w:val="0"/>
          <w:numId w:val="36"/>
        </w:numPr>
        <w:tabs>
          <w:tab w:val="left" w:pos="479"/>
        </w:tabs>
        <w:ind w:left="119" w:firstLine="0"/>
        <w:jc w:val="both"/>
        <w:rPr>
          <w:sz w:val="24"/>
          <w:szCs w:val="24"/>
        </w:rPr>
      </w:pPr>
      <w:bookmarkStart w:id="24" w:name="_bookmark7"/>
      <w:bookmarkStart w:id="25" w:name="_Toc189223652"/>
      <w:bookmarkEnd w:id="24"/>
      <w:r w:rsidRPr="00C63931">
        <w:rPr>
          <w:sz w:val="24"/>
          <w:szCs w:val="24"/>
        </w:rPr>
        <w:t>OPIS</w:t>
      </w:r>
      <w:r w:rsidRPr="00C63931">
        <w:rPr>
          <w:spacing w:val="-7"/>
          <w:sz w:val="24"/>
          <w:szCs w:val="24"/>
        </w:rPr>
        <w:t xml:space="preserve"> </w:t>
      </w:r>
      <w:r w:rsidRPr="00C63931">
        <w:rPr>
          <w:sz w:val="24"/>
          <w:szCs w:val="24"/>
        </w:rPr>
        <w:t>I</w:t>
      </w:r>
      <w:r w:rsidRPr="00C63931">
        <w:rPr>
          <w:spacing w:val="-7"/>
          <w:sz w:val="24"/>
          <w:szCs w:val="24"/>
        </w:rPr>
        <w:t xml:space="preserve"> </w:t>
      </w:r>
      <w:r w:rsidRPr="00C63931">
        <w:rPr>
          <w:sz w:val="24"/>
          <w:szCs w:val="24"/>
        </w:rPr>
        <w:t>LOKALIZACJA</w:t>
      </w:r>
      <w:r w:rsidRPr="00C63931">
        <w:rPr>
          <w:spacing w:val="-7"/>
          <w:sz w:val="24"/>
          <w:szCs w:val="24"/>
        </w:rPr>
        <w:t xml:space="preserve"> </w:t>
      </w:r>
      <w:r w:rsidRPr="00C63931">
        <w:rPr>
          <w:sz w:val="24"/>
          <w:szCs w:val="24"/>
        </w:rPr>
        <w:t>PLANOWANYCH</w:t>
      </w:r>
      <w:r w:rsidRPr="00C63931">
        <w:rPr>
          <w:spacing w:val="-5"/>
          <w:sz w:val="24"/>
          <w:szCs w:val="24"/>
        </w:rPr>
        <w:t xml:space="preserve"> </w:t>
      </w:r>
      <w:r w:rsidRPr="00C63931">
        <w:rPr>
          <w:spacing w:val="-2"/>
          <w:sz w:val="24"/>
          <w:szCs w:val="24"/>
        </w:rPr>
        <w:t>ROBÓT</w:t>
      </w:r>
      <w:bookmarkEnd w:id="25"/>
    </w:p>
    <w:p w14:paraId="76054B1E" w14:textId="77777777" w:rsidR="003B26EE" w:rsidRPr="00292ECF" w:rsidRDefault="003B26EE" w:rsidP="003810FD">
      <w:pPr>
        <w:pStyle w:val="Tekstpodstawowy"/>
        <w:spacing w:before="10"/>
        <w:jc w:val="both"/>
        <w:rPr>
          <w:b/>
          <w:color w:val="FF0000"/>
        </w:rPr>
      </w:pPr>
    </w:p>
    <w:p w14:paraId="441FBDA7" w14:textId="0A760123" w:rsidR="003B26EE" w:rsidRPr="00C63931" w:rsidRDefault="009D0428" w:rsidP="00C706E6">
      <w:pPr>
        <w:pStyle w:val="Nagwek2"/>
        <w:numPr>
          <w:ilvl w:val="1"/>
          <w:numId w:val="36"/>
        </w:numPr>
        <w:tabs>
          <w:tab w:val="left" w:pos="810"/>
        </w:tabs>
        <w:spacing w:before="240"/>
        <w:rPr>
          <w:sz w:val="24"/>
          <w:szCs w:val="24"/>
        </w:rPr>
      </w:pPr>
      <w:bookmarkStart w:id="26" w:name="_bookmark8"/>
      <w:bookmarkStart w:id="27" w:name="_Toc189223653"/>
      <w:bookmarkEnd w:id="26"/>
      <w:r w:rsidRPr="00C63931">
        <w:rPr>
          <w:sz w:val="24"/>
          <w:szCs w:val="24"/>
        </w:rPr>
        <w:t>Lokalizacja</w:t>
      </w:r>
      <w:r w:rsidRPr="00C63931">
        <w:rPr>
          <w:spacing w:val="-7"/>
          <w:sz w:val="24"/>
          <w:szCs w:val="24"/>
        </w:rPr>
        <w:t xml:space="preserve"> </w:t>
      </w:r>
      <w:r w:rsidRPr="00C63931">
        <w:rPr>
          <w:spacing w:val="-2"/>
          <w:sz w:val="24"/>
          <w:szCs w:val="24"/>
        </w:rPr>
        <w:t>inwestycji</w:t>
      </w:r>
      <w:r w:rsidR="00B13DD6" w:rsidRPr="00C63931">
        <w:rPr>
          <w:spacing w:val="-2"/>
          <w:sz w:val="24"/>
          <w:szCs w:val="24"/>
        </w:rPr>
        <w:t xml:space="preserve"> oraz istniejący stan zagospodarowania terenu</w:t>
      </w:r>
      <w:bookmarkEnd w:id="27"/>
    </w:p>
    <w:p w14:paraId="160D2BED" w14:textId="77777777" w:rsidR="00B13DD6" w:rsidRPr="0042768B" w:rsidRDefault="00B13DD6" w:rsidP="006A1E2D">
      <w:pPr>
        <w:spacing w:line="360" w:lineRule="auto"/>
        <w:jc w:val="both"/>
        <w:rPr>
          <w:sz w:val="24"/>
          <w:szCs w:val="24"/>
        </w:rPr>
      </w:pPr>
    </w:p>
    <w:p w14:paraId="2E7DC859" w14:textId="2E8710DD" w:rsidR="00A67032" w:rsidRPr="0042768B" w:rsidRDefault="00A67032" w:rsidP="006A1E2D">
      <w:pPr>
        <w:spacing w:after="120" w:line="360" w:lineRule="auto"/>
        <w:ind w:left="476"/>
        <w:rPr>
          <w:sz w:val="24"/>
          <w:szCs w:val="24"/>
        </w:rPr>
      </w:pPr>
      <w:bookmarkStart w:id="28" w:name="_Hlk139434769"/>
      <w:bookmarkStart w:id="29" w:name="_Hlk137476744"/>
      <w:r w:rsidRPr="0042768B">
        <w:rPr>
          <w:sz w:val="24"/>
          <w:szCs w:val="24"/>
        </w:rPr>
        <w:t xml:space="preserve">9.1.1. </w:t>
      </w:r>
      <w:r w:rsidR="00C63931" w:rsidRPr="0042768B">
        <w:rPr>
          <w:sz w:val="24"/>
          <w:szCs w:val="24"/>
        </w:rPr>
        <w:t>Przepust</w:t>
      </w:r>
      <w:r w:rsidRPr="0042768B">
        <w:rPr>
          <w:sz w:val="24"/>
          <w:szCs w:val="24"/>
        </w:rPr>
        <w:t>:</w:t>
      </w:r>
    </w:p>
    <w:p w14:paraId="33B67FCD" w14:textId="25A753B2" w:rsidR="0042768B" w:rsidRDefault="0042768B" w:rsidP="0042768B">
      <w:pPr>
        <w:spacing w:after="120" w:line="360" w:lineRule="auto"/>
        <w:ind w:left="476"/>
        <w:rPr>
          <w:sz w:val="24"/>
          <w:szCs w:val="24"/>
        </w:rPr>
      </w:pPr>
      <w:r w:rsidRPr="0042768B">
        <w:rPr>
          <w:sz w:val="24"/>
          <w:szCs w:val="24"/>
        </w:rPr>
        <w:t>Rzeka Cedron</w:t>
      </w:r>
      <w:r w:rsidR="00C061CE" w:rsidRPr="0042768B">
        <w:rPr>
          <w:sz w:val="24"/>
          <w:szCs w:val="24"/>
        </w:rPr>
        <w:t xml:space="preserve"> </w:t>
      </w:r>
      <w:r w:rsidR="006F74E4" w:rsidRPr="0042768B">
        <w:rPr>
          <w:sz w:val="24"/>
          <w:szCs w:val="24"/>
        </w:rPr>
        <w:t xml:space="preserve"> (użytek: </w:t>
      </w:r>
      <w:r w:rsidR="00E76C27" w:rsidRPr="0042768B">
        <w:rPr>
          <w:sz w:val="24"/>
          <w:szCs w:val="24"/>
        </w:rPr>
        <w:t>Wp,N grunty pod wodami powierzchniowymi płynącymi</w:t>
      </w:r>
      <w:r w:rsidR="006F74E4" w:rsidRPr="0042768B">
        <w:rPr>
          <w:sz w:val="24"/>
          <w:szCs w:val="24"/>
        </w:rPr>
        <w:t>)</w:t>
      </w:r>
      <w:r w:rsidR="00D72513" w:rsidRPr="0042768B">
        <w:rPr>
          <w:sz w:val="24"/>
          <w:szCs w:val="24"/>
        </w:rPr>
        <w:t xml:space="preserve">; nr ew. działki </w:t>
      </w:r>
      <w:r w:rsidRPr="0042768B">
        <w:rPr>
          <w:sz w:val="24"/>
          <w:szCs w:val="24"/>
        </w:rPr>
        <w:t>243/2, 264/2</w:t>
      </w:r>
      <w:r w:rsidR="006F74E4" w:rsidRPr="0042768B">
        <w:rPr>
          <w:sz w:val="24"/>
          <w:szCs w:val="24"/>
        </w:rPr>
        <w:t>,</w:t>
      </w:r>
      <w:r w:rsidRPr="0042768B">
        <w:rPr>
          <w:sz w:val="24"/>
          <w:szCs w:val="24"/>
        </w:rPr>
        <w:t xml:space="preserve"> 269/2, </w:t>
      </w:r>
      <w:r w:rsidR="00D72513" w:rsidRPr="0042768B">
        <w:rPr>
          <w:sz w:val="24"/>
          <w:szCs w:val="24"/>
        </w:rPr>
        <w:t xml:space="preserve"> </w:t>
      </w:r>
      <w:r w:rsidR="006F74E4" w:rsidRPr="0042768B">
        <w:rPr>
          <w:sz w:val="24"/>
          <w:szCs w:val="24"/>
        </w:rPr>
        <w:t>p</w:t>
      </w:r>
      <w:r w:rsidR="00D72513" w:rsidRPr="0042768B">
        <w:rPr>
          <w:sz w:val="24"/>
          <w:szCs w:val="24"/>
        </w:rPr>
        <w:t>ow</w:t>
      </w:r>
      <w:r w:rsidR="006F74E4" w:rsidRPr="0042768B">
        <w:rPr>
          <w:sz w:val="24"/>
          <w:szCs w:val="24"/>
        </w:rPr>
        <w:t>iat</w:t>
      </w:r>
      <w:r w:rsidR="00D72513" w:rsidRPr="0042768B">
        <w:rPr>
          <w:sz w:val="24"/>
          <w:szCs w:val="24"/>
        </w:rPr>
        <w:t xml:space="preserve"> </w:t>
      </w:r>
      <w:r w:rsidRPr="0042768B">
        <w:rPr>
          <w:sz w:val="24"/>
          <w:szCs w:val="24"/>
        </w:rPr>
        <w:t>wejherowski</w:t>
      </w:r>
      <w:r w:rsidR="00D72513" w:rsidRPr="0042768B">
        <w:rPr>
          <w:sz w:val="24"/>
          <w:szCs w:val="24"/>
        </w:rPr>
        <w:t>,</w:t>
      </w:r>
      <w:r w:rsidR="006A1E2D" w:rsidRPr="0042768B">
        <w:rPr>
          <w:sz w:val="24"/>
          <w:szCs w:val="24"/>
        </w:rPr>
        <w:t xml:space="preserve"> </w:t>
      </w:r>
      <w:r w:rsidR="00D72513" w:rsidRPr="0042768B">
        <w:rPr>
          <w:sz w:val="24"/>
          <w:szCs w:val="24"/>
        </w:rPr>
        <w:t>Gm</w:t>
      </w:r>
      <w:r w:rsidR="006F74E4" w:rsidRPr="0042768B">
        <w:rPr>
          <w:sz w:val="24"/>
          <w:szCs w:val="24"/>
        </w:rPr>
        <w:t>ina</w:t>
      </w:r>
      <w:r w:rsidR="00D72513" w:rsidRPr="0042768B">
        <w:rPr>
          <w:sz w:val="24"/>
          <w:szCs w:val="24"/>
        </w:rPr>
        <w:t xml:space="preserve"> </w:t>
      </w:r>
      <w:r w:rsidRPr="0042768B">
        <w:rPr>
          <w:sz w:val="24"/>
          <w:szCs w:val="24"/>
        </w:rPr>
        <w:t>Wejherowo</w:t>
      </w:r>
      <w:r w:rsidR="00D72513" w:rsidRPr="0042768B">
        <w:rPr>
          <w:sz w:val="24"/>
          <w:szCs w:val="24"/>
        </w:rPr>
        <w:t>, obr</w:t>
      </w:r>
      <w:r w:rsidR="006F74E4" w:rsidRPr="0042768B">
        <w:rPr>
          <w:sz w:val="24"/>
          <w:szCs w:val="24"/>
        </w:rPr>
        <w:t>ęb</w:t>
      </w:r>
      <w:r w:rsidR="00D72513" w:rsidRPr="0042768B">
        <w:rPr>
          <w:sz w:val="24"/>
          <w:szCs w:val="24"/>
        </w:rPr>
        <w:t xml:space="preserve"> </w:t>
      </w:r>
      <w:r w:rsidR="00E76C27" w:rsidRPr="0042768B">
        <w:rPr>
          <w:sz w:val="24"/>
          <w:szCs w:val="24"/>
        </w:rPr>
        <w:t xml:space="preserve">Myślibórz </w:t>
      </w:r>
      <w:r w:rsidR="00A67032" w:rsidRPr="0042768B">
        <w:rPr>
          <w:sz w:val="24"/>
          <w:szCs w:val="24"/>
        </w:rPr>
        <w:t>–</w:t>
      </w:r>
      <w:r w:rsidR="0025382F" w:rsidRPr="0042768B">
        <w:rPr>
          <w:sz w:val="24"/>
          <w:szCs w:val="24"/>
        </w:rPr>
        <w:t xml:space="preserve"> </w:t>
      </w:r>
      <w:bookmarkEnd w:id="28"/>
      <w:bookmarkEnd w:id="29"/>
      <w:r w:rsidRPr="0042768B">
        <w:rPr>
          <w:sz w:val="24"/>
          <w:szCs w:val="24"/>
        </w:rPr>
        <w:t>0003 Gniewowo</w:t>
      </w:r>
      <w:bookmarkStart w:id="30" w:name="_bookmark10"/>
      <w:bookmarkEnd w:id="30"/>
    </w:p>
    <w:p w14:paraId="33FD0130" w14:textId="77777777" w:rsidR="00F27EC1" w:rsidRDefault="00F27EC1" w:rsidP="0042768B">
      <w:pPr>
        <w:spacing w:after="120" w:line="360" w:lineRule="auto"/>
        <w:ind w:left="476"/>
        <w:rPr>
          <w:sz w:val="24"/>
          <w:szCs w:val="24"/>
        </w:rPr>
      </w:pPr>
    </w:p>
    <w:p w14:paraId="58E94E0F" w14:textId="77777777" w:rsidR="000043A8" w:rsidRDefault="000043A8" w:rsidP="0042768B">
      <w:pPr>
        <w:spacing w:after="120" w:line="360" w:lineRule="auto"/>
        <w:ind w:left="476"/>
        <w:rPr>
          <w:sz w:val="24"/>
          <w:szCs w:val="24"/>
        </w:rPr>
      </w:pPr>
    </w:p>
    <w:p w14:paraId="6F52E16E" w14:textId="77777777" w:rsidR="000043A8" w:rsidRDefault="000043A8" w:rsidP="0042768B">
      <w:pPr>
        <w:spacing w:after="120" w:line="360" w:lineRule="auto"/>
        <w:ind w:left="476"/>
        <w:rPr>
          <w:sz w:val="24"/>
          <w:szCs w:val="24"/>
        </w:rPr>
      </w:pPr>
    </w:p>
    <w:p w14:paraId="1C2BF5F4" w14:textId="77777777" w:rsidR="000043A8" w:rsidRDefault="000043A8" w:rsidP="0042768B">
      <w:pPr>
        <w:spacing w:after="120" w:line="360" w:lineRule="auto"/>
        <w:ind w:left="476"/>
        <w:rPr>
          <w:sz w:val="24"/>
          <w:szCs w:val="24"/>
        </w:rPr>
      </w:pPr>
    </w:p>
    <w:p w14:paraId="0D5899D8" w14:textId="77777777" w:rsidR="000043A8" w:rsidRDefault="000043A8" w:rsidP="0042768B">
      <w:pPr>
        <w:spacing w:after="120" w:line="360" w:lineRule="auto"/>
        <w:ind w:left="476"/>
        <w:rPr>
          <w:sz w:val="24"/>
          <w:szCs w:val="24"/>
        </w:rPr>
      </w:pPr>
    </w:p>
    <w:p w14:paraId="19E289DA" w14:textId="77777777" w:rsidR="000043A8" w:rsidRDefault="000043A8" w:rsidP="0042768B">
      <w:pPr>
        <w:spacing w:after="120" w:line="360" w:lineRule="auto"/>
        <w:ind w:left="476"/>
        <w:rPr>
          <w:sz w:val="24"/>
          <w:szCs w:val="24"/>
        </w:rPr>
      </w:pPr>
    </w:p>
    <w:p w14:paraId="06B3CEBC" w14:textId="77777777" w:rsidR="000043A8" w:rsidRDefault="000043A8" w:rsidP="0042768B">
      <w:pPr>
        <w:spacing w:after="120" w:line="360" w:lineRule="auto"/>
        <w:ind w:left="476"/>
        <w:rPr>
          <w:sz w:val="24"/>
          <w:szCs w:val="24"/>
        </w:rPr>
      </w:pPr>
    </w:p>
    <w:p w14:paraId="59E60DD6" w14:textId="77777777" w:rsidR="000043A8" w:rsidRDefault="000043A8" w:rsidP="0042768B">
      <w:pPr>
        <w:spacing w:after="120" w:line="360" w:lineRule="auto"/>
        <w:ind w:left="476"/>
        <w:rPr>
          <w:sz w:val="24"/>
          <w:szCs w:val="24"/>
        </w:rPr>
      </w:pPr>
    </w:p>
    <w:p w14:paraId="043CE1D0" w14:textId="330D0DC5" w:rsidR="00776921" w:rsidRPr="00F27EC1" w:rsidRDefault="009D0428" w:rsidP="00C706E6">
      <w:pPr>
        <w:pStyle w:val="Nagwek2"/>
        <w:numPr>
          <w:ilvl w:val="1"/>
          <w:numId w:val="36"/>
        </w:numPr>
        <w:tabs>
          <w:tab w:val="left" w:pos="810"/>
        </w:tabs>
        <w:rPr>
          <w:sz w:val="24"/>
          <w:szCs w:val="24"/>
        </w:rPr>
      </w:pPr>
      <w:bookmarkStart w:id="31" w:name="_Toc189223654"/>
      <w:r w:rsidRPr="0042768B">
        <w:rPr>
          <w:sz w:val="24"/>
          <w:szCs w:val="24"/>
        </w:rPr>
        <w:t>Współrzędne</w:t>
      </w:r>
      <w:r w:rsidRPr="0042768B">
        <w:rPr>
          <w:spacing w:val="-5"/>
          <w:sz w:val="24"/>
          <w:szCs w:val="24"/>
        </w:rPr>
        <w:t xml:space="preserve"> </w:t>
      </w:r>
      <w:r w:rsidRPr="0042768B">
        <w:rPr>
          <w:spacing w:val="-2"/>
          <w:sz w:val="24"/>
          <w:szCs w:val="24"/>
        </w:rPr>
        <w:t>geodezyjne</w:t>
      </w:r>
      <w:bookmarkEnd w:id="31"/>
      <w:r w:rsidR="00A0364F" w:rsidRPr="0042768B">
        <w:rPr>
          <w:spacing w:val="-2"/>
          <w:sz w:val="24"/>
          <w:szCs w:val="24"/>
        </w:rPr>
        <w:t xml:space="preserve"> </w:t>
      </w:r>
    </w:p>
    <w:p w14:paraId="7C1077EA" w14:textId="77777777" w:rsidR="00F27EC1" w:rsidRPr="0042768B" w:rsidRDefault="00F27EC1" w:rsidP="00F172EC"/>
    <w:p w14:paraId="7C00308E" w14:textId="67AE2E91" w:rsidR="00644A28" w:rsidRPr="00F27EC1" w:rsidRDefault="00F172EC" w:rsidP="00A248D0">
      <w:pPr>
        <w:jc w:val="center"/>
      </w:pPr>
      <w:r>
        <w:rPr>
          <w:noProof/>
        </w:rPr>
        <w:drawing>
          <wp:inline distT="0" distB="0" distL="0" distR="0" wp14:anchorId="1DAE0817" wp14:editId="652296EF">
            <wp:extent cx="6267450" cy="5667375"/>
            <wp:effectExtent l="0" t="0" r="0" b="9525"/>
            <wp:docPr id="151227048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7450" cy="5667375"/>
                    </a:xfrm>
                    <a:prstGeom prst="rect">
                      <a:avLst/>
                    </a:prstGeom>
                    <a:noFill/>
                    <a:ln>
                      <a:noFill/>
                    </a:ln>
                  </pic:spPr>
                </pic:pic>
              </a:graphicData>
            </a:graphic>
          </wp:inline>
        </w:drawing>
      </w:r>
    </w:p>
    <w:p w14:paraId="5EBE3B1C" w14:textId="7080169D" w:rsidR="00644A28" w:rsidRPr="00F27EC1" w:rsidRDefault="00644A28" w:rsidP="00A248D0">
      <w:pPr>
        <w:jc w:val="center"/>
      </w:pPr>
    </w:p>
    <w:p w14:paraId="3BC09E70" w14:textId="109B248B" w:rsidR="00644A28" w:rsidRPr="00F27EC1" w:rsidRDefault="00644A28" w:rsidP="00644A28">
      <w:pPr>
        <w:pStyle w:val="Legenda"/>
        <w:keepNext/>
        <w:ind w:firstLine="478"/>
        <w:jc w:val="center"/>
        <w:rPr>
          <w:rFonts w:ascii="Times New Roman" w:hAnsi="Times New Roman" w:cs="Times New Roman"/>
          <w:color w:val="auto"/>
          <w:sz w:val="24"/>
          <w:szCs w:val="24"/>
        </w:rPr>
      </w:pPr>
      <w:r w:rsidRPr="00F27EC1">
        <w:rPr>
          <w:rFonts w:ascii="Times New Roman" w:hAnsi="Times New Roman" w:cs="Times New Roman"/>
          <w:color w:val="auto"/>
          <w:sz w:val="24"/>
          <w:szCs w:val="24"/>
        </w:rPr>
        <w:t xml:space="preserve">Rysunek </w:t>
      </w:r>
      <w:r w:rsidRPr="00F27EC1">
        <w:rPr>
          <w:rFonts w:ascii="Times New Roman" w:hAnsi="Times New Roman" w:cs="Times New Roman"/>
          <w:color w:val="auto"/>
          <w:sz w:val="24"/>
          <w:szCs w:val="24"/>
        </w:rPr>
        <w:fldChar w:fldCharType="begin"/>
      </w:r>
      <w:r w:rsidRPr="00F27EC1">
        <w:rPr>
          <w:rFonts w:ascii="Times New Roman" w:hAnsi="Times New Roman" w:cs="Times New Roman"/>
          <w:color w:val="auto"/>
          <w:sz w:val="24"/>
          <w:szCs w:val="24"/>
        </w:rPr>
        <w:instrText xml:space="preserve"> SEQ Rysunek \* ARABIC </w:instrText>
      </w:r>
      <w:r w:rsidRPr="00F27EC1">
        <w:rPr>
          <w:rFonts w:ascii="Times New Roman" w:hAnsi="Times New Roman" w:cs="Times New Roman"/>
          <w:color w:val="auto"/>
          <w:sz w:val="24"/>
          <w:szCs w:val="24"/>
        </w:rPr>
        <w:fldChar w:fldCharType="separate"/>
      </w:r>
      <w:r w:rsidR="0084702B">
        <w:rPr>
          <w:rFonts w:ascii="Times New Roman" w:hAnsi="Times New Roman" w:cs="Times New Roman"/>
          <w:noProof/>
          <w:color w:val="auto"/>
          <w:sz w:val="24"/>
          <w:szCs w:val="24"/>
        </w:rPr>
        <w:t>1</w:t>
      </w:r>
      <w:r w:rsidRPr="00F27EC1">
        <w:rPr>
          <w:rFonts w:ascii="Times New Roman" w:hAnsi="Times New Roman" w:cs="Times New Roman"/>
          <w:color w:val="auto"/>
          <w:sz w:val="24"/>
          <w:szCs w:val="24"/>
        </w:rPr>
        <w:fldChar w:fldCharType="end"/>
      </w:r>
      <w:r w:rsidRPr="00F27EC1">
        <w:rPr>
          <w:rFonts w:ascii="Times New Roman" w:hAnsi="Times New Roman" w:cs="Times New Roman"/>
          <w:color w:val="auto"/>
          <w:sz w:val="24"/>
          <w:szCs w:val="24"/>
        </w:rPr>
        <w:t xml:space="preserve"> Schematyczny rysunek wraz z oznaczeni</w:t>
      </w:r>
      <w:r w:rsidR="00D47A67">
        <w:rPr>
          <w:rFonts w:ascii="Times New Roman" w:hAnsi="Times New Roman" w:cs="Times New Roman"/>
          <w:color w:val="auto"/>
          <w:sz w:val="24"/>
          <w:szCs w:val="24"/>
        </w:rPr>
        <w:t>em</w:t>
      </w:r>
      <w:r w:rsidRPr="00F27EC1">
        <w:rPr>
          <w:rFonts w:ascii="Times New Roman" w:hAnsi="Times New Roman" w:cs="Times New Roman"/>
          <w:color w:val="auto"/>
          <w:sz w:val="24"/>
          <w:szCs w:val="24"/>
        </w:rPr>
        <w:t xml:space="preserve"> </w:t>
      </w:r>
      <w:r w:rsidR="00D47A67">
        <w:rPr>
          <w:rFonts w:ascii="Times New Roman" w:hAnsi="Times New Roman" w:cs="Times New Roman"/>
          <w:color w:val="auto"/>
          <w:sz w:val="24"/>
          <w:szCs w:val="24"/>
        </w:rPr>
        <w:t xml:space="preserve">lokalizacji </w:t>
      </w:r>
      <w:r w:rsidR="00F172EC">
        <w:rPr>
          <w:rFonts w:ascii="Times New Roman" w:hAnsi="Times New Roman" w:cs="Times New Roman"/>
          <w:color w:val="auto"/>
          <w:sz w:val="24"/>
          <w:szCs w:val="24"/>
        </w:rPr>
        <w:t>przepustu</w:t>
      </w:r>
    </w:p>
    <w:p w14:paraId="4A0F6EAF" w14:textId="77777777" w:rsidR="00F172EC" w:rsidRDefault="00F172EC" w:rsidP="003810FD">
      <w:pPr>
        <w:pStyle w:val="Tekstpodstawowy"/>
        <w:spacing w:before="3"/>
        <w:jc w:val="both"/>
        <w:rPr>
          <w:color w:val="FF0000"/>
          <w:sz w:val="24"/>
          <w:szCs w:val="24"/>
        </w:rPr>
      </w:pPr>
      <w:bookmarkStart w:id="32" w:name="_Hlk139443933"/>
    </w:p>
    <w:p w14:paraId="5EB89988" w14:textId="77777777" w:rsidR="00F172EC" w:rsidRPr="00292ECF" w:rsidRDefault="00F172EC" w:rsidP="003810FD">
      <w:pPr>
        <w:pStyle w:val="Tekstpodstawowy"/>
        <w:spacing w:before="3"/>
        <w:jc w:val="both"/>
        <w:rPr>
          <w:color w:val="FF0000"/>
          <w:sz w:val="24"/>
          <w:szCs w:val="24"/>
        </w:rPr>
      </w:pPr>
    </w:p>
    <w:p w14:paraId="1D28B1DE" w14:textId="336ACDBF" w:rsidR="005A00BB" w:rsidRPr="00F27EC1" w:rsidRDefault="005A00BB" w:rsidP="00BA7D25">
      <w:pPr>
        <w:pStyle w:val="Legenda"/>
        <w:keepNext/>
        <w:ind w:firstLine="478"/>
        <w:rPr>
          <w:rFonts w:ascii="Times New Roman" w:hAnsi="Times New Roman" w:cs="Times New Roman"/>
          <w:color w:val="auto"/>
          <w:sz w:val="24"/>
          <w:szCs w:val="24"/>
        </w:rPr>
      </w:pPr>
      <w:r w:rsidRPr="00F27EC1">
        <w:rPr>
          <w:rFonts w:ascii="Times New Roman" w:hAnsi="Times New Roman" w:cs="Times New Roman"/>
          <w:color w:val="auto"/>
          <w:sz w:val="24"/>
          <w:szCs w:val="24"/>
        </w:rPr>
        <w:t xml:space="preserve">Tabela </w:t>
      </w:r>
      <w:bookmarkStart w:id="33" w:name="_Hlk150775763"/>
      <w:r w:rsidR="008E1FBE" w:rsidRPr="00F27EC1">
        <w:rPr>
          <w:rFonts w:ascii="Times New Roman" w:hAnsi="Times New Roman" w:cs="Times New Roman"/>
          <w:color w:val="auto"/>
          <w:sz w:val="24"/>
          <w:szCs w:val="24"/>
        </w:rPr>
        <w:t xml:space="preserve">3 </w:t>
      </w:r>
      <w:r w:rsidRPr="00F27EC1">
        <w:rPr>
          <w:rFonts w:ascii="Times New Roman" w:hAnsi="Times New Roman" w:cs="Times New Roman"/>
          <w:color w:val="auto"/>
          <w:sz w:val="24"/>
          <w:szCs w:val="24"/>
        </w:rPr>
        <w:t>Współrzędne geodezyjne zakresu planowanych do wykonania robót:</w:t>
      </w:r>
      <w:bookmarkEnd w:id="33"/>
    </w:p>
    <w:bookmarkEnd w:id="32"/>
    <w:p w14:paraId="3C063DA1" w14:textId="77777777" w:rsidR="00A67032" w:rsidRPr="00292ECF" w:rsidRDefault="00A67032" w:rsidP="003810FD">
      <w:pPr>
        <w:pStyle w:val="Tekstpodstawowy"/>
        <w:jc w:val="both"/>
        <w:rPr>
          <w:color w:val="FF0000"/>
          <w:sz w:val="24"/>
          <w:szCs w:val="24"/>
        </w:rPr>
      </w:pPr>
    </w:p>
    <w:tbl>
      <w:tblPr>
        <w:tblStyle w:val="Tabela-Siatka"/>
        <w:tblW w:w="9064" w:type="dxa"/>
        <w:jc w:val="center"/>
        <w:tblLook w:val="04A0" w:firstRow="1" w:lastRow="0" w:firstColumn="1" w:lastColumn="0" w:noHBand="0" w:noVBand="1"/>
      </w:tblPr>
      <w:tblGrid>
        <w:gridCol w:w="2266"/>
        <w:gridCol w:w="2030"/>
        <w:gridCol w:w="2502"/>
        <w:gridCol w:w="2266"/>
      </w:tblGrid>
      <w:tr w:rsidR="00F172EC" w:rsidRPr="00F172EC" w14:paraId="5C422418" w14:textId="77777777" w:rsidTr="00CA4C12">
        <w:trPr>
          <w:trHeight w:val="372"/>
          <w:jc w:val="center"/>
        </w:trPr>
        <w:tc>
          <w:tcPr>
            <w:tcW w:w="2266" w:type="dxa"/>
            <w:shd w:val="clear" w:color="auto" w:fill="B8CCE4" w:themeFill="accent1" w:themeFillTint="66"/>
            <w:vAlign w:val="center"/>
          </w:tcPr>
          <w:p w14:paraId="04FB4172" w14:textId="16228722" w:rsidR="00A0364F" w:rsidRPr="00F172EC" w:rsidRDefault="00A0364F" w:rsidP="00CA4C12">
            <w:pPr>
              <w:pStyle w:val="Tekstpodstawowy"/>
              <w:spacing w:line="276" w:lineRule="auto"/>
              <w:jc w:val="center"/>
              <w:rPr>
                <w:sz w:val="24"/>
                <w:szCs w:val="24"/>
              </w:rPr>
            </w:pPr>
            <w:r w:rsidRPr="00F172EC">
              <w:rPr>
                <w:sz w:val="24"/>
                <w:szCs w:val="24"/>
              </w:rPr>
              <w:t>Obiekt</w:t>
            </w:r>
          </w:p>
        </w:tc>
        <w:tc>
          <w:tcPr>
            <w:tcW w:w="2030" w:type="dxa"/>
            <w:shd w:val="clear" w:color="auto" w:fill="B8CCE4" w:themeFill="accent1" w:themeFillTint="66"/>
            <w:vAlign w:val="center"/>
          </w:tcPr>
          <w:p w14:paraId="360A65D1" w14:textId="013A74A1" w:rsidR="00A0364F" w:rsidRPr="00F172EC" w:rsidRDefault="00A0364F" w:rsidP="00CA4C12">
            <w:pPr>
              <w:pStyle w:val="Tekstpodstawowy"/>
              <w:spacing w:line="276" w:lineRule="auto"/>
              <w:jc w:val="center"/>
              <w:rPr>
                <w:sz w:val="24"/>
                <w:szCs w:val="24"/>
              </w:rPr>
            </w:pPr>
            <w:r w:rsidRPr="00F172EC">
              <w:rPr>
                <w:sz w:val="24"/>
                <w:szCs w:val="24"/>
              </w:rPr>
              <w:t>Punkt</w:t>
            </w:r>
          </w:p>
        </w:tc>
        <w:tc>
          <w:tcPr>
            <w:tcW w:w="2502" w:type="dxa"/>
            <w:shd w:val="clear" w:color="auto" w:fill="B8CCE4" w:themeFill="accent1" w:themeFillTint="66"/>
            <w:vAlign w:val="center"/>
          </w:tcPr>
          <w:p w14:paraId="47F0E49F" w14:textId="3A98E89B" w:rsidR="00A0364F" w:rsidRPr="00F172EC" w:rsidRDefault="00A0364F" w:rsidP="00CA4C12">
            <w:pPr>
              <w:pStyle w:val="Tekstpodstawowy"/>
              <w:spacing w:line="276" w:lineRule="auto"/>
              <w:jc w:val="center"/>
              <w:rPr>
                <w:sz w:val="24"/>
                <w:szCs w:val="24"/>
              </w:rPr>
            </w:pPr>
            <w:r w:rsidRPr="00F172EC">
              <w:rPr>
                <w:sz w:val="24"/>
                <w:szCs w:val="24"/>
              </w:rPr>
              <w:t>X</w:t>
            </w:r>
          </w:p>
        </w:tc>
        <w:tc>
          <w:tcPr>
            <w:tcW w:w="2266" w:type="dxa"/>
            <w:shd w:val="clear" w:color="auto" w:fill="B8CCE4" w:themeFill="accent1" w:themeFillTint="66"/>
            <w:vAlign w:val="center"/>
          </w:tcPr>
          <w:p w14:paraId="7F7F9348" w14:textId="17204AEB" w:rsidR="00A0364F" w:rsidRPr="00F172EC" w:rsidRDefault="00A0364F" w:rsidP="00CA4C12">
            <w:pPr>
              <w:pStyle w:val="Tekstpodstawowy"/>
              <w:spacing w:line="276" w:lineRule="auto"/>
              <w:jc w:val="center"/>
              <w:rPr>
                <w:sz w:val="24"/>
                <w:szCs w:val="24"/>
              </w:rPr>
            </w:pPr>
            <w:r w:rsidRPr="00F172EC">
              <w:rPr>
                <w:sz w:val="24"/>
                <w:szCs w:val="24"/>
              </w:rPr>
              <w:t>Y</w:t>
            </w:r>
          </w:p>
        </w:tc>
      </w:tr>
      <w:tr w:rsidR="00F172EC" w:rsidRPr="00F172EC" w14:paraId="26857768" w14:textId="77777777" w:rsidTr="00CA4C12">
        <w:trPr>
          <w:trHeight w:val="347"/>
          <w:jc w:val="center"/>
        </w:trPr>
        <w:tc>
          <w:tcPr>
            <w:tcW w:w="2266" w:type="dxa"/>
            <w:vAlign w:val="center"/>
          </w:tcPr>
          <w:p w14:paraId="706F9F22" w14:textId="15F48B54" w:rsidR="00A0364F" w:rsidRPr="00F172EC" w:rsidRDefault="00F27EC1" w:rsidP="00CA4C12">
            <w:pPr>
              <w:pStyle w:val="Tekstpodstawowy"/>
              <w:spacing w:line="276" w:lineRule="auto"/>
              <w:jc w:val="center"/>
              <w:rPr>
                <w:sz w:val="24"/>
                <w:szCs w:val="24"/>
              </w:rPr>
            </w:pPr>
            <w:r w:rsidRPr="00F172EC">
              <w:rPr>
                <w:sz w:val="24"/>
                <w:szCs w:val="24"/>
              </w:rPr>
              <w:t xml:space="preserve">Przepust poniżej jeziora Wyspów </w:t>
            </w:r>
          </w:p>
        </w:tc>
        <w:tc>
          <w:tcPr>
            <w:tcW w:w="2030" w:type="dxa"/>
            <w:vAlign w:val="center"/>
          </w:tcPr>
          <w:p w14:paraId="0538C335" w14:textId="31CCBB84" w:rsidR="00A0364F" w:rsidRPr="00F172EC" w:rsidRDefault="00A0364F" w:rsidP="00CA4C12">
            <w:pPr>
              <w:pStyle w:val="Tekstpodstawowy"/>
              <w:spacing w:line="276" w:lineRule="auto"/>
              <w:jc w:val="center"/>
              <w:rPr>
                <w:sz w:val="24"/>
                <w:szCs w:val="24"/>
              </w:rPr>
            </w:pPr>
            <w:r w:rsidRPr="00F172EC">
              <w:rPr>
                <w:sz w:val="24"/>
                <w:szCs w:val="24"/>
              </w:rPr>
              <w:t>1</w:t>
            </w:r>
          </w:p>
        </w:tc>
        <w:tc>
          <w:tcPr>
            <w:tcW w:w="2502" w:type="dxa"/>
            <w:vAlign w:val="center"/>
          </w:tcPr>
          <w:p w14:paraId="6DA57270" w14:textId="68A86911" w:rsidR="00A0364F" w:rsidRPr="00F172EC" w:rsidRDefault="003A32D1" w:rsidP="00CA4C12">
            <w:pPr>
              <w:pStyle w:val="Tekstpodstawowy"/>
              <w:spacing w:line="276" w:lineRule="auto"/>
              <w:jc w:val="center"/>
              <w:rPr>
                <w:sz w:val="24"/>
                <w:szCs w:val="24"/>
              </w:rPr>
            </w:pPr>
            <w:r w:rsidRPr="00F172EC">
              <w:rPr>
                <w:sz w:val="24"/>
                <w:szCs w:val="24"/>
              </w:rPr>
              <w:t>6048098,8136</w:t>
            </w:r>
          </w:p>
        </w:tc>
        <w:tc>
          <w:tcPr>
            <w:tcW w:w="2266" w:type="dxa"/>
            <w:vAlign w:val="center"/>
          </w:tcPr>
          <w:p w14:paraId="7F2416A3" w14:textId="2C373CDB" w:rsidR="00A0364F" w:rsidRPr="00F172EC" w:rsidRDefault="003A32D1" w:rsidP="00CA4C12">
            <w:pPr>
              <w:pStyle w:val="Tekstpodstawowy"/>
              <w:spacing w:line="276" w:lineRule="auto"/>
              <w:jc w:val="center"/>
              <w:rPr>
                <w:sz w:val="24"/>
                <w:szCs w:val="24"/>
              </w:rPr>
            </w:pPr>
            <w:r w:rsidRPr="00F172EC">
              <w:rPr>
                <w:sz w:val="24"/>
                <w:szCs w:val="24"/>
              </w:rPr>
              <w:t>6519693,1291</w:t>
            </w:r>
          </w:p>
        </w:tc>
      </w:tr>
    </w:tbl>
    <w:p w14:paraId="27B5674F" w14:textId="2627F80D" w:rsidR="004105D2" w:rsidRPr="00F172EC" w:rsidRDefault="00F27EC1" w:rsidP="00DD3F23">
      <w:pPr>
        <w:pStyle w:val="Tekstpodstawowy"/>
        <w:numPr>
          <w:ilvl w:val="0"/>
          <w:numId w:val="46"/>
        </w:numPr>
        <w:spacing w:before="8"/>
        <w:jc w:val="both"/>
        <w:rPr>
          <w:i/>
          <w:iCs/>
          <w:sz w:val="20"/>
          <w:szCs w:val="20"/>
        </w:rPr>
      </w:pPr>
      <w:r w:rsidRPr="00F172EC">
        <w:rPr>
          <w:i/>
          <w:iCs/>
          <w:sz w:val="20"/>
          <w:szCs w:val="20"/>
        </w:rPr>
        <w:t xml:space="preserve">Ze względu na brak projektu budowlanego dla przebudowanego przepustu </w:t>
      </w:r>
      <w:bookmarkStart w:id="34" w:name="_bookmark11"/>
      <w:bookmarkEnd w:id="34"/>
      <w:r w:rsidRPr="00F172EC">
        <w:rPr>
          <w:i/>
          <w:iCs/>
          <w:sz w:val="20"/>
          <w:szCs w:val="20"/>
        </w:rPr>
        <w:t>jako punk</w:t>
      </w:r>
      <w:r w:rsidR="00E716CE">
        <w:rPr>
          <w:i/>
          <w:iCs/>
          <w:sz w:val="20"/>
          <w:szCs w:val="20"/>
        </w:rPr>
        <w:t>t</w:t>
      </w:r>
      <w:r w:rsidRPr="00F172EC">
        <w:rPr>
          <w:i/>
          <w:iCs/>
          <w:sz w:val="20"/>
          <w:szCs w:val="20"/>
        </w:rPr>
        <w:t xml:space="preserve"> charakterystyczny podaje się jego środek. Dopuszcza się zobligowanie wykonawcy projektu budowlanego do uzupełnienia materiałów w niniejszym operacie o docelowy kształt oraz współrzędne końca i początku przepustu.</w:t>
      </w:r>
    </w:p>
    <w:p w14:paraId="7943F2F3" w14:textId="77777777" w:rsidR="00F27EC1" w:rsidRPr="00F27EC1" w:rsidRDefault="00F27EC1" w:rsidP="00F27EC1">
      <w:pPr>
        <w:pStyle w:val="Tekstpodstawowy"/>
        <w:spacing w:before="8"/>
        <w:ind w:left="360"/>
        <w:jc w:val="both"/>
        <w:rPr>
          <w:color w:val="FF0000"/>
          <w:sz w:val="24"/>
          <w:szCs w:val="24"/>
        </w:rPr>
      </w:pPr>
    </w:p>
    <w:p w14:paraId="2261B56B" w14:textId="77777777" w:rsidR="00AC70F1" w:rsidRPr="00292ECF" w:rsidRDefault="00AC70F1" w:rsidP="00AC70F1">
      <w:pPr>
        <w:pStyle w:val="Akapitzlist"/>
        <w:numPr>
          <w:ilvl w:val="0"/>
          <w:numId w:val="18"/>
        </w:numPr>
        <w:tabs>
          <w:tab w:val="left" w:pos="810"/>
        </w:tabs>
        <w:jc w:val="both"/>
        <w:outlineLvl w:val="1"/>
        <w:rPr>
          <w:b/>
          <w:bCs/>
          <w:vanish/>
          <w:color w:val="FF0000"/>
        </w:rPr>
      </w:pPr>
      <w:bookmarkStart w:id="35" w:name="_Toc147932315"/>
      <w:bookmarkStart w:id="36" w:name="_Toc149549686"/>
      <w:bookmarkStart w:id="37" w:name="_Toc176768252"/>
      <w:bookmarkStart w:id="38" w:name="_Toc179895091"/>
      <w:bookmarkStart w:id="39" w:name="_Toc181624676"/>
      <w:bookmarkStart w:id="40" w:name="_Toc189218704"/>
      <w:bookmarkStart w:id="41" w:name="_Toc189223655"/>
      <w:bookmarkEnd w:id="35"/>
      <w:bookmarkEnd w:id="36"/>
      <w:bookmarkEnd w:id="37"/>
      <w:bookmarkEnd w:id="38"/>
      <w:bookmarkEnd w:id="39"/>
      <w:bookmarkEnd w:id="40"/>
      <w:bookmarkEnd w:id="41"/>
    </w:p>
    <w:p w14:paraId="651DED40" w14:textId="77777777" w:rsidR="00AC70F1" w:rsidRPr="00292ECF" w:rsidRDefault="00AC70F1" w:rsidP="00AC70F1">
      <w:pPr>
        <w:pStyle w:val="Akapitzlist"/>
        <w:numPr>
          <w:ilvl w:val="0"/>
          <w:numId w:val="18"/>
        </w:numPr>
        <w:tabs>
          <w:tab w:val="left" w:pos="810"/>
        </w:tabs>
        <w:jc w:val="both"/>
        <w:outlineLvl w:val="1"/>
        <w:rPr>
          <w:b/>
          <w:bCs/>
          <w:vanish/>
          <w:color w:val="FF0000"/>
        </w:rPr>
      </w:pPr>
      <w:bookmarkStart w:id="42" w:name="_Toc147932316"/>
      <w:bookmarkStart w:id="43" w:name="_Toc149549687"/>
      <w:bookmarkStart w:id="44" w:name="_Toc176768253"/>
      <w:bookmarkStart w:id="45" w:name="_Toc179895092"/>
      <w:bookmarkStart w:id="46" w:name="_Toc181624677"/>
      <w:bookmarkStart w:id="47" w:name="_Toc189218705"/>
      <w:bookmarkStart w:id="48" w:name="_Toc189223656"/>
      <w:bookmarkEnd w:id="42"/>
      <w:bookmarkEnd w:id="43"/>
      <w:bookmarkEnd w:id="44"/>
      <w:bookmarkEnd w:id="45"/>
      <w:bookmarkEnd w:id="46"/>
      <w:bookmarkEnd w:id="47"/>
      <w:bookmarkEnd w:id="48"/>
    </w:p>
    <w:p w14:paraId="174DE7B0" w14:textId="19797F86" w:rsidR="003D7DDD" w:rsidRPr="00292ECF" w:rsidRDefault="008C2EE6" w:rsidP="00AC70F1">
      <w:pPr>
        <w:pStyle w:val="Nagwek2"/>
        <w:numPr>
          <w:ilvl w:val="1"/>
          <w:numId w:val="18"/>
        </w:numPr>
        <w:tabs>
          <w:tab w:val="left" w:pos="810"/>
        </w:tabs>
        <w:ind w:left="1196"/>
        <w:rPr>
          <w:color w:val="FF0000"/>
          <w:sz w:val="24"/>
          <w:szCs w:val="24"/>
        </w:rPr>
      </w:pPr>
      <w:r w:rsidRPr="00F172EC">
        <w:rPr>
          <w:sz w:val="24"/>
          <w:szCs w:val="24"/>
        </w:rPr>
        <w:t xml:space="preserve"> </w:t>
      </w:r>
      <w:bookmarkStart w:id="49" w:name="_Toc189223657"/>
      <w:r w:rsidR="003D7DDD" w:rsidRPr="00F172EC">
        <w:rPr>
          <w:sz w:val="24"/>
          <w:szCs w:val="24"/>
        </w:rPr>
        <w:t>Projektowane</w:t>
      </w:r>
      <w:r w:rsidR="003D7DDD" w:rsidRPr="00F172EC">
        <w:rPr>
          <w:spacing w:val="-8"/>
          <w:sz w:val="24"/>
          <w:szCs w:val="24"/>
        </w:rPr>
        <w:t xml:space="preserve"> </w:t>
      </w:r>
      <w:r w:rsidR="003D7DDD" w:rsidRPr="00F172EC">
        <w:rPr>
          <w:sz w:val="24"/>
          <w:szCs w:val="24"/>
        </w:rPr>
        <w:t>zagospodarowanie</w:t>
      </w:r>
      <w:r w:rsidR="003D7DDD" w:rsidRPr="00F172EC">
        <w:rPr>
          <w:spacing w:val="-9"/>
          <w:sz w:val="24"/>
          <w:szCs w:val="24"/>
        </w:rPr>
        <w:t xml:space="preserve"> </w:t>
      </w:r>
      <w:r w:rsidR="003D7DDD" w:rsidRPr="00F172EC">
        <w:rPr>
          <w:spacing w:val="-2"/>
          <w:sz w:val="24"/>
          <w:szCs w:val="24"/>
        </w:rPr>
        <w:t>terenu</w:t>
      </w:r>
      <w:bookmarkEnd w:id="49"/>
    </w:p>
    <w:p w14:paraId="22BE1BA3" w14:textId="77777777" w:rsidR="003D7DDD" w:rsidRPr="003A32D1" w:rsidRDefault="003D7DDD" w:rsidP="003D7DDD">
      <w:pPr>
        <w:pStyle w:val="Tekstpodstawowy"/>
        <w:spacing w:before="1"/>
        <w:jc w:val="both"/>
        <w:rPr>
          <w:b/>
          <w:color w:val="00B0F0"/>
          <w:sz w:val="24"/>
          <w:szCs w:val="24"/>
        </w:rPr>
      </w:pPr>
    </w:p>
    <w:p w14:paraId="01BD9814" w14:textId="53A0D420" w:rsidR="00F431A6" w:rsidRPr="00F172EC" w:rsidRDefault="003D7DDD" w:rsidP="006A1E2D">
      <w:pPr>
        <w:pStyle w:val="Tekstpodstawowy"/>
        <w:spacing w:line="360" w:lineRule="auto"/>
        <w:ind w:left="476"/>
        <w:jc w:val="both"/>
        <w:rPr>
          <w:sz w:val="24"/>
          <w:szCs w:val="24"/>
        </w:rPr>
      </w:pPr>
      <w:r w:rsidRPr="00F172EC">
        <w:rPr>
          <w:sz w:val="24"/>
          <w:szCs w:val="24"/>
        </w:rPr>
        <w:t>W wyniku planowanych do przeprowadzenia robót w wodach</w:t>
      </w:r>
      <w:r w:rsidR="003A32D1" w:rsidRPr="00F172EC">
        <w:rPr>
          <w:sz w:val="24"/>
          <w:szCs w:val="24"/>
        </w:rPr>
        <w:t xml:space="preserve"> oraz na działkach drogowych</w:t>
      </w:r>
      <w:r w:rsidRPr="00F172EC">
        <w:rPr>
          <w:sz w:val="24"/>
          <w:szCs w:val="24"/>
        </w:rPr>
        <w:t xml:space="preserve"> istniejące zagospodarowanie terenu </w:t>
      </w:r>
      <w:r w:rsidR="003A32D1" w:rsidRPr="00F172EC">
        <w:rPr>
          <w:sz w:val="24"/>
          <w:szCs w:val="24"/>
        </w:rPr>
        <w:t xml:space="preserve">nie </w:t>
      </w:r>
      <w:r w:rsidRPr="00F172EC">
        <w:rPr>
          <w:sz w:val="24"/>
          <w:szCs w:val="24"/>
        </w:rPr>
        <w:t>ulegnie zmianie</w:t>
      </w:r>
      <w:r w:rsidR="00F431A6" w:rsidRPr="00F172EC">
        <w:rPr>
          <w:sz w:val="24"/>
          <w:szCs w:val="24"/>
        </w:rPr>
        <w:t>:</w:t>
      </w:r>
    </w:p>
    <w:p w14:paraId="723707BD" w14:textId="7557975D" w:rsidR="003D7DDD" w:rsidRPr="00F172EC" w:rsidRDefault="00F431A6" w:rsidP="006A1E2D">
      <w:pPr>
        <w:pStyle w:val="Tekstpodstawowy"/>
        <w:spacing w:line="360" w:lineRule="auto"/>
        <w:ind w:left="476"/>
        <w:jc w:val="both"/>
        <w:rPr>
          <w:sz w:val="24"/>
          <w:szCs w:val="24"/>
        </w:rPr>
      </w:pPr>
      <w:r w:rsidRPr="00F172EC">
        <w:rPr>
          <w:sz w:val="24"/>
          <w:szCs w:val="24"/>
        </w:rPr>
        <w:t xml:space="preserve">- </w:t>
      </w:r>
      <w:r w:rsidR="00E82EFC" w:rsidRPr="00F172EC">
        <w:rPr>
          <w:sz w:val="24"/>
          <w:szCs w:val="24"/>
        </w:rPr>
        <w:t>na długości lokalizacji</w:t>
      </w:r>
      <w:r w:rsidR="003A32D1" w:rsidRPr="00F172EC">
        <w:rPr>
          <w:sz w:val="24"/>
          <w:szCs w:val="24"/>
        </w:rPr>
        <w:t xml:space="preserve"> istniejącego przepustu zostanie wykonany nowy większy przepust, posadowiony wyżej</w:t>
      </w:r>
      <w:r w:rsidR="00F172EC" w:rsidRPr="00F172EC">
        <w:rPr>
          <w:sz w:val="24"/>
          <w:szCs w:val="24"/>
        </w:rPr>
        <w:t xml:space="preserve"> od obecnego</w:t>
      </w:r>
      <w:r w:rsidR="003A32D1" w:rsidRPr="00F172EC">
        <w:rPr>
          <w:sz w:val="24"/>
          <w:szCs w:val="24"/>
        </w:rPr>
        <w:t>, umożlwiający migrację płazów,</w:t>
      </w:r>
      <w:r w:rsidR="00E82EFC" w:rsidRPr="00F172EC">
        <w:rPr>
          <w:sz w:val="24"/>
          <w:szCs w:val="24"/>
        </w:rPr>
        <w:t xml:space="preserve"> któr</w:t>
      </w:r>
      <w:r w:rsidR="003A32D1" w:rsidRPr="00F172EC">
        <w:rPr>
          <w:sz w:val="24"/>
          <w:szCs w:val="24"/>
        </w:rPr>
        <w:t>y</w:t>
      </w:r>
      <w:r w:rsidR="00E82EFC" w:rsidRPr="00F172EC">
        <w:rPr>
          <w:sz w:val="24"/>
          <w:szCs w:val="24"/>
        </w:rPr>
        <w:t xml:space="preserve"> będzie miała za zadanie </w:t>
      </w:r>
      <w:r w:rsidR="003A32D1" w:rsidRPr="00F172EC">
        <w:rPr>
          <w:sz w:val="24"/>
          <w:szCs w:val="24"/>
        </w:rPr>
        <w:t>umożliwić strudze Cedron przepływ wód poniżej jeziora Wyspów istniejącym korytem strugi.</w:t>
      </w:r>
      <w:r w:rsidR="00E82EFC" w:rsidRPr="00F172EC">
        <w:rPr>
          <w:sz w:val="24"/>
          <w:szCs w:val="24"/>
        </w:rPr>
        <w:t xml:space="preserve"> </w:t>
      </w:r>
    </w:p>
    <w:p w14:paraId="7D72F084" w14:textId="77777777" w:rsidR="004A4859" w:rsidRPr="00F172EC" w:rsidRDefault="004A4859" w:rsidP="003D7DDD">
      <w:pPr>
        <w:pStyle w:val="Tekstpodstawowy"/>
        <w:spacing w:before="1" w:line="360" w:lineRule="auto"/>
        <w:ind w:left="118" w:right="104"/>
        <w:jc w:val="both"/>
        <w:rPr>
          <w:sz w:val="24"/>
          <w:szCs w:val="24"/>
        </w:rPr>
      </w:pPr>
    </w:p>
    <w:p w14:paraId="0045930E" w14:textId="483A7703" w:rsidR="003B26EE" w:rsidRPr="00F172EC" w:rsidRDefault="008C2EE6" w:rsidP="00951F33">
      <w:pPr>
        <w:pStyle w:val="Nagwek2"/>
        <w:numPr>
          <w:ilvl w:val="1"/>
          <w:numId w:val="18"/>
        </w:numPr>
        <w:tabs>
          <w:tab w:val="left" w:pos="810"/>
        </w:tabs>
        <w:ind w:left="476" w:firstLine="0"/>
        <w:rPr>
          <w:sz w:val="24"/>
          <w:szCs w:val="24"/>
        </w:rPr>
      </w:pPr>
      <w:bookmarkStart w:id="50" w:name="_bookmark12"/>
      <w:bookmarkStart w:id="51" w:name="_bookmark13"/>
      <w:bookmarkEnd w:id="50"/>
      <w:bookmarkEnd w:id="51"/>
      <w:r w:rsidRPr="00F172EC">
        <w:rPr>
          <w:sz w:val="24"/>
          <w:szCs w:val="24"/>
        </w:rPr>
        <w:t xml:space="preserve"> </w:t>
      </w:r>
      <w:bookmarkStart w:id="52" w:name="_Toc189223658"/>
      <w:r w:rsidR="009D0428" w:rsidRPr="00F172EC">
        <w:rPr>
          <w:sz w:val="24"/>
          <w:szCs w:val="24"/>
        </w:rPr>
        <w:t>Opis</w:t>
      </w:r>
      <w:r w:rsidR="009D0428" w:rsidRPr="00F172EC">
        <w:rPr>
          <w:spacing w:val="-5"/>
          <w:sz w:val="24"/>
          <w:szCs w:val="24"/>
        </w:rPr>
        <w:t xml:space="preserve"> </w:t>
      </w:r>
      <w:r w:rsidR="009D0428" w:rsidRPr="00F172EC">
        <w:rPr>
          <w:sz w:val="24"/>
          <w:szCs w:val="24"/>
        </w:rPr>
        <w:t>rozwiązań</w:t>
      </w:r>
      <w:r w:rsidR="009D0428" w:rsidRPr="00F172EC">
        <w:rPr>
          <w:spacing w:val="-4"/>
          <w:sz w:val="24"/>
          <w:szCs w:val="24"/>
        </w:rPr>
        <w:t xml:space="preserve"> </w:t>
      </w:r>
      <w:r w:rsidR="009D0428" w:rsidRPr="00F172EC">
        <w:rPr>
          <w:spacing w:val="-2"/>
          <w:sz w:val="24"/>
          <w:szCs w:val="24"/>
        </w:rPr>
        <w:t>technicznych</w:t>
      </w:r>
      <w:r w:rsidR="004530EB" w:rsidRPr="00F172EC">
        <w:rPr>
          <w:spacing w:val="-2"/>
          <w:sz w:val="24"/>
          <w:szCs w:val="24"/>
        </w:rPr>
        <w:t xml:space="preserve"> oraz ich podstawowe parametry</w:t>
      </w:r>
      <w:bookmarkEnd w:id="52"/>
    </w:p>
    <w:p w14:paraId="08273391" w14:textId="77777777" w:rsidR="003B26EE" w:rsidRPr="003A32D1" w:rsidRDefault="003B26EE" w:rsidP="003810FD">
      <w:pPr>
        <w:pStyle w:val="Tekstpodstawowy"/>
        <w:spacing w:before="1"/>
        <w:jc w:val="both"/>
        <w:rPr>
          <w:b/>
          <w:color w:val="00B0F0"/>
          <w:sz w:val="24"/>
          <w:szCs w:val="24"/>
        </w:rPr>
      </w:pPr>
    </w:p>
    <w:p w14:paraId="020F9CBF" w14:textId="5195C589" w:rsidR="005A31DE" w:rsidRPr="00F172EC" w:rsidRDefault="009D0428" w:rsidP="00252241">
      <w:pPr>
        <w:pStyle w:val="Tekstpodstawowy"/>
        <w:spacing w:before="1" w:line="360" w:lineRule="auto"/>
        <w:ind w:left="476"/>
        <w:jc w:val="both"/>
        <w:rPr>
          <w:spacing w:val="-13"/>
          <w:sz w:val="24"/>
          <w:szCs w:val="24"/>
        </w:rPr>
      </w:pPr>
      <w:r w:rsidRPr="00F172EC">
        <w:rPr>
          <w:sz w:val="24"/>
          <w:szCs w:val="24"/>
        </w:rPr>
        <w:t>Planowane</w:t>
      </w:r>
      <w:r w:rsidRPr="00F172EC">
        <w:rPr>
          <w:spacing w:val="-14"/>
          <w:sz w:val="24"/>
          <w:szCs w:val="24"/>
        </w:rPr>
        <w:t xml:space="preserve"> </w:t>
      </w:r>
      <w:r w:rsidRPr="00F172EC">
        <w:rPr>
          <w:sz w:val="24"/>
          <w:szCs w:val="24"/>
        </w:rPr>
        <w:t>do</w:t>
      </w:r>
      <w:r w:rsidRPr="00F172EC">
        <w:rPr>
          <w:spacing w:val="-14"/>
          <w:sz w:val="24"/>
          <w:szCs w:val="24"/>
        </w:rPr>
        <w:t xml:space="preserve"> </w:t>
      </w:r>
      <w:r w:rsidRPr="00F172EC">
        <w:rPr>
          <w:sz w:val="24"/>
          <w:szCs w:val="24"/>
        </w:rPr>
        <w:t>realizacji</w:t>
      </w:r>
      <w:r w:rsidRPr="00F172EC">
        <w:rPr>
          <w:spacing w:val="-14"/>
          <w:sz w:val="24"/>
          <w:szCs w:val="24"/>
        </w:rPr>
        <w:t xml:space="preserve"> </w:t>
      </w:r>
      <w:r w:rsidRPr="00F172EC">
        <w:rPr>
          <w:sz w:val="24"/>
          <w:szCs w:val="24"/>
        </w:rPr>
        <w:t>prace</w:t>
      </w:r>
      <w:r w:rsidRPr="00F172EC">
        <w:rPr>
          <w:spacing w:val="-14"/>
          <w:sz w:val="24"/>
          <w:szCs w:val="24"/>
        </w:rPr>
        <w:t xml:space="preserve"> </w:t>
      </w:r>
      <w:r w:rsidRPr="00F172EC">
        <w:rPr>
          <w:sz w:val="24"/>
          <w:szCs w:val="24"/>
        </w:rPr>
        <w:t>mają</w:t>
      </w:r>
      <w:r w:rsidRPr="00F172EC">
        <w:rPr>
          <w:spacing w:val="-14"/>
          <w:sz w:val="24"/>
          <w:szCs w:val="24"/>
        </w:rPr>
        <w:t xml:space="preserve"> </w:t>
      </w:r>
      <w:r w:rsidRPr="00F172EC">
        <w:rPr>
          <w:sz w:val="24"/>
          <w:szCs w:val="24"/>
        </w:rPr>
        <w:t>na</w:t>
      </w:r>
      <w:r w:rsidRPr="00F172EC">
        <w:rPr>
          <w:spacing w:val="-14"/>
          <w:sz w:val="24"/>
          <w:szCs w:val="24"/>
        </w:rPr>
        <w:t xml:space="preserve"> </w:t>
      </w:r>
      <w:r w:rsidRPr="00F172EC">
        <w:rPr>
          <w:sz w:val="24"/>
          <w:szCs w:val="24"/>
        </w:rPr>
        <w:t>celu</w:t>
      </w:r>
      <w:r w:rsidR="00252241" w:rsidRPr="00F172EC">
        <w:rPr>
          <w:spacing w:val="-13"/>
          <w:sz w:val="24"/>
          <w:szCs w:val="24"/>
        </w:rPr>
        <w:t>:</w:t>
      </w:r>
    </w:p>
    <w:p w14:paraId="62F1ECFC" w14:textId="53FB36A0" w:rsidR="003B26EE" w:rsidRPr="000043A8" w:rsidRDefault="009F5A8C" w:rsidP="00F431A6">
      <w:pPr>
        <w:pStyle w:val="Tekstpodstawowy"/>
        <w:numPr>
          <w:ilvl w:val="2"/>
          <w:numId w:val="18"/>
        </w:numPr>
        <w:spacing w:before="1" w:line="360" w:lineRule="auto"/>
        <w:jc w:val="both"/>
        <w:rPr>
          <w:sz w:val="24"/>
          <w:szCs w:val="24"/>
        </w:rPr>
      </w:pPr>
      <w:r w:rsidRPr="000043A8">
        <w:rPr>
          <w:sz w:val="24"/>
          <w:szCs w:val="24"/>
        </w:rPr>
        <w:t xml:space="preserve">Przebudowę istniejącego przepustu na odpływie poniżej jeziora Wyspów w stronę istniejącego kanału strugi Cedron </w:t>
      </w:r>
      <w:r w:rsidR="009D0428" w:rsidRPr="000043A8">
        <w:rPr>
          <w:sz w:val="24"/>
          <w:szCs w:val="24"/>
        </w:rPr>
        <w:t>polegać będzie na</w:t>
      </w:r>
      <w:r w:rsidRPr="000043A8">
        <w:rPr>
          <w:sz w:val="24"/>
          <w:szCs w:val="24"/>
        </w:rPr>
        <w:t xml:space="preserve"> usunięciu istniejącego przepustu</w:t>
      </w:r>
      <w:r w:rsidR="009D0428" w:rsidRPr="000043A8">
        <w:rPr>
          <w:sz w:val="24"/>
          <w:szCs w:val="24"/>
        </w:rPr>
        <w:t xml:space="preserve"> </w:t>
      </w:r>
      <w:r w:rsidR="00EE6D13" w:rsidRPr="000043A8">
        <w:rPr>
          <w:sz w:val="24"/>
          <w:szCs w:val="24"/>
        </w:rPr>
        <w:t xml:space="preserve">oraz wykonaniu w jego miejscu przepustu betonowego </w:t>
      </w:r>
      <w:r w:rsidR="00326151" w:rsidRPr="000043A8">
        <w:rPr>
          <w:sz w:val="24"/>
          <w:szCs w:val="24"/>
        </w:rPr>
        <w:t xml:space="preserve"> lub tworzywowego z przyczółkami oraz</w:t>
      </w:r>
      <w:r w:rsidR="007678EC" w:rsidRPr="000043A8">
        <w:rPr>
          <w:sz w:val="24"/>
          <w:szCs w:val="24"/>
        </w:rPr>
        <w:t xml:space="preserve"> zastosowaniem</w:t>
      </w:r>
      <w:r w:rsidR="009D0428" w:rsidRPr="000043A8">
        <w:rPr>
          <w:sz w:val="24"/>
          <w:szCs w:val="24"/>
        </w:rPr>
        <w:t xml:space="preserve"> </w:t>
      </w:r>
      <w:r w:rsidR="00326151" w:rsidRPr="000043A8">
        <w:rPr>
          <w:sz w:val="24"/>
          <w:szCs w:val="24"/>
        </w:rPr>
        <w:t xml:space="preserve">materiałów </w:t>
      </w:r>
      <w:r w:rsidR="009D0428" w:rsidRPr="000043A8">
        <w:rPr>
          <w:sz w:val="24"/>
          <w:szCs w:val="24"/>
        </w:rPr>
        <w:t>odpowiedniej jakości.</w:t>
      </w:r>
      <w:r w:rsidR="00326151" w:rsidRPr="000043A8">
        <w:rPr>
          <w:sz w:val="24"/>
          <w:szCs w:val="24"/>
        </w:rPr>
        <w:t xml:space="preserve"> Dodatkowo w przepuście zlokalizowane zostaną półki dla migracji płazów z tworzywa sztucznego lub betonu</w:t>
      </w:r>
      <w:r w:rsidR="000043A8" w:rsidRPr="000043A8">
        <w:rPr>
          <w:sz w:val="24"/>
          <w:szCs w:val="24"/>
        </w:rPr>
        <w:t xml:space="preserve"> wraz z ścieżkami naprowadzającymi płazy na przepust.</w:t>
      </w:r>
      <w:r w:rsidR="00326151" w:rsidRPr="000043A8">
        <w:rPr>
          <w:sz w:val="24"/>
          <w:szCs w:val="24"/>
        </w:rPr>
        <w:t>.</w:t>
      </w:r>
    </w:p>
    <w:p w14:paraId="7A883D13" w14:textId="77777777" w:rsidR="00326151" w:rsidRPr="000043A8" w:rsidRDefault="009D0428" w:rsidP="00F431A6">
      <w:pPr>
        <w:pStyle w:val="Tekstpodstawowy"/>
        <w:spacing w:line="360" w:lineRule="auto"/>
        <w:ind w:left="1145"/>
        <w:jc w:val="both"/>
        <w:rPr>
          <w:sz w:val="24"/>
          <w:szCs w:val="24"/>
        </w:rPr>
      </w:pPr>
      <w:r w:rsidRPr="000043A8">
        <w:rPr>
          <w:sz w:val="24"/>
          <w:szCs w:val="24"/>
        </w:rPr>
        <w:t xml:space="preserve">Realizacja prac przeprowadzana będzie poprzez rozładunek </w:t>
      </w:r>
      <w:r w:rsidR="00326151" w:rsidRPr="000043A8">
        <w:rPr>
          <w:sz w:val="24"/>
          <w:szCs w:val="24"/>
        </w:rPr>
        <w:t>materiałów budowlanych</w:t>
      </w:r>
      <w:r w:rsidRPr="000043A8">
        <w:rPr>
          <w:sz w:val="24"/>
          <w:szCs w:val="24"/>
        </w:rPr>
        <w:t xml:space="preserve"> bezpośrednio ze środków transportowych, dostosowanych do nośności dróg dojazdowych. </w:t>
      </w:r>
    </w:p>
    <w:p w14:paraId="16E9F8E8" w14:textId="22D6531E" w:rsidR="00326151" w:rsidRPr="000043A8" w:rsidRDefault="00326151" w:rsidP="00F431A6">
      <w:pPr>
        <w:pStyle w:val="Tekstpodstawowy"/>
        <w:spacing w:line="360" w:lineRule="auto"/>
        <w:ind w:left="1145"/>
        <w:jc w:val="both"/>
        <w:rPr>
          <w:sz w:val="24"/>
          <w:szCs w:val="24"/>
        </w:rPr>
      </w:pPr>
      <w:r w:rsidRPr="000043A8">
        <w:rPr>
          <w:sz w:val="24"/>
          <w:szCs w:val="24"/>
        </w:rPr>
        <w:t>Następnie po przygotowaniu miejsca wstawienia przepustu oraz przyczółków przepust zostanie zlokalizowany w wyznaczonym miejscu za pomocą sprzętu mechanicznego. Następnie obsypany ziemią zagęszczona do stopnia zagęszczenia odpowiadającemu klasie drogi pod którą będzie zlokalizowany.</w:t>
      </w:r>
    </w:p>
    <w:p w14:paraId="48EE2E49" w14:textId="47F0D536" w:rsidR="00326151" w:rsidRPr="000043A8" w:rsidRDefault="00326151" w:rsidP="00F431A6">
      <w:pPr>
        <w:pStyle w:val="Tekstpodstawowy"/>
        <w:spacing w:line="360" w:lineRule="auto"/>
        <w:ind w:left="1145"/>
        <w:jc w:val="both"/>
        <w:rPr>
          <w:sz w:val="24"/>
          <w:szCs w:val="24"/>
        </w:rPr>
      </w:pPr>
      <w:r w:rsidRPr="000043A8">
        <w:rPr>
          <w:sz w:val="24"/>
          <w:szCs w:val="24"/>
        </w:rPr>
        <w:t>Po skończeniu głównych prac zostaną wykonane „płotki” nakierowujące płazy na przepust.</w:t>
      </w:r>
    </w:p>
    <w:p w14:paraId="43C0CE31" w14:textId="25DA6545" w:rsidR="00326151" w:rsidRPr="000043A8" w:rsidRDefault="00326151" w:rsidP="00F431A6">
      <w:pPr>
        <w:pStyle w:val="Tekstpodstawowy"/>
        <w:spacing w:line="360" w:lineRule="auto"/>
        <w:ind w:left="1145"/>
        <w:jc w:val="both"/>
        <w:rPr>
          <w:sz w:val="24"/>
          <w:szCs w:val="24"/>
        </w:rPr>
      </w:pPr>
      <w:r w:rsidRPr="000043A8">
        <w:rPr>
          <w:sz w:val="24"/>
          <w:szCs w:val="24"/>
        </w:rPr>
        <w:t>Po usunięciu starego przepustu, zostanie on zutylizowany.</w:t>
      </w:r>
    </w:p>
    <w:p w14:paraId="761D674F" w14:textId="6B06DEFF" w:rsidR="003B26EE" w:rsidRPr="000043A8" w:rsidRDefault="00326151" w:rsidP="00F431A6">
      <w:pPr>
        <w:pStyle w:val="Tekstpodstawowy"/>
        <w:spacing w:line="360" w:lineRule="auto"/>
        <w:ind w:left="1145"/>
        <w:jc w:val="both"/>
        <w:rPr>
          <w:sz w:val="24"/>
          <w:szCs w:val="24"/>
        </w:rPr>
      </w:pPr>
      <w:r w:rsidRPr="000043A8">
        <w:rPr>
          <w:sz w:val="24"/>
          <w:szCs w:val="24"/>
        </w:rPr>
        <w:t>P</w:t>
      </w:r>
      <w:r w:rsidR="000043A8" w:rsidRPr="000043A8">
        <w:rPr>
          <w:sz w:val="24"/>
          <w:szCs w:val="24"/>
        </w:rPr>
        <w:t>r</w:t>
      </w:r>
      <w:r w:rsidRPr="000043A8">
        <w:rPr>
          <w:sz w:val="24"/>
          <w:szCs w:val="24"/>
        </w:rPr>
        <w:t xml:space="preserve">ace </w:t>
      </w:r>
      <w:r w:rsidR="009D0428" w:rsidRPr="000043A8">
        <w:rPr>
          <w:sz w:val="24"/>
          <w:szCs w:val="24"/>
        </w:rPr>
        <w:t>w korycie rzeki odbęd</w:t>
      </w:r>
      <w:r w:rsidRPr="000043A8">
        <w:rPr>
          <w:sz w:val="24"/>
          <w:szCs w:val="24"/>
        </w:rPr>
        <w:t>ą</w:t>
      </w:r>
      <w:r w:rsidR="009D0428" w:rsidRPr="000043A8">
        <w:rPr>
          <w:sz w:val="24"/>
          <w:szCs w:val="24"/>
        </w:rPr>
        <w:t xml:space="preserve"> się częściowo poprzez pracę koparko-ładowarki,</w:t>
      </w:r>
      <w:r w:rsidRPr="000043A8">
        <w:rPr>
          <w:sz w:val="24"/>
          <w:szCs w:val="24"/>
        </w:rPr>
        <w:t xml:space="preserve"> koparki, podnośnika,</w:t>
      </w:r>
      <w:r w:rsidR="009D0428" w:rsidRPr="000043A8">
        <w:rPr>
          <w:sz w:val="24"/>
          <w:szCs w:val="24"/>
        </w:rPr>
        <w:t xml:space="preserve"> a następnie dokładnie poprawione przez pracujących </w:t>
      </w:r>
      <w:r w:rsidR="000F2A5E" w:rsidRPr="000043A8">
        <w:rPr>
          <w:sz w:val="24"/>
          <w:szCs w:val="24"/>
        </w:rPr>
        <w:t>pracowników</w:t>
      </w:r>
      <w:r w:rsidR="009D0428" w:rsidRPr="000043A8">
        <w:rPr>
          <w:sz w:val="24"/>
          <w:szCs w:val="24"/>
        </w:rPr>
        <w:t xml:space="preserve"> pod nadzorem </w:t>
      </w:r>
      <w:r w:rsidR="000F2A5E" w:rsidRPr="000043A8">
        <w:rPr>
          <w:sz w:val="24"/>
          <w:szCs w:val="24"/>
        </w:rPr>
        <w:t>zamawiającego oraz nadzorem autorskim</w:t>
      </w:r>
      <w:r w:rsidR="009D0428" w:rsidRPr="000043A8">
        <w:rPr>
          <w:spacing w:val="-2"/>
          <w:sz w:val="24"/>
          <w:szCs w:val="24"/>
        </w:rPr>
        <w:t>.</w:t>
      </w:r>
    </w:p>
    <w:p w14:paraId="6F19E114" w14:textId="77777777" w:rsidR="003B26EE" w:rsidRPr="00B361A2" w:rsidRDefault="003B26EE" w:rsidP="008C2EE6">
      <w:pPr>
        <w:pStyle w:val="Tekstpodstawowy"/>
        <w:spacing w:before="1" w:line="360" w:lineRule="auto"/>
        <w:jc w:val="both"/>
        <w:rPr>
          <w:color w:val="00B0F0"/>
        </w:rPr>
      </w:pPr>
    </w:p>
    <w:p w14:paraId="4EDCA683" w14:textId="77777777" w:rsidR="003B26EE" w:rsidRPr="000043A8" w:rsidRDefault="009D0428" w:rsidP="00F431A6">
      <w:pPr>
        <w:pStyle w:val="Tekstpodstawowy"/>
        <w:spacing w:line="360" w:lineRule="auto"/>
        <w:ind w:left="543" w:firstLine="602"/>
        <w:jc w:val="both"/>
        <w:rPr>
          <w:sz w:val="24"/>
          <w:szCs w:val="24"/>
        </w:rPr>
      </w:pPr>
      <w:r w:rsidRPr="000043A8">
        <w:rPr>
          <w:sz w:val="24"/>
          <w:szCs w:val="24"/>
          <w:u w:val="single"/>
        </w:rPr>
        <w:t>Zakres</w:t>
      </w:r>
      <w:r w:rsidRPr="000043A8">
        <w:rPr>
          <w:spacing w:val="-5"/>
          <w:sz w:val="24"/>
          <w:szCs w:val="24"/>
          <w:u w:val="single"/>
        </w:rPr>
        <w:t xml:space="preserve"> </w:t>
      </w:r>
      <w:r w:rsidRPr="000043A8">
        <w:rPr>
          <w:sz w:val="24"/>
          <w:szCs w:val="24"/>
          <w:u w:val="single"/>
        </w:rPr>
        <w:t>planowanych</w:t>
      </w:r>
      <w:r w:rsidRPr="000043A8">
        <w:rPr>
          <w:spacing w:val="-3"/>
          <w:sz w:val="24"/>
          <w:szCs w:val="24"/>
          <w:u w:val="single"/>
        </w:rPr>
        <w:t xml:space="preserve"> </w:t>
      </w:r>
      <w:r w:rsidRPr="000043A8">
        <w:rPr>
          <w:spacing w:val="-4"/>
          <w:sz w:val="24"/>
          <w:szCs w:val="24"/>
          <w:u w:val="single"/>
        </w:rPr>
        <w:t>prac:</w:t>
      </w:r>
    </w:p>
    <w:p w14:paraId="01ECDF50" w14:textId="5A129535" w:rsidR="003B26EE" w:rsidRPr="000043A8" w:rsidRDefault="009D0428" w:rsidP="006A1E2D">
      <w:pPr>
        <w:pStyle w:val="Akapitzlist"/>
        <w:numPr>
          <w:ilvl w:val="0"/>
          <w:numId w:val="3"/>
        </w:numPr>
        <w:tabs>
          <w:tab w:val="left" w:pos="247"/>
        </w:tabs>
        <w:spacing w:before="126" w:line="360" w:lineRule="auto"/>
        <w:ind w:hanging="129"/>
        <w:jc w:val="both"/>
        <w:rPr>
          <w:sz w:val="24"/>
          <w:szCs w:val="24"/>
        </w:rPr>
      </w:pPr>
      <w:r w:rsidRPr="000043A8">
        <w:rPr>
          <w:spacing w:val="-5"/>
          <w:sz w:val="24"/>
          <w:szCs w:val="24"/>
        </w:rPr>
        <w:t xml:space="preserve"> </w:t>
      </w:r>
      <w:r w:rsidR="00326151" w:rsidRPr="000043A8">
        <w:rPr>
          <w:spacing w:val="-5"/>
          <w:sz w:val="24"/>
          <w:szCs w:val="24"/>
        </w:rPr>
        <w:t xml:space="preserve">Przygotowanie </w:t>
      </w:r>
      <w:r w:rsidRPr="000043A8">
        <w:rPr>
          <w:sz w:val="24"/>
          <w:szCs w:val="24"/>
        </w:rPr>
        <w:t>terenu</w:t>
      </w:r>
      <w:r w:rsidRPr="000043A8">
        <w:rPr>
          <w:spacing w:val="-5"/>
          <w:sz w:val="24"/>
          <w:szCs w:val="24"/>
        </w:rPr>
        <w:t xml:space="preserve"> </w:t>
      </w:r>
      <w:r w:rsidRPr="000043A8">
        <w:rPr>
          <w:sz w:val="24"/>
          <w:szCs w:val="24"/>
        </w:rPr>
        <w:t>objętego</w:t>
      </w:r>
      <w:r w:rsidRPr="000043A8">
        <w:rPr>
          <w:spacing w:val="-5"/>
          <w:sz w:val="24"/>
          <w:szCs w:val="24"/>
        </w:rPr>
        <w:t xml:space="preserve"> </w:t>
      </w:r>
      <w:r w:rsidRPr="000043A8">
        <w:rPr>
          <w:spacing w:val="-2"/>
          <w:sz w:val="24"/>
          <w:szCs w:val="24"/>
        </w:rPr>
        <w:t>pracami</w:t>
      </w:r>
    </w:p>
    <w:p w14:paraId="269CA0C2" w14:textId="135C9A1A" w:rsidR="00326151" w:rsidRPr="000043A8" w:rsidRDefault="00326151" w:rsidP="006A1E2D">
      <w:pPr>
        <w:pStyle w:val="Akapitzlist"/>
        <w:numPr>
          <w:ilvl w:val="0"/>
          <w:numId w:val="3"/>
        </w:numPr>
        <w:tabs>
          <w:tab w:val="left" w:pos="247"/>
        </w:tabs>
        <w:spacing w:before="126" w:line="360" w:lineRule="auto"/>
        <w:ind w:hanging="129"/>
        <w:jc w:val="both"/>
        <w:rPr>
          <w:sz w:val="24"/>
          <w:szCs w:val="24"/>
        </w:rPr>
      </w:pPr>
      <w:r w:rsidRPr="000043A8">
        <w:rPr>
          <w:spacing w:val="-2"/>
          <w:sz w:val="24"/>
          <w:szCs w:val="24"/>
        </w:rPr>
        <w:t>Zatrzymanie ruchu</w:t>
      </w:r>
    </w:p>
    <w:p w14:paraId="61F14615" w14:textId="78D08354" w:rsidR="00326151" w:rsidRPr="000043A8" w:rsidRDefault="00ED6398" w:rsidP="006A1E2D">
      <w:pPr>
        <w:pStyle w:val="Akapitzlist"/>
        <w:numPr>
          <w:ilvl w:val="0"/>
          <w:numId w:val="3"/>
        </w:numPr>
        <w:tabs>
          <w:tab w:val="left" w:pos="247"/>
        </w:tabs>
        <w:spacing w:before="126" w:line="360" w:lineRule="auto"/>
        <w:ind w:hanging="129"/>
        <w:jc w:val="both"/>
        <w:rPr>
          <w:sz w:val="24"/>
          <w:szCs w:val="24"/>
        </w:rPr>
      </w:pPr>
      <w:r w:rsidRPr="000043A8">
        <w:rPr>
          <w:spacing w:val="-2"/>
          <w:sz w:val="24"/>
          <w:szCs w:val="24"/>
        </w:rPr>
        <w:t xml:space="preserve">Wydobycie starego przepustu oraz jego utylizacja </w:t>
      </w:r>
    </w:p>
    <w:p w14:paraId="490BDED4" w14:textId="68FE938E" w:rsidR="00ED6398" w:rsidRPr="000043A8" w:rsidRDefault="00ED6398" w:rsidP="006A1E2D">
      <w:pPr>
        <w:pStyle w:val="Akapitzlist"/>
        <w:numPr>
          <w:ilvl w:val="0"/>
          <w:numId w:val="3"/>
        </w:numPr>
        <w:tabs>
          <w:tab w:val="left" w:pos="247"/>
        </w:tabs>
        <w:spacing w:before="126" w:line="360" w:lineRule="auto"/>
        <w:ind w:hanging="129"/>
        <w:jc w:val="both"/>
        <w:rPr>
          <w:sz w:val="24"/>
          <w:szCs w:val="24"/>
        </w:rPr>
      </w:pPr>
      <w:r w:rsidRPr="000043A8">
        <w:rPr>
          <w:spacing w:val="-2"/>
          <w:sz w:val="24"/>
          <w:szCs w:val="24"/>
        </w:rPr>
        <w:t>Przygotowanie podłoża pod nowy przepust</w:t>
      </w:r>
    </w:p>
    <w:p w14:paraId="1A2A28BC" w14:textId="74CC0F3D" w:rsidR="00ED6398" w:rsidRPr="000043A8" w:rsidRDefault="00ED6398" w:rsidP="006A1E2D">
      <w:pPr>
        <w:pStyle w:val="Akapitzlist"/>
        <w:numPr>
          <w:ilvl w:val="0"/>
          <w:numId w:val="3"/>
        </w:numPr>
        <w:tabs>
          <w:tab w:val="left" w:pos="247"/>
        </w:tabs>
        <w:spacing w:before="126" w:line="360" w:lineRule="auto"/>
        <w:ind w:hanging="129"/>
        <w:jc w:val="both"/>
        <w:rPr>
          <w:sz w:val="24"/>
          <w:szCs w:val="24"/>
        </w:rPr>
      </w:pPr>
      <w:r w:rsidRPr="000043A8">
        <w:rPr>
          <w:spacing w:val="-2"/>
          <w:sz w:val="24"/>
          <w:szCs w:val="24"/>
        </w:rPr>
        <w:t>Lokalizacja nowego przepustu (wyposażonego w półki dla płazów) wraz z przyczółkami</w:t>
      </w:r>
    </w:p>
    <w:p w14:paraId="22903FA7" w14:textId="009EAB98" w:rsidR="00ED6398" w:rsidRPr="000043A8" w:rsidRDefault="00B361A2" w:rsidP="006A1E2D">
      <w:pPr>
        <w:pStyle w:val="Akapitzlist"/>
        <w:numPr>
          <w:ilvl w:val="0"/>
          <w:numId w:val="3"/>
        </w:numPr>
        <w:tabs>
          <w:tab w:val="left" w:pos="247"/>
        </w:tabs>
        <w:spacing w:before="126" w:line="360" w:lineRule="auto"/>
        <w:ind w:hanging="129"/>
        <w:jc w:val="both"/>
        <w:rPr>
          <w:sz w:val="24"/>
          <w:szCs w:val="24"/>
        </w:rPr>
      </w:pPr>
      <w:r w:rsidRPr="000043A8">
        <w:rPr>
          <w:spacing w:val="-2"/>
          <w:sz w:val="24"/>
          <w:szCs w:val="24"/>
        </w:rPr>
        <w:lastRenderedPageBreak/>
        <w:t>Obsypanie</w:t>
      </w:r>
      <w:r w:rsidR="00ED6398" w:rsidRPr="000043A8">
        <w:rPr>
          <w:spacing w:val="-2"/>
          <w:sz w:val="24"/>
          <w:szCs w:val="24"/>
        </w:rPr>
        <w:t xml:space="preserve"> nowego przepustu</w:t>
      </w:r>
      <w:r w:rsidRPr="000043A8">
        <w:rPr>
          <w:spacing w:val="-2"/>
          <w:sz w:val="24"/>
          <w:szCs w:val="24"/>
        </w:rPr>
        <w:t xml:space="preserve"> oraz zagęszczenie gruntu</w:t>
      </w:r>
    </w:p>
    <w:p w14:paraId="5C37270B" w14:textId="6B9CAE71" w:rsidR="00ED6398" w:rsidRPr="000043A8" w:rsidRDefault="00B361A2" w:rsidP="006A1E2D">
      <w:pPr>
        <w:pStyle w:val="Akapitzlist"/>
        <w:numPr>
          <w:ilvl w:val="0"/>
          <w:numId w:val="3"/>
        </w:numPr>
        <w:tabs>
          <w:tab w:val="left" w:pos="247"/>
        </w:tabs>
        <w:spacing w:before="126" w:line="360" w:lineRule="auto"/>
        <w:ind w:hanging="129"/>
        <w:jc w:val="both"/>
        <w:rPr>
          <w:sz w:val="24"/>
          <w:szCs w:val="24"/>
        </w:rPr>
      </w:pPr>
      <w:r w:rsidRPr="000043A8">
        <w:rPr>
          <w:sz w:val="24"/>
          <w:szCs w:val="24"/>
        </w:rPr>
        <w:t>Przygotowanie „płotków” nakierowujących płazy na przepust</w:t>
      </w:r>
    </w:p>
    <w:p w14:paraId="550FCF52" w14:textId="01C4B689" w:rsidR="00C87FB5" w:rsidRPr="000043A8" w:rsidRDefault="009D0428" w:rsidP="006A1E2D">
      <w:pPr>
        <w:pStyle w:val="Akapitzlist"/>
        <w:numPr>
          <w:ilvl w:val="0"/>
          <w:numId w:val="3"/>
        </w:numPr>
        <w:tabs>
          <w:tab w:val="left" w:pos="247"/>
        </w:tabs>
        <w:spacing w:before="126" w:line="360" w:lineRule="auto"/>
        <w:ind w:hanging="129"/>
        <w:jc w:val="both"/>
        <w:rPr>
          <w:sz w:val="24"/>
          <w:szCs w:val="24"/>
        </w:rPr>
      </w:pPr>
      <w:r w:rsidRPr="000043A8">
        <w:rPr>
          <w:sz w:val="24"/>
          <w:szCs w:val="24"/>
        </w:rPr>
        <w:t>po</w:t>
      </w:r>
      <w:r w:rsidRPr="000043A8">
        <w:rPr>
          <w:spacing w:val="-7"/>
          <w:sz w:val="24"/>
          <w:szCs w:val="24"/>
        </w:rPr>
        <w:t xml:space="preserve"> </w:t>
      </w:r>
      <w:r w:rsidRPr="000043A8">
        <w:rPr>
          <w:sz w:val="24"/>
          <w:szCs w:val="24"/>
        </w:rPr>
        <w:t>zakończeniu</w:t>
      </w:r>
      <w:r w:rsidRPr="000043A8">
        <w:rPr>
          <w:spacing w:val="-4"/>
          <w:sz w:val="24"/>
          <w:szCs w:val="24"/>
        </w:rPr>
        <w:t xml:space="preserve"> </w:t>
      </w:r>
      <w:r w:rsidRPr="000043A8">
        <w:rPr>
          <w:sz w:val="24"/>
          <w:szCs w:val="24"/>
        </w:rPr>
        <w:t>realizacji</w:t>
      </w:r>
      <w:r w:rsidRPr="000043A8">
        <w:rPr>
          <w:spacing w:val="-6"/>
          <w:sz w:val="24"/>
          <w:szCs w:val="24"/>
        </w:rPr>
        <w:t xml:space="preserve"> </w:t>
      </w:r>
      <w:r w:rsidRPr="000043A8">
        <w:rPr>
          <w:sz w:val="24"/>
          <w:szCs w:val="24"/>
        </w:rPr>
        <w:t>prace</w:t>
      </w:r>
      <w:r w:rsidRPr="000043A8">
        <w:rPr>
          <w:spacing w:val="-2"/>
          <w:sz w:val="24"/>
          <w:szCs w:val="24"/>
        </w:rPr>
        <w:t xml:space="preserve"> </w:t>
      </w:r>
      <w:r w:rsidRPr="000043A8">
        <w:rPr>
          <w:sz w:val="24"/>
          <w:szCs w:val="24"/>
        </w:rPr>
        <w:t>porządkowe</w:t>
      </w:r>
      <w:r w:rsidRPr="000043A8">
        <w:rPr>
          <w:spacing w:val="-4"/>
          <w:sz w:val="24"/>
          <w:szCs w:val="24"/>
        </w:rPr>
        <w:t xml:space="preserve"> </w:t>
      </w:r>
      <w:r w:rsidRPr="000043A8">
        <w:rPr>
          <w:sz w:val="24"/>
          <w:szCs w:val="24"/>
        </w:rPr>
        <w:t>obszaru</w:t>
      </w:r>
      <w:r w:rsidRPr="000043A8">
        <w:rPr>
          <w:spacing w:val="-7"/>
          <w:sz w:val="24"/>
          <w:szCs w:val="24"/>
        </w:rPr>
        <w:t xml:space="preserve"> </w:t>
      </w:r>
      <w:r w:rsidRPr="000043A8">
        <w:rPr>
          <w:sz w:val="24"/>
          <w:szCs w:val="24"/>
        </w:rPr>
        <w:t>objętego</w:t>
      </w:r>
      <w:r w:rsidRPr="000043A8">
        <w:rPr>
          <w:spacing w:val="-5"/>
          <w:sz w:val="24"/>
          <w:szCs w:val="24"/>
        </w:rPr>
        <w:t xml:space="preserve"> </w:t>
      </w:r>
      <w:r w:rsidRPr="000043A8">
        <w:rPr>
          <w:spacing w:val="-2"/>
          <w:sz w:val="24"/>
          <w:szCs w:val="24"/>
        </w:rPr>
        <w:t>inwestycją</w:t>
      </w:r>
    </w:p>
    <w:p w14:paraId="62CEB3BA" w14:textId="669A3FE0" w:rsidR="004530EB" w:rsidRPr="000043A8" w:rsidRDefault="004530EB" w:rsidP="00F431A6">
      <w:pPr>
        <w:pStyle w:val="Tekstpodstawowy"/>
        <w:spacing w:after="240" w:line="360" w:lineRule="auto"/>
        <w:ind w:left="1107"/>
        <w:jc w:val="both"/>
        <w:rPr>
          <w:sz w:val="24"/>
          <w:szCs w:val="24"/>
          <w:u w:val="single"/>
        </w:rPr>
      </w:pPr>
      <w:r w:rsidRPr="000043A8">
        <w:rPr>
          <w:sz w:val="24"/>
          <w:szCs w:val="24"/>
          <w:u w:val="single"/>
        </w:rPr>
        <w:t xml:space="preserve">Podstawowe parametry </w:t>
      </w:r>
      <w:r w:rsidR="007B5C36" w:rsidRPr="000043A8">
        <w:rPr>
          <w:sz w:val="24"/>
          <w:szCs w:val="24"/>
          <w:u w:val="single"/>
        </w:rPr>
        <w:t>przepustu</w:t>
      </w:r>
      <w:r w:rsidRPr="000043A8">
        <w:rPr>
          <w:sz w:val="24"/>
          <w:szCs w:val="24"/>
          <w:u w:val="single"/>
        </w:rPr>
        <w:t>:</w:t>
      </w:r>
    </w:p>
    <w:p w14:paraId="1A76A847" w14:textId="38299E8C" w:rsidR="004530EB" w:rsidRPr="00585566" w:rsidRDefault="007B5C36" w:rsidP="00F34563">
      <w:pPr>
        <w:pStyle w:val="Akapitzlist"/>
        <w:numPr>
          <w:ilvl w:val="0"/>
          <w:numId w:val="20"/>
        </w:numPr>
        <w:spacing w:line="288" w:lineRule="auto"/>
        <w:ind w:left="1491" w:hanging="357"/>
        <w:rPr>
          <w:sz w:val="24"/>
          <w:szCs w:val="24"/>
        </w:rPr>
      </w:pPr>
      <w:bookmarkStart w:id="53" w:name="_Hlk189222681"/>
      <w:r w:rsidRPr="00585566">
        <w:rPr>
          <w:sz w:val="24"/>
          <w:szCs w:val="24"/>
        </w:rPr>
        <w:t>Minimalna przepustowość przepustu Q=</w:t>
      </w:r>
      <w:r w:rsidR="00527EC5" w:rsidRPr="00585566">
        <w:rPr>
          <w:sz w:val="24"/>
          <w:szCs w:val="24"/>
        </w:rPr>
        <w:t xml:space="preserve"> </w:t>
      </w:r>
      <w:r w:rsidR="000043A8" w:rsidRPr="00585566">
        <w:rPr>
          <w:sz w:val="24"/>
          <w:szCs w:val="24"/>
        </w:rPr>
        <w:t xml:space="preserve">0,473  </w:t>
      </w:r>
      <w:r w:rsidR="00527EC5" w:rsidRPr="00585566">
        <w:rPr>
          <w:sz w:val="24"/>
          <w:szCs w:val="24"/>
        </w:rPr>
        <w:t>[m</w:t>
      </w:r>
      <w:r w:rsidR="00527EC5" w:rsidRPr="00585566">
        <w:rPr>
          <w:sz w:val="24"/>
          <w:szCs w:val="24"/>
          <w:vertAlign w:val="superscript"/>
        </w:rPr>
        <w:t>3</w:t>
      </w:r>
      <w:r w:rsidR="00527EC5" w:rsidRPr="00585566">
        <w:rPr>
          <w:sz w:val="24"/>
          <w:szCs w:val="24"/>
        </w:rPr>
        <w:t>/s]</w:t>
      </w:r>
    </w:p>
    <w:p w14:paraId="1C2A2A99" w14:textId="05265567" w:rsidR="000043A8" w:rsidRPr="00585566" w:rsidRDefault="000043A8" w:rsidP="00585566">
      <w:pPr>
        <w:pStyle w:val="Akapitzlist"/>
        <w:numPr>
          <w:ilvl w:val="0"/>
          <w:numId w:val="20"/>
        </w:numPr>
        <w:spacing w:line="288" w:lineRule="auto"/>
        <w:ind w:left="1491" w:hanging="357"/>
        <w:jc w:val="both"/>
        <w:rPr>
          <w:sz w:val="24"/>
          <w:szCs w:val="24"/>
        </w:rPr>
      </w:pPr>
      <w:bookmarkStart w:id="54" w:name="_Hlk189222673"/>
      <w:bookmarkEnd w:id="53"/>
      <w:r w:rsidRPr="00585566">
        <w:rPr>
          <w:sz w:val="24"/>
          <w:szCs w:val="24"/>
        </w:rPr>
        <w:t>Minimalna długość przepustu L= 10 m</w:t>
      </w:r>
    </w:p>
    <w:p w14:paraId="2476D8BE" w14:textId="72F19454" w:rsidR="00F9469C" w:rsidRPr="00585566" w:rsidRDefault="007B5C36" w:rsidP="00F9469C">
      <w:pPr>
        <w:pStyle w:val="Akapitzlist"/>
        <w:numPr>
          <w:ilvl w:val="0"/>
          <w:numId w:val="20"/>
        </w:numPr>
        <w:spacing w:line="288" w:lineRule="auto"/>
        <w:ind w:left="1491" w:hanging="357"/>
        <w:jc w:val="both"/>
        <w:rPr>
          <w:sz w:val="24"/>
          <w:szCs w:val="24"/>
        </w:rPr>
      </w:pPr>
      <w:r w:rsidRPr="00585566">
        <w:rPr>
          <w:sz w:val="24"/>
          <w:szCs w:val="24"/>
        </w:rPr>
        <w:t>Maksymalna długość przepustu L=</w:t>
      </w:r>
      <w:r w:rsidR="000043A8" w:rsidRPr="00585566">
        <w:rPr>
          <w:sz w:val="24"/>
          <w:szCs w:val="24"/>
        </w:rPr>
        <w:t xml:space="preserve"> 18</w:t>
      </w:r>
      <w:r w:rsidR="009728E6" w:rsidRPr="00585566">
        <w:rPr>
          <w:sz w:val="24"/>
          <w:szCs w:val="24"/>
        </w:rPr>
        <w:t xml:space="preserve"> m</w:t>
      </w:r>
    </w:p>
    <w:p w14:paraId="16FAD0B3" w14:textId="6E6C2B3A" w:rsidR="00585566" w:rsidRPr="00585566" w:rsidRDefault="00585566" w:rsidP="00585566">
      <w:pPr>
        <w:pStyle w:val="Akapitzlist"/>
        <w:numPr>
          <w:ilvl w:val="0"/>
          <w:numId w:val="20"/>
        </w:numPr>
        <w:spacing w:line="288" w:lineRule="auto"/>
        <w:ind w:left="1491" w:hanging="357"/>
        <w:jc w:val="both"/>
        <w:rPr>
          <w:sz w:val="24"/>
          <w:szCs w:val="24"/>
        </w:rPr>
      </w:pPr>
      <w:r w:rsidRPr="00585566">
        <w:rPr>
          <w:sz w:val="24"/>
          <w:szCs w:val="24"/>
        </w:rPr>
        <w:t>Minimalna szerokość przepustu = 3 m</w:t>
      </w:r>
    </w:p>
    <w:p w14:paraId="2185D54E" w14:textId="5444CF69" w:rsidR="007B5C36" w:rsidRPr="00585566" w:rsidRDefault="007B5C36" w:rsidP="009728E6">
      <w:pPr>
        <w:pStyle w:val="Akapitzlist"/>
        <w:numPr>
          <w:ilvl w:val="0"/>
          <w:numId w:val="20"/>
        </w:numPr>
        <w:spacing w:line="288" w:lineRule="auto"/>
        <w:ind w:left="1491" w:hanging="357"/>
        <w:jc w:val="both"/>
        <w:rPr>
          <w:sz w:val="24"/>
          <w:szCs w:val="24"/>
        </w:rPr>
      </w:pPr>
      <w:r w:rsidRPr="00585566">
        <w:rPr>
          <w:sz w:val="24"/>
          <w:szCs w:val="24"/>
        </w:rPr>
        <w:t>Maksymalna szerokość przepustu</w:t>
      </w:r>
      <w:r w:rsidR="009728E6" w:rsidRPr="00585566">
        <w:rPr>
          <w:sz w:val="24"/>
          <w:szCs w:val="24"/>
        </w:rPr>
        <w:t xml:space="preserve"> = </w:t>
      </w:r>
      <w:r w:rsidR="000043A8" w:rsidRPr="00585566">
        <w:rPr>
          <w:sz w:val="24"/>
          <w:szCs w:val="24"/>
        </w:rPr>
        <w:t>18</w:t>
      </w:r>
      <w:r w:rsidR="009728E6" w:rsidRPr="00585566">
        <w:rPr>
          <w:sz w:val="24"/>
          <w:szCs w:val="24"/>
        </w:rPr>
        <w:t xml:space="preserve"> m</w:t>
      </w:r>
    </w:p>
    <w:bookmarkEnd w:id="54"/>
    <w:p w14:paraId="1BE53A8D" w14:textId="77777777" w:rsidR="005A31DE" w:rsidRPr="00292ECF" w:rsidRDefault="005A31DE" w:rsidP="005A31DE">
      <w:pPr>
        <w:spacing w:after="120" w:line="360" w:lineRule="auto"/>
        <w:jc w:val="both"/>
        <w:rPr>
          <w:color w:val="FF0000"/>
          <w:sz w:val="24"/>
          <w:szCs w:val="24"/>
        </w:rPr>
      </w:pPr>
    </w:p>
    <w:p w14:paraId="2625B6F9" w14:textId="364F0231" w:rsidR="004530EB" w:rsidRPr="004B13FF" w:rsidRDefault="004530EB" w:rsidP="00E716CE">
      <w:pPr>
        <w:pStyle w:val="Tekstpodstawowy"/>
        <w:spacing w:before="122" w:after="240" w:line="360" w:lineRule="auto"/>
        <w:ind w:left="118"/>
        <w:jc w:val="both"/>
        <w:rPr>
          <w:bCs/>
          <w:sz w:val="24"/>
          <w:szCs w:val="24"/>
        </w:rPr>
      </w:pPr>
      <w:r w:rsidRPr="004B13FF">
        <w:rPr>
          <w:bCs/>
          <w:sz w:val="24"/>
          <w:szCs w:val="24"/>
        </w:rPr>
        <w:t xml:space="preserve">Dodatkowo należy zastosować podparcie i umocnienie </w:t>
      </w:r>
      <w:r w:rsidR="009728E6" w:rsidRPr="004B13FF">
        <w:rPr>
          <w:bCs/>
          <w:sz w:val="24"/>
          <w:szCs w:val="24"/>
        </w:rPr>
        <w:t>przepustu (przyczółków)</w:t>
      </w:r>
      <w:r w:rsidRPr="004B13FF">
        <w:rPr>
          <w:bCs/>
          <w:sz w:val="24"/>
          <w:szCs w:val="24"/>
        </w:rPr>
        <w:t xml:space="preserve"> z obu stron</w:t>
      </w:r>
      <w:r w:rsidR="009728E6" w:rsidRPr="004B13FF">
        <w:rPr>
          <w:bCs/>
          <w:sz w:val="24"/>
          <w:szCs w:val="24"/>
        </w:rPr>
        <w:t>.</w:t>
      </w:r>
    </w:p>
    <w:p w14:paraId="07B2E800" w14:textId="327D816D" w:rsidR="004530EB" w:rsidRPr="00E716CE" w:rsidRDefault="004530EB" w:rsidP="00E716CE">
      <w:pPr>
        <w:pStyle w:val="Tekstpodstawowy"/>
        <w:spacing w:before="122" w:after="240" w:line="360" w:lineRule="auto"/>
        <w:ind w:left="118"/>
        <w:jc w:val="both"/>
        <w:rPr>
          <w:bCs/>
          <w:sz w:val="24"/>
          <w:szCs w:val="24"/>
        </w:rPr>
      </w:pPr>
      <w:r w:rsidRPr="00E716CE">
        <w:rPr>
          <w:bCs/>
          <w:sz w:val="24"/>
          <w:szCs w:val="24"/>
        </w:rPr>
        <w:t xml:space="preserve">Niniejsze działania </w:t>
      </w:r>
      <w:r w:rsidR="004B13FF">
        <w:rPr>
          <w:bCs/>
          <w:sz w:val="24"/>
          <w:szCs w:val="24"/>
        </w:rPr>
        <w:t xml:space="preserve">pośrednio </w:t>
      </w:r>
      <w:r w:rsidRPr="00E716CE">
        <w:rPr>
          <w:bCs/>
          <w:sz w:val="24"/>
          <w:szCs w:val="24"/>
        </w:rPr>
        <w:t>spowodują poprawę parametrów</w:t>
      </w:r>
      <w:r w:rsidR="009728E6" w:rsidRPr="00E716CE">
        <w:rPr>
          <w:bCs/>
          <w:sz w:val="24"/>
          <w:szCs w:val="24"/>
        </w:rPr>
        <w:t xml:space="preserve"> jakościowych wód, umożliwią migrację płazów oraz przywrócą przepływ wód w dalszej części strugi Cedron</w:t>
      </w:r>
      <w:r w:rsidRPr="00E716CE">
        <w:rPr>
          <w:bCs/>
          <w:sz w:val="24"/>
          <w:szCs w:val="24"/>
        </w:rPr>
        <w:t xml:space="preserve"> przy</w:t>
      </w:r>
      <w:r w:rsidR="009728E6" w:rsidRPr="00E716CE">
        <w:rPr>
          <w:bCs/>
          <w:sz w:val="24"/>
          <w:szCs w:val="24"/>
        </w:rPr>
        <w:t>,</w:t>
      </w:r>
      <w:r w:rsidRPr="00E716CE">
        <w:rPr>
          <w:bCs/>
          <w:sz w:val="24"/>
          <w:szCs w:val="24"/>
        </w:rPr>
        <w:t xml:space="preserve"> jednoczesnym braku negatywnego wpływu na przepływ wód powodziowych.</w:t>
      </w:r>
    </w:p>
    <w:p w14:paraId="6688557D" w14:textId="77777777" w:rsidR="004530EB" w:rsidRPr="00292ECF" w:rsidRDefault="004530EB" w:rsidP="004530EB">
      <w:pPr>
        <w:pStyle w:val="Tekstpodstawowy"/>
        <w:spacing w:before="120" w:line="360" w:lineRule="auto"/>
        <w:ind w:left="720"/>
        <w:jc w:val="both"/>
        <w:rPr>
          <w:color w:val="FF0000"/>
        </w:rPr>
      </w:pPr>
    </w:p>
    <w:p w14:paraId="5FA8F7E1" w14:textId="77777777" w:rsidR="003B26EE" w:rsidRPr="009728E6" w:rsidRDefault="009D0428" w:rsidP="00951F33">
      <w:pPr>
        <w:pStyle w:val="Nagwek1"/>
        <w:numPr>
          <w:ilvl w:val="0"/>
          <w:numId w:val="18"/>
        </w:numPr>
        <w:tabs>
          <w:tab w:val="left" w:pos="479"/>
        </w:tabs>
        <w:ind w:left="119" w:firstLine="0"/>
        <w:jc w:val="both"/>
        <w:rPr>
          <w:color w:val="00B0F0"/>
        </w:rPr>
      </w:pPr>
      <w:bookmarkStart w:id="55" w:name="_bookmark14"/>
      <w:bookmarkStart w:id="56" w:name="_Toc189223659"/>
      <w:bookmarkEnd w:id="55"/>
      <w:r w:rsidRPr="00585566">
        <w:rPr>
          <w:sz w:val="24"/>
          <w:szCs w:val="24"/>
        </w:rPr>
        <w:t>CHARAKTERYSTYKA</w:t>
      </w:r>
      <w:r w:rsidRPr="00585566">
        <w:rPr>
          <w:spacing w:val="-12"/>
          <w:sz w:val="24"/>
          <w:szCs w:val="24"/>
        </w:rPr>
        <w:t xml:space="preserve"> </w:t>
      </w:r>
      <w:r w:rsidRPr="00585566">
        <w:rPr>
          <w:sz w:val="24"/>
          <w:szCs w:val="24"/>
        </w:rPr>
        <w:t>WÓD</w:t>
      </w:r>
      <w:r w:rsidRPr="00585566">
        <w:rPr>
          <w:spacing w:val="-11"/>
          <w:sz w:val="24"/>
          <w:szCs w:val="24"/>
        </w:rPr>
        <w:t xml:space="preserve"> </w:t>
      </w:r>
      <w:r w:rsidRPr="00585566">
        <w:rPr>
          <w:sz w:val="24"/>
          <w:szCs w:val="24"/>
        </w:rPr>
        <w:t>OBJĘTYCH</w:t>
      </w:r>
      <w:r w:rsidRPr="00585566">
        <w:rPr>
          <w:spacing w:val="-8"/>
          <w:sz w:val="24"/>
          <w:szCs w:val="24"/>
        </w:rPr>
        <w:t xml:space="preserve"> </w:t>
      </w:r>
      <w:r w:rsidRPr="00585566">
        <w:rPr>
          <w:sz w:val="24"/>
          <w:szCs w:val="24"/>
        </w:rPr>
        <w:t>POZWOLENIEM</w:t>
      </w:r>
      <w:r w:rsidRPr="00585566">
        <w:rPr>
          <w:spacing w:val="-9"/>
          <w:sz w:val="24"/>
          <w:szCs w:val="24"/>
        </w:rPr>
        <w:t xml:space="preserve"> </w:t>
      </w:r>
      <w:r w:rsidRPr="00585566">
        <w:rPr>
          <w:spacing w:val="-2"/>
          <w:sz w:val="24"/>
          <w:szCs w:val="24"/>
        </w:rPr>
        <w:t>WODNOPRAWNYM.</w:t>
      </w:r>
      <w:bookmarkEnd w:id="56"/>
    </w:p>
    <w:p w14:paraId="703A62C1" w14:textId="77777777" w:rsidR="003B26EE" w:rsidRPr="00292ECF" w:rsidRDefault="003B26EE" w:rsidP="003810FD">
      <w:pPr>
        <w:pStyle w:val="Tekstpodstawowy"/>
        <w:spacing w:before="4"/>
        <w:jc w:val="both"/>
        <w:rPr>
          <w:color w:val="FF0000"/>
          <w:sz w:val="28"/>
          <w:szCs w:val="28"/>
        </w:rPr>
      </w:pPr>
    </w:p>
    <w:p w14:paraId="7FAD8A7A" w14:textId="77777777" w:rsidR="006F6178" w:rsidRPr="00585566" w:rsidRDefault="006F6178" w:rsidP="00951F33">
      <w:pPr>
        <w:pStyle w:val="Tekstpodstawowy"/>
        <w:spacing w:before="122" w:after="240" w:line="360" w:lineRule="auto"/>
        <w:ind w:left="118"/>
        <w:jc w:val="both"/>
        <w:rPr>
          <w:sz w:val="24"/>
          <w:szCs w:val="24"/>
        </w:rPr>
      </w:pPr>
      <w:r w:rsidRPr="00585566">
        <w:rPr>
          <w:sz w:val="24"/>
          <w:szCs w:val="24"/>
        </w:rPr>
        <w:t>10.1. Wykonanie urządzeń wodnych:</w:t>
      </w:r>
    </w:p>
    <w:p w14:paraId="3A8BBE44" w14:textId="5F72295D" w:rsidR="00951F33" w:rsidRDefault="00905A18" w:rsidP="000D55E0">
      <w:pPr>
        <w:pStyle w:val="Tekstpodstawowy"/>
        <w:spacing w:before="122" w:after="240" w:line="360" w:lineRule="auto"/>
        <w:ind w:left="118"/>
        <w:jc w:val="both"/>
      </w:pPr>
      <w:r w:rsidRPr="00585566">
        <w:rPr>
          <w:sz w:val="24"/>
          <w:szCs w:val="24"/>
        </w:rPr>
        <w:t xml:space="preserve">Jezioro </w:t>
      </w:r>
      <w:r w:rsidR="001F7DCD" w:rsidRPr="00585566">
        <w:rPr>
          <w:sz w:val="24"/>
          <w:szCs w:val="24"/>
        </w:rPr>
        <w:t>Wyspowo oraz jego ujście</w:t>
      </w:r>
      <w:r w:rsidRPr="00585566">
        <w:rPr>
          <w:sz w:val="24"/>
          <w:szCs w:val="24"/>
        </w:rPr>
        <w:t xml:space="preserve"> –</w:t>
      </w:r>
      <w:r w:rsidR="001F7DCD" w:rsidRPr="00585566">
        <w:rPr>
          <w:sz w:val="24"/>
          <w:szCs w:val="24"/>
        </w:rPr>
        <w:t xml:space="preserve"> jest</w:t>
      </w:r>
      <w:r w:rsidRPr="00585566">
        <w:rPr>
          <w:sz w:val="24"/>
          <w:szCs w:val="24"/>
        </w:rPr>
        <w:t xml:space="preserve"> </w:t>
      </w:r>
      <w:r w:rsidR="00AD4502" w:rsidRPr="00585566">
        <w:rPr>
          <w:sz w:val="24"/>
          <w:szCs w:val="24"/>
        </w:rPr>
        <w:t>jezior</w:t>
      </w:r>
      <w:r w:rsidR="001F7DCD" w:rsidRPr="00585566">
        <w:rPr>
          <w:sz w:val="24"/>
          <w:szCs w:val="24"/>
        </w:rPr>
        <w:t>em</w:t>
      </w:r>
      <w:r w:rsidR="00AD4502" w:rsidRPr="00585566">
        <w:rPr>
          <w:sz w:val="24"/>
          <w:szCs w:val="24"/>
        </w:rPr>
        <w:t xml:space="preserve"> położon</w:t>
      </w:r>
      <w:r w:rsidR="001F7DCD" w:rsidRPr="00585566">
        <w:rPr>
          <w:sz w:val="24"/>
          <w:szCs w:val="24"/>
        </w:rPr>
        <w:t>ym</w:t>
      </w:r>
      <w:r w:rsidR="00AD4502" w:rsidRPr="00585566">
        <w:rPr>
          <w:sz w:val="24"/>
          <w:szCs w:val="24"/>
        </w:rPr>
        <w:t xml:space="preserve"> na terenie mi</w:t>
      </w:r>
      <w:r w:rsidR="001F7DCD" w:rsidRPr="00585566">
        <w:rPr>
          <w:sz w:val="24"/>
          <w:szCs w:val="24"/>
        </w:rPr>
        <w:t>ejscowości</w:t>
      </w:r>
      <w:r w:rsidR="00AD4502" w:rsidRPr="00585566">
        <w:rPr>
          <w:sz w:val="24"/>
          <w:szCs w:val="24"/>
        </w:rPr>
        <w:t xml:space="preserve"> </w:t>
      </w:r>
      <w:r w:rsidR="001F7DCD" w:rsidRPr="00585566">
        <w:rPr>
          <w:sz w:val="24"/>
          <w:szCs w:val="24"/>
        </w:rPr>
        <w:t>Zbychowo</w:t>
      </w:r>
      <w:r w:rsidR="00AD4502" w:rsidRPr="00585566">
        <w:rPr>
          <w:sz w:val="24"/>
          <w:szCs w:val="24"/>
        </w:rPr>
        <w:t>, powiat</w:t>
      </w:r>
      <w:r w:rsidR="001F7DCD" w:rsidRPr="00585566">
        <w:rPr>
          <w:sz w:val="24"/>
          <w:szCs w:val="24"/>
        </w:rPr>
        <w:t xml:space="preserve"> Wejherowski</w:t>
      </w:r>
      <w:r w:rsidR="00AD4502" w:rsidRPr="00585566">
        <w:rPr>
          <w:sz w:val="24"/>
          <w:szCs w:val="24"/>
        </w:rPr>
        <w:t xml:space="preserve">, województwo </w:t>
      </w:r>
      <w:r w:rsidR="001F7DCD" w:rsidRPr="00585566">
        <w:rPr>
          <w:sz w:val="24"/>
          <w:szCs w:val="24"/>
        </w:rPr>
        <w:t>Pomorskie</w:t>
      </w:r>
      <w:r w:rsidR="00E11AD5" w:rsidRPr="00585566">
        <w:rPr>
          <w:sz w:val="24"/>
          <w:szCs w:val="24"/>
        </w:rPr>
        <w:t xml:space="preserve">. </w:t>
      </w:r>
      <w:r w:rsidR="00EC6712" w:rsidRPr="00585566">
        <w:rPr>
          <w:bCs/>
          <w:sz w:val="24"/>
          <w:szCs w:val="24"/>
        </w:rPr>
        <w:t xml:space="preserve"> </w:t>
      </w:r>
      <w:r w:rsidR="001F7DCD" w:rsidRPr="00585566">
        <w:rPr>
          <w:bCs/>
          <w:sz w:val="24"/>
          <w:szCs w:val="24"/>
        </w:rPr>
        <w:t>Jezioro Wyspowo</w:t>
      </w:r>
      <w:r w:rsidR="00EC6712" w:rsidRPr="00585566">
        <w:rPr>
          <w:bCs/>
          <w:sz w:val="24"/>
          <w:szCs w:val="24"/>
        </w:rPr>
        <w:t xml:space="preserve"> wraz z </w:t>
      </w:r>
      <w:r w:rsidR="001F7DCD" w:rsidRPr="00585566">
        <w:rPr>
          <w:bCs/>
          <w:sz w:val="24"/>
          <w:szCs w:val="24"/>
        </w:rPr>
        <w:t>strugą Cedron pełniącą rolę</w:t>
      </w:r>
      <w:r w:rsidR="001069FF" w:rsidRPr="00585566">
        <w:rPr>
          <w:bCs/>
          <w:sz w:val="24"/>
          <w:szCs w:val="24"/>
        </w:rPr>
        <w:t xml:space="preserve"> </w:t>
      </w:r>
      <w:r w:rsidR="00EC6712" w:rsidRPr="00585566">
        <w:rPr>
          <w:bCs/>
          <w:sz w:val="24"/>
          <w:szCs w:val="24"/>
        </w:rPr>
        <w:t>kanał</w:t>
      </w:r>
      <w:r w:rsidR="001F7DCD" w:rsidRPr="00585566">
        <w:rPr>
          <w:bCs/>
          <w:sz w:val="24"/>
          <w:szCs w:val="24"/>
        </w:rPr>
        <w:t>u</w:t>
      </w:r>
      <w:r w:rsidR="00EC6712" w:rsidRPr="00585566">
        <w:rPr>
          <w:bCs/>
          <w:sz w:val="24"/>
          <w:szCs w:val="24"/>
        </w:rPr>
        <w:t xml:space="preserve"> odp</w:t>
      </w:r>
      <w:r w:rsidR="001F7DCD" w:rsidRPr="00585566">
        <w:rPr>
          <w:bCs/>
          <w:sz w:val="24"/>
          <w:szCs w:val="24"/>
        </w:rPr>
        <w:t>ływowego</w:t>
      </w:r>
      <w:r w:rsidR="00EC6712" w:rsidRPr="00585566">
        <w:rPr>
          <w:bCs/>
          <w:sz w:val="24"/>
          <w:szCs w:val="24"/>
        </w:rPr>
        <w:t xml:space="preserve">  zlokalizowane jest w obszarze Jednolitej Części Wód Powierzchniowych pn.: „</w:t>
      </w:r>
      <w:r w:rsidR="001F7DCD" w:rsidRPr="00585566">
        <w:rPr>
          <w:sz w:val="24"/>
          <w:szCs w:val="24"/>
        </w:rPr>
        <w:t>Cedron</w:t>
      </w:r>
      <w:r w:rsidR="00EC6712" w:rsidRPr="00585566">
        <w:rPr>
          <w:bCs/>
          <w:sz w:val="24"/>
          <w:szCs w:val="24"/>
        </w:rPr>
        <w:t xml:space="preserve">”, europejski kod </w:t>
      </w:r>
      <w:r w:rsidR="00EC6712" w:rsidRPr="00585566">
        <w:rPr>
          <w:bCs/>
        </w:rPr>
        <w:t xml:space="preserve">jednolitej części wód powierzchniowych </w:t>
      </w:r>
      <w:r w:rsidR="001069FF" w:rsidRPr="00585566">
        <w:rPr>
          <w:rStyle w:val="item-fieldvalue"/>
        </w:rPr>
        <w:t>PLRW</w:t>
      </w:r>
      <w:r w:rsidR="001F7DCD" w:rsidRPr="00585566">
        <w:t>2000104786</w:t>
      </w:r>
      <w:r w:rsidR="00EC6712" w:rsidRPr="00585566">
        <w:rPr>
          <w:bCs/>
        </w:rPr>
        <w:t>. Powiązane JCWPd:</w:t>
      </w:r>
      <w:r w:rsidR="001069FF" w:rsidRPr="00585566">
        <w:rPr>
          <w:bCs/>
        </w:rPr>
        <w:t xml:space="preserve"> </w:t>
      </w:r>
      <w:r w:rsidR="001069FF" w:rsidRPr="00585566">
        <w:rPr>
          <w:rStyle w:val="item-fieldvalue"/>
        </w:rPr>
        <w:t>PLGW</w:t>
      </w:r>
      <w:r w:rsidR="006E7F7C" w:rsidRPr="00585566">
        <w:t>200013</w:t>
      </w:r>
      <w:r w:rsidR="00EC6712" w:rsidRPr="00585566">
        <w:t>.</w:t>
      </w:r>
    </w:p>
    <w:p w14:paraId="35094FD0" w14:textId="0B4FBA21" w:rsidR="005A4221" w:rsidRPr="00585566" w:rsidRDefault="005A4221" w:rsidP="000D55E0">
      <w:pPr>
        <w:pStyle w:val="Tekstpodstawowy"/>
        <w:spacing w:before="122" w:after="240" w:line="360" w:lineRule="auto"/>
        <w:ind w:left="118"/>
        <w:jc w:val="both"/>
      </w:pPr>
      <w:r w:rsidRPr="005A4221">
        <w:t>Cedron - prawostronny dopływ Redy</w:t>
      </w:r>
      <w:r>
        <w:t>. P</w:t>
      </w:r>
      <w:r w:rsidRPr="005A4221">
        <w:t xml:space="preserve">łynie na obszarze Pobrzeża Bałtyckiego, przepływa przez jezioro Wyspowo. Na obszarze Pojezierza Kaszubskiego przepływa m.in. przez Gałęźną Górę, Kalwarię Wejherowską oraz obszar gminy Wejherowo objęty Trójmiejskim Parkiem Krajobrazowym. Do Redy uchodzi w Wejherowie. </w:t>
      </w:r>
    </w:p>
    <w:p w14:paraId="70FF86CE" w14:textId="77777777" w:rsidR="003B26EE" w:rsidRPr="00292ECF" w:rsidRDefault="003B26EE" w:rsidP="003810FD">
      <w:pPr>
        <w:pStyle w:val="Tekstpodstawowy"/>
        <w:jc w:val="both"/>
        <w:rPr>
          <w:color w:val="FF0000"/>
        </w:rPr>
      </w:pPr>
    </w:p>
    <w:p w14:paraId="70DCC284" w14:textId="0927FDA0" w:rsidR="00AC70F1" w:rsidRPr="00585566" w:rsidRDefault="00AC70F1" w:rsidP="00AC70F1">
      <w:pPr>
        <w:pStyle w:val="Nagwek1"/>
        <w:numPr>
          <w:ilvl w:val="0"/>
          <w:numId w:val="18"/>
        </w:numPr>
        <w:spacing w:line="360" w:lineRule="auto"/>
        <w:ind w:left="119" w:firstLine="0"/>
        <w:rPr>
          <w:sz w:val="24"/>
          <w:szCs w:val="24"/>
        </w:rPr>
      </w:pPr>
      <w:bookmarkStart w:id="57" w:name="_bookmark15"/>
      <w:bookmarkStart w:id="58" w:name="_Toc189223660"/>
      <w:bookmarkEnd w:id="57"/>
      <w:r w:rsidRPr="00585566">
        <w:rPr>
          <w:sz w:val="24"/>
          <w:szCs w:val="24"/>
        </w:rPr>
        <w:t xml:space="preserve">CHARAKTERYSTYKA ODBIORNIKA </w:t>
      </w:r>
      <w:r w:rsidR="006F6178" w:rsidRPr="00585566">
        <w:rPr>
          <w:sz w:val="24"/>
          <w:szCs w:val="24"/>
        </w:rPr>
        <w:t>Ś</w:t>
      </w:r>
      <w:r w:rsidRPr="00585566">
        <w:rPr>
          <w:sz w:val="24"/>
          <w:szCs w:val="24"/>
        </w:rPr>
        <w:t>CIEKÓW LUB WÓD OPADOWYCH LUB ROZTOPOWYCH OBJĘTEGO POZWOLENIAM WODNOPRAWNYM</w:t>
      </w:r>
      <w:r w:rsidR="006F6178" w:rsidRPr="00585566">
        <w:rPr>
          <w:sz w:val="24"/>
          <w:szCs w:val="24"/>
        </w:rPr>
        <w:t>.</w:t>
      </w:r>
      <w:bookmarkEnd w:id="58"/>
    </w:p>
    <w:p w14:paraId="4B88C50A" w14:textId="77777777" w:rsidR="00AC70F1" w:rsidRPr="00585566" w:rsidRDefault="00AC70F1" w:rsidP="00AC70F1">
      <w:pPr>
        <w:ind w:left="119"/>
        <w:rPr>
          <w:sz w:val="24"/>
          <w:szCs w:val="24"/>
        </w:rPr>
      </w:pPr>
    </w:p>
    <w:p w14:paraId="71253516" w14:textId="72AD9EF6" w:rsidR="006F6178" w:rsidRPr="00585566" w:rsidRDefault="00781F15" w:rsidP="006F6178">
      <w:pPr>
        <w:spacing w:line="360" w:lineRule="auto"/>
        <w:ind w:left="119"/>
        <w:jc w:val="both"/>
        <w:rPr>
          <w:sz w:val="24"/>
          <w:szCs w:val="24"/>
        </w:rPr>
      </w:pPr>
      <w:r w:rsidRPr="00585566">
        <w:rPr>
          <w:sz w:val="24"/>
          <w:szCs w:val="24"/>
        </w:rPr>
        <w:t>Nie dotyczy.</w:t>
      </w:r>
    </w:p>
    <w:p w14:paraId="53E04FCF" w14:textId="77777777" w:rsidR="00AC70F1" w:rsidRDefault="00AC70F1" w:rsidP="00AC70F1">
      <w:pPr>
        <w:rPr>
          <w:color w:val="FF0000"/>
        </w:rPr>
      </w:pPr>
    </w:p>
    <w:p w14:paraId="7B9FB420" w14:textId="77777777" w:rsidR="00512381" w:rsidRDefault="00512381" w:rsidP="00AC70F1">
      <w:pPr>
        <w:rPr>
          <w:color w:val="FF0000"/>
        </w:rPr>
      </w:pPr>
    </w:p>
    <w:p w14:paraId="6AFAA8FA" w14:textId="77777777" w:rsidR="00512381" w:rsidRDefault="00512381" w:rsidP="00AC70F1">
      <w:pPr>
        <w:rPr>
          <w:color w:val="FF0000"/>
        </w:rPr>
      </w:pPr>
    </w:p>
    <w:p w14:paraId="088495F0" w14:textId="77777777" w:rsidR="00512381" w:rsidRPr="00292ECF" w:rsidRDefault="00512381" w:rsidP="00AC70F1">
      <w:pPr>
        <w:rPr>
          <w:color w:val="FF0000"/>
        </w:rPr>
      </w:pPr>
    </w:p>
    <w:p w14:paraId="15E37F1B" w14:textId="77777777" w:rsidR="003B26EE" w:rsidRPr="005A4221" w:rsidRDefault="009D0428" w:rsidP="00951F33">
      <w:pPr>
        <w:pStyle w:val="Nagwek1"/>
        <w:numPr>
          <w:ilvl w:val="0"/>
          <w:numId w:val="18"/>
        </w:numPr>
        <w:tabs>
          <w:tab w:val="left" w:pos="479"/>
        </w:tabs>
        <w:spacing w:line="360" w:lineRule="auto"/>
        <w:ind w:left="119" w:firstLine="0"/>
        <w:jc w:val="both"/>
        <w:rPr>
          <w:sz w:val="24"/>
          <w:szCs w:val="24"/>
        </w:rPr>
      </w:pPr>
      <w:bookmarkStart w:id="59" w:name="_Toc189223661"/>
      <w:r w:rsidRPr="005A4221">
        <w:rPr>
          <w:sz w:val="24"/>
          <w:szCs w:val="24"/>
        </w:rPr>
        <w:t>ANALIZA</w:t>
      </w:r>
      <w:r w:rsidRPr="005A4221">
        <w:rPr>
          <w:spacing w:val="-7"/>
          <w:sz w:val="24"/>
          <w:szCs w:val="24"/>
        </w:rPr>
        <w:t xml:space="preserve"> </w:t>
      </w:r>
      <w:r w:rsidRPr="005A4221">
        <w:rPr>
          <w:sz w:val="24"/>
          <w:szCs w:val="24"/>
        </w:rPr>
        <w:t>ZGODNOŚCI</w:t>
      </w:r>
      <w:r w:rsidRPr="005A4221">
        <w:rPr>
          <w:spacing w:val="-7"/>
          <w:sz w:val="24"/>
          <w:szCs w:val="24"/>
        </w:rPr>
        <w:t xml:space="preserve"> </w:t>
      </w:r>
      <w:r w:rsidRPr="005A4221">
        <w:rPr>
          <w:sz w:val="24"/>
          <w:szCs w:val="24"/>
        </w:rPr>
        <w:t>Z</w:t>
      </w:r>
      <w:r w:rsidRPr="005A4221">
        <w:rPr>
          <w:spacing w:val="-6"/>
          <w:sz w:val="24"/>
          <w:szCs w:val="24"/>
        </w:rPr>
        <w:t xml:space="preserve"> </w:t>
      </w:r>
      <w:r w:rsidRPr="005A4221">
        <w:rPr>
          <w:sz w:val="24"/>
          <w:szCs w:val="24"/>
        </w:rPr>
        <w:t>USTALENIAMI</w:t>
      </w:r>
      <w:r w:rsidRPr="005A4221">
        <w:rPr>
          <w:spacing w:val="-5"/>
          <w:sz w:val="24"/>
          <w:szCs w:val="24"/>
        </w:rPr>
        <w:t xml:space="preserve"> </w:t>
      </w:r>
      <w:r w:rsidRPr="005A4221">
        <w:rPr>
          <w:sz w:val="24"/>
          <w:szCs w:val="24"/>
        </w:rPr>
        <w:t>DOKUMENTÓW</w:t>
      </w:r>
      <w:r w:rsidRPr="005A4221">
        <w:rPr>
          <w:spacing w:val="-5"/>
          <w:sz w:val="24"/>
          <w:szCs w:val="24"/>
        </w:rPr>
        <w:t xml:space="preserve"> </w:t>
      </w:r>
      <w:r w:rsidRPr="005A4221">
        <w:rPr>
          <w:sz w:val="24"/>
          <w:szCs w:val="24"/>
        </w:rPr>
        <w:t>PLANISTYCZNYCH</w:t>
      </w:r>
      <w:r w:rsidRPr="005A4221">
        <w:rPr>
          <w:spacing w:val="-4"/>
          <w:sz w:val="24"/>
          <w:szCs w:val="24"/>
        </w:rPr>
        <w:t xml:space="preserve"> </w:t>
      </w:r>
      <w:r w:rsidRPr="005A4221">
        <w:rPr>
          <w:sz w:val="24"/>
          <w:szCs w:val="24"/>
        </w:rPr>
        <w:t>I</w:t>
      </w:r>
      <w:r w:rsidRPr="005A4221">
        <w:rPr>
          <w:spacing w:val="-5"/>
          <w:sz w:val="24"/>
          <w:szCs w:val="24"/>
        </w:rPr>
        <w:t xml:space="preserve"> </w:t>
      </w:r>
      <w:r w:rsidRPr="005A4221">
        <w:rPr>
          <w:sz w:val="24"/>
          <w:szCs w:val="24"/>
        </w:rPr>
        <w:t>INNYCH AKTÓW PRAWYCH WYMIENIONYCH W ART. 409 UST.1 PKT 6.</w:t>
      </w:r>
      <w:bookmarkEnd w:id="59"/>
    </w:p>
    <w:p w14:paraId="079CC4A3" w14:textId="77777777" w:rsidR="0006761A" w:rsidRPr="005A4221" w:rsidRDefault="0006761A" w:rsidP="003810FD">
      <w:pPr>
        <w:pStyle w:val="Tekstpodstawowy"/>
        <w:spacing w:before="9"/>
        <w:jc w:val="both"/>
        <w:rPr>
          <w:b/>
          <w:sz w:val="24"/>
          <w:szCs w:val="24"/>
        </w:rPr>
      </w:pPr>
    </w:p>
    <w:p w14:paraId="51EE9BEF" w14:textId="7CCF68F7" w:rsidR="003B26EE" w:rsidRPr="005A4221" w:rsidRDefault="009D0428" w:rsidP="008C2EE6">
      <w:pPr>
        <w:pStyle w:val="Akapitzlist"/>
        <w:numPr>
          <w:ilvl w:val="0"/>
          <w:numId w:val="2"/>
        </w:numPr>
        <w:tabs>
          <w:tab w:val="left" w:pos="347"/>
        </w:tabs>
        <w:spacing w:before="1"/>
        <w:ind w:hanging="227"/>
        <w:jc w:val="both"/>
        <w:rPr>
          <w:sz w:val="24"/>
          <w:szCs w:val="24"/>
          <w:u w:val="single"/>
        </w:rPr>
      </w:pPr>
      <w:r w:rsidRPr="005A4221">
        <w:rPr>
          <w:sz w:val="24"/>
          <w:szCs w:val="24"/>
          <w:u w:val="single"/>
        </w:rPr>
        <w:t>planu</w:t>
      </w:r>
      <w:r w:rsidRPr="005A4221">
        <w:rPr>
          <w:spacing w:val="-4"/>
          <w:sz w:val="24"/>
          <w:szCs w:val="24"/>
          <w:u w:val="single"/>
        </w:rPr>
        <w:t xml:space="preserve"> </w:t>
      </w:r>
      <w:r w:rsidRPr="005A4221">
        <w:rPr>
          <w:sz w:val="24"/>
          <w:szCs w:val="24"/>
          <w:u w:val="single"/>
        </w:rPr>
        <w:t>gospodarowania</w:t>
      </w:r>
      <w:r w:rsidRPr="005A4221">
        <w:rPr>
          <w:spacing w:val="-6"/>
          <w:sz w:val="24"/>
          <w:szCs w:val="24"/>
          <w:u w:val="single"/>
        </w:rPr>
        <w:t xml:space="preserve"> </w:t>
      </w:r>
      <w:r w:rsidRPr="005A4221">
        <w:rPr>
          <w:sz w:val="24"/>
          <w:szCs w:val="24"/>
          <w:u w:val="single"/>
        </w:rPr>
        <w:t>wodami</w:t>
      </w:r>
      <w:r w:rsidRPr="005A4221">
        <w:rPr>
          <w:spacing w:val="-2"/>
          <w:sz w:val="24"/>
          <w:szCs w:val="24"/>
          <w:u w:val="single"/>
        </w:rPr>
        <w:t xml:space="preserve"> </w:t>
      </w:r>
      <w:r w:rsidRPr="005A4221">
        <w:rPr>
          <w:sz w:val="24"/>
          <w:szCs w:val="24"/>
          <w:u w:val="single"/>
        </w:rPr>
        <w:t>na</w:t>
      </w:r>
      <w:r w:rsidRPr="005A4221">
        <w:rPr>
          <w:spacing w:val="-6"/>
          <w:sz w:val="24"/>
          <w:szCs w:val="24"/>
          <w:u w:val="single"/>
        </w:rPr>
        <w:t xml:space="preserve"> </w:t>
      </w:r>
      <w:r w:rsidRPr="005A4221">
        <w:rPr>
          <w:sz w:val="24"/>
          <w:szCs w:val="24"/>
          <w:u w:val="single"/>
        </w:rPr>
        <w:t>obszarze</w:t>
      </w:r>
      <w:r w:rsidRPr="005A4221">
        <w:rPr>
          <w:spacing w:val="-3"/>
          <w:sz w:val="24"/>
          <w:szCs w:val="24"/>
          <w:u w:val="single"/>
        </w:rPr>
        <w:t xml:space="preserve"> </w:t>
      </w:r>
      <w:r w:rsidRPr="005A4221">
        <w:rPr>
          <w:spacing w:val="-2"/>
          <w:sz w:val="24"/>
          <w:szCs w:val="24"/>
          <w:u w:val="single"/>
        </w:rPr>
        <w:t>dorzecza,</w:t>
      </w:r>
    </w:p>
    <w:p w14:paraId="368A19AD" w14:textId="77777777" w:rsidR="00125BE2" w:rsidRPr="005A4221" w:rsidRDefault="00125BE2" w:rsidP="00125BE2">
      <w:pPr>
        <w:pStyle w:val="Akapitzlist"/>
        <w:tabs>
          <w:tab w:val="left" w:pos="347"/>
        </w:tabs>
        <w:spacing w:before="1"/>
        <w:ind w:left="346" w:firstLine="0"/>
        <w:jc w:val="both"/>
        <w:rPr>
          <w:sz w:val="24"/>
          <w:szCs w:val="24"/>
          <w:u w:val="single"/>
        </w:rPr>
      </w:pPr>
    </w:p>
    <w:p w14:paraId="1F9880C8" w14:textId="77777777" w:rsidR="00125BE2" w:rsidRPr="005A4221" w:rsidRDefault="00125BE2" w:rsidP="00990BA9">
      <w:pPr>
        <w:widowControl/>
        <w:autoSpaceDE/>
        <w:autoSpaceDN/>
        <w:spacing w:line="360" w:lineRule="auto"/>
        <w:ind w:left="119"/>
        <w:contextualSpacing/>
        <w:jc w:val="both"/>
        <w:rPr>
          <w:sz w:val="24"/>
          <w:szCs w:val="24"/>
          <w:lang w:eastAsia="pl-PL"/>
        </w:rPr>
      </w:pPr>
      <w:r w:rsidRPr="005A4221">
        <w:rPr>
          <w:sz w:val="24"/>
          <w:szCs w:val="24"/>
          <w:lang w:eastAsia="pl-PL"/>
        </w:rPr>
        <w:t>Zgodnie z art. 315 pkt 1. ustawy z dnia 20 lipca 2017 r. Prawo wodne, jednym z dokumentów planistycznych w gospodarowaniu wodami są plany gospodarowania wodami na obszarze dorzecza. Dokumenty te stanowią podstawę podejmowania decyzji kształtujących stan zasobów wodnych i zasady gospodarowania nimi w przyszłości.</w:t>
      </w:r>
    </w:p>
    <w:p w14:paraId="389133ED" w14:textId="79962803" w:rsidR="00125BE2" w:rsidRPr="006E7F7C" w:rsidRDefault="00125BE2" w:rsidP="00990BA9">
      <w:pPr>
        <w:widowControl/>
        <w:autoSpaceDE/>
        <w:autoSpaceDN/>
        <w:spacing w:line="360" w:lineRule="auto"/>
        <w:ind w:left="119"/>
        <w:contextualSpacing/>
        <w:jc w:val="both"/>
        <w:rPr>
          <w:color w:val="00B0F0"/>
          <w:sz w:val="24"/>
          <w:szCs w:val="24"/>
          <w:lang w:eastAsia="pl-PL"/>
        </w:rPr>
      </w:pPr>
      <w:r w:rsidRPr="005A4221">
        <w:rPr>
          <w:sz w:val="24"/>
          <w:szCs w:val="24"/>
          <w:lang w:eastAsia="pl-PL"/>
        </w:rPr>
        <w:t xml:space="preserve">Aktualizacja Planu gospodarowania wodami na obszarze dorzecza </w:t>
      </w:r>
      <w:r w:rsidR="006E7F7C" w:rsidRPr="005A4221">
        <w:rPr>
          <w:sz w:val="24"/>
          <w:szCs w:val="24"/>
          <w:lang w:eastAsia="pl-PL"/>
        </w:rPr>
        <w:t>Wisły</w:t>
      </w:r>
      <w:r w:rsidRPr="005A4221">
        <w:rPr>
          <w:sz w:val="24"/>
          <w:szCs w:val="24"/>
          <w:lang w:eastAsia="pl-PL"/>
        </w:rPr>
        <w:t xml:space="preserve"> została opublikowana Rozporządzeniem Ministra Infrastruktury z dnia </w:t>
      </w:r>
      <w:r w:rsidR="006E7F7C" w:rsidRPr="005A4221">
        <w:rPr>
          <w:sz w:val="24"/>
          <w:szCs w:val="24"/>
          <w:lang w:eastAsia="pl-PL"/>
        </w:rPr>
        <w:t>04</w:t>
      </w:r>
      <w:r w:rsidRPr="005A4221">
        <w:rPr>
          <w:sz w:val="24"/>
          <w:szCs w:val="24"/>
          <w:lang w:eastAsia="pl-PL"/>
        </w:rPr>
        <w:t xml:space="preserve"> listopada 2022 r.  (Dz. U. 2023 r., poz. 3</w:t>
      </w:r>
      <w:r w:rsidR="006E7F7C" w:rsidRPr="005A4221">
        <w:rPr>
          <w:sz w:val="24"/>
          <w:szCs w:val="24"/>
          <w:lang w:eastAsia="pl-PL"/>
        </w:rPr>
        <w:t>00</w:t>
      </w:r>
      <w:r w:rsidRPr="005A4221">
        <w:rPr>
          <w:sz w:val="24"/>
          <w:szCs w:val="24"/>
          <w:lang w:eastAsia="pl-PL"/>
        </w:rPr>
        <w:t>). II</w:t>
      </w:r>
      <w:r w:rsidR="006E7F7C" w:rsidRPr="005A4221">
        <w:rPr>
          <w:sz w:val="24"/>
          <w:szCs w:val="24"/>
          <w:lang w:eastAsia="pl-PL"/>
        </w:rPr>
        <w:t xml:space="preserve"> </w:t>
      </w:r>
      <w:r w:rsidRPr="005A4221">
        <w:rPr>
          <w:sz w:val="24"/>
          <w:szCs w:val="24"/>
          <w:lang w:eastAsia="pl-PL"/>
        </w:rPr>
        <w:t>aPGW na obszarze dorzecza Odry jest głównym dokumentem planistycznym w zakresie gospodarowania wodami na tym obszarze dorzecza. Ustawa z dnia 20 lipca 2017 r. Prawo wodne ustala, że warunki korzystania z wód regionu wodnego określają: szczegółowe wymagania w zakresie stanu wód wynikające z ustalonych celów środowiskowych, priorytety w zaspakajaniu potrzeb wodnych, ograniczenia w korzystaniu z wód na obszarze regionu wodnego lub jego części albo dla wskazanych jednolitych części wód niezbędne dla osiągnięcia ustalonych celów środowiskowych, w szczególności w zakresie: poboru wód powierzchniowych lub podziemnych, wprowadzania ścieków do wód lub do ziemi, wprowadzania substancji szczególnie szkodliwych dla środowiska wodnego do wód, do ziemi lub do urządzeń kanalizacyjnych, wykonywania nowych urządzeń wodnych</w:t>
      </w:r>
      <w:r w:rsidRPr="006E7F7C">
        <w:rPr>
          <w:color w:val="00B0F0"/>
          <w:sz w:val="24"/>
          <w:szCs w:val="24"/>
          <w:lang w:eastAsia="pl-PL"/>
        </w:rPr>
        <w:t xml:space="preserve">. </w:t>
      </w:r>
    </w:p>
    <w:p w14:paraId="3581D893" w14:textId="77777777" w:rsidR="00125BE2" w:rsidRPr="005A4221" w:rsidRDefault="00125BE2" w:rsidP="00125BE2">
      <w:pPr>
        <w:widowControl/>
        <w:autoSpaceDE/>
        <w:autoSpaceDN/>
        <w:spacing w:line="360" w:lineRule="auto"/>
        <w:ind w:left="360"/>
        <w:contextualSpacing/>
        <w:jc w:val="both"/>
        <w:rPr>
          <w:lang w:eastAsia="pl-PL"/>
        </w:rPr>
      </w:pPr>
    </w:p>
    <w:p w14:paraId="515E5233" w14:textId="77777777" w:rsidR="00125BE2" w:rsidRPr="005A4221" w:rsidRDefault="00125BE2" w:rsidP="00990BA9">
      <w:pPr>
        <w:widowControl/>
        <w:autoSpaceDE/>
        <w:autoSpaceDN/>
        <w:spacing w:line="360" w:lineRule="auto"/>
        <w:ind w:left="119"/>
        <w:contextualSpacing/>
        <w:jc w:val="both"/>
        <w:rPr>
          <w:sz w:val="24"/>
          <w:szCs w:val="24"/>
          <w:lang w:eastAsia="pl-PL"/>
        </w:rPr>
      </w:pPr>
      <w:r w:rsidRPr="005A4221">
        <w:rPr>
          <w:sz w:val="24"/>
          <w:szCs w:val="24"/>
          <w:lang w:eastAsia="pl-PL"/>
        </w:rPr>
        <w:t xml:space="preserve">II aktualizacja Planu gospodarowania wodami obejmująca IV cykl planistyczny na lata 2022-2027 zawiera informacje dotyczące: </w:t>
      </w:r>
    </w:p>
    <w:p w14:paraId="2A843D5B" w14:textId="7EFFB74C" w:rsidR="00125BE2" w:rsidRPr="005A4221" w:rsidRDefault="00125BE2" w:rsidP="00990BA9">
      <w:pPr>
        <w:widowControl/>
        <w:autoSpaceDE/>
        <w:autoSpaceDN/>
        <w:spacing w:line="360" w:lineRule="auto"/>
        <w:ind w:left="119"/>
        <w:contextualSpacing/>
        <w:jc w:val="both"/>
        <w:rPr>
          <w:sz w:val="24"/>
          <w:szCs w:val="24"/>
          <w:lang w:eastAsia="pl-PL"/>
        </w:rPr>
      </w:pPr>
      <w:r w:rsidRPr="005A4221">
        <w:rPr>
          <w:sz w:val="24"/>
          <w:szCs w:val="24"/>
          <w:lang w:eastAsia="pl-PL"/>
        </w:rPr>
        <w:t>1) charakterystyki dorzecza, w tym: wykaz jednolitych częściach wód (JCW), rejestr wykazów obszarów chronionych, status JCW (naturalne, silnie zmienione, sztuczne części wód) – miejsce planowanego przedsięwzięcia zlokalizowane jest na obszarze JCWP pn. „</w:t>
      </w:r>
      <w:r w:rsidR="00D20AD2" w:rsidRPr="005A4221">
        <w:rPr>
          <w:sz w:val="24"/>
          <w:szCs w:val="24"/>
        </w:rPr>
        <w:t>Cedron</w:t>
      </w:r>
      <w:r w:rsidRPr="005A4221">
        <w:rPr>
          <w:sz w:val="24"/>
          <w:szCs w:val="24"/>
          <w:lang w:eastAsia="pl-PL"/>
        </w:rPr>
        <w:t xml:space="preserve">” o statusie </w:t>
      </w:r>
      <w:r w:rsidR="00990BA9" w:rsidRPr="005A4221">
        <w:rPr>
          <w:sz w:val="24"/>
          <w:szCs w:val="24"/>
          <w:lang w:eastAsia="pl-PL"/>
        </w:rPr>
        <w:t xml:space="preserve">NAT (naturalna część wód) </w:t>
      </w:r>
      <w:r w:rsidRPr="005A4221">
        <w:rPr>
          <w:sz w:val="24"/>
          <w:szCs w:val="24"/>
          <w:lang w:eastAsia="pl-PL"/>
        </w:rPr>
        <w:t xml:space="preserve">oraz na obszarze JCWPd o numerze </w:t>
      </w:r>
      <w:r w:rsidR="00D20AD2" w:rsidRPr="005A4221">
        <w:rPr>
          <w:sz w:val="24"/>
          <w:szCs w:val="24"/>
          <w:lang w:eastAsia="pl-PL"/>
        </w:rPr>
        <w:t>1</w:t>
      </w:r>
      <w:r w:rsidR="00781F15" w:rsidRPr="005A4221">
        <w:rPr>
          <w:sz w:val="24"/>
          <w:szCs w:val="24"/>
          <w:lang w:eastAsia="pl-PL"/>
        </w:rPr>
        <w:t>3</w:t>
      </w:r>
      <w:r w:rsidRPr="005A4221">
        <w:rPr>
          <w:sz w:val="24"/>
          <w:szCs w:val="24"/>
          <w:lang w:eastAsia="pl-PL"/>
        </w:rPr>
        <w:t>;</w:t>
      </w:r>
    </w:p>
    <w:p w14:paraId="2E3282D5" w14:textId="77777777" w:rsidR="00125BE2" w:rsidRPr="005A4221" w:rsidRDefault="00125BE2" w:rsidP="00990BA9">
      <w:pPr>
        <w:widowControl/>
        <w:autoSpaceDE/>
        <w:autoSpaceDN/>
        <w:spacing w:line="360" w:lineRule="auto"/>
        <w:ind w:left="119"/>
        <w:contextualSpacing/>
        <w:jc w:val="both"/>
        <w:rPr>
          <w:sz w:val="24"/>
          <w:szCs w:val="24"/>
          <w:lang w:eastAsia="pl-PL"/>
        </w:rPr>
      </w:pPr>
      <w:r w:rsidRPr="005A4221">
        <w:rPr>
          <w:sz w:val="24"/>
          <w:szCs w:val="24"/>
          <w:lang w:eastAsia="pl-PL"/>
        </w:rPr>
        <w:t xml:space="preserve">2) presji determinujących stan wód – na obszarze planowanego przedsięwzięcia zidentyfikowano presje: </w:t>
      </w:r>
    </w:p>
    <w:p w14:paraId="62D1F6C0" w14:textId="77777777" w:rsidR="00125BE2" w:rsidRPr="005A4221" w:rsidRDefault="00125BE2" w:rsidP="00990BA9">
      <w:pPr>
        <w:widowControl/>
        <w:autoSpaceDE/>
        <w:autoSpaceDN/>
        <w:spacing w:line="360" w:lineRule="auto"/>
        <w:ind w:firstLine="119"/>
        <w:contextualSpacing/>
        <w:jc w:val="both"/>
        <w:rPr>
          <w:sz w:val="24"/>
          <w:szCs w:val="24"/>
          <w:lang w:eastAsia="pl-PL"/>
        </w:rPr>
      </w:pPr>
      <w:r w:rsidRPr="005A4221">
        <w:rPr>
          <w:sz w:val="24"/>
          <w:szCs w:val="24"/>
          <w:lang w:eastAsia="pl-PL"/>
        </w:rPr>
        <w:t>Dla JCWP:</w:t>
      </w:r>
    </w:p>
    <w:p w14:paraId="02D22377" w14:textId="57CA15E6" w:rsidR="00D20AD2" w:rsidRPr="005A4221" w:rsidRDefault="00125BE2" w:rsidP="00D20AD2">
      <w:pPr>
        <w:widowControl/>
        <w:autoSpaceDE/>
        <w:autoSpaceDN/>
        <w:spacing w:line="360" w:lineRule="auto"/>
        <w:ind w:left="119"/>
        <w:contextualSpacing/>
        <w:jc w:val="both"/>
        <w:rPr>
          <w:sz w:val="24"/>
          <w:szCs w:val="24"/>
          <w:lang w:eastAsia="pl-PL"/>
        </w:rPr>
      </w:pPr>
      <w:r w:rsidRPr="005A4221">
        <w:rPr>
          <w:sz w:val="24"/>
          <w:szCs w:val="24"/>
          <w:lang w:eastAsia="pl-PL"/>
        </w:rPr>
        <w:t xml:space="preserve">- </w:t>
      </w:r>
      <w:r w:rsidR="00D20AD2" w:rsidRPr="005A4221">
        <w:rPr>
          <w:sz w:val="24"/>
          <w:szCs w:val="24"/>
          <w:lang w:eastAsia="pl-PL"/>
        </w:rPr>
        <w:t>BIO_HM (na elementy biologiczne zależne  od hydromorfologii</w:t>
      </w:r>
    </w:p>
    <w:p w14:paraId="4BD58A32" w14:textId="55B932D4" w:rsidR="00125BE2" w:rsidRPr="005A4221" w:rsidRDefault="00D20AD2" w:rsidP="00D20AD2">
      <w:pPr>
        <w:widowControl/>
        <w:autoSpaceDE/>
        <w:autoSpaceDN/>
        <w:spacing w:line="360" w:lineRule="auto"/>
        <w:ind w:left="119"/>
        <w:contextualSpacing/>
        <w:jc w:val="both"/>
        <w:rPr>
          <w:sz w:val="24"/>
          <w:szCs w:val="24"/>
          <w:lang w:eastAsia="pl-PL"/>
        </w:rPr>
      </w:pPr>
      <w:r w:rsidRPr="005A4221">
        <w:rPr>
          <w:sz w:val="24"/>
          <w:szCs w:val="24"/>
          <w:lang w:eastAsia="pl-PL"/>
        </w:rPr>
        <w:t>- FIZ (na elementy fizykochemiczne)</w:t>
      </w:r>
    </w:p>
    <w:p w14:paraId="794987A7" w14:textId="3AE53A58" w:rsidR="00D20AD2" w:rsidRPr="005A4221" w:rsidRDefault="00D20AD2" w:rsidP="00D20AD2">
      <w:pPr>
        <w:widowControl/>
        <w:autoSpaceDE/>
        <w:autoSpaceDN/>
        <w:spacing w:line="360" w:lineRule="auto"/>
        <w:ind w:left="119"/>
        <w:contextualSpacing/>
        <w:jc w:val="both"/>
        <w:rPr>
          <w:sz w:val="24"/>
          <w:szCs w:val="24"/>
          <w:lang w:eastAsia="pl-PL"/>
        </w:rPr>
      </w:pPr>
      <w:r w:rsidRPr="005A4221">
        <w:rPr>
          <w:sz w:val="24"/>
          <w:szCs w:val="24"/>
          <w:lang w:eastAsia="pl-PL"/>
        </w:rPr>
        <w:t>- OCH (na obszary chronione)</w:t>
      </w:r>
    </w:p>
    <w:p w14:paraId="5A2390C8" w14:textId="77777777" w:rsidR="00125BE2" w:rsidRPr="005A4221" w:rsidRDefault="00125BE2" w:rsidP="00990BA9">
      <w:pPr>
        <w:widowControl/>
        <w:autoSpaceDE/>
        <w:autoSpaceDN/>
        <w:spacing w:line="360" w:lineRule="auto"/>
        <w:ind w:firstLine="119"/>
        <w:contextualSpacing/>
        <w:jc w:val="both"/>
        <w:rPr>
          <w:sz w:val="24"/>
          <w:szCs w:val="24"/>
          <w:lang w:eastAsia="pl-PL"/>
        </w:rPr>
      </w:pPr>
      <w:r w:rsidRPr="005A4221">
        <w:rPr>
          <w:sz w:val="24"/>
          <w:szCs w:val="24"/>
          <w:lang w:eastAsia="pl-PL"/>
        </w:rPr>
        <w:t>Dla JCWPd:</w:t>
      </w:r>
    </w:p>
    <w:p w14:paraId="35E95403" w14:textId="77777777" w:rsidR="00D20AD2" w:rsidRPr="005A4221" w:rsidRDefault="00D20AD2" w:rsidP="00D20AD2">
      <w:pPr>
        <w:widowControl/>
        <w:autoSpaceDE/>
        <w:autoSpaceDN/>
        <w:spacing w:line="360" w:lineRule="auto"/>
        <w:ind w:left="119"/>
        <w:contextualSpacing/>
        <w:jc w:val="both"/>
        <w:rPr>
          <w:sz w:val="24"/>
          <w:szCs w:val="24"/>
          <w:lang w:eastAsia="pl-PL"/>
        </w:rPr>
      </w:pPr>
      <w:r w:rsidRPr="005A4221">
        <w:rPr>
          <w:sz w:val="24"/>
          <w:szCs w:val="24"/>
          <w:lang w:eastAsia="pl-PL"/>
        </w:rPr>
        <w:t>- pobór punktowy z ujęć wód podziemnych</w:t>
      </w:r>
    </w:p>
    <w:p w14:paraId="5348D8F2" w14:textId="77777777" w:rsidR="00D20AD2" w:rsidRPr="005A4221" w:rsidRDefault="00D20AD2" w:rsidP="00D20AD2">
      <w:pPr>
        <w:widowControl/>
        <w:autoSpaceDE/>
        <w:autoSpaceDN/>
        <w:spacing w:line="360" w:lineRule="auto"/>
        <w:ind w:left="119"/>
        <w:contextualSpacing/>
        <w:jc w:val="both"/>
        <w:rPr>
          <w:sz w:val="24"/>
          <w:szCs w:val="24"/>
          <w:lang w:eastAsia="pl-PL"/>
        </w:rPr>
      </w:pPr>
      <w:r w:rsidRPr="005A4221">
        <w:rPr>
          <w:sz w:val="24"/>
          <w:szCs w:val="24"/>
          <w:lang w:eastAsia="pl-PL"/>
        </w:rPr>
        <w:t>- presja obszarowa rozproszona związana z rolnictwem.</w:t>
      </w:r>
    </w:p>
    <w:p w14:paraId="5842B98E" w14:textId="77777777" w:rsidR="00E82EFC" w:rsidRPr="005A4221" w:rsidRDefault="00125BE2" w:rsidP="00990BA9">
      <w:pPr>
        <w:widowControl/>
        <w:autoSpaceDE/>
        <w:autoSpaceDN/>
        <w:spacing w:line="360" w:lineRule="auto"/>
        <w:ind w:left="119"/>
        <w:contextualSpacing/>
        <w:jc w:val="both"/>
        <w:rPr>
          <w:sz w:val="24"/>
          <w:szCs w:val="24"/>
          <w:lang w:eastAsia="pl-PL"/>
        </w:rPr>
      </w:pPr>
      <w:r w:rsidRPr="005A4221">
        <w:rPr>
          <w:sz w:val="24"/>
          <w:szCs w:val="24"/>
          <w:lang w:eastAsia="pl-PL"/>
        </w:rPr>
        <w:lastRenderedPageBreak/>
        <w:t xml:space="preserve">3) celów środowiskowych dla JCW i obszarów chronionych oraz odstępstw – cele środowiskowe dla </w:t>
      </w:r>
    </w:p>
    <w:p w14:paraId="55A1A342" w14:textId="0EC9BCA3" w:rsidR="00125BE2" w:rsidRPr="005A4221" w:rsidRDefault="00D20AD2" w:rsidP="00D20AD2">
      <w:pPr>
        <w:widowControl/>
        <w:autoSpaceDE/>
        <w:autoSpaceDN/>
        <w:spacing w:line="360" w:lineRule="auto"/>
        <w:contextualSpacing/>
        <w:jc w:val="both"/>
        <w:rPr>
          <w:sz w:val="24"/>
          <w:szCs w:val="24"/>
          <w:lang w:eastAsia="pl-PL"/>
        </w:rPr>
      </w:pPr>
      <w:r w:rsidRPr="005A4221">
        <w:rPr>
          <w:sz w:val="24"/>
          <w:szCs w:val="24"/>
          <w:lang w:eastAsia="pl-PL"/>
        </w:rPr>
        <w:t xml:space="preserve">  </w:t>
      </w:r>
      <w:r w:rsidR="00125BE2" w:rsidRPr="005A4221">
        <w:rPr>
          <w:sz w:val="24"/>
          <w:szCs w:val="24"/>
          <w:lang w:eastAsia="pl-PL"/>
        </w:rPr>
        <w:t>JCW obszaru objętego opracowaniem obejmują m.in.:</w:t>
      </w:r>
    </w:p>
    <w:p w14:paraId="350110B1" w14:textId="77777777" w:rsidR="00125BE2" w:rsidRPr="005A4221" w:rsidRDefault="00125BE2" w:rsidP="00990BA9">
      <w:pPr>
        <w:widowControl/>
        <w:autoSpaceDE/>
        <w:autoSpaceDN/>
        <w:spacing w:line="360" w:lineRule="auto"/>
        <w:ind w:firstLine="119"/>
        <w:contextualSpacing/>
        <w:jc w:val="both"/>
        <w:rPr>
          <w:sz w:val="24"/>
          <w:szCs w:val="24"/>
          <w:lang w:eastAsia="pl-PL"/>
        </w:rPr>
      </w:pPr>
      <w:r w:rsidRPr="005A4221">
        <w:rPr>
          <w:sz w:val="24"/>
          <w:szCs w:val="24"/>
          <w:lang w:eastAsia="pl-PL"/>
        </w:rPr>
        <w:t>Dla JCWP:</w:t>
      </w:r>
    </w:p>
    <w:p w14:paraId="04EA177E" w14:textId="6C0D3158" w:rsidR="00125BE2" w:rsidRPr="005A4221" w:rsidRDefault="00125BE2" w:rsidP="00990BA9">
      <w:pPr>
        <w:widowControl/>
        <w:autoSpaceDE/>
        <w:autoSpaceDN/>
        <w:spacing w:line="360" w:lineRule="auto"/>
        <w:ind w:firstLine="119"/>
        <w:contextualSpacing/>
        <w:jc w:val="both"/>
        <w:rPr>
          <w:sz w:val="24"/>
          <w:szCs w:val="24"/>
          <w:lang w:eastAsia="pl-PL"/>
        </w:rPr>
      </w:pPr>
      <w:r w:rsidRPr="005A4221">
        <w:rPr>
          <w:sz w:val="24"/>
          <w:szCs w:val="24"/>
          <w:lang w:eastAsia="pl-PL"/>
        </w:rPr>
        <w:t xml:space="preserve">- </w:t>
      </w:r>
      <w:r w:rsidR="003D23F0" w:rsidRPr="005A4221">
        <w:rPr>
          <w:sz w:val="24"/>
          <w:szCs w:val="24"/>
          <w:lang w:eastAsia="pl-PL"/>
        </w:rPr>
        <w:t>Utrzymanie lub przywrócenie właściwego stanu ochrony przedmiotów ochrony</w:t>
      </w:r>
    </w:p>
    <w:p w14:paraId="2393F14D" w14:textId="59D0AECF" w:rsidR="00125BE2" w:rsidRPr="005A4221" w:rsidRDefault="00125BE2" w:rsidP="00990BA9">
      <w:pPr>
        <w:widowControl/>
        <w:autoSpaceDE/>
        <w:autoSpaceDN/>
        <w:spacing w:line="360" w:lineRule="auto"/>
        <w:ind w:firstLine="119"/>
        <w:contextualSpacing/>
        <w:jc w:val="both"/>
        <w:rPr>
          <w:sz w:val="24"/>
          <w:szCs w:val="24"/>
          <w:lang w:eastAsia="pl-PL"/>
        </w:rPr>
      </w:pPr>
      <w:r w:rsidRPr="005A4221">
        <w:rPr>
          <w:sz w:val="24"/>
          <w:szCs w:val="24"/>
          <w:lang w:eastAsia="pl-PL"/>
        </w:rPr>
        <w:t xml:space="preserve">- </w:t>
      </w:r>
      <w:r w:rsidR="003D23F0" w:rsidRPr="005A4221">
        <w:rPr>
          <w:sz w:val="24"/>
          <w:szCs w:val="24"/>
          <w:lang w:eastAsia="pl-PL"/>
        </w:rPr>
        <w:t>Zapobieganiu intensywnej hodowli ryb</w:t>
      </w:r>
    </w:p>
    <w:p w14:paraId="6649DC93" w14:textId="6486D866" w:rsidR="003D23F0" w:rsidRPr="005A4221" w:rsidRDefault="003D23F0" w:rsidP="00990BA9">
      <w:pPr>
        <w:widowControl/>
        <w:autoSpaceDE/>
        <w:autoSpaceDN/>
        <w:spacing w:line="360" w:lineRule="auto"/>
        <w:ind w:firstLine="119"/>
        <w:contextualSpacing/>
        <w:jc w:val="both"/>
        <w:rPr>
          <w:sz w:val="24"/>
          <w:szCs w:val="24"/>
          <w:lang w:eastAsia="pl-PL"/>
        </w:rPr>
      </w:pPr>
      <w:r w:rsidRPr="005A4221">
        <w:rPr>
          <w:sz w:val="24"/>
          <w:szCs w:val="24"/>
          <w:lang w:eastAsia="pl-PL"/>
        </w:rPr>
        <w:t xml:space="preserve">- Ingerencji urbanistycznej </w:t>
      </w:r>
    </w:p>
    <w:p w14:paraId="7D9CD71C" w14:textId="77777777" w:rsidR="00125BE2" w:rsidRPr="005A4221" w:rsidRDefault="00125BE2" w:rsidP="00990BA9">
      <w:pPr>
        <w:widowControl/>
        <w:autoSpaceDE/>
        <w:autoSpaceDN/>
        <w:spacing w:line="360" w:lineRule="auto"/>
        <w:ind w:firstLine="119"/>
        <w:contextualSpacing/>
        <w:jc w:val="both"/>
        <w:rPr>
          <w:sz w:val="24"/>
          <w:szCs w:val="24"/>
          <w:lang w:eastAsia="pl-PL"/>
        </w:rPr>
      </w:pPr>
      <w:r w:rsidRPr="005A4221">
        <w:rPr>
          <w:sz w:val="24"/>
          <w:szCs w:val="24"/>
          <w:lang w:eastAsia="pl-PL"/>
        </w:rPr>
        <w:t>Dla JCWPd:</w:t>
      </w:r>
    </w:p>
    <w:p w14:paraId="04F53999" w14:textId="0A46D742" w:rsidR="00125BE2" w:rsidRPr="005A4221" w:rsidRDefault="00125BE2" w:rsidP="00990BA9">
      <w:pPr>
        <w:widowControl/>
        <w:autoSpaceDE/>
        <w:autoSpaceDN/>
        <w:spacing w:line="360" w:lineRule="auto"/>
        <w:ind w:firstLine="119"/>
        <w:contextualSpacing/>
        <w:jc w:val="both"/>
        <w:rPr>
          <w:sz w:val="24"/>
          <w:szCs w:val="24"/>
          <w:lang w:eastAsia="pl-PL"/>
        </w:rPr>
      </w:pPr>
      <w:r w:rsidRPr="005A4221">
        <w:rPr>
          <w:sz w:val="24"/>
          <w:szCs w:val="24"/>
          <w:lang w:eastAsia="pl-PL"/>
        </w:rPr>
        <w:t>- Stan</w:t>
      </w:r>
      <w:r w:rsidR="000D35B2" w:rsidRPr="005A4221">
        <w:rPr>
          <w:sz w:val="24"/>
          <w:szCs w:val="24"/>
          <w:lang w:eastAsia="pl-PL"/>
        </w:rPr>
        <w:t>/</w:t>
      </w:r>
      <w:r w:rsidR="007A265C" w:rsidRPr="005A4221">
        <w:rPr>
          <w:sz w:val="24"/>
          <w:szCs w:val="24"/>
          <w:lang w:eastAsia="pl-PL"/>
        </w:rPr>
        <w:t>chemiczny - dobry</w:t>
      </w:r>
      <w:r w:rsidRPr="005A4221">
        <w:rPr>
          <w:sz w:val="24"/>
          <w:szCs w:val="24"/>
          <w:lang w:eastAsia="pl-PL"/>
        </w:rPr>
        <w:t>,</w:t>
      </w:r>
    </w:p>
    <w:p w14:paraId="7534F89E" w14:textId="40436409" w:rsidR="00125BE2" w:rsidRPr="005A4221" w:rsidRDefault="00125BE2" w:rsidP="007A265C">
      <w:pPr>
        <w:widowControl/>
        <w:autoSpaceDE/>
        <w:autoSpaceDN/>
        <w:spacing w:line="360" w:lineRule="auto"/>
        <w:ind w:firstLine="119"/>
        <w:contextualSpacing/>
        <w:jc w:val="both"/>
        <w:rPr>
          <w:sz w:val="24"/>
          <w:szCs w:val="24"/>
          <w:lang w:eastAsia="pl-PL"/>
        </w:rPr>
      </w:pPr>
      <w:r w:rsidRPr="005A4221">
        <w:rPr>
          <w:sz w:val="24"/>
          <w:szCs w:val="24"/>
          <w:lang w:eastAsia="pl-PL"/>
        </w:rPr>
        <w:t>- Stan ilościowy – dobry stan ilościowy;</w:t>
      </w:r>
    </w:p>
    <w:p w14:paraId="05D629D9" w14:textId="153DB144" w:rsidR="00C87FB5" w:rsidRPr="005A4221" w:rsidRDefault="00C87FB5" w:rsidP="00E82EFC">
      <w:pPr>
        <w:spacing w:before="120" w:line="360" w:lineRule="auto"/>
        <w:ind w:left="119"/>
        <w:jc w:val="both"/>
        <w:rPr>
          <w:b/>
          <w:bCs/>
          <w:sz w:val="24"/>
          <w:szCs w:val="24"/>
        </w:rPr>
      </w:pPr>
      <w:r w:rsidRPr="005A4221">
        <w:rPr>
          <w:b/>
          <w:bCs/>
          <w:sz w:val="24"/>
          <w:szCs w:val="24"/>
        </w:rPr>
        <w:t xml:space="preserve">Karty </w:t>
      </w:r>
      <w:r w:rsidR="00541CFB" w:rsidRPr="005A4221">
        <w:rPr>
          <w:b/>
          <w:bCs/>
          <w:sz w:val="24"/>
          <w:szCs w:val="24"/>
        </w:rPr>
        <w:t>informacyjne</w:t>
      </w:r>
      <w:r w:rsidRPr="005A4221">
        <w:rPr>
          <w:b/>
          <w:bCs/>
          <w:sz w:val="24"/>
          <w:szCs w:val="24"/>
        </w:rPr>
        <w:t xml:space="preserve"> dla ww. JCWP i JCWPd stanowią załącznik do niniejszego opracowania.</w:t>
      </w:r>
    </w:p>
    <w:p w14:paraId="596C98EB" w14:textId="4A6A92A9" w:rsidR="004A739A" w:rsidRDefault="005A4221" w:rsidP="004A739A">
      <w:pPr>
        <w:pStyle w:val="Tekstpodstawowy"/>
        <w:spacing w:before="195" w:line="360" w:lineRule="auto"/>
        <w:ind w:left="119" w:right="112"/>
        <w:jc w:val="both"/>
        <w:rPr>
          <w:sz w:val="24"/>
          <w:szCs w:val="24"/>
        </w:rPr>
      </w:pPr>
      <w:r>
        <w:rPr>
          <w:sz w:val="24"/>
          <w:szCs w:val="24"/>
        </w:rPr>
        <w:t xml:space="preserve">Poniżej przytoczono najważniejsze informacje z </w:t>
      </w:r>
      <w:r w:rsidR="004A739A">
        <w:rPr>
          <w:sz w:val="24"/>
          <w:szCs w:val="24"/>
        </w:rPr>
        <w:t>kart JCWP i JCWPd:</w:t>
      </w:r>
    </w:p>
    <w:p w14:paraId="2A837CB5" w14:textId="77777777" w:rsidR="004A739A" w:rsidRPr="004A739A" w:rsidRDefault="004A739A" w:rsidP="004A739A">
      <w:pPr>
        <w:adjustRightInd w:val="0"/>
        <w:spacing w:after="120" w:line="360" w:lineRule="auto"/>
        <w:contextualSpacing/>
        <w:jc w:val="both"/>
        <w:rPr>
          <w:color w:val="FF0000"/>
        </w:rPr>
      </w:pPr>
    </w:p>
    <w:p w14:paraId="134D8221" w14:textId="75892CAA" w:rsidR="004A739A" w:rsidRPr="004A739A" w:rsidRDefault="004A739A" w:rsidP="004A739A">
      <w:pPr>
        <w:adjustRightInd w:val="0"/>
        <w:spacing w:after="120" w:line="360" w:lineRule="auto"/>
        <w:ind w:firstLine="119"/>
        <w:contextualSpacing/>
        <w:jc w:val="both"/>
      </w:pPr>
      <w:r w:rsidRPr="004A739A">
        <w:t>Poniżej podano stan oraz cele środowiskowe :</w:t>
      </w:r>
    </w:p>
    <w:p w14:paraId="1F85F558" w14:textId="12EB34D1" w:rsidR="004A739A" w:rsidRPr="004A739A" w:rsidRDefault="004A739A" w:rsidP="004A739A">
      <w:pPr>
        <w:adjustRightInd w:val="0"/>
        <w:spacing w:after="120" w:line="360" w:lineRule="auto"/>
        <w:ind w:firstLine="119"/>
        <w:contextualSpacing/>
        <w:jc w:val="both"/>
      </w:pPr>
      <w:r w:rsidRPr="004A739A">
        <w:t>JCWP PLRW</w:t>
      </w:r>
      <w:r w:rsidRPr="004A739A">
        <w:rPr>
          <w:rFonts w:ascii="VelaSans-Regular" w:eastAsiaTheme="minorHAnsi" w:hAnsi="VelaSans-Regular" w:cs="VelaSans-Regular"/>
          <w:sz w:val="16"/>
          <w:szCs w:val="16"/>
        </w:rPr>
        <w:t xml:space="preserve"> </w:t>
      </w:r>
      <w:r w:rsidRPr="004A739A">
        <w:t>2000104786</w:t>
      </w:r>
    </w:p>
    <w:p w14:paraId="71220423" w14:textId="77777777" w:rsidR="004A739A" w:rsidRPr="004A739A" w:rsidRDefault="004A739A" w:rsidP="004A739A">
      <w:pPr>
        <w:adjustRightInd w:val="0"/>
        <w:spacing w:after="120" w:line="360" w:lineRule="auto"/>
        <w:contextualSpacing/>
        <w:jc w:val="both"/>
      </w:pPr>
      <w:r w:rsidRPr="004A739A">
        <w:t>Ocena stanu JCWP</w:t>
      </w:r>
    </w:p>
    <w:tbl>
      <w:tblPr>
        <w:tblStyle w:val="Tabela-Siatka"/>
        <w:tblW w:w="8930" w:type="dxa"/>
        <w:tblInd w:w="421" w:type="dxa"/>
        <w:tblLook w:val="04A0" w:firstRow="1" w:lastRow="0" w:firstColumn="1" w:lastColumn="0" w:noHBand="0" w:noVBand="1"/>
      </w:tblPr>
      <w:tblGrid>
        <w:gridCol w:w="4252"/>
        <w:gridCol w:w="4678"/>
      </w:tblGrid>
      <w:tr w:rsidR="004A739A" w:rsidRPr="004A739A" w14:paraId="1B612778" w14:textId="77777777" w:rsidTr="004A739A">
        <w:tc>
          <w:tcPr>
            <w:tcW w:w="4252" w:type="dxa"/>
          </w:tcPr>
          <w:p w14:paraId="4105A462" w14:textId="77777777" w:rsidR="004A739A" w:rsidRPr="004A739A" w:rsidRDefault="004A739A" w:rsidP="00BD6C44">
            <w:pPr>
              <w:jc w:val="center"/>
              <w:rPr>
                <w:bCs/>
                <w:iCs/>
                <w:sz w:val="20"/>
                <w:szCs w:val="20"/>
              </w:rPr>
            </w:pPr>
            <w:r w:rsidRPr="004A739A">
              <w:rPr>
                <w:bCs/>
                <w:iCs/>
                <w:sz w:val="20"/>
                <w:szCs w:val="20"/>
              </w:rPr>
              <w:t>Status JCWP</w:t>
            </w:r>
          </w:p>
        </w:tc>
        <w:tc>
          <w:tcPr>
            <w:tcW w:w="4678" w:type="dxa"/>
          </w:tcPr>
          <w:p w14:paraId="10800C36" w14:textId="77777777" w:rsidR="004A739A" w:rsidRPr="004A739A" w:rsidRDefault="004A739A" w:rsidP="00BD6C44">
            <w:pPr>
              <w:jc w:val="center"/>
              <w:rPr>
                <w:bCs/>
                <w:iCs/>
                <w:sz w:val="20"/>
                <w:szCs w:val="20"/>
              </w:rPr>
            </w:pPr>
            <w:r w:rsidRPr="004A739A">
              <w:rPr>
                <w:bCs/>
                <w:iCs/>
                <w:sz w:val="20"/>
                <w:szCs w:val="20"/>
              </w:rPr>
              <w:t>Silenie zmieniona część wód</w:t>
            </w:r>
          </w:p>
        </w:tc>
      </w:tr>
      <w:tr w:rsidR="004A739A" w:rsidRPr="004A739A" w14:paraId="2EE3503C" w14:textId="77777777" w:rsidTr="004A739A">
        <w:tc>
          <w:tcPr>
            <w:tcW w:w="4252" w:type="dxa"/>
          </w:tcPr>
          <w:p w14:paraId="7933F4BE" w14:textId="77777777" w:rsidR="004A739A" w:rsidRPr="004A739A" w:rsidRDefault="004A739A" w:rsidP="00BD6C44">
            <w:pPr>
              <w:jc w:val="center"/>
              <w:rPr>
                <w:bCs/>
                <w:iCs/>
                <w:sz w:val="20"/>
                <w:szCs w:val="20"/>
              </w:rPr>
            </w:pPr>
            <w:r w:rsidRPr="004A739A">
              <w:rPr>
                <w:bCs/>
                <w:iCs/>
                <w:sz w:val="20"/>
                <w:szCs w:val="20"/>
              </w:rPr>
              <w:t>Czy JCWP jest monitorowana (posiada ustalony ppk na okres 2022-2027)?</w:t>
            </w:r>
          </w:p>
        </w:tc>
        <w:tc>
          <w:tcPr>
            <w:tcW w:w="4678" w:type="dxa"/>
          </w:tcPr>
          <w:p w14:paraId="5941082B" w14:textId="77777777" w:rsidR="004A739A" w:rsidRPr="004A739A" w:rsidRDefault="004A739A" w:rsidP="00BD6C44">
            <w:pPr>
              <w:jc w:val="center"/>
              <w:rPr>
                <w:bCs/>
                <w:iCs/>
                <w:sz w:val="20"/>
                <w:szCs w:val="20"/>
              </w:rPr>
            </w:pPr>
            <w:r w:rsidRPr="004A739A">
              <w:rPr>
                <w:bCs/>
                <w:iCs/>
                <w:sz w:val="20"/>
                <w:szCs w:val="20"/>
              </w:rPr>
              <w:t>TAK - zlewnia jest monitorowana</w:t>
            </w:r>
          </w:p>
        </w:tc>
      </w:tr>
      <w:tr w:rsidR="004A739A" w:rsidRPr="004A739A" w14:paraId="258BBAC5" w14:textId="77777777" w:rsidTr="004A739A">
        <w:tc>
          <w:tcPr>
            <w:tcW w:w="4252" w:type="dxa"/>
          </w:tcPr>
          <w:p w14:paraId="6189D5E0" w14:textId="77777777" w:rsidR="004A739A" w:rsidRPr="004A739A" w:rsidRDefault="004A739A" w:rsidP="00BD6C44">
            <w:pPr>
              <w:jc w:val="center"/>
              <w:rPr>
                <w:bCs/>
                <w:iCs/>
                <w:sz w:val="20"/>
                <w:szCs w:val="20"/>
              </w:rPr>
            </w:pPr>
            <w:r w:rsidRPr="004A739A">
              <w:rPr>
                <w:bCs/>
                <w:iCs/>
                <w:sz w:val="20"/>
                <w:szCs w:val="20"/>
              </w:rPr>
              <w:t>Stan/potencjał ekologiczny</w:t>
            </w:r>
          </w:p>
        </w:tc>
        <w:tc>
          <w:tcPr>
            <w:tcW w:w="4678" w:type="dxa"/>
          </w:tcPr>
          <w:p w14:paraId="7FDEE889" w14:textId="707D8A6E" w:rsidR="004A739A" w:rsidRPr="004A739A" w:rsidRDefault="004A739A" w:rsidP="00BD6C44">
            <w:pPr>
              <w:jc w:val="center"/>
              <w:rPr>
                <w:bCs/>
                <w:iCs/>
                <w:color w:val="FF0000"/>
                <w:sz w:val="20"/>
                <w:szCs w:val="20"/>
              </w:rPr>
            </w:pPr>
            <w:r w:rsidRPr="004A739A">
              <w:rPr>
                <w:bCs/>
                <w:iCs/>
                <w:sz w:val="20"/>
                <w:szCs w:val="20"/>
              </w:rPr>
              <w:t>umiarkowany stan ekologiczny</w:t>
            </w:r>
          </w:p>
        </w:tc>
      </w:tr>
      <w:tr w:rsidR="004A739A" w:rsidRPr="004A739A" w14:paraId="07FDF24D" w14:textId="77777777" w:rsidTr="004A739A">
        <w:tc>
          <w:tcPr>
            <w:tcW w:w="4252" w:type="dxa"/>
          </w:tcPr>
          <w:p w14:paraId="7C88D9BA" w14:textId="77777777" w:rsidR="004A739A" w:rsidRPr="004A739A" w:rsidRDefault="004A739A" w:rsidP="00BD6C44">
            <w:pPr>
              <w:jc w:val="center"/>
              <w:rPr>
                <w:bCs/>
                <w:iCs/>
                <w:sz w:val="20"/>
                <w:szCs w:val="20"/>
              </w:rPr>
            </w:pPr>
            <w:r w:rsidRPr="004A739A">
              <w:rPr>
                <w:bCs/>
                <w:iCs/>
                <w:sz w:val="20"/>
                <w:szCs w:val="20"/>
              </w:rPr>
              <w:t>Wskaźniki determinujące stan/ potencjał</w:t>
            </w:r>
          </w:p>
          <w:p w14:paraId="29159D52" w14:textId="77777777" w:rsidR="004A739A" w:rsidRPr="004A739A" w:rsidRDefault="004A739A" w:rsidP="00BD6C44">
            <w:pPr>
              <w:jc w:val="center"/>
              <w:rPr>
                <w:bCs/>
                <w:iCs/>
                <w:sz w:val="20"/>
                <w:szCs w:val="20"/>
              </w:rPr>
            </w:pPr>
            <w:r w:rsidRPr="004A739A">
              <w:rPr>
                <w:bCs/>
                <w:iCs/>
                <w:sz w:val="20"/>
                <w:szCs w:val="20"/>
              </w:rPr>
              <w:t>ekologiczny</w:t>
            </w:r>
          </w:p>
        </w:tc>
        <w:tc>
          <w:tcPr>
            <w:tcW w:w="4678" w:type="dxa"/>
          </w:tcPr>
          <w:p w14:paraId="3D412A3B" w14:textId="1033F2E0" w:rsidR="004A739A" w:rsidRPr="004A739A" w:rsidRDefault="004A739A" w:rsidP="00BD6C44">
            <w:pPr>
              <w:jc w:val="center"/>
              <w:rPr>
                <w:bCs/>
                <w:iCs/>
                <w:sz w:val="20"/>
                <w:szCs w:val="20"/>
              </w:rPr>
            </w:pPr>
            <w:r w:rsidRPr="004A739A">
              <w:rPr>
                <w:bCs/>
                <w:iCs/>
                <w:sz w:val="20"/>
                <w:szCs w:val="20"/>
              </w:rPr>
              <w:t>fosfor fosforanowy (V); nie dotyczy</w:t>
            </w:r>
          </w:p>
        </w:tc>
      </w:tr>
      <w:tr w:rsidR="004A739A" w:rsidRPr="004A739A" w14:paraId="04039956" w14:textId="77777777" w:rsidTr="004A739A">
        <w:tc>
          <w:tcPr>
            <w:tcW w:w="4252" w:type="dxa"/>
          </w:tcPr>
          <w:p w14:paraId="344537C9" w14:textId="77777777" w:rsidR="004A739A" w:rsidRPr="004A739A" w:rsidRDefault="004A739A" w:rsidP="00BD6C44">
            <w:pPr>
              <w:jc w:val="center"/>
              <w:rPr>
                <w:bCs/>
                <w:iCs/>
                <w:sz w:val="20"/>
                <w:szCs w:val="20"/>
              </w:rPr>
            </w:pPr>
            <w:r w:rsidRPr="004A739A">
              <w:rPr>
                <w:bCs/>
                <w:iCs/>
                <w:sz w:val="20"/>
                <w:szCs w:val="20"/>
              </w:rPr>
              <w:t>Stan chemiczny</w:t>
            </w:r>
          </w:p>
        </w:tc>
        <w:tc>
          <w:tcPr>
            <w:tcW w:w="4678" w:type="dxa"/>
          </w:tcPr>
          <w:p w14:paraId="5E79DC41" w14:textId="7BE54A86" w:rsidR="004A739A" w:rsidRPr="004A739A" w:rsidRDefault="004A739A" w:rsidP="00BD6C44">
            <w:pPr>
              <w:jc w:val="center"/>
              <w:rPr>
                <w:bCs/>
                <w:iCs/>
                <w:color w:val="FF0000"/>
                <w:sz w:val="20"/>
                <w:szCs w:val="20"/>
              </w:rPr>
            </w:pPr>
            <w:r w:rsidRPr="004A739A">
              <w:rPr>
                <w:bCs/>
                <w:iCs/>
                <w:sz w:val="20"/>
                <w:szCs w:val="20"/>
              </w:rPr>
              <w:t>brak danych</w:t>
            </w:r>
          </w:p>
        </w:tc>
      </w:tr>
      <w:tr w:rsidR="004A739A" w:rsidRPr="004A739A" w14:paraId="3498E813" w14:textId="77777777" w:rsidTr="004A739A">
        <w:tc>
          <w:tcPr>
            <w:tcW w:w="4252" w:type="dxa"/>
          </w:tcPr>
          <w:p w14:paraId="191E250D" w14:textId="77777777" w:rsidR="004A739A" w:rsidRPr="004A739A" w:rsidRDefault="004A739A" w:rsidP="00BD6C44">
            <w:pPr>
              <w:jc w:val="center"/>
              <w:rPr>
                <w:bCs/>
                <w:iCs/>
                <w:sz w:val="20"/>
                <w:szCs w:val="20"/>
              </w:rPr>
            </w:pPr>
            <w:r w:rsidRPr="004A739A">
              <w:rPr>
                <w:bCs/>
                <w:iCs/>
                <w:sz w:val="20"/>
                <w:szCs w:val="20"/>
              </w:rPr>
              <w:t>Wskaźniki determinujące stan chemiczny</w:t>
            </w:r>
          </w:p>
        </w:tc>
        <w:tc>
          <w:tcPr>
            <w:tcW w:w="4678" w:type="dxa"/>
          </w:tcPr>
          <w:p w14:paraId="34802F07" w14:textId="3F838E6E" w:rsidR="004A739A" w:rsidRPr="004A739A" w:rsidRDefault="004A739A" w:rsidP="00BD6C44">
            <w:pPr>
              <w:jc w:val="center"/>
              <w:rPr>
                <w:bCs/>
                <w:iCs/>
                <w:color w:val="FF0000"/>
                <w:sz w:val="20"/>
                <w:szCs w:val="20"/>
              </w:rPr>
            </w:pPr>
            <w:r w:rsidRPr="004A739A">
              <w:rPr>
                <w:bCs/>
                <w:iCs/>
                <w:sz w:val="20"/>
                <w:szCs w:val="20"/>
              </w:rPr>
              <w:t>nie dotyczy</w:t>
            </w:r>
          </w:p>
        </w:tc>
      </w:tr>
      <w:tr w:rsidR="004A739A" w:rsidRPr="004A739A" w14:paraId="09E84BAE" w14:textId="77777777" w:rsidTr="004A739A">
        <w:tc>
          <w:tcPr>
            <w:tcW w:w="4252" w:type="dxa"/>
          </w:tcPr>
          <w:p w14:paraId="690BF425" w14:textId="77777777" w:rsidR="004A739A" w:rsidRPr="004A739A" w:rsidRDefault="004A739A" w:rsidP="00BD6C44">
            <w:pPr>
              <w:jc w:val="center"/>
              <w:rPr>
                <w:bCs/>
                <w:iCs/>
                <w:sz w:val="20"/>
                <w:szCs w:val="20"/>
              </w:rPr>
            </w:pPr>
            <w:r w:rsidRPr="004A739A">
              <w:rPr>
                <w:bCs/>
                <w:iCs/>
                <w:sz w:val="20"/>
                <w:szCs w:val="20"/>
              </w:rPr>
              <w:t>Stan (ogólny)</w:t>
            </w:r>
          </w:p>
        </w:tc>
        <w:tc>
          <w:tcPr>
            <w:tcW w:w="4678" w:type="dxa"/>
          </w:tcPr>
          <w:p w14:paraId="0AA22814" w14:textId="77777777" w:rsidR="004A739A" w:rsidRPr="004A739A" w:rsidRDefault="004A739A" w:rsidP="00BD6C44">
            <w:pPr>
              <w:jc w:val="center"/>
              <w:rPr>
                <w:bCs/>
                <w:iCs/>
                <w:color w:val="FF0000"/>
                <w:sz w:val="20"/>
                <w:szCs w:val="20"/>
              </w:rPr>
            </w:pPr>
            <w:r w:rsidRPr="004A739A">
              <w:rPr>
                <w:bCs/>
                <w:iCs/>
                <w:sz w:val="20"/>
                <w:szCs w:val="20"/>
              </w:rPr>
              <w:t>Stan (ogólny) zły stan wód</w:t>
            </w:r>
          </w:p>
        </w:tc>
      </w:tr>
    </w:tbl>
    <w:p w14:paraId="3EB772F9" w14:textId="77777777" w:rsidR="004A739A" w:rsidRDefault="004A739A" w:rsidP="004A739A">
      <w:pPr>
        <w:spacing w:after="120" w:line="360" w:lineRule="auto"/>
        <w:rPr>
          <w:bCs/>
          <w:i/>
          <w:color w:val="FF0000"/>
        </w:rPr>
      </w:pPr>
    </w:p>
    <w:p w14:paraId="074CD75D" w14:textId="34FBE61B" w:rsidR="004A739A" w:rsidRPr="004A739A" w:rsidRDefault="004A739A" w:rsidP="004A739A">
      <w:pPr>
        <w:spacing w:after="120" w:line="360" w:lineRule="auto"/>
        <w:rPr>
          <w:bCs/>
          <w:i/>
        </w:rPr>
      </w:pPr>
      <w:r w:rsidRPr="004A739A">
        <w:rPr>
          <w:bCs/>
          <w:i/>
        </w:rPr>
        <w:t>Cele Środowiskowe</w:t>
      </w:r>
      <w:r w:rsidRPr="004A739A">
        <w:rPr>
          <w:bCs/>
          <w:i/>
        </w:rPr>
        <w:tab/>
      </w:r>
    </w:p>
    <w:tbl>
      <w:tblPr>
        <w:tblStyle w:val="Tabela-Siatka"/>
        <w:tblW w:w="8926" w:type="dxa"/>
        <w:jc w:val="center"/>
        <w:tblLook w:val="04A0" w:firstRow="1" w:lastRow="0" w:firstColumn="1" w:lastColumn="0" w:noHBand="0" w:noVBand="1"/>
      </w:tblPr>
      <w:tblGrid>
        <w:gridCol w:w="3256"/>
        <w:gridCol w:w="2976"/>
        <w:gridCol w:w="2694"/>
      </w:tblGrid>
      <w:tr w:rsidR="004A739A" w:rsidRPr="004A739A" w14:paraId="17FA92F7" w14:textId="77777777" w:rsidTr="00BD6C44">
        <w:trPr>
          <w:jc w:val="center"/>
        </w:trPr>
        <w:tc>
          <w:tcPr>
            <w:tcW w:w="3256" w:type="dxa"/>
            <w:vAlign w:val="center"/>
          </w:tcPr>
          <w:p w14:paraId="29EEAF80" w14:textId="77777777" w:rsidR="004A739A" w:rsidRPr="004B5B8D" w:rsidRDefault="004A739A" w:rsidP="00BD6C44">
            <w:pPr>
              <w:jc w:val="center"/>
              <w:rPr>
                <w:bCs/>
                <w:iCs/>
                <w:sz w:val="18"/>
                <w:szCs w:val="18"/>
              </w:rPr>
            </w:pPr>
            <w:r w:rsidRPr="004B5B8D">
              <w:rPr>
                <w:bCs/>
                <w:iCs/>
                <w:sz w:val="18"/>
                <w:szCs w:val="18"/>
              </w:rPr>
              <w:t>Stan/potencjał ekologiczny</w:t>
            </w:r>
          </w:p>
        </w:tc>
        <w:tc>
          <w:tcPr>
            <w:tcW w:w="5670" w:type="dxa"/>
            <w:gridSpan w:val="2"/>
            <w:vAlign w:val="center"/>
          </w:tcPr>
          <w:p w14:paraId="388D9398" w14:textId="77777777" w:rsidR="004B5B8D" w:rsidRPr="004B5B8D" w:rsidRDefault="004B5B8D" w:rsidP="004B5B8D">
            <w:pPr>
              <w:jc w:val="center"/>
              <w:rPr>
                <w:bCs/>
                <w:iCs/>
                <w:sz w:val="18"/>
                <w:szCs w:val="18"/>
              </w:rPr>
            </w:pPr>
            <w:r w:rsidRPr="004B5B8D">
              <w:rPr>
                <w:bCs/>
                <w:iCs/>
                <w:sz w:val="18"/>
                <w:szCs w:val="18"/>
              </w:rPr>
              <w:t>dobry stan ekologiczny; zapewnienie drożności cieku dla migracji gatunków o znaczeniu</w:t>
            </w:r>
          </w:p>
          <w:p w14:paraId="6B8CEA04" w14:textId="2A640177" w:rsidR="004A739A" w:rsidRPr="004B5B8D" w:rsidRDefault="004B5B8D" w:rsidP="004B5B8D">
            <w:pPr>
              <w:jc w:val="center"/>
              <w:rPr>
                <w:bCs/>
                <w:iCs/>
                <w:sz w:val="18"/>
                <w:szCs w:val="18"/>
              </w:rPr>
            </w:pPr>
            <w:r w:rsidRPr="004B5B8D">
              <w:rPr>
                <w:bCs/>
                <w:iCs/>
                <w:sz w:val="18"/>
                <w:szCs w:val="18"/>
              </w:rPr>
              <w:t>gospodarczym na odcinku cieku głównego Cedron w obrębie JCWP (dla troci wędrownej)</w:t>
            </w:r>
          </w:p>
        </w:tc>
      </w:tr>
      <w:tr w:rsidR="004A739A" w:rsidRPr="004A739A" w14:paraId="13F8CB42" w14:textId="77777777" w:rsidTr="00BD6C44">
        <w:trPr>
          <w:jc w:val="center"/>
        </w:trPr>
        <w:tc>
          <w:tcPr>
            <w:tcW w:w="3256" w:type="dxa"/>
            <w:vAlign w:val="center"/>
          </w:tcPr>
          <w:p w14:paraId="02E4DCC9" w14:textId="77777777" w:rsidR="004A739A" w:rsidRPr="004A739A" w:rsidRDefault="004A739A" w:rsidP="00BD6C44">
            <w:pPr>
              <w:jc w:val="center"/>
              <w:rPr>
                <w:bCs/>
                <w:iCs/>
                <w:color w:val="FF0000"/>
                <w:sz w:val="18"/>
                <w:szCs w:val="18"/>
              </w:rPr>
            </w:pPr>
            <w:r w:rsidRPr="004B5B8D">
              <w:rPr>
                <w:bCs/>
                <w:iCs/>
                <w:sz w:val="18"/>
                <w:szCs w:val="18"/>
              </w:rPr>
              <w:t>Stan chemiczny</w:t>
            </w:r>
          </w:p>
        </w:tc>
        <w:tc>
          <w:tcPr>
            <w:tcW w:w="5670" w:type="dxa"/>
            <w:gridSpan w:val="2"/>
            <w:vAlign w:val="center"/>
          </w:tcPr>
          <w:p w14:paraId="32D79841" w14:textId="3F86013F" w:rsidR="004A739A" w:rsidRPr="004A739A" w:rsidRDefault="004B5B8D" w:rsidP="00BD6C44">
            <w:pPr>
              <w:jc w:val="center"/>
              <w:rPr>
                <w:bCs/>
                <w:iCs/>
                <w:color w:val="FF0000"/>
                <w:sz w:val="18"/>
                <w:szCs w:val="18"/>
              </w:rPr>
            </w:pPr>
            <w:r w:rsidRPr="004B5B8D">
              <w:rPr>
                <w:bCs/>
                <w:iCs/>
                <w:sz w:val="18"/>
                <w:szCs w:val="18"/>
              </w:rPr>
              <w:t>dobry stan chemiczny</w:t>
            </w:r>
          </w:p>
        </w:tc>
      </w:tr>
      <w:tr w:rsidR="004A739A" w:rsidRPr="004A739A" w14:paraId="217CE914" w14:textId="77777777" w:rsidTr="00BD6C44">
        <w:trPr>
          <w:jc w:val="center"/>
        </w:trPr>
        <w:tc>
          <w:tcPr>
            <w:tcW w:w="8926" w:type="dxa"/>
            <w:gridSpan w:val="3"/>
            <w:vAlign w:val="center"/>
          </w:tcPr>
          <w:p w14:paraId="4A9A6E0E" w14:textId="77777777" w:rsidR="004A739A" w:rsidRPr="004A739A" w:rsidRDefault="004A739A" w:rsidP="00BD6C44">
            <w:pPr>
              <w:jc w:val="center"/>
              <w:rPr>
                <w:bCs/>
                <w:iCs/>
                <w:color w:val="FF0000"/>
                <w:sz w:val="18"/>
                <w:szCs w:val="18"/>
              </w:rPr>
            </w:pPr>
            <w:r w:rsidRPr="004B5B8D">
              <w:rPr>
                <w:bCs/>
                <w:iCs/>
                <w:sz w:val="18"/>
                <w:szCs w:val="18"/>
              </w:rPr>
              <w:t>Parametry charakteryzujące cel środowiskowy</w:t>
            </w:r>
          </w:p>
        </w:tc>
      </w:tr>
      <w:tr w:rsidR="004A739A" w:rsidRPr="004A739A" w14:paraId="126781ED" w14:textId="77777777" w:rsidTr="00BD6C44">
        <w:trPr>
          <w:jc w:val="center"/>
        </w:trPr>
        <w:tc>
          <w:tcPr>
            <w:tcW w:w="3256" w:type="dxa"/>
            <w:vMerge w:val="restart"/>
            <w:vAlign w:val="center"/>
          </w:tcPr>
          <w:p w14:paraId="50065D83" w14:textId="77777777" w:rsidR="004A739A" w:rsidRPr="004A739A" w:rsidRDefault="004A739A" w:rsidP="00BD6C44">
            <w:pPr>
              <w:jc w:val="center"/>
              <w:rPr>
                <w:bCs/>
                <w:iCs/>
                <w:color w:val="FF0000"/>
                <w:sz w:val="18"/>
                <w:szCs w:val="18"/>
              </w:rPr>
            </w:pPr>
            <w:r w:rsidRPr="00FC5E22">
              <w:rPr>
                <w:bCs/>
                <w:iCs/>
                <w:sz w:val="18"/>
                <w:szCs w:val="18"/>
              </w:rPr>
              <w:t>Wymagania dla elementów biologicznych</w:t>
            </w:r>
          </w:p>
        </w:tc>
        <w:tc>
          <w:tcPr>
            <w:tcW w:w="2976" w:type="dxa"/>
            <w:vAlign w:val="center"/>
          </w:tcPr>
          <w:p w14:paraId="1F3E3BBD" w14:textId="77777777" w:rsidR="004A739A" w:rsidRPr="00FC5E22" w:rsidRDefault="004A739A" w:rsidP="00BD6C44">
            <w:pPr>
              <w:jc w:val="center"/>
              <w:rPr>
                <w:bCs/>
                <w:iCs/>
                <w:sz w:val="18"/>
                <w:szCs w:val="18"/>
              </w:rPr>
            </w:pPr>
            <w:r w:rsidRPr="00FC5E22">
              <w:rPr>
                <w:bCs/>
                <w:iCs/>
                <w:sz w:val="18"/>
                <w:szCs w:val="18"/>
              </w:rPr>
              <w:t>Fitoplankton - Indeks IFPL</w:t>
            </w:r>
          </w:p>
        </w:tc>
        <w:tc>
          <w:tcPr>
            <w:tcW w:w="2694" w:type="dxa"/>
            <w:vAlign w:val="center"/>
          </w:tcPr>
          <w:p w14:paraId="318690A3" w14:textId="77777777" w:rsidR="004A739A" w:rsidRPr="00FC5E22" w:rsidRDefault="004A739A" w:rsidP="00BD6C44">
            <w:pPr>
              <w:jc w:val="center"/>
              <w:rPr>
                <w:bCs/>
                <w:iCs/>
                <w:sz w:val="18"/>
                <w:szCs w:val="18"/>
              </w:rPr>
            </w:pPr>
            <w:r w:rsidRPr="00FC5E22">
              <w:rPr>
                <w:bCs/>
                <w:iCs/>
                <w:sz w:val="18"/>
                <w:szCs w:val="18"/>
              </w:rPr>
              <w:t>nie ustala się</w:t>
            </w:r>
          </w:p>
        </w:tc>
      </w:tr>
      <w:tr w:rsidR="004A739A" w:rsidRPr="004A739A" w14:paraId="40400512" w14:textId="77777777" w:rsidTr="00BD6C44">
        <w:trPr>
          <w:jc w:val="center"/>
        </w:trPr>
        <w:tc>
          <w:tcPr>
            <w:tcW w:w="3256" w:type="dxa"/>
            <w:vMerge/>
            <w:vAlign w:val="center"/>
          </w:tcPr>
          <w:p w14:paraId="27F02A3B" w14:textId="77777777" w:rsidR="004A739A" w:rsidRPr="004A739A" w:rsidRDefault="004A739A" w:rsidP="00BD6C44">
            <w:pPr>
              <w:jc w:val="center"/>
              <w:rPr>
                <w:bCs/>
                <w:iCs/>
                <w:color w:val="FF0000"/>
                <w:sz w:val="18"/>
                <w:szCs w:val="18"/>
              </w:rPr>
            </w:pPr>
          </w:p>
        </w:tc>
        <w:tc>
          <w:tcPr>
            <w:tcW w:w="2976" w:type="dxa"/>
            <w:vAlign w:val="center"/>
          </w:tcPr>
          <w:p w14:paraId="4390D7B3" w14:textId="77777777" w:rsidR="004A739A" w:rsidRPr="00FC5E22" w:rsidRDefault="004A739A" w:rsidP="00BD6C44">
            <w:pPr>
              <w:jc w:val="center"/>
              <w:rPr>
                <w:bCs/>
                <w:iCs/>
                <w:sz w:val="18"/>
                <w:szCs w:val="18"/>
              </w:rPr>
            </w:pPr>
            <w:r w:rsidRPr="00FC5E22">
              <w:rPr>
                <w:bCs/>
                <w:iCs/>
                <w:sz w:val="18"/>
                <w:szCs w:val="18"/>
              </w:rPr>
              <w:t>Fitobentos - Indeks okrzemkowy (IO)</w:t>
            </w:r>
          </w:p>
        </w:tc>
        <w:tc>
          <w:tcPr>
            <w:tcW w:w="2694" w:type="dxa"/>
            <w:vAlign w:val="center"/>
          </w:tcPr>
          <w:p w14:paraId="26AFC5B2" w14:textId="08DF5E57" w:rsidR="004A739A" w:rsidRPr="00FC5E22" w:rsidRDefault="004A739A" w:rsidP="00BD6C44">
            <w:pPr>
              <w:jc w:val="center"/>
              <w:rPr>
                <w:bCs/>
                <w:iCs/>
                <w:sz w:val="18"/>
                <w:szCs w:val="18"/>
              </w:rPr>
            </w:pPr>
            <w:r w:rsidRPr="00FC5E22">
              <w:rPr>
                <w:bCs/>
                <w:iCs/>
                <w:sz w:val="18"/>
                <w:szCs w:val="18"/>
              </w:rPr>
              <w:t>&gt;0,3</w:t>
            </w:r>
            <w:r w:rsidR="00FC5E22" w:rsidRPr="00FC5E22">
              <w:rPr>
                <w:bCs/>
                <w:iCs/>
                <w:sz w:val="18"/>
                <w:szCs w:val="18"/>
              </w:rPr>
              <w:t>9</w:t>
            </w:r>
          </w:p>
        </w:tc>
      </w:tr>
      <w:tr w:rsidR="004A739A" w:rsidRPr="004A739A" w14:paraId="4830511D" w14:textId="77777777" w:rsidTr="00BD6C44">
        <w:trPr>
          <w:jc w:val="center"/>
        </w:trPr>
        <w:tc>
          <w:tcPr>
            <w:tcW w:w="3256" w:type="dxa"/>
            <w:vMerge/>
            <w:vAlign w:val="center"/>
          </w:tcPr>
          <w:p w14:paraId="730F6159" w14:textId="77777777" w:rsidR="004A739A" w:rsidRPr="004A739A" w:rsidRDefault="004A739A" w:rsidP="00BD6C44">
            <w:pPr>
              <w:jc w:val="center"/>
              <w:rPr>
                <w:bCs/>
                <w:iCs/>
                <w:color w:val="FF0000"/>
                <w:sz w:val="18"/>
                <w:szCs w:val="18"/>
              </w:rPr>
            </w:pPr>
          </w:p>
        </w:tc>
        <w:tc>
          <w:tcPr>
            <w:tcW w:w="2976" w:type="dxa"/>
            <w:vAlign w:val="center"/>
          </w:tcPr>
          <w:p w14:paraId="30167D0F" w14:textId="77777777" w:rsidR="004A739A" w:rsidRPr="00AA34C9" w:rsidRDefault="004A739A" w:rsidP="00BD6C44">
            <w:pPr>
              <w:jc w:val="center"/>
              <w:rPr>
                <w:bCs/>
                <w:iCs/>
                <w:sz w:val="18"/>
                <w:szCs w:val="18"/>
              </w:rPr>
            </w:pPr>
            <w:r w:rsidRPr="00AA34C9">
              <w:rPr>
                <w:bCs/>
                <w:iCs/>
                <w:sz w:val="18"/>
                <w:szCs w:val="18"/>
              </w:rPr>
              <w:t>Makrofity - Makrofitowy indeks rzeczny (MIR)</w:t>
            </w:r>
          </w:p>
        </w:tc>
        <w:tc>
          <w:tcPr>
            <w:tcW w:w="2694" w:type="dxa"/>
            <w:vAlign w:val="center"/>
          </w:tcPr>
          <w:p w14:paraId="69C86750" w14:textId="2CADEFBC" w:rsidR="004A739A" w:rsidRPr="00AA34C9" w:rsidRDefault="004A739A" w:rsidP="00BD6C44">
            <w:pPr>
              <w:jc w:val="center"/>
              <w:rPr>
                <w:bCs/>
                <w:iCs/>
                <w:sz w:val="18"/>
                <w:szCs w:val="18"/>
              </w:rPr>
            </w:pPr>
            <w:r w:rsidRPr="00AA34C9">
              <w:rPr>
                <w:bCs/>
                <w:iCs/>
                <w:sz w:val="18"/>
                <w:szCs w:val="18"/>
              </w:rPr>
              <w:t>≥</w:t>
            </w:r>
            <w:r w:rsidR="00FC5E22" w:rsidRPr="00AA34C9">
              <w:rPr>
                <w:bCs/>
                <w:iCs/>
                <w:sz w:val="18"/>
                <w:szCs w:val="18"/>
              </w:rPr>
              <w:t>0,645</w:t>
            </w:r>
          </w:p>
        </w:tc>
      </w:tr>
      <w:tr w:rsidR="004A739A" w:rsidRPr="004A739A" w14:paraId="7F3F7614" w14:textId="77777777" w:rsidTr="00BD6C44">
        <w:trPr>
          <w:jc w:val="center"/>
        </w:trPr>
        <w:tc>
          <w:tcPr>
            <w:tcW w:w="3256" w:type="dxa"/>
            <w:vMerge/>
            <w:vAlign w:val="center"/>
          </w:tcPr>
          <w:p w14:paraId="00A49257" w14:textId="77777777" w:rsidR="004A739A" w:rsidRPr="004A739A" w:rsidRDefault="004A739A" w:rsidP="00BD6C44">
            <w:pPr>
              <w:jc w:val="center"/>
              <w:rPr>
                <w:bCs/>
                <w:iCs/>
                <w:color w:val="FF0000"/>
                <w:sz w:val="18"/>
                <w:szCs w:val="18"/>
              </w:rPr>
            </w:pPr>
          </w:p>
        </w:tc>
        <w:tc>
          <w:tcPr>
            <w:tcW w:w="2976" w:type="dxa"/>
            <w:vAlign w:val="center"/>
          </w:tcPr>
          <w:p w14:paraId="448ECE0D" w14:textId="77777777" w:rsidR="004A739A" w:rsidRPr="00AA34C9" w:rsidRDefault="004A739A" w:rsidP="00BD6C44">
            <w:pPr>
              <w:jc w:val="center"/>
              <w:rPr>
                <w:bCs/>
                <w:iCs/>
                <w:sz w:val="18"/>
                <w:szCs w:val="18"/>
              </w:rPr>
            </w:pPr>
            <w:r w:rsidRPr="00AA34C9">
              <w:rPr>
                <w:bCs/>
                <w:iCs/>
                <w:sz w:val="18"/>
                <w:szCs w:val="18"/>
              </w:rPr>
              <w:t>Makrobezkręgowce bentosowe - Indeks</w:t>
            </w:r>
          </w:p>
          <w:p w14:paraId="35839647" w14:textId="77777777" w:rsidR="004A739A" w:rsidRPr="00AA34C9" w:rsidRDefault="004A739A" w:rsidP="00BD6C44">
            <w:pPr>
              <w:jc w:val="center"/>
              <w:rPr>
                <w:bCs/>
                <w:iCs/>
                <w:sz w:val="18"/>
                <w:szCs w:val="18"/>
              </w:rPr>
            </w:pPr>
            <w:r w:rsidRPr="00AA34C9">
              <w:rPr>
                <w:bCs/>
                <w:iCs/>
                <w:sz w:val="18"/>
                <w:szCs w:val="18"/>
              </w:rPr>
              <w:t>MMI_PL</w:t>
            </w:r>
          </w:p>
        </w:tc>
        <w:tc>
          <w:tcPr>
            <w:tcW w:w="2694" w:type="dxa"/>
            <w:vAlign w:val="center"/>
          </w:tcPr>
          <w:p w14:paraId="1428E0A9" w14:textId="744152C2" w:rsidR="004A739A" w:rsidRPr="00AA34C9" w:rsidRDefault="004A739A" w:rsidP="00BD6C44">
            <w:pPr>
              <w:jc w:val="center"/>
              <w:rPr>
                <w:bCs/>
                <w:iCs/>
                <w:sz w:val="18"/>
                <w:szCs w:val="18"/>
              </w:rPr>
            </w:pPr>
            <w:r w:rsidRPr="00AA34C9">
              <w:rPr>
                <w:bCs/>
                <w:iCs/>
                <w:sz w:val="18"/>
                <w:szCs w:val="18"/>
              </w:rPr>
              <w:t>≥0,</w:t>
            </w:r>
            <w:r w:rsidR="00AA34C9" w:rsidRPr="00AA34C9">
              <w:rPr>
                <w:bCs/>
                <w:iCs/>
                <w:sz w:val="18"/>
                <w:szCs w:val="18"/>
              </w:rPr>
              <w:t>716</w:t>
            </w:r>
          </w:p>
        </w:tc>
      </w:tr>
      <w:tr w:rsidR="004A739A" w:rsidRPr="004A739A" w14:paraId="1AC5ECD9" w14:textId="77777777" w:rsidTr="00BD6C44">
        <w:trPr>
          <w:jc w:val="center"/>
        </w:trPr>
        <w:tc>
          <w:tcPr>
            <w:tcW w:w="8926" w:type="dxa"/>
            <w:gridSpan w:val="3"/>
            <w:vAlign w:val="center"/>
          </w:tcPr>
          <w:p w14:paraId="40A1D06E" w14:textId="77777777" w:rsidR="004A739A" w:rsidRPr="004A739A" w:rsidRDefault="004A739A" w:rsidP="00BD6C44">
            <w:pPr>
              <w:jc w:val="center"/>
              <w:rPr>
                <w:bCs/>
                <w:iCs/>
                <w:color w:val="FF0000"/>
                <w:sz w:val="18"/>
                <w:szCs w:val="18"/>
              </w:rPr>
            </w:pPr>
            <w:r w:rsidRPr="00AA34C9">
              <w:rPr>
                <w:bCs/>
                <w:iCs/>
                <w:sz w:val="18"/>
                <w:szCs w:val="18"/>
              </w:rPr>
              <w:t>Ichtiofauna</w:t>
            </w:r>
          </w:p>
        </w:tc>
      </w:tr>
      <w:tr w:rsidR="004A739A" w:rsidRPr="004A739A" w14:paraId="62897ABF" w14:textId="77777777" w:rsidTr="00BD6C44">
        <w:trPr>
          <w:jc w:val="center"/>
        </w:trPr>
        <w:tc>
          <w:tcPr>
            <w:tcW w:w="3256" w:type="dxa"/>
            <w:vAlign w:val="center"/>
          </w:tcPr>
          <w:p w14:paraId="361BEEFD" w14:textId="77777777" w:rsidR="004A739A" w:rsidRPr="00AA34C9" w:rsidRDefault="004A739A" w:rsidP="00BD6C44">
            <w:pPr>
              <w:jc w:val="center"/>
              <w:rPr>
                <w:bCs/>
                <w:iCs/>
                <w:sz w:val="18"/>
                <w:szCs w:val="18"/>
              </w:rPr>
            </w:pPr>
            <w:r w:rsidRPr="00AA34C9">
              <w:rPr>
                <w:bCs/>
                <w:iCs/>
                <w:sz w:val="18"/>
                <w:szCs w:val="18"/>
              </w:rPr>
              <w:t>Indeks EFI+PL dla rzek z dominacją ryb</w:t>
            </w:r>
          </w:p>
          <w:p w14:paraId="68AC358D" w14:textId="77777777" w:rsidR="004A739A" w:rsidRPr="00AA34C9" w:rsidRDefault="004A739A" w:rsidP="00BD6C44">
            <w:pPr>
              <w:jc w:val="center"/>
              <w:rPr>
                <w:bCs/>
                <w:iCs/>
                <w:sz w:val="18"/>
                <w:szCs w:val="18"/>
              </w:rPr>
            </w:pPr>
            <w:r w:rsidRPr="00AA34C9">
              <w:rPr>
                <w:bCs/>
                <w:iCs/>
                <w:sz w:val="18"/>
                <w:szCs w:val="18"/>
              </w:rPr>
              <w:t>łososiowatych (Salmonid)</w:t>
            </w:r>
          </w:p>
        </w:tc>
        <w:tc>
          <w:tcPr>
            <w:tcW w:w="5670" w:type="dxa"/>
            <w:gridSpan w:val="2"/>
            <w:vAlign w:val="center"/>
          </w:tcPr>
          <w:p w14:paraId="318F53AA" w14:textId="70E85988" w:rsidR="004A739A" w:rsidRPr="00AA34C9" w:rsidRDefault="004A739A" w:rsidP="00BD6C44">
            <w:pPr>
              <w:jc w:val="center"/>
              <w:rPr>
                <w:bCs/>
                <w:iCs/>
                <w:sz w:val="18"/>
                <w:szCs w:val="18"/>
              </w:rPr>
            </w:pPr>
            <w:r w:rsidRPr="00AA34C9">
              <w:rPr>
                <w:bCs/>
                <w:iCs/>
                <w:sz w:val="18"/>
                <w:szCs w:val="18"/>
              </w:rPr>
              <w:t>≥0,</w:t>
            </w:r>
            <w:r w:rsidR="00AA34C9" w:rsidRPr="00AA34C9">
              <w:rPr>
                <w:bCs/>
                <w:iCs/>
                <w:sz w:val="18"/>
                <w:szCs w:val="18"/>
              </w:rPr>
              <w:t>755</w:t>
            </w:r>
          </w:p>
        </w:tc>
      </w:tr>
      <w:tr w:rsidR="004A739A" w:rsidRPr="004A739A" w14:paraId="67C6A358" w14:textId="77777777" w:rsidTr="00BD6C44">
        <w:trPr>
          <w:jc w:val="center"/>
        </w:trPr>
        <w:tc>
          <w:tcPr>
            <w:tcW w:w="3256" w:type="dxa"/>
            <w:vMerge w:val="restart"/>
            <w:vAlign w:val="center"/>
          </w:tcPr>
          <w:p w14:paraId="4F36D0FF" w14:textId="77777777" w:rsidR="004A739A" w:rsidRPr="00AA34C9" w:rsidRDefault="004A739A" w:rsidP="00BD6C44">
            <w:pPr>
              <w:jc w:val="center"/>
              <w:rPr>
                <w:bCs/>
                <w:iCs/>
                <w:sz w:val="18"/>
                <w:szCs w:val="18"/>
              </w:rPr>
            </w:pPr>
            <w:r w:rsidRPr="00AA34C9">
              <w:rPr>
                <w:bCs/>
                <w:iCs/>
                <w:sz w:val="18"/>
                <w:szCs w:val="18"/>
              </w:rPr>
              <w:t>Indeks EFI+PL dla rzek z dominacją ryb karpiowatych (Cyprinid)</w:t>
            </w:r>
          </w:p>
        </w:tc>
        <w:tc>
          <w:tcPr>
            <w:tcW w:w="2976" w:type="dxa"/>
            <w:vAlign w:val="center"/>
          </w:tcPr>
          <w:p w14:paraId="04FC97CA" w14:textId="77777777" w:rsidR="004A739A" w:rsidRPr="00AA34C9" w:rsidRDefault="004A739A" w:rsidP="00BD6C44">
            <w:pPr>
              <w:jc w:val="center"/>
              <w:rPr>
                <w:bCs/>
                <w:iCs/>
                <w:sz w:val="18"/>
                <w:szCs w:val="18"/>
              </w:rPr>
            </w:pPr>
            <w:r w:rsidRPr="00AA34C9">
              <w:rPr>
                <w:bCs/>
                <w:iCs/>
                <w:sz w:val="18"/>
                <w:szCs w:val="18"/>
              </w:rPr>
              <w:t>Brodzenie</w:t>
            </w:r>
          </w:p>
        </w:tc>
        <w:tc>
          <w:tcPr>
            <w:tcW w:w="2694" w:type="dxa"/>
            <w:vAlign w:val="center"/>
          </w:tcPr>
          <w:p w14:paraId="6957C8FE" w14:textId="1112E625" w:rsidR="004A739A" w:rsidRPr="00AA34C9" w:rsidRDefault="004A739A" w:rsidP="00BD6C44">
            <w:pPr>
              <w:jc w:val="center"/>
              <w:rPr>
                <w:bCs/>
                <w:iCs/>
                <w:sz w:val="18"/>
                <w:szCs w:val="18"/>
              </w:rPr>
            </w:pPr>
            <w:r w:rsidRPr="00AA34C9">
              <w:rPr>
                <w:bCs/>
                <w:iCs/>
                <w:sz w:val="18"/>
                <w:szCs w:val="18"/>
              </w:rPr>
              <w:t>≥0,</w:t>
            </w:r>
            <w:r w:rsidR="00AA34C9" w:rsidRPr="00AA34C9">
              <w:rPr>
                <w:bCs/>
                <w:iCs/>
                <w:sz w:val="18"/>
                <w:szCs w:val="18"/>
              </w:rPr>
              <w:t>655</w:t>
            </w:r>
          </w:p>
        </w:tc>
      </w:tr>
      <w:tr w:rsidR="004A739A" w:rsidRPr="004A739A" w14:paraId="3CDCC23E" w14:textId="77777777" w:rsidTr="00BD6C44">
        <w:trPr>
          <w:jc w:val="center"/>
        </w:trPr>
        <w:tc>
          <w:tcPr>
            <w:tcW w:w="3256" w:type="dxa"/>
            <w:vMerge/>
            <w:vAlign w:val="center"/>
          </w:tcPr>
          <w:p w14:paraId="4A755676" w14:textId="77777777" w:rsidR="004A739A" w:rsidRPr="00AA34C9" w:rsidRDefault="004A739A" w:rsidP="00BD6C44">
            <w:pPr>
              <w:jc w:val="center"/>
              <w:rPr>
                <w:bCs/>
                <w:iCs/>
                <w:sz w:val="18"/>
                <w:szCs w:val="18"/>
              </w:rPr>
            </w:pPr>
          </w:p>
        </w:tc>
        <w:tc>
          <w:tcPr>
            <w:tcW w:w="2976" w:type="dxa"/>
            <w:vAlign w:val="center"/>
          </w:tcPr>
          <w:p w14:paraId="1282D180" w14:textId="77777777" w:rsidR="004A739A" w:rsidRPr="00AA34C9" w:rsidRDefault="004A739A" w:rsidP="00BD6C44">
            <w:pPr>
              <w:jc w:val="center"/>
              <w:rPr>
                <w:bCs/>
                <w:iCs/>
                <w:sz w:val="18"/>
                <w:szCs w:val="18"/>
              </w:rPr>
            </w:pPr>
            <w:r w:rsidRPr="00AA34C9">
              <w:rPr>
                <w:bCs/>
                <w:iCs/>
                <w:sz w:val="18"/>
                <w:szCs w:val="18"/>
              </w:rPr>
              <w:t>Połów z łodzi</w:t>
            </w:r>
          </w:p>
        </w:tc>
        <w:tc>
          <w:tcPr>
            <w:tcW w:w="2694" w:type="dxa"/>
            <w:vAlign w:val="center"/>
          </w:tcPr>
          <w:p w14:paraId="3FABCCCE" w14:textId="23DCCFB5" w:rsidR="004A739A" w:rsidRPr="00AA34C9" w:rsidRDefault="00AA34C9" w:rsidP="00BD6C44">
            <w:pPr>
              <w:jc w:val="center"/>
              <w:rPr>
                <w:bCs/>
                <w:iCs/>
                <w:sz w:val="18"/>
                <w:szCs w:val="18"/>
              </w:rPr>
            </w:pPr>
            <w:r w:rsidRPr="00AA34C9">
              <w:rPr>
                <w:bCs/>
                <w:iCs/>
                <w:sz w:val="18"/>
                <w:szCs w:val="18"/>
              </w:rPr>
              <w:t>≥0,562</w:t>
            </w:r>
          </w:p>
        </w:tc>
      </w:tr>
      <w:tr w:rsidR="004A739A" w:rsidRPr="004A739A" w14:paraId="47E6792C" w14:textId="77777777" w:rsidTr="00BD6C44">
        <w:trPr>
          <w:jc w:val="center"/>
        </w:trPr>
        <w:tc>
          <w:tcPr>
            <w:tcW w:w="3256" w:type="dxa"/>
            <w:vAlign w:val="center"/>
          </w:tcPr>
          <w:p w14:paraId="7C14A255" w14:textId="77777777" w:rsidR="004A739A" w:rsidRPr="00AA34C9" w:rsidRDefault="004A739A" w:rsidP="00BD6C44">
            <w:pPr>
              <w:jc w:val="center"/>
              <w:rPr>
                <w:bCs/>
                <w:iCs/>
                <w:sz w:val="18"/>
                <w:szCs w:val="18"/>
              </w:rPr>
            </w:pPr>
            <w:r w:rsidRPr="00AA34C9">
              <w:rPr>
                <w:bCs/>
                <w:iCs/>
                <w:sz w:val="18"/>
                <w:szCs w:val="18"/>
              </w:rPr>
              <w:t>Wskaźnik IBI_PL</w:t>
            </w:r>
          </w:p>
        </w:tc>
        <w:tc>
          <w:tcPr>
            <w:tcW w:w="5670" w:type="dxa"/>
            <w:gridSpan w:val="2"/>
            <w:vAlign w:val="center"/>
          </w:tcPr>
          <w:p w14:paraId="3EA4809A" w14:textId="77777777" w:rsidR="004A739A" w:rsidRPr="00AA34C9" w:rsidRDefault="004A739A" w:rsidP="00BD6C44">
            <w:pPr>
              <w:jc w:val="center"/>
              <w:rPr>
                <w:bCs/>
                <w:iCs/>
                <w:sz w:val="18"/>
                <w:szCs w:val="18"/>
              </w:rPr>
            </w:pPr>
            <w:r w:rsidRPr="00AA34C9">
              <w:rPr>
                <w:bCs/>
                <w:iCs/>
                <w:sz w:val="18"/>
                <w:szCs w:val="18"/>
              </w:rPr>
              <w:t>nie ustala się</w:t>
            </w:r>
          </w:p>
        </w:tc>
      </w:tr>
      <w:tr w:rsidR="004A739A" w:rsidRPr="004A739A" w14:paraId="216D076C" w14:textId="77777777" w:rsidTr="00BD6C44">
        <w:trPr>
          <w:jc w:val="center"/>
        </w:trPr>
        <w:tc>
          <w:tcPr>
            <w:tcW w:w="3256" w:type="dxa"/>
            <w:vAlign w:val="center"/>
          </w:tcPr>
          <w:p w14:paraId="6FC37608" w14:textId="77777777" w:rsidR="004A739A" w:rsidRPr="00AA34C9" w:rsidRDefault="004A739A" w:rsidP="00BD6C44">
            <w:pPr>
              <w:jc w:val="center"/>
              <w:rPr>
                <w:bCs/>
                <w:iCs/>
                <w:sz w:val="18"/>
                <w:szCs w:val="18"/>
              </w:rPr>
            </w:pPr>
            <w:r w:rsidRPr="00AA34C9">
              <w:rPr>
                <w:bCs/>
                <w:iCs/>
                <w:sz w:val="18"/>
                <w:szCs w:val="18"/>
              </w:rPr>
              <w:t>Klasa elementów biologicznych</w:t>
            </w:r>
          </w:p>
        </w:tc>
        <w:tc>
          <w:tcPr>
            <w:tcW w:w="5670" w:type="dxa"/>
            <w:gridSpan w:val="2"/>
            <w:vAlign w:val="center"/>
          </w:tcPr>
          <w:p w14:paraId="38940412" w14:textId="77777777" w:rsidR="004A739A" w:rsidRPr="00AA34C9" w:rsidRDefault="004A739A" w:rsidP="00BD6C44">
            <w:pPr>
              <w:jc w:val="center"/>
              <w:rPr>
                <w:bCs/>
                <w:iCs/>
                <w:sz w:val="18"/>
                <w:szCs w:val="18"/>
              </w:rPr>
            </w:pPr>
            <w:r w:rsidRPr="00AA34C9">
              <w:rPr>
                <w:bCs/>
                <w:iCs/>
                <w:sz w:val="18"/>
                <w:szCs w:val="18"/>
              </w:rPr>
              <w:t>klasa II</w:t>
            </w:r>
          </w:p>
        </w:tc>
      </w:tr>
      <w:tr w:rsidR="004A739A" w:rsidRPr="004A739A" w14:paraId="38EB57C2" w14:textId="77777777" w:rsidTr="00BD6C44">
        <w:trPr>
          <w:jc w:val="center"/>
        </w:trPr>
        <w:tc>
          <w:tcPr>
            <w:tcW w:w="8926" w:type="dxa"/>
            <w:gridSpan w:val="3"/>
            <w:vAlign w:val="center"/>
          </w:tcPr>
          <w:p w14:paraId="6EC28EC0" w14:textId="77777777" w:rsidR="004A739A" w:rsidRPr="00AA34C9" w:rsidRDefault="004A739A" w:rsidP="00BD6C44">
            <w:pPr>
              <w:jc w:val="center"/>
              <w:rPr>
                <w:bCs/>
                <w:iCs/>
                <w:sz w:val="18"/>
                <w:szCs w:val="18"/>
              </w:rPr>
            </w:pPr>
            <w:r w:rsidRPr="00AA34C9">
              <w:rPr>
                <w:bCs/>
                <w:iCs/>
                <w:sz w:val="18"/>
                <w:szCs w:val="18"/>
              </w:rPr>
              <w:t>Wymagania dla elementów fizykochemicznych</w:t>
            </w:r>
          </w:p>
        </w:tc>
      </w:tr>
      <w:tr w:rsidR="004A739A" w:rsidRPr="004A739A" w14:paraId="092A9973" w14:textId="77777777" w:rsidTr="00BD6C44">
        <w:trPr>
          <w:jc w:val="center"/>
        </w:trPr>
        <w:tc>
          <w:tcPr>
            <w:tcW w:w="8926" w:type="dxa"/>
            <w:gridSpan w:val="3"/>
            <w:vAlign w:val="center"/>
          </w:tcPr>
          <w:p w14:paraId="379278A1" w14:textId="77777777" w:rsidR="004A739A" w:rsidRPr="00AA34C9" w:rsidRDefault="004A739A" w:rsidP="00BD6C44">
            <w:pPr>
              <w:jc w:val="center"/>
              <w:rPr>
                <w:bCs/>
                <w:iCs/>
                <w:sz w:val="18"/>
                <w:szCs w:val="18"/>
              </w:rPr>
            </w:pPr>
            <w:r w:rsidRPr="00AA34C9">
              <w:rPr>
                <w:bCs/>
                <w:iCs/>
                <w:sz w:val="18"/>
                <w:szCs w:val="18"/>
              </w:rPr>
              <w:t>Parametry charakteryzujące cel środowiskowy</w:t>
            </w:r>
          </w:p>
        </w:tc>
      </w:tr>
      <w:tr w:rsidR="004A739A" w:rsidRPr="004A739A" w14:paraId="0AE17A82" w14:textId="77777777" w:rsidTr="00BD6C44">
        <w:trPr>
          <w:jc w:val="center"/>
        </w:trPr>
        <w:tc>
          <w:tcPr>
            <w:tcW w:w="3256" w:type="dxa"/>
            <w:vAlign w:val="center"/>
          </w:tcPr>
          <w:p w14:paraId="424D85E7" w14:textId="77777777" w:rsidR="004A739A" w:rsidRPr="00AA34C9" w:rsidRDefault="004A739A" w:rsidP="00BD6C44">
            <w:pPr>
              <w:jc w:val="center"/>
              <w:rPr>
                <w:bCs/>
                <w:iCs/>
                <w:sz w:val="18"/>
                <w:szCs w:val="18"/>
              </w:rPr>
            </w:pPr>
            <w:r w:rsidRPr="00AA34C9">
              <w:rPr>
                <w:bCs/>
                <w:iCs/>
                <w:sz w:val="18"/>
                <w:szCs w:val="18"/>
              </w:rPr>
              <w:t>Tlen rozpuszczony (mgO2/l)</w:t>
            </w:r>
          </w:p>
        </w:tc>
        <w:tc>
          <w:tcPr>
            <w:tcW w:w="5670" w:type="dxa"/>
            <w:gridSpan w:val="2"/>
            <w:vAlign w:val="center"/>
          </w:tcPr>
          <w:p w14:paraId="3316C071" w14:textId="77777777" w:rsidR="004A739A" w:rsidRPr="00AA34C9" w:rsidRDefault="004A739A" w:rsidP="00BD6C44">
            <w:pPr>
              <w:jc w:val="center"/>
              <w:rPr>
                <w:bCs/>
                <w:iCs/>
                <w:sz w:val="18"/>
                <w:szCs w:val="18"/>
              </w:rPr>
            </w:pPr>
            <w:r w:rsidRPr="00AA34C9">
              <w:rPr>
                <w:bCs/>
                <w:iCs/>
                <w:sz w:val="18"/>
                <w:szCs w:val="18"/>
              </w:rPr>
              <w:t>≥7,6</w:t>
            </w:r>
          </w:p>
        </w:tc>
      </w:tr>
      <w:tr w:rsidR="004A739A" w:rsidRPr="004A739A" w14:paraId="4A36E11F" w14:textId="77777777" w:rsidTr="00BD6C44">
        <w:trPr>
          <w:jc w:val="center"/>
        </w:trPr>
        <w:tc>
          <w:tcPr>
            <w:tcW w:w="3256" w:type="dxa"/>
            <w:vAlign w:val="center"/>
          </w:tcPr>
          <w:p w14:paraId="07257D56" w14:textId="77777777" w:rsidR="004A739A" w:rsidRPr="00AA34C9" w:rsidRDefault="004A739A" w:rsidP="00BD6C44">
            <w:pPr>
              <w:jc w:val="center"/>
              <w:rPr>
                <w:bCs/>
                <w:iCs/>
                <w:sz w:val="18"/>
                <w:szCs w:val="18"/>
              </w:rPr>
            </w:pPr>
            <w:r w:rsidRPr="00AA34C9">
              <w:rPr>
                <w:bCs/>
                <w:iCs/>
                <w:sz w:val="18"/>
                <w:szCs w:val="18"/>
              </w:rPr>
              <w:lastRenderedPageBreak/>
              <w:t>BZT5 (mgO2/l)</w:t>
            </w:r>
          </w:p>
        </w:tc>
        <w:tc>
          <w:tcPr>
            <w:tcW w:w="5670" w:type="dxa"/>
            <w:gridSpan w:val="2"/>
            <w:vAlign w:val="center"/>
          </w:tcPr>
          <w:p w14:paraId="4445F0E2" w14:textId="77777777" w:rsidR="004A739A" w:rsidRPr="00AA34C9" w:rsidRDefault="004A739A" w:rsidP="00BD6C44">
            <w:pPr>
              <w:jc w:val="center"/>
              <w:rPr>
                <w:bCs/>
                <w:iCs/>
                <w:sz w:val="18"/>
                <w:szCs w:val="18"/>
              </w:rPr>
            </w:pPr>
            <w:r w:rsidRPr="00AA34C9">
              <w:rPr>
                <w:bCs/>
                <w:iCs/>
                <w:sz w:val="18"/>
                <w:szCs w:val="18"/>
              </w:rPr>
              <w:t>≤3,5</w:t>
            </w:r>
          </w:p>
        </w:tc>
      </w:tr>
      <w:tr w:rsidR="004A739A" w:rsidRPr="004A739A" w14:paraId="79F688DA" w14:textId="77777777" w:rsidTr="00BD6C44">
        <w:trPr>
          <w:jc w:val="center"/>
        </w:trPr>
        <w:tc>
          <w:tcPr>
            <w:tcW w:w="3256" w:type="dxa"/>
            <w:vAlign w:val="center"/>
          </w:tcPr>
          <w:p w14:paraId="366745FE" w14:textId="77777777" w:rsidR="004A739A" w:rsidRPr="00AA34C9" w:rsidRDefault="004A739A" w:rsidP="00BD6C44">
            <w:pPr>
              <w:jc w:val="center"/>
              <w:rPr>
                <w:bCs/>
                <w:iCs/>
                <w:sz w:val="18"/>
                <w:szCs w:val="18"/>
              </w:rPr>
            </w:pPr>
            <w:r w:rsidRPr="00AA34C9">
              <w:rPr>
                <w:bCs/>
                <w:iCs/>
                <w:sz w:val="18"/>
                <w:szCs w:val="18"/>
              </w:rPr>
              <w:t>OWO (mgC/l)</w:t>
            </w:r>
          </w:p>
        </w:tc>
        <w:tc>
          <w:tcPr>
            <w:tcW w:w="5670" w:type="dxa"/>
            <w:gridSpan w:val="2"/>
            <w:vAlign w:val="center"/>
          </w:tcPr>
          <w:p w14:paraId="32F4F20C" w14:textId="77777777" w:rsidR="004A739A" w:rsidRPr="00AA34C9" w:rsidRDefault="004A739A" w:rsidP="00BD6C44">
            <w:pPr>
              <w:jc w:val="center"/>
              <w:rPr>
                <w:bCs/>
                <w:iCs/>
                <w:sz w:val="18"/>
                <w:szCs w:val="18"/>
              </w:rPr>
            </w:pPr>
            <w:r w:rsidRPr="00AA34C9">
              <w:rPr>
                <w:bCs/>
                <w:iCs/>
                <w:sz w:val="18"/>
                <w:szCs w:val="18"/>
              </w:rPr>
              <w:t>≤10</w:t>
            </w:r>
          </w:p>
        </w:tc>
      </w:tr>
      <w:tr w:rsidR="004A739A" w:rsidRPr="004A739A" w14:paraId="537830BA" w14:textId="77777777" w:rsidTr="00BD6C44">
        <w:trPr>
          <w:jc w:val="center"/>
        </w:trPr>
        <w:tc>
          <w:tcPr>
            <w:tcW w:w="3256" w:type="dxa"/>
            <w:vAlign w:val="center"/>
          </w:tcPr>
          <w:p w14:paraId="01ED12E1" w14:textId="77777777" w:rsidR="004A739A" w:rsidRPr="00AA34C9" w:rsidRDefault="004A739A" w:rsidP="00BD6C44">
            <w:pPr>
              <w:jc w:val="center"/>
              <w:rPr>
                <w:bCs/>
                <w:iCs/>
                <w:sz w:val="18"/>
                <w:szCs w:val="18"/>
              </w:rPr>
            </w:pPr>
            <w:r w:rsidRPr="00AA34C9">
              <w:rPr>
                <w:bCs/>
                <w:iCs/>
                <w:sz w:val="18"/>
                <w:szCs w:val="18"/>
              </w:rPr>
              <w:t>Przewodność w 20oC (uS/cm)</w:t>
            </w:r>
          </w:p>
        </w:tc>
        <w:tc>
          <w:tcPr>
            <w:tcW w:w="5670" w:type="dxa"/>
            <w:gridSpan w:val="2"/>
            <w:vAlign w:val="center"/>
          </w:tcPr>
          <w:p w14:paraId="7EF9E2A1" w14:textId="77777777" w:rsidR="004A739A" w:rsidRPr="00AA34C9" w:rsidRDefault="004A739A" w:rsidP="00BD6C44">
            <w:pPr>
              <w:jc w:val="center"/>
              <w:rPr>
                <w:bCs/>
                <w:iCs/>
                <w:sz w:val="18"/>
                <w:szCs w:val="18"/>
              </w:rPr>
            </w:pPr>
            <w:r w:rsidRPr="00AA34C9">
              <w:rPr>
                <w:bCs/>
                <w:iCs/>
                <w:sz w:val="18"/>
                <w:szCs w:val="18"/>
              </w:rPr>
              <w:t>≤690</w:t>
            </w:r>
          </w:p>
        </w:tc>
      </w:tr>
      <w:tr w:rsidR="004A739A" w:rsidRPr="004A739A" w14:paraId="0755646B" w14:textId="77777777" w:rsidTr="00BD6C44">
        <w:trPr>
          <w:jc w:val="center"/>
        </w:trPr>
        <w:tc>
          <w:tcPr>
            <w:tcW w:w="3256" w:type="dxa"/>
            <w:vAlign w:val="center"/>
          </w:tcPr>
          <w:p w14:paraId="44F23240" w14:textId="77777777" w:rsidR="004A739A" w:rsidRPr="00AA34C9" w:rsidRDefault="004A739A" w:rsidP="00BD6C44">
            <w:pPr>
              <w:jc w:val="center"/>
              <w:rPr>
                <w:bCs/>
                <w:iCs/>
                <w:sz w:val="18"/>
                <w:szCs w:val="18"/>
              </w:rPr>
            </w:pPr>
            <w:r w:rsidRPr="00AA34C9">
              <w:rPr>
                <w:bCs/>
                <w:iCs/>
                <w:sz w:val="18"/>
                <w:szCs w:val="18"/>
              </w:rPr>
              <w:t>Azot amonowy (mgN-NH4/l)</w:t>
            </w:r>
          </w:p>
        </w:tc>
        <w:tc>
          <w:tcPr>
            <w:tcW w:w="5670" w:type="dxa"/>
            <w:gridSpan w:val="2"/>
            <w:vAlign w:val="center"/>
          </w:tcPr>
          <w:p w14:paraId="1A7EA38F" w14:textId="77777777" w:rsidR="004A739A" w:rsidRPr="00AA34C9" w:rsidRDefault="004A739A" w:rsidP="00BD6C44">
            <w:pPr>
              <w:jc w:val="center"/>
              <w:rPr>
                <w:bCs/>
                <w:iCs/>
                <w:sz w:val="18"/>
                <w:szCs w:val="18"/>
              </w:rPr>
            </w:pPr>
            <w:r w:rsidRPr="00AA34C9">
              <w:rPr>
                <w:bCs/>
                <w:iCs/>
                <w:sz w:val="18"/>
                <w:szCs w:val="18"/>
              </w:rPr>
              <w:t>≤0,4</w:t>
            </w:r>
          </w:p>
        </w:tc>
      </w:tr>
      <w:tr w:rsidR="004A739A" w:rsidRPr="004A739A" w14:paraId="35763E3F" w14:textId="77777777" w:rsidTr="00BD6C44">
        <w:trPr>
          <w:jc w:val="center"/>
        </w:trPr>
        <w:tc>
          <w:tcPr>
            <w:tcW w:w="3256" w:type="dxa"/>
            <w:vAlign w:val="center"/>
          </w:tcPr>
          <w:p w14:paraId="71FA0A93" w14:textId="77777777" w:rsidR="004A739A" w:rsidRPr="00AA34C9" w:rsidRDefault="004A739A" w:rsidP="00BD6C44">
            <w:pPr>
              <w:jc w:val="center"/>
              <w:rPr>
                <w:bCs/>
                <w:iCs/>
                <w:sz w:val="18"/>
                <w:szCs w:val="18"/>
              </w:rPr>
            </w:pPr>
            <w:r w:rsidRPr="00AA34C9">
              <w:rPr>
                <w:bCs/>
                <w:iCs/>
                <w:sz w:val="18"/>
                <w:szCs w:val="18"/>
              </w:rPr>
              <w:t>Azot azotanowy (mgN-NO3/l)</w:t>
            </w:r>
          </w:p>
        </w:tc>
        <w:tc>
          <w:tcPr>
            <w:tcW w:w="5670" w:type="dxa"/>
            <w:gridSpan w:val="2"/>
            <w:vAlign w:val="center"/>
          </w:tcPr>
          <w:p w14:paraId="2074A1F7" w14:textId="77777777" w:rsidR="004A739A" w:rsidRPr="00AA34C9" w:rsidRDefault="004A739A" w:rsidP="00BD6C44">
            <w:pPr>
              <w:jc w:val="center"/>
              <w:rPr>
                <w:bCs/>
                <w:iCs/>
                <w:sz w:val="18"/>
                <w:szCs w:val="18"/>
              </w:rPr>
            </w:pPr>
            <w:r w:rsidRPr="00AA34C9">
              <w:rPr>
                <w:bCs/>
                <w:iCs/>
                <w:sz w:val="18"/>
                <w:szCs w:val="18"/>
              </w:rPr>
              <w:t>≤2</w:t>
            </w:r>
          </w:p>
        </w:tc>
      </w:tr>
      <w:tr w:rsidR="004A739A" w:rsidRPr="004A739A" w14:paraId="77E6A3CE" w14:textId="77777777" w:rsidTr="00BD6C44">
        <w:trPr>
          <w:jc w:val="center"/>
        </w:trPr>
        <w:tc>
          <w:tcPr>
            <w:tcW w:w="3256" w:type="dxa"/>
            <w:vAlign w:val="center"/>
          </w:tcPr>
          <w:p w14:paraId="143ED599" w14:textId="77777777" w:rsidR="004A739A" w:rsidRPr="00AA34C9" w:rsidRDefault="004A739A" w:rsidP="00BD6C44">
            <w:pPr>
              <w:jc w:val="center"/>
              <w:rPr>
                <w:bCs/>
                <w:iCs/>
                <w:sz w:val="18"/>
                <w:szCs w:val="18"/>
              </w:rPr>
            </w:pPr>
            <w:r w:rsidRPr="00AA34C9">
              <w:rPr>
                <w:bCs/>
                <w:iCs/>
                <w:sz w:val="18"/>
                <w:szCs w:val="18"/>
              </w:rPr>
              <w:t>Azot ogólny (mgN/l)</w:t>
            </w:r>
          </w:p>
        </w:tc>
        <w:tc>
          <w:tcPr>
            <w:tcW w:w="5670" w:type="dxa"/>
            <w:gridSpan w:val="2"/>
            <w:vAlign w:val="center"/>
          </w:tcPr>
          <w:p w14:paraId="499518D6" w14:textId="77777777" w:rsidR="004A739A" w:rsidRPr="00AA34C9" w:rsidRDefault="004A739A" w:rsidP="00BD6C44">
            <w:pPr>
              <w:jc w:val="center"/>
              <w:rPr>
                <w:bCs/>
                <w:iCs/>
                <w:sz w:val="18"/>
                <w:szCs w:val="18"/>
              </w:rPr>
            </w:pPr>
            <w:r w:rsidRPr="00AA34C9">
              <w:rPr>
                <w:bCs/>
                <w:iCs/>
                <w:sz w:val="18"/>
                <w:szCs w:val="18"/>
              </w:rPr>
              <w:t>≤3,3</w:t>
            </w:r>
          </w:p>
        </w:tc>
      </w:tr>
      <w:tr w:rsidR="004A739A" w:rsidRPr="004A739A" w14:paraId="06B9BE58" w14:textId="77777777" w:rsidTr="00BD6C44">
        <w:trPr>
          <w:jc w:val="center"/>
        </w:trPr>
        <w:tc>
          <w:tcPr>
            <w:tcW w:w="3256" w:type="dxa"/>
            <w:vAlign w:val="center"/>
          </w:tcPr>
          <w:p w14:paraId="6626FC69" w14:textId="77777777" w:rsidR="004A739A" w:rsidRPr="00AA34C9" w:rsidRDefault="004A739A" w:rsidP="00BD6C44">
            <w:pPr>
              <w:jc w:val="center"/>
              <w:rPr>
                <w:bCs/>
                <w:iCs/>
                <w:sz w:val="18"/>
                <w:szCs w:val="18"/>
              </w:rPr>
            </w:pPr>
            <w:r w:rsidRPr="00AA34C9">
              <w:rPr>
                <w:bCs/>
                <w:iCs/>
                <w:sz w:val="18"/>
                <w:szCs w:val="18"/>
              </w:rPr>
              <w:t>Fosfor fosforanowy (V) (ortofosforanowy)</w:t>
            </w:r>
          </w:p>
          <w:p w14:paraId="00AE3B9D" w14:textId="77777777" w:rsidR="004A739A" w:rsidRPr="00AA34C9" w:rsidRDefault="004A739A" w:rsidP="00BD6C44">
            <w:pPr>
              <w:jc w:val="center"/>
              <w:rPr>
                <w:bCs/>
                <w:iCs/>
                <w:sz w:val="18"/>
                <w:szCs w:val="18"/>
              </w:rPr>
            </w:pPr>
            <w:r w:rsidRPr="00AA34C9">
              <w:rPr>
                <w:bCs/>
                <w:iCs/>
                <w:sz w:val="18"/>
                <w:szCs w:val="18"/>
              </w:rPr>
              <w:t>(mg P-PO4/l))</w:t>
            </w:r>
          </w:p>
        </w:tc>
        <w:tc>
          <w:tcPr>
            <w:tcW w:w="5670" w:type="dxa"/>
            <w:gridSpan w:val="2"/>
            <w:vAlign w:val="center"/>
          </w:tcPr>
          <w:p w14:paraId="3731A5FD" w14:textId="77777777" w:rsidR="004A739A" w:rsidRPr="00AA34C9" w:rsidRDefault="004A739A" w:rsidP="00BD6C44">
            <w:pPr>
              <w:jc w:val="center"/>
              <w:rPr>
                <w:bCs/>
                <w:iCs/>
                <w:sz w:val="18"/>
                <w:szCs w:val="18"/>
              </w:rPr>
            </w:pPr>
            <w:r w:rsidRPr="00AA34C9">
              <w:rPr>
                <w:bCs/>
                <w:iCs/>
                <w:sz w:val="18"/>
                <w:szCs w:val="18"/>
              </w:rPr>
              <w:t>≤0,09</w:t>
            </w:r>
          </w:p>
        </w:tc>
      </w:tr>
      <w:tr w:rsidR="004A739A" w:rsidRPr="004A739A" w14:paraId="15812694" w14:textId="77777777" w:rsidTr="00BD6C44">
        <w:trPr>
          <w:jc w:val="center"/>
        </w:trPr>
        <w:tc>
          <w:tcPr>
            <w:tcW w:w="3256" w:type="dxa"/>
            <w:vAlign w:val="center"/>
          </w:tcPr>
          <w:p w14:paraId="1EC7F656" w14:textId="77777777" w:rsidR="004A739A" w:rsidRPr="00AA34C9" w:rsidRDefault="004A739A" w:rsidP="00BD6C44">
            <w:pPr>
              <w:jc w:val="center"/>
              <w:rPr>
                <w:bCs/>
                <w:iCs/>
                <w:sz w:val="18"/>
                <w:szCs w:val="18"/>
              </w:rPr>
            </w:pPr>
            <w:r w:rsidRPr="00AA34C9">
              <w:rPr>
                <w:bCs/>
                <w:iCs/>
                <w:sz w:val="18"/>
                <w:szCs w:val="18"/>
              </w:rPr>
              <w:t>Fosfor ogólny (mgP/l)</w:t>
            </w:r>
          </w:p>
        </w:tc>
        <w:tc>
          <w:tcPr>
            <w:tcW w:w="5670" w:type="dxa"/>
            <w:gridSpan w:val="2"/>
            <w:vAlign w:val="center"/>
          </w:tcPr>
          <w:p w14:paraId="7841F5D7" w14:textId="77777777" w:rsidR="004A739A" w:rsidRPr="00AA34C9" w:rsidRDefault="004A739A" w:rsidP="00BD6C44">
            <w:pPr>
              <w:jc w:val="center"/>
              <w:rPr>
                <w:bCs/>
                <w:iCs/>
                <w:sz w:val="18"/>
                <w:szCs w:val="18"/>
              </w:rPr>
            </w:pPr>
            <w:r w:rsidRPr="00AA34C9">
              <w:rPr>
                <w:bCs/>
                <w:iCs/>
                <w:sz w:val="18"/>
                <w:szCs w:val="18"/>
              </w:rPr>
              <w:t>≤0,33</w:t>
            </w:r>
          </w:p>
        </w:tc>
      </w:tr>
      <w:tr w:rsidR="004A739A" w:rsidRPr="004A739A" w14:paraId="7A820322" w14:textId="77777777" w:rsidTr="00BD6C44">
        <w:trPr>
          <w:jc w:val="center"/>
        </w:trPr>
        <w:tc>
          <w:tcPr>
            <w:tcW w:w="3256" w:type="dxa"/>
            <w:vAlign w:val="center"/>
          </w:tcPr>
          <w:p w14:paraId="16B1BDC8" w14:textId="77777777" w:rsidR="004A739A" w:rsidRPr="00AA34C9" w:rsidRDefault="004A739A" w:rsidP="00BD6C44">
            <w:pPr>
              <w:jc w:val="center"/>
              <w:rPr>
                <w:bCs/>
                <w:iCs/>
                <w:sz w:val="18"/>
                <w:szCs w:val="18"/>
              </w:rPr>
            </w:pPr>
            <w:r w:rsidRPr="00AA34C9">
              <w:rPr>
                <w:bCs/>
                <w:iCs/>
                <w:sz w:val="18"/>
                <w:szCs w:val="18"/>
              </w:rPr>
              <w:t>Specyficzne zanieczyszczenia syntetyczne i</w:t>
            </w:r>
          </w:p>
          <w:p w14:paraId="3BCA561B" w14:textId="77777777" w:rsidR="004A739A" w:rsidRPr="00AA34C9" w:rsidRDefault="004A739A" w:rsidP="00BD6C44">
            <w:pPr>
              <w:jc w:val="center"/>
              <w:rPr>
                <w:bCs/>
                <w:iCs/>
                <w:sz w:val="18"/>
                <w:szCs w:val="18"/>
              </w:rPr>
            </w:pPr>
            <w:r w:rsidRPr="00AA34C9">
              <w:rPr>
                <w:bCs/>
                <w:iCs/>
                <w:sz w:val="18"/>
                <w:szCs w:val="18"/>
              </w:rPr>
              <w:t>niesyntetyczne</w:t>
            </w:r>
          </w:p>
        </w:tc>
        <w:tc>
          <w:tcPr>
            <w:tcW w:w="5670" w:type="dxa"/>
            <w:gridSpan w:val="2"/>
            <w:vAlign w:val="center"/>
          </w:tcPr>
          <w:p w14:paraId="5C562957" w14:textId="77777777" w:rsidR="004A739A" w:rsidRPr="00AA34C9" w:rsidRDefault="004A739A" w:rsidP="00BD6C44">
            <w:pPr>
              <w:jc w:val="center"/>
              <w:rPr>
                <w:bCs/>
                <w:iCs/>
                <w:sz w:val="18"/>
                <w:szCs w:val="18"/>
              </w:rPr>
            </w:pPr>
            <w:r w:rsidRPr="00AA34C9">
              <w:rPr>
                <w:bCs/>
                <w:iCs/>
                <w:sz w:val="18"/>
                <w:szCs w:val="18"/>
              </w:rPr>
              <w:t>spełnienie wymagań załącznika 11 z rozporządzenia Ministra Infrastruktury z dnia 25.06.2021 r.</w:t>
            </w:r>
          </w:p>
          <w:p w14:paraId="707CDF25" w14:textId="77777777" w:rsidR="004A739A" w:rsidRPr="00AA34C9" w:rsidRDefault="004A739A" w:rsidP="00BD6C44">
            <w:pPr>
              <w:jc w:val="center"/>
              <w:rPr>
                <w:bCs/>
                <w:iCs/>
                <w:sz w:val="18"/>
                <w:szCs w:val="18"/>
              </w:rPr>
            </w:pPr>
            <w:r w:rsidRPr="00AA34C9">
              <w:rPr>
                <w:bCs/>
                <w:iCs/>
                <w:sz w:val="18"/>
                <w:szCs w:val="18"/>
              </w:rPr>
              <w:t>w sprawie klasyfikacji stanu ekologicznego, potencjału ekologicznego i stanu chemicznego oraz</w:t>
            </w:r>
          </w:p>
          <w:p w14:paraId="018987E8" w14:textId="77777777" w:rsidR="004A739A" w:rsidRPr="00AA34C9" w:rsidRDefault="004A739A" w:rsidP="00BD6C44">
            <w:pPr>
              <w:jc w:val="center"/>
              <w:rPr>
                <w:bCs/>
                <w:iCs/>
                <w:sz w:val="18"/>
                <w:szCs w:val="18"/>
              </w:rPr>
            </w:pPr>
            <w:r w:rsidRPr="00AA34C9">
              <w:rPr>
                <w:bCs/>
                <w:iCs/>
                <w:sz w:val="18"/>
                <w:szCs w:val="18"/>
              </w:rPr>
              <w:t>sposobu klasyfikacji stanu jednolitych części wód powierzchniowych, a także środowiskowych</w:t>
            </w:r>
          </w:p>
          <w:p w14:paraId="142F6D55" w14:textId="77777777" w:rsidR="004A739A" w:rsidRPr="00AA34C9" w:rsidRDefault="004A739A" w:rsidP="00BD6C44">
            <w:pPr>
              <w:jc w:val="center"/>
              <w:rPr>
                <w:bCs/>
                <w:iCs/>
                <w:sz w:val="18"/>
                <w:szCs w:val="18"/>
              </w:rPr>
            </w:pPr>
            <w:r w:rsidRPr="00AA34C9">
              <w:rPr>
                <w:bCs/>
                <w:iCs/>
                <w:sz w:val="18"/>
                <w:szCs w:val="18"/>
              </w:rPr>
              <w:t>norm jakości dla substancji priorytetowych (Dz.U. 2021 poz. 1475)</w:t>
            </w:r>
          </w:p>
        </w:tc>
      </w:tr>
      <w:tr w:rsidR="004A739A" w:rsidRPr="004A739A" w14:paraId="099FFBAA" w14:textId="77777777" w:rsidTr="00BD6C44">
        <w:trPr>
          <w:jc w:val="center"/>
        </w:trPr>
        <w:tc>
          <w:tcPr>
            <w:tcW w:w="8926" w:type="dxa"/>
            <w:gridSpan w:val="3"/>
            <w:vAlign w:val="center"/>
          </w:tcPr>
          <w:p w14:paraId="68BF2FF7" w14:textId="77777777" w:rsidR="004A739A" w:rsidRPr="004A739A" w:rsidRDefault="004A739A" w:rsidP="00BD6C44">
            <w:pPr>
              <w:jc w:val="center"/>
              <w:rPr>
                <w:bCs/>
                <w:iCs/>
                <w:color w:val="FF0000"/>
                <w:sz w:val="18"/>
                <w:szCs w:val="18"/>
              </w:rPr>
            </w:pPr>
            <w:r w:rsidRPr="00AA34C9">
              <w:rPr>
                <w:bCs/>
                <w:iCs/>
                <w:sz w:val="18"/>
                <w:szCs w:val="18"/>
              </w:rPr>
              <w:t>Wymagania dla elementów hydromorfologicznych</w:t>
            </w:r>
          </w:p>
        </w:tc>
      </w:tr>
      <w:tr w:rsidR="004A739A" w:rsidRPr="004A739A" w14:paraId="02B35C77" w14:textId="77777777" w:rsidTr="00BD6C44">
        <w:trPr>
          <w:jc w:val="center"/>
        </w:trPr>
        <w:tc>
          <w:tcPr>
            <w:tcW w:w="3256" w:type="dxa"/>
            <w:vAlign w:val="center"/>
          </w:tcPr>
          <w:p w14:paraId="59864F92" w14:textId="77777777" w:rsidR="004A739A" w:rsidRPr="00AA34C9" w:rsidRDefault="004A739A" w:rsidP="00BD6C44">
            <w:pPr>
              <w:jc w:val="center"/>
              <w:rPr>
                <w:bCs/>
                <w:iCs/>
                <w:sz w:val="18"/>
                <w:szCs w:val="18"/>
              </w:rPr>
            </w:pPr>
            <w:r w:rsidRPr="00AA34C9">
              <w:rPr>
                <w:bCs/>
                <w:iCs/>
                <w:sz w:val="18"/>
                <w:szCs w:val="18"/>
              </w:rPr>
              <w:t>Hydromorfologiczny indeks rzeczny (HIR)</w:t>
            </w:r>
          </w:p>
        </w:tc>
        <w:tc>
          <w:tcPr>
            <w:tcW w:w="5670" w:type="dxa"/>
            <w:gridSpan w:val="2"/>
            <w:vAlign w:val="center"/>
          </w:tcPr>
          <w:p w14:paraId="10A77154" w14:textId="5FAAC7E8" w:rsidR="004A739A" w:rsidRPr="00AA34C9" w:rsidRDefault="004A739A" w:rsidP="00BD6C44">
            <w:pPr>
              <w:jc w:val="center"/>
              <w:rPr>
                <w:bCs/>
                <w:iCs/>
                <w:sz w:val="18"/>
                <w:szCs w:val="18"/>
              </w:rPr>
            </w:pPr>
            <w:r w:rsidRPr="00AA34C9">
              <w:rPr>
                <w:bCs/>
                <w:iCs/>
                <w:sz w:val="18"/>
                <w:szCs w:val="18"/>
              </w:rPr>
              <w:t>0.</w:t>
            </w:r>
            <w:r w:rsidR="00AA34C9" w:rsidRPr="00AA34C9">
              <w:rPr>
                <w:bCs/>
                <w:iCs/>
                <w:sz w:val="18"/>
                <w:szCs w:val="18"/>
              </w:rPr>
              <w:t>639</w:t>
            </w:r>
          </w:p>
        </w:tc>
      </w:tr>
      <w:tr w:rsidR="004A739A" w:rsidRPr="004A739A" w14:paraId="2B739253" w14:textId="77777777" w:rsidTr="00BD6C44">
        <w:trPr>
          <w:jc w:val="center"/>
        </w:trPr>
        <w:tc>
          <w:tcPr>
            <w:tcW w:w="8926" w:type="dxa"/>
            <w:gridSpan w:val="3"/>
            <w:vAlign w:val="center"/>
          </w:tcPr>
          <w:p w14:paraId="35EEF681" w14:textId="77777777" w:rsidR="004A739A" w:rsidRPr="004A739A" w:rsidRDefault="004A739A" w:rsidP="00BD6C44">
            <w:pPr>
              <w:jc w:val="center"/>
              <w:rPr>
                <w:bCs/>
                <w:iCs/>
                <w:color w:val="FF0000"/>
                <w:sz w:val="18"/>
                <w:szCs w:val="18"/>
              </w:rPr>
            </w:pPr>
            <w:r w:rsidRPr="00AA34C9">
              <w:rPr>
                <w:bCs/>
                <w:iCs/>
                <w:sz w:val="18"/>
                <w:szCs w:val="18"/>
              </w:rPr>
              <w:t>Wymagania dla wskaźników chemicznych</w:t>
            </w:r>
          </w:p>
        </w:tc>
      </w:tr>
      <w:tr w:rsidR="004A739A" w:rsidRPr="004A739A" w14:paraId="37A88DB0" w14:textId="77777777" w:rsidTr="00BD6C44">
        <w:trPr>
          <w:jc w:val="center"/>
        </w:trPr>
        <w:tc>
          <w:tcPr>
            <w:tcW w:w="3256" w:type="dxa"/>
            <w:vAlign w:val="center"/>
          </w:tcPr>
          <w:p w14:paraId="0BC1545F" w14:textId="77777777" w:rsidR="004A739A" w:rsidRPr="00AA34C9" w:rsidRDefault="004A739A" w:rsidP="00BD6C44">
            <w:pPr>
              <w:jc w:val="center"/>
              <w:rPr>
                <w:bCs/>
                <w:iCs/>
                <w:sz w:val="18"/>
                <w:szCs w:val="18"/>
              </w:rPr>
            </w:pPr>
            <w:r w:rsidRPr="00AA34C9">
              <w:rPr>
                <w:bCs/>
                <w:iCs/>
                <w:sz w:val="18"/>
                <w:szCs w:val="18"/>
              </w:rPr>
              <w:t>Parametry charakteryzujące cel środowiskowy</w:t>
            </w:r>
          </w:p>
        </w:tc>
        <w:tc>
          <w:tcPr>
            <w:tcW w:w="5670" w:type="dxa"/>
            <w:gridSpan w:val="2"/>
            <w:vAlign w:val="center"/>
          </w:tcPr>
          <w:p w14:paraId="12CE684D" w14:textId="77777777" w:rsidR="004A739A" w:rsidRPr="00AA34C9" w:rsidRDefault="004A739A" w:rsidP="00BD6C44">
            <w:pPr>
              <w:jc w:val="center"/>
              <w:rPr>
                <w:bCs/>
                <w:iCs/>
                <w:sz w:val="18"/>
                <w:szCs w:val="18"/>
              </w:rPr>
            </w:pPr>
            <w:r w:rsidRPr="00AA34C9">
              <w:rPr>
                <w:bCs/>
                <w:iCs/>
                <w:sz w:val="18"/>
                <w:szCs w:val="18"/>
              </w:rPr>
              <w:t>spełnienie wymagań załącznika nr 14 rozporządzenia Ministra Infrastruktury z dnia 25.06.2021 r.</w:t>
            </w:r>
          </w:p>
          <w:p w14:paraId="138416C3" w14:textId="77777777" w:rsidR="004A739A" w:rsidRPr="00AA34C9" w:rsidRDefault="004A739A" w:rsidP="00BD6C44">
            <w:pPr>
              <w:jc w:val="center"/>
              <w:rPr>
                <w:bCs/>
                <w:iCs/>
                <w:sz w:val="18"/>
                <w:szCs w:val="18"/>
              </w:rPr>
            </w:pPr>
            <w:r w:rsidRPr="00AA34C9">
              <w:rPr>
                <w:bCs/>
                <w:iCs/>
                <w:sz w:val="18"/>
                <w:szCs w:val="18"/>
              </w:rPr>
              <w:t>w sprawie klasyfikacji stanu ekologicznego, potencjału ekologicznego i stanu chemicznego oraz</w:t>
            </w:r>
          </w:p>
          <w:p w14:paraId="4D69E093" w14:textId="77777777" w:rsidR="004A739A" w:rsidRPr="00AA34C9" w:rsidRDefault="004A739A" w:rsidP="00BD6C44">
            <w:pPr>
              <w:jc w:val="center"/>
              <w:rPr>
                <w:bCs/>
                <w:iCs/>
                <w:sz w:val="18"/>
                <w:szCs w:val="18"/>
              </w:rPr>
            </w:pPr>
            <w:r w:rsidRPr="00AA34C9">
              <w:rPr>
                <w:bCs/>
                <w:iCs/>
                <w:sz w:val="18"/>
                <w:szCs w:val="18"/>
              </w:rPr>
              <w:t>sposobu klasyfikacji stanu jednolitych części wód powierzchniowych, a także środowiskowych</w:t>
            </w:r>
          </w:p>
          <w:p w14:paraId="71D947E8" w14:textId="77777777" w:rsidR="004A739A" w:rsidRPr="00AA34C9" w:rsidRDefault="004A739A" w:rsidP="00BD6C44">
            <w:pPr>
              <w:jc w:val="center"/>
              <w:rPr>
                <w:bCs/>
                <w:iCs/>
                <w:sz w:val="18"/>
                <w:szCs w:val="18"/>
              </w:rPr>
            </w:pPr>
            <w:r w:rsidRPr="00AA34C9">
              <w:rPr>
                <w:bCs/>
                <w:iCs/>
                <w:sz w:val="18"/>
                <w:szCs w:val="18"/>
              </w:rPr>
              <w:t>norm jakości dla substancji priorytetowych (Dz.U. 2021 poz. 1475)</w:t>
            </w:r>
          </w:p>
        </w:tc>
      </w:tr>
      <w:tr w:rsidR="004A739A" w:rsidRPr="004A739A" w14:paraId="4EE3CE0C" w14:textId="77777777" w:rsidTr="00BD6C44">
        <w:trPr>
          <w:jc w:val="center"/>
        </w:trPr>
        <w:tc>
          <w:tcPr>
            <w:tcW w:w="8926" w:type="dxa"/>
            <w:gridSpan w:val="3"/>
            <w:vAlign w:val="center"/>
          </w:tcPr>
          <w:p w14:paraId="58505CE5" w14:textId="77777777" w:rsidR="004A739A" w:rsidRPr="00AA34C9" w:rsidRDefault="004A739A" w:rsidP="00BD6C44">
            <w:pPr>
              <w:jc w:val="center"/>
              <w:rPr>
                <w:bCs/>
                <w:iCs/>
                <w:sz w:val="18"/>
                <w:szCs w:val="18"/>
              </w:rPr>
            </w:pPr>
            <w:r w:rsidRPr="00AA34C9">
              <w:rPr>
                <w:bCs/>
                <w:iCs/>
                <w:sz w:val="18"/>
                <w:szCs w:val="18"/>
              </w:rPr>
              <w:t>Wymagania dla obszarów chronionych będących jednolitymi częściami wód, przeznaczonymi do poboru wody na potrzeby zaopatrzenia ludności w</w:t>
            </w:r>
          </w:p>
          <w:p w14:paraId="1E08B3BB" w14:textId="77777777" w:rsidR="004A739A" w:rsidRPr="00AA34C9" w:rsidRDefault="004A739A" w:rsidP="00BD6C44">
            <w:pPr>
              <w:jc w:val="center"/>
              <w:rPr>
                <w:bCs/>
                <w:iCs/>
                <w:sz w:val="18"/>
                <w:szCs w:val="18"/>
              </w:rPr>
            </w:pPr>
            <w:r w:rsidRPr="00AA34C9">
              <w:rPr>
                <w:bCs/>
                <w:iCs/>
                <w:sz w:val="18"/>
                <w:szCs w:val="18"/>
              </w:rPr>
              <w:t>wodę przeznaczoną do spożycia (wymagania dotyczą miejsc poboru wody)</w:t>
            </w:r>
          </w:p>
        </w:tc>
      </w:tr>
      <w:tr w:rsidR="004A739A" w:rsidRPr="004A739A" w14:paraId="7AA7C0B9" w14:textId="77777777" w:rsidTr="00BD6C44">
        <w:trPr>
          <w:jc w:val="center"/>
        </w:trPr>
        <w:tc>
          <w:tcPr>
            <w:tcW w:w="3256" w:type="dxa"/>
            <w:vAlign w:val="center"/>
          </w:tcPr>
          <w:p w14:paraId="14647648" w14:textId="77777777" w:rsidR="004A739A" w:rsidRPr="00AA34C9" w:rsidRDefault="004A739A" w:rsidP="00BD6C44">
            <w:pPr>
              <w:jc w:val="center"/>
              <w:rPr>
                <w:bCs/>
                <w:iCs/>
                <w:sz w:val="18"/>
                <w:szCs w:val="18"/>
              </w:rPr>
            </w:pPr>
            <w:r w:rsidRPr="00AA34C9">
              <w:rPr>
                <w:bCs/>
                <w:iCs/>
                <w:sz w:val="18"/>
                <w:szCs w:val="18"/>
              </w:rPr>
              <w:t>Podstawa wymagania</w:t>
            </w:r>
          </w:p>
        </w:tc>
        <w:tc>
          <w:tcPr>
            <w:tcW w:w="5670" w:type="dxa"/>
            <w:gridSpan w:val="2"/>
            <w:vAlign w:val="center"/>
          </w:tcPr>
          <w:p w14:paraId="6D1A6C6A" w14:textId="77777777" w:rsidR="004A739A" w:rsidRPr="00AA34C9" w:rsidRDefault="004A739A" w:rsidP="00BD6C44">
            <w:pPr>
              <w:jc w:val="center"/>
              <w:rPr>
                <w:bCs/>
                <w:iCs/>
                <w:sz w:val="18"/>
                <w:szCs w:val="18"/>
              </w:rPr>
            </w:pPr>
            <w:r w:rsidRPr="00AA34C9">
              <w:rPr>
                <w:bCs/>
                <w:iCs/>
                <w:sz w:val="18"/>
                <w:szCs w:val="18"/>
              </w:rPr>
              <w:t>NIE – JCWP nieprzeznaczona do poboru wody na potrzeby zaopatrzenia ludności w wodę</w:t>
            </w:r>
          </w:p>
          <w:p w14:paraId="29BE0A8E" w14:textId="77777777" w:rsidR="004A739A" w:rsidRPr="00AA34C9" w:rsidRDefault="004A739A" w:rsidP="00BD6C44">
            <w:pPr>
              <w:jc w:val="center"/>
              <w:rPr>
                <w:bCs/>
                <w:iCs/>
                <w:sz w:val="18"/>
                <w:szCs w:val="18"/>
              </w:rPr>
            </w:pPr>
            <w:r w:rsidRPr="00AA34C9">
              <w:rPr>
                <w:bCs/>
                <w:iCs/>
                <w:sz w:val="18"/>
                <w:szCs w:val="18"/>
              </w:rPr>
              <w:t>przeznaczoną do spożycia przez ludzi</w:t>
            </w:r>
          </w:p>
        </w:tc>
      </w:tr>
      <w:tr w:rsidR="004A739A" w:rsidRPr="004A739A" w14:paraId="0442AD2D" w14:textId="77777777" w:rsidTr="00BD6C44">
        <w:trPr>
          <w:jc w:val="center"/>
        </w:trPr>
        <w:tc>
          <w:tcPr>
            <w:tcW w:w="8926" w:type="dxa"/>
            <w:gridSpan w:val="3"/>
            <w:vAlign w:val="center"/>
          </w:tcPr>
          <w:p w14:paraId="109982EE" w14:textId="77777777" w:rsidR="004A739A" w:rsidRPr="00AA34C9" w:rsidRDefault="004A739A" w:rsidP="00BD6C44">
            <w:pPr>
              <w:jc w:val="center"/>
              <w:rPr>
                <w:bCs/>
                <w:iCs/>
                <w:sz w:val="18"/>
                <w:szCs w:val="18"/>
              </w:rPr>
            </w:pPr>
            <w:r w:rsidRPr="00AA34C9">
              <w:rPr>
                <w:bCs/>
                <w:iCs/>
                <w:sz w:val="18"/>
                <w:szCs w:val="18"/>
              </w:rPr>
              <w:t>Wymagania dla obszarów chronionych będących jednolitymi częściami wód przeznaczonymi do celów rekreacyjnych, w tym kąpieliskowych</w:t>
            </w:r>
          </w:p>
          <w:p w14:paraId="6C40928A" w14:textId="77777777" w:rsidR="004A739A" w:rsidRPr="00AA34C9" w:rsidRDefault="004A739A" w:rsidP="00BD6C44">
            <w:pPr>
              <w:jc w:val="center"/>
              <w:rPr>
                <w:bCs/>
                <w:iCs/>
                <w:sz w:val="18"/>
                <w:szCs w:val="18"/>
              </w:rPr>
            </w:pPr>
            <w:r w:rsidRPr="00AA34C9">
              <w:rPr>
                <w:bCs/>
                <w:iCs/>
                <w:sz w:val="18"/>
                <w:szCs w:val="18"/>
              </w:rPr>
              <w:t>(wymagania dotyczą fragmentu wód wykorzystywanego do celów kąpieliskowych)</w:t>
            </w:r>
          </w:p>
        </w:tc>
      </w:tr>
      <w:tr w:rsidR="004A739A" w:rsidRPr="004A739A" w14:paraId="73822AD9" w14:textId="77777777" w:rsidTr="00BD6C44">
        <w:trPr>
          <w:jc w:val="center"/>
        </w:trPr>
        <w:tc>
          <w:tcPr>
            <w:tcW w:w="3256" w:type="dxa"/>
            <w:vAlign w:val="center"/>
          </w:tcPr>
          <w:p w14:paraId="0CFA4056" w14:textId="77777777" w:rsidR="004A739A" w:rsidRPr="00AA34C9" w:rsidRDefault="004A739A" w:rsidP="00BD6C44">
            <w:pPr>
              <w:jc w:val="center"/>
              <w:rPr>
                <w:bCs/>
                <w:iCs/>
                <w:sz w:val="18"/>
                <w:szCs w:val="18"/>
              </w:rPr>
            </w:pPr>
            <w:r w:rsidRPr="00AA34C9">
              <w:rPr>
                <w:bCs/>
                <w:iCs/>
                <w:sz w:val="18"/>
                <w:szCs w:val="18"/>
              </w:rPr>
              <w:t>Podstawa wymagania</w:t>
            </w:r>
          </w:p>
        </w:tc>
        <w:tc>
          <w:tcPr>
            <w:tcW w:w="5670" w:type="dxa"/>
            <w:gridSpan w:val="2"/>
            <w:vAlign w:val="center"/>
          </w:tcPr>
          <w:p w14:paraId="7782E46D" w14:textId="77777777" w:rsidR="004A739A" w:rsidRPr="00AA34C9" w:rsidRDefault="004A739A" w:rsidP="00BD6C44">
            <w:pPr>
              <w:jc w:val="center"/>
              <w:rPr>
                <w:bCs/>
                <w:iCs/>
                <w:sz w:val="18"/>
                <w:szCs w:val="18"/>
              </w:rPr>
            </w:pPr>
            <w:r w:rsidRPr="00AA34C9">
              <w:rPr>
                <w:bCs/>
                <w:iCs/>
                <w:sz w:val="18"/>
                <w:szCs w:val="18"/>
              </w:rPr>
              <w:t>NIE - JCWP nieprzeznaczona do celów rekreacyjnych, w tym kąpieliskowych</w:t>
            </w:r>
          </w:p>
        </w:tc>
      </w:tr>
      <w:tr w:rsidR="004A739A" w:rsidRPr="004A739A" w14:paraId="5840563A" w14:textId="77777777" w:rsidTr="00BD6C44">
        <w:trPr>
          <w:jc w:val="center"/>
        </w:trPr>
        <w:tc>
          <w:tcPr>
            <w:tcW w:w="3256" w:type="dxa"/>
            <w:vAlign w:val="center"/>
          </w:tcPr>
          <w:p w14:paraId="63B2AD68" w14:textId="77777777" w:rsidR="004A739A" w:rsidRPr="00AA34C9" w:rsidRDefault="004A739A" w:rsidP="00BD6C44">
            <w:pPr>
              <w:jc w:val="center"/>
              <w:rPr>
                <w:bCs/>
                <w:iCs/>
                <w:sz w:val="18"/>
                <w:szCs w:val="18"/>
              </w:rPr>
            </w:pPr>
            <w:r w:rsidRPr="00AA34C9">
              <w:rPr>
                <w:bCs/>
                <w:iCs/>
                <w:sz w:val="18"/>
                <w:szCs w:val="18"/>
              </w:rPr>
              <w:t>Wymagania dla obszarów wrażliwych na</w:t>
            </w:r>
          </w:p>
          <w:p w14:paraId="58B3623F" w14:textId="77777777" w:rsidR="004A739A" w:rsidRPr="00AA34C9" w:rsidRDefault="004A739A" w:rsidP="00BD6C44">
            <w:pPr>
              <w:jc w:val="center"/>
              <w:rPr>
                <w:bCs/>
                <w:iCs/>
                <w:sz w:val="18"/>
                <w:szCs w:val="18"/>
              </w:rPr>
            </w:pPr>
            <w:r w:rsidRPr="00AA34C9">
              <w:rPr>
                <w:bCs/>
                <w:iCs/>
                <w:sz w:val="18"/>
                <w:szCs w:val="18"/>
              </w:rPr>
              <w:t>eutrofizację wywołaną zanieczyszczeniami</w:t>
            </w:r>
          </w:p>
          <w:p w14:paraId="74CCE134" w14:textId="77777777" w:rsidR="004A739A" w:rsidRPr="00AA34C9" w:rsidRDefault="004A739A" w:rsidP="00BD6C44">
            <w:pPr>
              <w:jc w:val="center"/>
              <w:rPr>
                <w:bCs/>
                <w:iCs/>
                <w:sz w:val="18"/>
                <w:szCs w:val="18"/>
              </w:rPr>
            </w:pPr>
            <w:r w:rsidRPr="00AA34C9">
              <w:rPr>
                <w:bCs/>
                <w:iCs/>
                <w:sz w:val="18"/>
                <w:szCs w:val="18"/>
              </w:rPr>
              <w:t>pochodzącymi ze źródeł komunalnych, rozumianą</w:t>
            </w:r>
          </w:p>
          <w:p w14:paraId="72E86B51" w14:textId="77777777" w:rsidR="004A739A" w:rsidRPr="00AA34C9" w:rsidRDefault="004A739A" w:rsidP="00BD6C44">
            <w:pPr>
              <w:jc w:val="center"/>
              <w:rPr>
                <w:bCs/>
                <w:iCs/>
                <w:sz w:val="18"/>
                <w:szCs w:val="18"/>
              </w:rPr>
            </w:pPr>
            <w:r w:rsidRPr="00AA34C9">
              <w:rPr>
                <w:bCs/>
                <w:iCs/>
                <w:sz w:val="18"/>
                <w:szCs w:val="18"/>
              </w:rPr>
              <w:t>jako wzbogacanie wód biogenami, w</w:t>
            </w:r>
          </w:p>
          <w:p w14:paraId="596A0420" w14:textId="77777777" w:rsidR="004A739A" w:rsidRPr="00AA34C9" w:rsidRDefault="004A739A" w:rsidP="00BD6C44">
            <w:pPr>
              <w:jc w:val="center"/>
              <w:rPr>
                <w:bCs/>
                <w:iCs/>
                <w:sz w:val="18"/>
                <w:szCs w:val="18"/>
              </w:rPr>
            </w:pPr>
            <w:r w:rsidRPr="00AA34C9">
              <w:rPr>
                <w:bCs/>
                <w:iCs/>
                <w:sz w:val="18"/>
                <w:szCs w:val="18"/>
              </w:rPr>
              <w:t>szczególności związkami azotu lub fosforu,</w:t>
            </w:r>
          </w:p>
          <w:p w14:paraId="532D29A6" w14:textId="77777777" w:rsidR="004A739A" w:rsidRPr="00AA34C9" w:rsidRDefault="004A739A" w:rsidP="00BD6C44">
            <w:pPr>
              <w:jc w:val="center"/>
              <w:rPr>
                <w:bCs/>
                <w:iCs/>
                <w:sz w:val="18"/>
                <w:szCs w:val="18"/>
              </w:rPr>
            </w:pPr>
            <w:r w:rsidRPr="00AA34C9">
              <w:rPr>
                <w:bCs/>
                <w:iCs/>
                <w:sz w:val="18"/>
                <w:szCs w:val="18"/>
              </w:rPr>
              <w:t>powodującymi przyspieszony wzrost glonów oraz</w:t>
            </w:r>
          </w:p>
          <w:p w14:paraId="06A39FF9" w14:textId="77777777" w:rsidR="004A739A" w:rsidRPr="00AA34C9" w:rsidRDefault="004A739A" w:rsidP="00BD6C44">
            <w:pPr>
              <w:jc w:val="center"/>
              <w:rPr>
                <w:bCs/>
                <w:iCs/>
                <w:sz w:val="18"/>
                <w:szCs w:val="18"/>
              </w:rPr>
            </w:pPr>
            <w:r w:rsidRPr="00AA34C9">
              <w:rPr>
                <w:bCs/>
                <w:iCs/>
                <w:sz w:val="18"/>
                <w:szCs w:val="18"/>
              </w:rPr>
              <w:t>wyższych form życia roślinnego, w wyniku</w:t>
            </w:r>
          </w:p>
          <w:p w14:paraId="4E3CBEB1" w14:textId="77777777" w:rsidR="004A739A" w:rsidRPr="00AA34C9" w:rsidRDefault="004A739A" w:rsidP="00BD6C44">
            <w:pPr>
              <w:jc w:val="center"/>
              <w:rPr>
                <w:bCs/>
                <w:iCs/>
                <w:sz w:val="18"/>
                <w:szCs w:val="18"/>
              </w:rPr>
            </w:pPr>
            <w:r w:rsidRPr="00AA34C9">
              <w:rPr>
                <w:bCs/>
                <w:iCs/>
                <w:sz w:val="18"/>
                <w:szCs w:val="18"/>
              </w:rPr>
              <w:t>którego następują niepożądane zakłócenia</w:t>
            </w:r>
          </w:p>
          <w:p w14:paraId="0B6C5EBA" w14:textId="77777777" w:rsidR="004A739A" w:rsidRPr="00AA34C9" w:rsidRDefault="004A739A" w:rsidP="00BD6C44">
            <w:pPr>
              <w:jc w:val="center"/>
              <w:rPr>
                <w:bCs/>
                <w:iCs/>
                <w:sz w:val="18"/>
                <w:szCs w:val="18"/>
              </w:rPr>
            </w:pPr>
            <w:r w:rsidRPr="00AA34C9">
              <w:rPr>
                <w:bCs/>
                <w:iCs/>
                <w:sz w:val="18"/>
                <w:szCs w:val="18"/>
              </w:rPr>
              <w:t>biologicznych stosunków w środowisku wodnym</w:t>
            </w:r>
          </w:p>
          <w:p w14:paraId="577AB18D" w14:textId="77777777" w:rsidR="004A739A" w:rsidRPr="00AA34C9" w:rsidRDefault="004A739A" w:rsidP="00BD6C44">
            <w:pPr>
              <w:jc w:val="center"/>
              <w:rPr>
                <w:bCs/>
                <w:iCs/>
                <w:sz w:val="18"/>
                <w:szCs w:val="18"/>
              </w:rPr>
            </w:pPr>
            <w:r w:rsidRPr="00AA34C9">
              <w:rPr>
                <w:bCs/>
                <w:iCs/>
                <w:sz w:val="18"/>
                <w:szCs w:val="18"/>
              </w:rPr>
              <w:t>oraz pogorszenie jakości tych wód</w:t>
            </w:r>
          </w:p>
        </w:tc>
        <w:tc>
          <w:tcPr>
            <w:tcW w:w="5670" w:type="dxa"/>
            <w:gridSpan w:val="2"/>
            <w:vAlign w:val="center"/>
          </w:tcPr>
          <w:p w14:paraId="18FA5FF7" w14:textId="77777777" w:rsidR="004A739A" w:rsidRPr="00AA34C9" w:rsidRDefault="004A739A" w:rsidP="00BD6C44">
            <w:pPr>
              <w:jc w:val="center"/>
              <w:rPr>
                <w:bCs/>
                <w:iCs/>
                <w:sz w:val="18"/>
                <w:szCs w:val="18"/>
              </w:rPr>
            </w:pPr>
            <w:r w:rsidRPr="00AA34C9">
              <w:rPr>
                <w:bCs/>
                <w:iCs/>
                <w:sz w:val="18"/>
                <w:szCs w:val="18"/>
              </w:rPr>
              <w:t>NIE - JCWP nieprzeznaczona do celów rekreacyjnych, w tym kąpieliskowych</w:t>
            </w:r>
          </w:p>
        </w:tc>
      </w:tr>
      <w:tr w:rsidR="004A739A" w:rsidRPr="004A739A" w14:paraId="086B0E1A" w14:textId="77777777" w:rsidTr="00BD6C44">
        <w:trPr>
          <w:jc w:val="center"/>
        </w:trPr>
        <w:tc>
          <w:tcPr>
            <w:tcW w:w="3256" w:type="dxa"/>
            <w:vAlign w:val="center"/>
          </w:tcPr>
          <w:p w14:paraId="3738E48F" w14:textId="77777777" w:rsidR="004A739A" w:rsidRPr="00AA34C9" w:rsidRDefault="004A739A" w:rsidP="00BD6C44">
            <w:pPr>
              <w:jc w:val="center"/>
              <w:rPr>
                <w:bCs/>
                <w:iCs/>
                <w:sz w:val="18"/>
                <w:szCs w:val="18"/>
              </w:rPr>
            </w:pPr>
            <w:r w:rsidRPr="00AA34C9">
              <w:rPr>
                <w:bCs/>
                <w:iCs/>
                <w:sz w:val="18"/>
                <w:szCs w:val="18"/>
              </w:rPr>
              <w:t>Wymagania dla obszarów wrażliwych na</w:t>
            </w:r>
          </w:p>
          <w:p w14:paraId="1CA51499" w14:textId="77777777" w:rsidR="004A739A" w:rsidRPr="00AA34C9" w:rsidRDefault="004A739A" w:rsidP="00BD6C44">
            <w:pPr>
              <w:jc w:val="center"/>
              <w:rPr>
                <w:bCs/>
                <w:iCs/>
                <w:sz w:val="18"/>
                <w:szCs w:val="18"/>
              </w:rPr>
            </w:pPr>
            <w:r w:rsidRPr="00AA34C9">
              <w:rPr>
                <w:bCs/>
                <w:iCs/>
                <w:sz w:val="18"/>
                <w:szCs w:val="18"/>
              </w:rPr>
              <w:t>eutrofizację wywołaną zanieczyszczeniami</w:t>
            </w:r>
          </w:p>
          <w:p w14:paraId="0413F279" w14:textId="77777777" w:rsidR="004A739A" w:rsidRPr="00AA34C9" w:rsidRDefault="004A739A" w:rsidP="00BD6C44">
            <w:pPr>
              <w:jc w:val="center"/>
              <w:rPr>
                <w:bCs/>
                <w:iCs/>
                <w:sz w:val="18"/>
                <w:szCs w:val="18"/>
              </w:rPr>
            </w:pPr>
            <w:r w:rsidRPr="00AA34C9">
              <w:rPr>
                <w:bCs/>
                <w:iCs/>
                <w:sz w:val="18"/>
                <w:szCs w:val="18"/>
              </w:rPr>
              <w:t>pochodzącymi ze źródeł komunalnych, rozumianą</w:t>
            </w:r>
          </w:p>
          <w:p w14:paraId="0C49CAFA" w14:textId="77777777" w:rsidR="004A739A" w:rsidRPr="00AA34C9" w:rsidRDefault="004A739A" w:rsidP="00BD6C44">
            <w:pPr>
              <w:jc w:val="center"/>
              <w:rPr>
                <w:bCs/>
                <w:iCs/>
                <w:sz w:val="18"/>
                <w:szCs w:val="18"/>
              </w:rPr>
            </w:pPr>
            <w:r w:rsidRPr="00AA34C9">
              <w:rPr>
                <w:bCs/>
                <w:iCs/>
                <w:sz w:val="18"/>
                <w:szCs w:val="18"/>
              </w:rPr>
              <w:t>jako wzbogacanie wód biogenami, w</w:t>
            </w:r>
          </w:p>
          <w:p w14:paraId="05FC8315" w14:textId="77777777" w:rsidR="004A739A" w:rsidRPr="00AA34C9" w:rsidRDefault="004A739A" w:rsidP="00BD6C44">
            <w:pPr>
              <w:jc w:val="center"/>
              <w:rPr>
                <w:bCs/>
                <w:iCs/>
                <w:sz w:val="18"/>
                <w:szCs w:val="18"/>
              </w:rPr>
            </w:pPr>
            <w:r w:rsidRPr="00AA34C9">
              <w:rPr>
                <w:bCs/>
                <w:iCs/>
                <w:sz w:val="18"/>
                <w:szCs w:val="18"/>
              </w:rPr>
              <w:t>szczególności związkami azotu lub fosforu,</w:t>
            </w:r>
          </w:p>
          <w:p w14:paraId="433D8130" w14:textId="77777777" w:rsidR="004A739A" w:rsidRPr="00AA34C9" w:rsidRDefault="004A739A" w:rsidP="00BD6C44">
            <w:pPr>
              <w:jc w:val="center"/>
              <w:rPr>
                <w:bCs/>
                <w:iCs/>
                <w:sz w:val="18"/>
                <w:szCs w:val="18"/>
              </w:rPr>
            </w:pPr>
            <w:r w:rsidRPr="00AA34C9">
              <w:rPr>
                <w:bCs/>
                <w:iCs/>
                <w:sz w:val="18"/>
                <w:szCs w:val="18"/>
              </w:rPr>
              <w:t>powodującymi przyspieszony wzrost glonów oraz</w:t>
            </w:r>
          </w:p>
          <w:p w14:paraId="2991EFFF" w14:textId="77777777" w:rsidR="004A739A" w:rsidRPr="00AA34C9" w:rsidRDefault="004A739A" w:rsidP="00BD6C44">
            <w:pPr>
              <w:jc w:val="center"/>
              <w:rPr>
                <w:bCs/>
                <w:iCs/>
                <w:sz w:val="18"/>
                <w:szCs w:val="18"/>
              </w:rPr>
            </w:pPr>
            <w:r w:rsidRPr="00AA34C9">
              <w:rPr>
                <w:bCs/>
                <w:iCs/>
                <w:sz w:val="18"/>
                <w:szCs w:val="18"/>
              </w:rPr>
              <w:t>wyższych form życia roślinnego, w wyniku</w:t>
            </w:r>
          </w:p>
          <w:p w14:paraId="5EB0D025" w14:textId="77777777" w:rsidR="004A739A" w:rsidRPr="00AA34C9" w:rsidRDefault="004A739A" w:rsidP="00BD6C44">
            <w:pPr>
              <w:jc w:val="center"/>
              <w:rPr>
                <w:bCs/>
                <w:iCs/>
                <w:sz w:val="18"/>
                <w:szCs w:val="18"/>
              </w:rPr>
            </w:pPr>
            <w:r w:rsidRPr="00AA34C9">
              <w:rPr>
                <w:bCs/>
                <w:iCs/>
                <w:sz w:val="18"/>
                <w:szCs w:val="18"/>
              </w:rPr>
              <w:t>którego następują niepożądane zakłócenia</w:t>
            </w:r>
          </w:p>
          <w:p w14:paraId="402DF25C" w14:textId="77777777" w:rsidR="004A739A" w:rsidRPr="00AA34C9" w:rsidRDefault="004A739A" w:rsidP="00BD6C44">
            <w:pPr>
              <w:jc w:val="center"/>
              <w:rPr>
                <w:bCs/>
                <w:iCs/>
                <w:sz w:val="18"/>
                <w:szCs w:val="18"/>
              </w:rPr>
            </w:pPr>
            <w:r w:rsidRPr="00AA34C9">
              <w:rPr>
                <w:bCs/>
                <w:iCs/>
                <w:sz w:val="18"/>
                <w:szCs w:val="18"/>
              </w:rPr>
              <w:t xml:space="preserve">biologicznych stosunków w środowisku </w:t>
            </w:r>
            <w:r w:rsidRPr="00AA34C9">
              <w:rPr>
                <w:bCs/>
                <w:iCs/>
                <w:sz w:val="18"/>
                <w:szCs w:val="18"/>
              </w:rPr>
              <w:lastRenderedPageBreak/>
              <w:t>wodnym</w:t>
            </w:r>
          </w:p>
          <w:p w14:paraId="3DB781DF" w14:textId="77777777" w:rsidR="004A739A" w:rsidRPr="00AA34C9" w:rsidRDefault="004A739A" w:rsidP="00BD6C44">
            <w:pPr>
              <w:jc w:val="center"/>
              <w:rPr>
                <w:bCs/>
                <w:iCs/>
                <w:sz w:val="18"/>
                <w:szCs w:val="18"/>
              </w:rPr>
            </w:pPr>
            <w:r w:rsidRPr="00AA34C9">
              <w:rPr>
                <w:bCs/>
                <w:iCs/>
                <w:sz w:val="18"/>
                <w:szCs w:val="18"/>
              </w:rPr>
              <w:t>oraz pogorszenie jakości tych wód</w:t>
            </w:r>
          </w:p>
        </w:tc>
        <w:tc>
          <w:tcPr>
            <w:tcW w:w="5670" w:type="dxa"/>
            <w:gridSpan w:val="2"/>
            <w:vAlign w:val="center"/>
          </w:tcPr>
          <w:p w14:paraId="43FE28AB" w14:textId="77777777" w:rsidR="004A739A" w:rsidRPr="00AA34C9" w:rsidRDefault="004A739A" w:rsidP="00BD6C44">
            <w:pPr>
              <w:jc w:val="center"/>
              <w:rPr>
                <w:bCs/>
                <w:iCs/>
                <w:sz w:val="18"/>
                <w:szCs w:val="18"/>
              </w:rPr>
            </w:pPr>
            <w:r w:rsidRPr="00AA34C9">
              <w:rPr>
                <w:bCs/>
                <w:iCs/>
                <w:sz w:val="18"/>
                <w:szCs w:val="18"/>
              </w:rPr>
              <w:lastRenderedPageBreak/>
              <w:t>brak dodatkowych wymagań</w:t>
            </w:r>
          </w:p>
        </w:tc>
      </w:tr>
      <w:tr w:rsidR="004A739A" w:rsidRPr="004A739A" w14:paraId="7F64B74E" w14:textId="77777777" w:rsidTr="00BD6C44">
        <w:trPr>
          <w:jc w:val="center"/>
        </w:trPr>
        <w:tc>
          <w:tcPr>
            <w:tcW w:w="8926" w:type="dxa"/>
            <w:gridSpan w:val="3"/>
            <w:vAlign w:val="center"/>
          </w:tcPr>
          <w:p w14:paraId="0E08B717" w14:textId="77777777" w:rsidR="004A739A" w:rsidRPr="00AA34C9" w:rsidRDefault="004A739A" w:rsidP="00BD6C44">
            <w:pPr>
              <w:jc w:val="center"/>
              <w:rPr>
                <w:bCs/>
                <w:iCs/>
                <w:sz w:val="18"/>
                <w:szCs w:val="18"/>
              </w:rPr>
            </w:pPr>
            <w:r w:rsidRPr="00AA34C9">
              <w:rPr>
                <w:bCs/>
                <w:iCs/>
                <w:sz w:val="18"/>
                <w:szCs w:val="18"/>
              </w:rPr>
              <w:t>Wymagania w odniesieniu do JCWP, wynikające z wymagań dla obszarów przyrodniczych</w:t>
            </w:r>
          </w:p>
        </w:tc>
      </w:tr>
      <w:tr w:rsidR="004A739A" w:rsidRPr="004A739A" w14:paraId="59CD8455" w14:textId="77777777" w:rsidTr="00BD6C44">
        <w:trPr>
          <w:jc w:val="center"/>
        </w:trPr>
        <w:tc>
          <w:tcPr>
            <w:tcW w:w="3256" w:type="dxa"/>
            <w:vAlign w:val="center"/>
          </w:tcPr>
          <w:p w14:paraId="55D93641" w14:textId="77777777" w:rsidR="004A739A" w:rsidRPr="00AA34C9" w:rsidRDefault="004A739A" w:rsidP="00BD6C44">
            <w:pPr>
              <w:jc w:val="center"/>
              <w:rPr>
                <w:bCs/>
                <w:iCs/>
                <w:sz w:val="18"/>
                <w:szCs w:val="18"/>
              </w:rPr>
            </w:pPr>
            <w:r w:rsidRPr="00AA34C9">
              <w:rPr>
                <w:bCs/>
                <w:iCs/>
                <w:sz w:val="18"/>
                <w:szCs w:val="18"/>
              </w:rPr>
              <w:t>Przepływ (wylewy)</w:t>
            </w:r>
          </w:p>
        </w:tc>
        <w:tc>
          <w:tcPr>
            <w:tcW w:w="5670" w:type="dxa"/>
            <w:gridSpan w:val="2"/>
            <w:vAlign w:val="center"/>
          </w:tcPr>
          <w:p w14:paraId="09032C77" w14:textId="77777777" w:rsidR="004A739A" w:rsidRPr="00AA34C9" w:rsidRDefault="004A739A" w:rsidP="00BD6C44">
            <w:pPr>
              <w:jc w:val="center"/>
              <w:rPr>
                <w:bCs/>
                <w:iCs/>
                <w:sz w:val="18"/>
                <w:szCs w:val="18"/>
              </w:rPr>
            </w:pPr>
            <w:r w:rsidRPr="00AA34C9">
              <w:rPr>
                <w:bCs/>
                <w:iCs/>
                <w:sz w:val="18"/>
                <w:szCs w:val="18"/>
              </w:rPr>
              <w:t>nie dotyczy</w:t>
            </w:r>
          </w:p>
        </w:tc>
      </w:tr>
      <w:tr w:rsidR="004A739A" w:rsidRPr="004A739A" w14:paraId="697E44B2" w14:textId="77777777" w:rsidTr="00BD6C44">
        <w:trPr>
          <w:jc w:val="center"/>
        </w:trPr>
        <w:tc>
          <w:tcPr>
            <w:tcW w:w="3256" w:type="dxa"/>
            <w:vAlign w:val="center"/>
          </w:tcPr>
          <w:p w14:paraId="3C5A8613" w14:textId="77777777" w:rsidR="004A739A" w:rsidRPr="00AA34C9" w:rsidRDefault="004A739A" w:rsidP="00BD6C44">
            <w:pPr>
              <w:jc w:val="center"/>
              <w:rPr>
                <w:bCs/>
                <w:iCs/>
                <w:sz w:val="18"/>
                <w:szCs w:val="18"/>
              </w:rPr>
            </w:pPr>
            <w:r w:rsidRPr="00AA34C9">
              <w:rPr>
                <w:bCs/>
                <w:iCs/>
                <w:sz w:val="18"/>
                <w:szCs w:val="18"/>
              </w:rPr>
              <w:t>Trasa migracji ryb dwuśrodowiskowych od</w:t>
            </w:r>
          </w:p>
          <w:p w14:paraId="77D64E88" w14:textId="77777777" w:rsidR="004A739A" w:rsidRPr="00AA34C9" w:rsidRDefault="004A739A" w:rsidP="00BD6C44">
            <w:pPr>
              <w:jc w:val="center"/>
              <w:rPr>
                <w:bCs/>
                <w:iCs/>
                <w:sz w:val="18"/>
                <w:szCs w:val="18"/>
              </w:rPr>
            </w:pPr>
            <w:r w:rsidRPr="00AA34C9">
              <w:rPr>
                <w:bCs/>
                <w:iCs/>
                <w:sz w:val="18"/>
                <w:szCs w:val="18"/>
              </w:rPr>
              <w:t>morza do obszaru chroniącego ich tarliska</w:t>
            </w:r>
          </w:p>
        </w:tc>
        <w:tc>
          <w:tcPr>
            <w:tcW w:w="5670" w:type="dxa"/>
            <w:gridSpan w:val="2"/>
            <w:vAlign w:val="center"/>
          </w:tcPr>
          <w:p w14:paraId="738FAA1E" w14:textId="77777777" w:rsidR="004A739A" w:rsidRPr="00AA34C9" w:rsidRDefault="004A739A" w:rsidP="00BD6C44">
            <w:pPr>
              <w:jc w:val="center"/>
              <w:rPr>
                <w:bCs/>
                <w:iCs/>
                <w:sz w:val="18"/>
                <w:szCs w:val="18"/>
              </w:rPr>
            </w:pPr>
            <w:r w:rsidRPr="00AA34C9">
              <w:rPr>
                <w:bCs/>
                <w:iCs/>
                <w:sz w:val="18"/>
                <w:szCs w:val="18"/>
              </w:rPr>
              <w:t>nie dotyczy</w:t>
            </w:r>
          </w:p>
        </w:tc>
      </w:tr>
      <w:tr w:rsidR="004A739A" w:rsidRPr="004A739A" w14:paraId="6E4D9CD6" w14:textId="77777777" w:rsidTr="00BD6C44">
        <w:trPr>
          <w:jc w:val="center"/>
        </w:trPr>
        <w:tc>
          <w:tcPr>
            <w:tcW w:w="3256" w:type="dxa"/>
            <w:vAlign w:val="center"/>
          </w:tcPr>
          <w:p w14:paraId="2C1E4DFC" w14:textId="77777777" w:rsidR="004A739A" w:rsidRPr="00AA34C9" w:rsidRDefault="004A739A" w:rsidP="00BD6C44">
            <w:pPr>
              <w:jc w:val="center"/>
              <w:rPr>
                <w:bCs/>
                <w:iCs/>
                <w:sz w:val="18"/>
                <w:szCs w:val="18"/>
              </w:rPr>
            </w:pPr>
            <w:r w:rsidRPr="00AA34C9">
              <w:rPr>
                <w:bCs/>
                <w:iCs/>
                <w:sz w:val="18"/>
                <w:szCs w:val="18"/>
              </w:rPr>
              <w:t>Drożność wg wymagań bolenia lub brzanki</w:t>
            </w:r>
          </w:p>
          <w:p w14:paraId="21A296EA" w14:textId="77777777" w:rsidR="004A739A" w:rsidRPr="00AA34C9" w:rsidRDefault="004A739A" w:rsidP="00BD6C44">
            <w:pPr>
              <w:jc w:val="center"/>
              <w:rPr>
                <w:bCs/>
                <w:iCs/>
                <w:sz w:val="18"/>
                <w:szCs w:val="18"/>
              </w:rPr>
            </w:pPr>
            <w:r w:rsidRPr="00AA34C9">
              <w:rPr>
                <w:bCs/>
                <w:iCs/>
                <w:sz w:val="18"/>
                <w:szCs w:val="18"/>
              </w:rPr>
              <w:t>(brak przeszkód &gt;0,30m), odcinek 50 km</w:t>
            </w:r>
          </w:p>
        </w:tc>
        <w:tc>
          <w:tcPr>
            <w:tcW w:w="5670" w:type="dxa"/>
            <w:gridSpan w:val="2"/>
            <w:vAlign w:val="center"/>
          </w:tcPr>
          <w:p w14:paraId="758444BA" w14:textId="77777777" w:rsidR="004A739A" w:rsidRPr="00AA34C9" w:rsidRDefault="004A739A" w:rsidP="00BD6C44">
            <w:pPr>
              <w:jc w:val="center"/>
              <w:rPr>
                <w:bCs/>
                <w:iCs/>
                <w:sz w:val="18"/>
                <w:szCs w:val="18"/>
              </w:rPr>
            </w:pPr>
            <w:r w:rsidRPr="00AA34C9">
              <w:rPr>
                <w:bCs/>
                <w:iCs/>
                <w:sz w:val="18"/>
                <w:szCs w:val="18"/>
              </w:rPr>
              <w:t>nie dotyczy</w:t>
            </w:r>
          </w:p>
        </w:tc>
      </w:tr>
      <w:tr w:rsidR="004A739A" w:rsidRPr="004A739A" w14:paraId="602AD309" w14:textId="77777777" w:rsidTr="00BD6C44">
        <w:trPr>
          <w:jc w:val="center"/>
        </w:trPr>
        <w:tc>
          <w:tcPr>
            <w:tcW w:w="3256" w:type="dxa"/>
            <w:vAlign w:val="center"/>
          </w:tcPr>
          <w:p w14:paraId="3286B4F4" w14:textId="77777777" w:rsidR="004A739A" w:rsidRPr="00AA34C9" w:rsidRDefault="004A739A" w:rsidP="00BD6C44">
            <w:pPr>
              <w:jc w:val="center"/>
              <w:rPr>
                <w:bCs/>
                <w:iCs/>
                <w:sz w:val="18"/>
                <w:szCs w:val="18"/>
              </w:rPr>
            </w:pPr>
            <w:r w:rsidRPr="00AA34C9">
              <w:rPr>
                <w:bCs/>
                <w:iCs/>
                <w:sz w:val="18"/>
                <w:szCs w:val="18"/>
              </w:rPr>
              <w:t>Drożność wg wymagań minogów (brak</w:t>
            </w:r>
          </w:p>
          <w:p w14:paraId="74D8CE2D" w14:textId="77777777" w:rsidR="004A739A" w:rsidRPr="00AA34C9" w:rsidRDefault="004A739A" w:rsidP="00BD6C44">
            <w:pPr>
              <w:jc w:val="center"/>
              <w:rPr>
                <w:bCs/>
                <w:iCs/>
                <w:sz w:val="18"/>
                <w:szCs w:val="18"/>
              </w:rPr>
            </w:pPr>
            <w:r w:rsidRPr="00AA34C9">
              <w:rPr>
                <w:bCs/>
                <w:iCs/>
                <w:sz w:val="18"/>
                <w:szCs w:val="18"/>
              </w:rPr>
              <w:t>przeszkód &gt;0,15m), odcinek 20 km</w:t>
            </w:r>
          </w:p>
        </w:tc>
        <w:tc>
          <w:tcPr>
            <w:tcW w:w="5670" w:type="dxa"/>
            <w:gridSpan w:val="2"/>
            <w:vAlign w:val="center"/>
          </w:tcPr>
          <w:p w14:paraId="3C6A96E0" w14:textId="77777777" w:rsidR="004A739A" w:rsidRPr="00AA34C9" w:rsidRDefault="004A739A" w:rsidP="00BD6C44">
            <w:pPr>
              <w:jc w:val="center"/>
              <w:rPr>
                <w:bCs/>
                <w:iCs/>
                <w:sz w:val="18"/>
                <w:szCs w:val="18"/>
              </w:rPr>
            </w:pPr>
            <w:r w:rsidRPr="00AA34C9">
              <w:rPr>
                <w:bCs/>
                <w:iCs/>
                <w:sz w:val="18"/>
                <w:szCs w:val="18"/>
              </w:rPr>
              <w:t>nie dotyczy</w:t>
            </w:r>
          </w:p>
        </w:tc>
      </w:tr>
      <w:tr w:rsidR="003A71C6" w:rsidRPr="003A71C6" w14:paraId="1B1550E6" w14:textId="77777777" w:rsidTr="00BD6C44">
        <w:trPr>
          <w:jc w:val="center"/>
        </w:trPr>
        <w:tc>
          <w:tcPr>
            <w:tcW w:w="3256" w:type="dxa"/>
            <w:vAlign w:val="center"/>
          </w:tcPr>
          <w:p w14:paraId="65EEDAEE" w14:textId="77777777" w:rsidR="004A739A" w:rsidRPr="003A71C6" w:rsidRDefault="004A739A" w:rsidP="00BD6C44">
            <w:pPr>
              <w:jc w:val="center"/>
              <w:rPr>
                <w:bCs/>
                <w:iCs/>
                <w:sz w:val="18"/>
                <w:szCs w:val="18"/>
              </w:rPr>
            </w:pPr>
            <w:r w:rsidRPr="003A71C6">
              <w:rPr>
                <w:bCs/>
                <w:iCs/>
                <w:sz w:val="18"/>
                <w:szCs w:val="18"/>
              </w:rPr>
              <w:t>Drożność wg wymagań: kiełbia Kesslera, kiełbia</w:t>
            </w:r>
          </w:p>
          <w:p w14:paraId="1751D46D" w14:textId="77777777" w:rsidR="004A739A" w:rsidRPr="003A71C6" w:rsidRDefault="004A739A" w:rsidP="00BD6C44">
            <w:pPr>
              <w:jc w:val="center"/>
              <w:rPr>
                <w:bCs/>
                <w:iCs/>
                <w:sz w:val="18"/>
                <w:szCs w:val="18"/>
              </w:rPr>
            </w:pPr>
            <w:r w:rsidRPr="003A71C6">
              <w:rPr>
                <w:bCs/>
                <w:iCs/>
                <w:sz w:val="18"/>
                <w:szCs w:val="18"/>
              </w:rPr>
              <w:t>białopletwego, głowacza białopletwego, kozy,</w:t>
            </w:r>
          </w:p>
          <w:p w14:paraId="394F05A8" w14:textId="77777777" w:rsidR="004A739A" w:rsidRPr="003A71C6" w:rsidRDefault="004A739A" w:rsidP="00BD6C44">
            <w:pPr>
              <w:jc w:val="center"/>
              <w:rPr>
                <w:bCs/>
                <w:iCs/>
                <w:sz w:val="18"/>
                <w:szCs w:val="18"/>
              </w:rPr>
            </w:pPr>
            <w:r w:rsidRPr="003A71C6">
              <w:rPr>
                <w:bCs/>
                <w:iCs/>
                <w:sz w:val="18"/>
                <w:szCs w:val="18"/>
              </w:rPr>
              <w:t>kozy złotawej, piskorza lub różanki (brak</w:t>
            </w:r>
          </w:p>
          <w:p w14:paraId="2798D061" w14:textId="77777777" w:rsidR="004A739A" w:rsidRPr="003A71C6" w:rsidRDefault="004A739A" w:rsidP="00BD6C44">
            <w:pPr>
              <w:jc w:val="center"/>
              <w:rPr>
                <w:bCs/>
                <w:iCs/>
                <w:sz w:val="18"/>
                <w:szCs w:val="18"/>
              </w:rPr>
            </w:pPr>
            <w:r w:rsidRPr="003A71C6">
              <w:rPr>
                <w:bCs/>
                <w:iCs/>
                <w:sz w:val="18"/>
                <w:szCs w:val="18"/>
              </w:rPr>
              <w:t>przeszkód &gt;0,1m), odcinek 10 km</w:t>
            </w:r>
          </w:p>
        </w:tc>
        <w:tc>
          <w:tcPr>
            <w:tcW w:w="5670" w:type="dxa"/>
            <w:gridSpan w:val="2"/>
            <w:vAlign w:val="center"/>
          </w:tcPr>
          <w:p w14:paraId="2C7EE49E" w14:textId="77777777" w:rsidR="004A739A" w:rsidRPr="003A71C6" w:rsidRDefault="004A739A" w:rsidP="00BD6C44">
            <w:pPr>
              <w:jc w:val="center"/>
              <w:rPr>
                <w:bCs/>
                <w:iCs/>
                <w:sz w:val="18"/>
                <w:szCs w:val="18"/>
              </w:rPr>
            </w:pPr>
            <w:r w:rsidRPr="003A71C6">
              <w:rPr>
                <w:bCs/>
                <w:iCs/>
                <w:sz w:val="18"/>
                <w:szCs w:val="18"/>
              </w:rPr>
              <w:t>nie dotyczy</w:t>
            </w:r>
          </w:p>
        </w:tc>
      </w:tr>
      <w:tr w:rsidR="003A71C6" w:rsidRPr="003A71C6" w14:paraId="18782764" w14:textId="77777777" w:rsidTr="00BD6C44">
        <w:trPr>
          <w:jc w:val="center"/>
        </w:trPr>
        <w:tc>
          <w:tcPr>
            <w:tcW w:w="3256" w:type="dxa"/>
            <w:vAlign w:val="center"/>
          </w:tcPr>
          <w:p w14:paraId="1BCD56AE" w14:textId="77777777" w:rsidR="004A739A" w:rsidRPr="003A71C6" w:rsidRDefault="004A739A" w:rsidP="00BD6C44">
            <w:pPr>
              <w:jc w:val="center"/>
              <w:rPr>
                <w:bCs/>
                <w:iCs/>
                <w:sz w:val="18"/>
                <w:szCs w:val="18"/>
              </w:rPr>
            </w:pPr>
            <w:r w:rsidRPr="003A71C6">
              <w:rPr>
                <w:bCs/>
                <w:iCs/>
                <w:sz w:val="18"/>
                <w:szCs w:val="18"/>
              </w:rPr>
              <w:t>Stan hydromorfologii wg wymogów rzek</w:t>
            </w:r>
          </w:p>
          <w:p w14:paraId="2F8323DC" w14:textId="77777777" w:rsidR="004A739A" w:rsidRPr="003A71C6" w:rsidRDefault="004A739A" w:rsidP="00BD6C44">
            <w:pPr>
              <w:jc w:val="center"/>
              <w:rPr>
                <w:bCs/>
                <w:iCs/>
                <w:sz w:val="18"/>
                <w:szCs w:val="18"/>
              </w:rPr>
            </w:pPr>
            <w:r w:rsidRPr="003A71C6">
              <w:rPr>
                <w:bCs/>
                <w:iCs/>
                <w:sz w:val="18"/>
                <w:szCs w:val="18"/>
              </w:rPr>
              <w:t>włosienicznikowych (HQA &gt;= 50 i HMS &lt;=20,</w:t>
            </w:r>
          </w:p>
          <w:p w14:paraId="55036FCF" w14:textId="77777777" w:rsidR="004A739A" w:rsidRPr="003A71C6" w:rsidRDefault="004A739A" w:rsidP="00BD6C44">
            <w:pPr>
              <w:jc w:val="center"/>
              <w:rPr>
                <w:bCs/>
                <w:iCs/>
                <w:sz w:val="18"/>
                <w:szCs w:val="18"/>
              </w:rPr>
            </w:pPr>
            <w:r w:rsidRPr="003A71C6">
              <w:rPr>
                <w:bCs/>
                <w:iCs/>
                <w:sz w:val="18"/>
                <w:szCs w:val="18"/>
              </w:rPr>
              <w:t>con. 3 naturalne elementy morfologiczne)</w:t>
            </w:r>
          </w:p>
        </w:tc>
        <w:tc>
          <w:tcPr>
            <w:tcW w:w="5670" w:type="dxa"/>
            <w:gridSpan w:val="2"/>
            <w:vAlign w:val="center"/>
          </w:tcPr>
          <w:p w14:paraId="7FE53D93" w14:textId="77777777" w:rsidR="004A739A" w:rsidRPr="003A71C6" w:rsidRDefault="004A739A" w:rsidP="00BD6C44">
            <w:pPr>
              <w:jc w:val="center"/>
              <w:rPr>
                <w:bCs/>
                <w:iCs/>
                <w:sz w:val="18"/>
                <w:szCs w:val="18"/>
              </w:rPr>
            </w:pPr>
            <w:r w:rsidRPr="003A71C6">
              <w:rPr>
                <w:bCs/>
                <w:iCs/>
                <w:sz w:val="18"/>
                <w:szCs w:val="18"/>
              </w:rPr>
              <w:t>nie dotyczy</w:t>
            </w:r>
          </w:p>
        </w:tc>
      </w:tr>
      <w:tr w:rsidR="003A71C6" w:rsidRPr="003A71C6" w14:paraId="02C3E995" w14:textId="77777777" w:rsidTr="00BD6C44">
        <w:trPr>
          <w:jc w:val="center"/>
        </w:trPr>
        <w:tc>
          <w:tcPr>
            <w:tcW w:w="8926" w:type="dxa"/>
            <w:gridSpan w:val="3"/>
            <w:vAlign w:val="center"/>
          </w:tcPr>
          <w:p w14:paraId="548BEBE3" w14:textId="77777777" w:rsidR="004A739A" w:rsidRPr="003A71C6" w:rsidRDefault="004A739A" w:rsidP="00BD6C44">
            <w:pPr>
              <w:jc w:val="center"/>
              <w:rPr>
                <w:bCs/>
                <w:iCs/>
                <w:sz w:val="18"/>
                <w:szCs w:val="18"/>
              </w:rPr>
            </w:pPr>
            <w:r w:rsidRPr="003A71C6">
              <w:rPr>
                <w:bCs/>
                <w:iCs/>
                <w:sz w:val="18"/>
                <w:szCs w:val="18"/>
              </w:rPr>
              <w:t>Obszary chronione przeznaczone do ochrony</w:t>
            </w:r>
          </w:p>
          <w:p w14:paraId="16E54506" w14:textId="77777777" w:rsidR="004A739A" w:rsidRPr="003A71C6" w:rsidRDefault="004A739A" w:rsidP="00BD6C44">
            <w:pPr>
              <w:jc w:val="center"/>
              <w:rPr>
                <w:bCs/>
                <w:iCs/>
                <w:sz w:val="18"/>
                <w:szCs w:val="18"/>
              </w:rPr>
            </w:pPr>
            <w:r w:rsidRPr="003A71C6">
              <w:rPr>
                <w:bCs/>
                <w:iCs/>
                <w:sz w:val="18"/>
                <w:szCs w:val="18"/>
              </w:rPr>
              <w:t>siedlisk lub gatunków, ustanowionych w</w:t>
            </w:r>
          </w:p>
          <w:p w14:paraId="7495BDAF" w14:textId="77777777" w:rsidR="004A739A" w:rsidRPr="003A71C6" w:rsidRDefault="004A739A" w:rsidP="00BD6C44">
            <w:pPr>
              <w:jc w:val="center"/>
              <w:rPr>
                <w:bCs/>
                <w:iCs/>
                <w:sz w:val="18"/>
                <w:szCs w:val="18"/>
              </w:rPr>
            </w:pPr>
            <w:r w:rsidRPr="003A71C6">
              <w:rPr>
                <w:bCs/>
                <w:iCs/>
                <w:sz w:val="18"/>
                <w:szCs w:val="18"/>
              </w:rPr>
              <w:t>ustawie o ochronie przyrody, dla których</w:t>
            </w:r>
          </w:p>
          <w:p w14:paraId="2F9ADFDB" w14:textId="77777777" w:rsidR="004A739A" w:rsidRPr="003A71C6" w:rsidRDefault="004A739A" w:rsidP="00BD6C44">
            <w:pPr>
              <w:jc w:val="center"/>
              <w:rPr>
                <w:bCs/>
                <w:iCs/>
                <w:sz w:val="18"/>
                <w:szCs w:val="18"/>
              </w:rPr>
            </w:pPr>
            <w:r w:rsidRPr="003A71C6">
              <w:rPr>
                <w:bCs/>
                <w:iCs/>
                <w:sz w:val="18"/>
                <w:szCs w:val="18"/>
              </w:rPr>
              <w:t>utrzymanie lub poprawa stanu wód jest</w:t>
            </w:r>
          </w:p>
          <w:p w14:paraId="638AA302" w14:textId="77777777" w:rsidR="004A739A" w:rsidRPr="003A71C6" w:rsidRDefault="004A739A" w:rsidP="00BD6C44">
            <w:pPr>
              <w:jc w:val="center"/>
              <w:rPr>
                <w:bCs/>
                <w:iCs/>
                <w:sz w:val="18"/>
                <w:szCs w:val="18"/>
              </w:rPr>
            </w:pPr>
            <w:r w:rsidRPr="003A71C6">
              <w:rPr>
                <w:bCs/>
                <w:iCs/>
                <w:sz w:val="18"/>
                <w:szCs w:val="18"/>
              </w:rPr>
              <w:t>ważnym czynnikiem w ich ochronie- wymagania</w:t>
            </w:r>
          </w:p>
          <w:p w14:paraId="589C6462" w14:textId="77777777" w:rsidR="004A739A" w:rsidRPr="003A71C6" w:rsidRDefault="004A739A" w:rsidP="00BD6C44">
            <w:pPr>
              <w:jc w:val="center"/>
              <w:rPr>
                <w:bCs/>
                <w:iCs/>
                <w:sz w:val="18"/>
                <w:szCs w:val="18"/>
              </w:rPr>
            </w:pPr>
            <w:r w:rsidRPr="003A71C6">
              <w:rPr>
                <w:bCs/>
                <w:iCs/>
                <w:sz w:val="18"/>
                <w:szCs w:val="18"/>
              </w:rPr>
              <w:t>dla obszarów chronionych</w:t>
            </w:r>
          </w:p>
        </w:tc>
      </w:tr>
      <w:tr w:rsidR="003A71C6" w:rsidRPr="003A71C6" w14:paraId="4F6EAEA8" w14:textId="77777777" w:rsidTr="00BD6C44">
        <w:trPr>
          <w:jc w:val="center"/>
        </w:trPr>
        <w:tc>
          <w:tcPr>
            <w:tcW w:w="8926" w:type="dxa"/>
            <w:gridSpan w:val="3"/>
            <w:vAlign w:val="center"/>
          </w:tcPr>
          <w:p w14:paraId="30E4B4C6" w14:textId="77777777" w:rsidR="004A739A" w:rsidRPr="003A71C6" w:rsidRDefault="004A739A" w:rsidP="00BD6C44">
            <w:pPr>
              <w:jc w:val="center"/>
              <w:rPr>
                <w:bCs/>
                <w:iCs/>
                <w:sz w:val="18"/>
                <w:szCs w:val="18"/>
              </w:rPr>
            </w:pPr>
            <w:r w:rsidRPr="003A71C6">
              <w:rPr>
                <w:bCs/>
                <w:iCs/>
                <w:sz w:val="18"/>
                <w:szCs w:val="18"/>
              </w:rPr>
              <w:t>spełnienie celu wskazanego w rejestrze wykazu obszarów chronionych do ochrony siedlisk i</w:t>
            </w:r>
          </w:p>
          <w:p w14:paraId="50F7D9E3" w14:textId="77777777" w:rsidR="004A739A" w:rsidRPr="003A71C6" w:rsidRDefault="004A739A" w:rsidP="00BD6C44">
            <w:pPr>
              <w:jc w:val="center"/>
              <w:rPr>
                <w:bCs/>
                <w:iCs/>
                <w:sz w:val="18"/>
                <w:szCs w:val="18"/>
              </w:rPr>
            </w:pPr>
            <w:r w:rsidRPr="003A71C6">
              <w:rPr>
                <w:bCs/>
                <w:iCs/>
                <w:sz w:val="18"/>
                <w:szCs w:val="18"/>
              </w:rPr>
              <w:t>gatunków dla obszarów przypisanych JCWP</w:t>
            </w:r>
          </w:p>
        </w:tc>
      </w:tr>
      <w:tr w:rsidR="004A739A" w:rsidRPr="003A71C6" w14:paraId="56C50804" w14:textId="77777777" w:rsidTr="00BD6C44">
        <w:trPr>
          <w:jc w:val="center"/>
        </w:trPr>
        <w:tc>
          <w:tcPr>
            <w:tcW w:w="3256" w:type="dxa"/>
            <w:vAlign w:val="center"/>
          </w:tcPr>
          <w:p w14:paraId="642F5106" w14:textId="77777777" w:rsidR="004A739A" w:rsidRPr="003A71C6" w:rsidRDefault="004A739A" w:rsidP="00BD6C44">
            <w:pPr>
              <w:jc w:val="center"/>
              <w:rPr>
                <w:bCs/>
                <w:iCs/>
                <w:sz w:val="18"/>
                <w:szCs w:val="18"/>
              </w:rPr>
            </w:pPr>
            <w:r w:rsidRPr="003A71C6">
              <w:rPr>
                <w:bCs/>
                <w:iCs/>
                <w:sz w:val="18"/>
                <w:szCs w:val="18"/>
              </w:rPr>
              <w:t>Wymagania dla obszarów przeznaczonych do</w:t>
            </w:r>
          </w:p>
          <w:p w14:paraId="064445E6" w14:textId="77777777" w:rsidR="004A739A" w:rsidRPr="003A71C6" w:rsidRDefault="004A739A" w:rsidP="00BD6C44">
            <w:pPr>
              <w:jc w:val="center"/>
              <w:rPr>
                <w:bCs/>
                <w:iCs/>
                <w:sz w:val="18"/>
                <w:szCs w:val="18"/>
              </w:rPr>
            </w:pPr>
            <w:r w:rsidRPr="003A71C6">
              <w:rPr>
                <w:bCs/>
                <w:iCs/>
                <w:sz w:val="18"/>
                <w:szCs w:val="18"/>
              </w:rPr>
              <w:t>ochrony gatunków zwierząt wodnych o znaczeniu</w:t>
            </w:r>
          </w:p>
          <w:p w14:paraId="043A3F8E" w14:textId="77777777" w:rsidR="004A739A" w:rsidRPr="003A71C6" w:rsidRDefault="004A739A" w:rsidP="00BD6C44">
            <w:pPr>
              <w:jc w:val="center"/>
              <w:rPr>
                <w:bCs/>
                <w:iCs/>
                <w:sz w:val="18"/>
                <w:szCs w:val="18"/>
              </w:rPr>
            </w:pPr>
            <w:r w:rsidRPr="003A71C6">
              <w:rPr>
                <w:bCs/>
                <w:iCs/>
                <w:sz w:val="18"/>
                <w:szCs w:val="18"/>
              </w:rPr>
              <w:t>gospodarczym</w:t>
            </w:r>
          </w:p>
        </w:tc>
        <w:tc>
          <w:tcPr>
            <w:tcW w:w="5670" w:type="dxa"/>
            <w:gridSpan w:val="2"/>
            <w:vAlign w:val="center"/>
          </w:tcPr>
          <w:p w14:paraId="49A4EA80" w14:textId="5883705C" w:rsidR="004A739A" w:rsidRPr="003A71C6" w:rsidRDefault="00AA34C9" w:rsidP="00BD6C44">
            <w:pPr>
              <w:jc w:val="center"/>
              <w:rPr>
                <w:bCs/>
                <w:iCs/>
                <w:sz w:val="18"/>
                <w:szCs w:val="18"/>
              </w:rPr>
            </w:pPr>
            <w:r w:rsidRPr="003A71C6">
              <w:rPr>
                <w:bCs/>
                <w:iCs/>
                <w:sz w:val="18"/>
                <w:szCs w:val="18"/>
              </w:rPr>
              <w:t>zapewnienie drożności dla migracji gatunków zwierząt wodnych o znaczeniu gospodarczym</w:t>
            </w:r>
          </w:p>
        </w:tc>
      </w:tr>
    </w:tbl>
    <w:p w14:paraId="5FD16149" w14:textId="77777777" w:rsidR="004A739A" w:rsidRPr="003A71C6" w:rsidRDefault="004A739A" w:rsidP="004A739A">
      <w:pPr>
        <w:spacing w:after="120" w:line="360" w:lineRule="auto"/>
      </w:pPr>
    </w:p>
    <w:p w14:paraId="7E8E1392" w14:textId="003A7C9E" w:rsidR="004A739A" w:rsidRPr="003A71C6" w:rsidRDefault="004A739A" w:rsidP="00441ABD">
      <w:pPr>
        <w:spacing w:after="120"/>
      </w:pPr>
      <w:r w:rsidRPr="003A71C6">
        <w:t>JCWPd: PL</w:t>
      </w:r>
      <w:r w:rsidRPr="003A71C6">
        <w:rPr>
          <w:rFonts w:ascii="VelaSans-Regular" w:eastAsiaTheme="minorHAnsi" w:hAnsi="VelaSans-Regular" w:cs="VelaSans-Regular"/>
          <w:sz w:val="16"/>
          <w:szCs w:val="16"/>
        </w:rPr>
        <w:t xml:space="preserve"> </w:t>
      </w:r>
      <w:r w:rsidRPr="003A71C6">
        <w:t>GW</w:t>
      </w:r>
      <w:r w:rsidR="000D4ABC" w:rsidRPr="003A71C6">
        <w:t>200013</w:t>
      </w:r>
    </w:p>
    <w:p w14:paraId="2B91B104" w14:textId="77777777" w:rsidR="004A739A" w:rsidRPr="003A71C6" w:rsidRDefault="004A739A" w:rsidP="00441ABD">
      <w:pPr>
        <w:spacing w:after="120"/>
      </w:pPr>
      <w:r w:rsidRPr="003A71C6">
        <w:t>Ocena stanu JCWPD</w:t>
      </w:r>
    </w:p>
    <w:tbl>
      <w:tblPr>
        <w:tblStyle w:val="Tabela-Siatka"/>
        <w:tblW w:w="8926" w:type="dxa"/>
        <w:jc w:val="center"/>
        <w:tblLook w:val="04A0" w:firstRow="1" w:lastRow="0" w:firstColumn="1" w:lastColumn="0" w:noHBand="0" w:noVBand="1"/>
      </w:tblPr>
      <w:tblGrid>
        <w:gridCol w:w="3256"/>
        <w:gridCol w:w="2976"/>
        <w:gridCol w:w="2694"/>
      </w:tblGrid>
      <w:tr w:rsidR="003A71C6" w:rsidRPr="003A71C6" w14:paraId="4D313F21" w14:textId="77777777" w:rsidTr="00BD6C44">
        <w:trPr>
          <w:jc w:val="center"/>
        </w:trPr>
        <w:tc>
          <w:tcPr>
            <w:tcW w:w="3256" w:type="dxa"/>
            <w:vAlign w:val="center"/>
          </w:tcPr>
          <w:p w14:paraId="3F213152" w14:textId="77777777" w:rsidR="004A739A" w:rsidRPr="003A71C6" w:rsidRDefault="004A739A" w:rsidP="00BD6C44">
            <w:pPr>
              <w:jc w:val="center"/>
              <w:rPr>
                <w:bCs/>
                <w:iCs/>
                <w:sz w:val="18"/>
                <w:szCs w:val="18"/>
              </w:rPr>
            </w:pPr>
            <w:r w:rsidRPr="003A71C6">
              <w:rPr>
                <w:bCs/>
                <w:iCs/>
                <w:sz w:val="18"/>
                <w:szCs w:val="18"/>
              </w:rPr>
              <w:t>Czy JCWPd jest monitorowana?</w:t>
            </w:r>
          </w:p>
        </w:tc>
        <w:tc>
          <w:tcPr>
            <w:tcW w:w="5670" w:type="dxa"/>
            <w:gridSpan w:val="2"/>
            <w:vAlign w:val="center"/>
          </w:tcPr>
          <w:p w14:paraId="776DDFD7" w14:textId="77777777" w:rsidR="004A739A" w:rsidRPr="003A71C6" w:rsidRDefault="004A739A" w:rsidP="00BD6C44">
            <w:pPr>
              <w:jc w:val="center"/>
              <w:rPr>
                <w:bCs/>
                <w:iCs/>
                <w:sz w:val="18"/>
                <w:szCs w:val="18"/>
              </w:rPr>
            </w:pPr>
            <w:r w:rsidRPr="003A71C6">
              <w:rPr>
                <w:bCs/>
                <w:iCs/>
                <w:sz w:val="18"/>
                <w:szCs w:val="18"/>
              </w:rPr>
              <w:t>Tak</w:t>
            </w:r>
          </w:p>
        </w:tc>
      </w:tr>
      <w:tr w:rsidR="003A71C6" w:rsidRPr="003A71C6" w14:paraId="6956EA6A" w14:textId="77777777" w:rsidTr="00BD6C44">
        <w:trPr>
          <w:jc w:val="center"/>
        </w:trPr>
        <w:tc>
          <w:tcPr>
            <w:tcW w:w="8926" w:type="dxa"/>
            <w:gridSpan w:val="3"/>
            <w:vAlign w:val="center"/>
          </w:tcPr>
          <w:p w14:paraId="754FB0EC" w14:textId="77777777" w:rsidR="004A739A" w:rsidRPr="003A71C6" w:rsidRDefault="004A739A" w:rsidP="00BD6C44">
            <w:pPr>
              <w:jc w:val="center"/>
              <w:rPr>
                <w:bCs/>
                <w:iCs/>
                <w:sz w:val="18"/>
                <w:szCs w:val="18"/>
              </w:rPr>
            </w:pPr>
            <w:r w:rsidRPr="003A71C6">
              <w:rPr>
                <w:bCs/>
                <w:iCs/>
                <w:sz w:val="18"/>
                <w:szCs w:val="18"/>
              </w:rPr>
              <w:t>Ocena stanu (2019) wg Rozporządzenia MGMiŻŚ z dnia 11.10.2019 r. w sprawie kryteriów i sposobu oceny stanu jednolitych części wód podziemnych</w:t>
            </w:r>
          </w:p>
          <w:p w14:paraId="0D434912" w14:textId="77777777" w:rsidR="004A739A" w:rsidRPr="003A71C6" w:rsidRDefault="004A739A" w:rsidP="00BD6C44">
            <w:pPr>
              <w:jc w:val="center"/>
              <w:rPr>
                <w:bCs/>
                <w:iCs/>
                <w:sz w:val="18"/>
                <w:szCs w:val="18"/>
              </w:rPr>
            </w:pPr>
            <w:r w:rsidRPr="003A71C6">
              <w:rPr>
                <w:bCs/>
                <w:iCs/>
                <w:sz w:val="18"/>
                <w:szCs w:val="18"/>
              </w:rPr>
              <w:t>(Dz. U. 2019 poz. 2148)</w:t>
            </w:r>
          </w:p>
        </w:tc>
      </w:tr>
      <w:tr w:rsidR="003A71C6" w:rsidRPr="003A71C6" w14:paraId="1664710F" w14:textId="77777777" w:rsidTr="00BD6C44">
        <w:trPr>
          <w:jc w:val="center"/>
        </w:trPr>
        <w:tc>
          <w:tcPr>
            <w:tcW w:w="3256" w:type="dxa"/>
            <w:vAlign w:val="center"/>
          </w:tcPr>
          <w:p w14:paraId="466BCB29" w14:textId="77777777" w:rsidR="004A739A" w:rsidRPr="003A71C6" w:rsidRDefault="004A739A" w:rsidP="00BD6C44">
            <w:pPr>
              <w:jc w:val="center"/>
              <w:rPr>
                <w:bCs/>
                <w:iCs/>
                <w:sz w:val="18"/>
                <w:szCs w:val="18"/>
              </w:rPr>
            </w:pPr>
            <w:r w:rsidRPr="003A71C6">
              <w:rPr>
                <w:bCs/>
                <w:iCs/>
                <w:sz w:val="18"/>
                <w:szCs w:val="18"/>
              </w:rPr>
              <w:t>Stan chemiczny</w:t>
            </w:r>
          </w:p>
        </w:tc>
        <w:tc>
          <w:tcPr>
            <w:tcW w:w="5670" w:type="dxa"/>
            <w:gridSpan w:val="2"/>
            <w:vAlign w:val="center"/>
          </w:tcPr>
          <w:p w14:paraId="305DB7E4" w14:textId="77777777" w:rsidR="004A739A" w:rsidRPr="003A71C6" w:rsidRDefault="004A739A" w:rsidP="00BD6C44">
            <w:pPr>
              <w:jc w:val="center"/>
              <w:rPr>
                <w:bCs/>
                <w:iCs/>
                <w:sz w:val="18"/>
                <w:szCs w:val="18"/>
              </w:rPr>
            </w:pPr>
            <w:r w:rsidRPr="003A71C6">
              <w:rPr>
                <w:bCs/>
                <w:iCs/>
                <w:sz w:val="18"/>
                <w:szCs w:val="18"/>
              </w:rPr>
              <w:t>dobry</w:t>
            </w:r>
          </w:p>
        </w:tc>
      </w:tr>
      <w:tr w:rsidR="003A71C6" w:rsidRPr="003A71C6" w14:paraId="04B13A68" w14:textId="77777777" w:rsidTr="00BD6C44">
        <w:trPr>
          <w:jc w:val="center"/>
        </w:trPr>
        <w:tc>
          <w:tcPr>
            <w:tcW w:w="3256" w:type="dxa"/>
            <w:vAlign w:val="center"/>
          </w:tcPr>
          <w:p w14:paraId="26520E03" w14:textId="77777777" w:rsidR="004A739A" w:rsidRPr="003A71C6" w:rsidRDefault="004A739A" w:rsidP="00BD6C44">
            <w:pPr>
              <w:jc w:val="center"/>
              <w:rPr>
                <w:bCs/>
                <w:iCs/>
                <w:sz w:val="18"/>
                <w:szCs w:val="18"/>
              </w:rPr>
            </w:pPr>
            <w:r w:rsidRPr="003A71C6">
              <w:rPr>
                <w:bCs/>
                <w:iCs/>
                <w:sz w:val="18"/>
                <w:szCs w:val="18"/>
              </w:rPr>
              <w:t>Stan ilościowy</w:t>
            </w:r>
          </w:p>
        </w:tc>
        <w:tc>
          <w:tcPr>
            <w:tcW w:w="5670" w:type="dxa"/>
            <w:gridSpan w:val="2"/>
            <w:vAlign w:val="center"/>
          </w:tcPr>
          <w:p w14:paraId="34F06075" w14:textId="77777777" w:rsidR="004A739A" w:rsidRPr="003A71C6" w:rsidRDefault="004A739A" w:rsidP="00BD6C44">
            <w:pPr>
              <w:jc w:val="center"/>
              <w:rPr>
                <w:bCs/>
                <w:iCs/>
                <w:sz w:val="18"/>
                <w:szCs w:val="18"/>
              </w:rPr>
            </w:pPr>
            <w:r w:rsidRPr="003A71C6">
              <w:rPr>
                <w:bCs/>
                <w:iCs/>
                <w:sz w:val="18"/>
                <w:szCs w:val="18"/>
              </w:rPr>
              <w:t>dobry</w:t>
            </w:r>
          </w:p>
        </w:tc>
      </w:tr>
      <w:tr w:rsidR="003A71C6" w:rsidRPr="003A71C6" w14:paraId="5A6711D3" w14:textId="77777777" w:rsidTr="00BD6C44">
        <w:trPr>
          <w:jc w:val="center"/>
        </w:trPr>
        <w:tc>
          <w:tcPr>
            <w:tcW w:w="3256" w:type="dxa"/>
            <w:vAlign w:val="center"/>
          </w:tcPr>
          <w:p w14:paraId="1E1A495A" w14:textId="77777777" w:rsidR="004A739A" w:rsidRPr="003A71C6" w:rsidRDefault="004A739A" w:rsidP="00BD6C44">
            <w:pPr>
              <w:jc w:val="center"/>
              <w:rPr>
                <w:bCs/>
                <w:iCs/>
                <w:sz w:val="18"/>
                <w:szCs w:val="18"/>
              </w:rPr>
            </w:pPr>
            <w:r w:rsidRPr="003A71C6">
              <w:rPr>
                <w:bCs/>
                <w:iCs/>
                <w:sz w:val="18"/>
                <w:szCs w:val="18"/>
              </w:rPr>
              <w:t>Stan JCWPd</w:t>
            </w:r>
          </w:p>
        </w:tc>
        <w:tc>
          <w:tcPr>
            <w:tcW w:w="5670" w:type="dxa"/>
            <w:gridSpan w:val="2"/>
            <w:vAlign w:val="center"/>
          </w:tcPr>
          <w:p w14:paraId="717CC38E" w14:textId="77777777" w:rsidR="004A739A" w:rsidRPr="003A71C6" w:rsidRDefault="004A739A" w:rsidP="00BD6C44">
            <w:pPr>
              <w:jc w:val="center"/>
              <w:rPr>
                <w:bCs/>
                <w:iCs/>
                <w:sz w:val="18"/>
                <w:szCs w:val="18"/>
              </w:rPr>
            </w:pPr>
            <w:r w:rsidRPr="003A71C6">
              <w:rPr>
                <w:bCs/>
                <w:iCs/>
                <w:sz w:val="18"/>
                <w:szCs w:val="18"/>
              </w:rPr>
              <w:t>dobry</w:t>
            </w:r>
          </w:p>
        </w:tc>
      </w:tr>
      <w:tr w:rsidR="003A71C6" w:rsidRPr="003A71C6" w14:paraId="260ECD2F" w14:textId="77777777" w:rsidTr="00BD6C44">
        <w:trPr>
          <w:jc w:val="center"/>
        </w:trPr>
        <w:tc>
          <w:tcPr>
            <w:tcW w:w="3256" w:type="dxa"/>
            <w:vMerge w:val="restart"/>
            <w:vAlign w:val="center"/>
          </w:tcPr>
          <w:p w14:paraId="3F23B394" w14:textId="77777777" w:rsidR="004A739A" w:rsidRPr="003A71C6" w:rsidRDefault="004A739A" w:rsidP="00BD6C44">
            <w:pPr>
              <w:jc w:val="center"/>
              <w:rPr>
                <w:bCs/>
                <w:iCs/>
                <w:sz w:val="18"/>
                <w:szCs w:val="18"/>
              </w:rPr>
            </w:pPr>
            <w:r w:rsidRPr="003A71C6">
              <w:rPr>
                <w:bCs/>
                <w:iCs/>
                <w:sz w:val="18"/>
                <w:szCs w:val="18"/>
              </w:rPr>
              <w:t>Przyczyna stanu słabego</w:t>
            </w:r>
          </w:p>
        </w:tc>
        <w:tc>
          <w:tcPr>
            <w:tcW w:w="2976" w:type="dxa"/>
            <w:vAlign w:val="center"/>
          </w:tcPr>
          <w:p w14:paraId="57AD0C22" w14:textId="77777777" w:rsidR="004A739A" w:rsidRPr="003A71C6" w:rsidRDefault="004A739A" w:rsidP="00BD6C44">
            <w:pPr>
              <w:jc w:val="center"/>
              <w:rPr>
                <w:bCs/>
                <w:iCs/>
                <w:sz w:val="18"/>
                <w:szCs w:val="18"/>
              </w:rPr>
            </w:pPr>
            <w:r w:rsidRPr="003A71C6">
              <w:rPr>
                <w:bCs/>
                <w:iCs/>
                <w:sz w:val="18"/>
                <w:szCs w:val="18"/>
              </w:rPr>
              <w:t xml:space="preserve">Warunki naturalne – charakter geogeniczny </w:t>
            </w:r>
          </w:p>
        </w:tc>
        <w:tc>
          <w:tcPr>
            <w:tcW w:w="2694" w:type="dxa"/>
            <w:vAlign w:val="center"/>
          </w:tcPr>
          <w:p w14:paraId="24B74640" w14:textId="77777777" w:rsidR="004A739A" w:rsidRPr="003A71C6" w:rsidRDefault="004A739A" w:rsidP="00BD6C44">
            <w:pPr>
              <w:jc w:val="center"/>
              <w:rPr>
                <w:bCs/>
                <w:iCs/>
                <w:sz w:val="18"/>
                <w:szCs w:val="18"/>
              </w:rPr>
            </w:pPr>
            <w:r w:rsidRPr="003A71C6">
              <w:rPr>
                <w:bCs/>
                <w:iCs/>
                <w:sz w:val="18"/>
                <w:szCs w:val="18"/>
              </w:rPr>
              <w:t>nie dotyczy</w:t>
            </w:r>
          </w:p>
        </w:tc>
      </w:tr>
      <w:tr w:rsidR="004A739A" w:rsidRPr="003A71C6" w14:paraId="1471A04A" w14:textId="77777777" w:rsidTr="00BD6C44">
        <w:trPr>
          <w:jc w:val="center"/>
        </w:trPr>
        <w:tc>
          <w:tcPr>
            <w:tcW w:w="3256" w:type="dxa"/>
            <w:vMerge/>
            <w:vAlign w:val="center"/>
          </w:tcPr>
          <w:p w14:paraId="20E245F0" w14:textId="77777777" w:rsidR="004A739A" w:rsidRPr="003A71C6" w:rsidRDefault="004A739A" w:rsidP="00BD6C44">
            <w:pPr>
              <w:jc w:val="center"/>
              <w:rPr>
                <w:bCs/>
                <w:iCs/>
                <w:sz w:val="18"/>
                <w:szCs w:val="18"/>
              </w:rPr>
            </w:pPr>
          </w:p>
        </w:tc>
        <w:tc>
          <w:tcPr>
            <w:tcW w:w="2976" w:type="dxa"/>
            <w:vAlign w:val="center"/>
          </w:tcPr>
          <w:p w14:paraId="23A1D511" w14:textId="77777777" w:rsidR="004A739A" w:rsidRPr="003A71C6" w:rsidRDefault="004A739A" w:rsidP="00BD6C44">
            <w:pPr>
              <w:jc w:val="center"/>
              <w:rPr>
                <w:bCs/>
                <w:iCs/>
                <w:sz w:val="18"/>
                <w:szCs w:val="18"/>
              </w:rPr>
            </w:pPr>
            <w:r w:rsidRPr="003A71C6">
              <w:rPr>
                <w:bCs/>
                <w:iCs/>
                <w:sz w:val="18"/>
                <w:szCs w:val="18"/>
              </w:rPr>
              <w:t>Antropopresja</w:t>
            </w:r>
          </w:p>
        </w:tc>
        <w:tc>
          <w:tcPr>
            <w:tcW w:w="2694" w:type="dxa"/>
            <w:vAlign w:val="center"/>
          </w:tcPr>
          <w:p w14:paraId="1277AE97" w14:textId="77777777" w:rsidR="004A739A" w:rsidRPr="003A71C6" w:rsidRDefault="004A739A" w:rsidP="00BD6C44">
            <w:pPr>
              <w:jc w:val="center"/>
              <w:rPr>
                <w:bCs/>
                <w:iCs/>
                <w:sz w:val="18"/>
                <w:szCs w:val="18"/>
              </w:rPr>
            </w:pPr>
            <w:r w:rsidRPr="003A71C6">
              <w:rPr>
                <w:bCs/>
                <w:iCs/>
                <w:sz w:val="18"/>
                <w:szCs w:val="18"/>
              </w:rPr>
              <w:t>nie dotyczy</w:t>
            </w:r>
          </w:p>
        </w:tc>
      </w:tr>
    </w:tbl>
    <w:p w14:paraId="4B1D1C93" w14:textId="77777777" w:rsidR="004A739A" w:rsidRPr="003A71C6" w:rsidRDefault="004A739A" w:rsidP="004A739A">
      <w:pPr>
        <w:spacing w:after="120" w:line="360" w:lineRule="auto"/>
        <w:rPr>
          <w:bCs/>
          <w:i/>
        </w:rPr>
      </w:pPr>
      <w:r w:rsidRPr="003A71C6">
        <w:rPr>
          <w:bCs/>
          <w:i/>
        </w:rPr>
        <w:t>Cele Środowiskowe</w:t>
      </w:r>
      <w:r w:rsidRPr="003A71C6">
        <w:rPr>
          <w:bCs/>
          <w:i/>
        </w:rPr>
        <w:tab/>
      </w:r>
    </w:p>
    <w:tbl>
      <w:tblPr>
        <w:tblStyle w:val="Tabela-Siatka"/>
        <w:tblW w:w="8926" w:type="dxa"/>
        <w:jc w:val="center"/>
        <w:tblLook w:val="04A0" w:firstRow="1" w:lastRow="0" w:firstColumn="1" w:lastColumn="0" w:noHBand="0" w:noVBand="1"/>
      </w:tblPr>
      <w:tblGrid>
        <w:gridCol w:w="3256"/>
        <w:gridCol w:w="5670"/>
      </w:tblGrid>
      <w:tr w:rsidR="003A71C6" w:rsidRPr="003A71C6" w14:paraId="23E00549" w14:textId="77777777" w:rsidTr="00BD6C44">
        <w:trPr>
          <w:jc w:val="center"/>
        </w:trPr>
        <w:tc>
          <w:tcPr>
            <w:tcW w:w="3256" w:type="dxa"/>
            <w:vAlign w:val="center"/>
          </w:tcPr>
          <w:p w14:paraId="36DE22AC" w14:textId="77777777" w:rsidR="004A739A" w:rsidRPr="003A71C6" w:rsidRDefault="004A739A" w:rsidP="00BD6C44">
            <w:pPr>
              <w:jc w:val="center"/>
              <w:rPr>
                <w:bCs/>
                <w:iCs/>
                <w:sz w:val="18"/>
                <w:szCs w:val="18"/>
              </w:rPr>
            </w:pPr>
            <w:r w:rsidRPr="003A71C6">
              <w:rPr>
                <w:bCs/>
                <w:iCs/>
                <w:sz w:val="18"/>
                <w:szCs w:val="18"/>
              </w:rPr>
              <w:t>Stan chemiczny</w:t>
            </w:r>
          </w:p>
        </w:tc>
        <w:tc>
          <w:tcPr>
            <w:tcW w:w="5670" w:type="dxa"/>
            <w:vAlign w:val="center"/>
          </w:tcPr>
          <w:p w14:paraId="02E4F036" w14:textId="77777777" w:rsidR="004A739A" w:rsidRPr="003A71C6" w:rsidRDefault="004A739A" w:rsidP="00BD6C44">
            <w:pPr>
              <w:jc w:val="center"/>
              <w:rPr>
                <w:bCs/>
                <w:iCs/>
                <w:sz w:val="18"/>
                <w:szCs w:val="18"/>
              </w:rPr>
            </w:pPr>
            <w:r w:rsidRPr="003A71C6">
              <w:rPr>
                <w:bCs/>
                <w:iCs/>
                <w:sz w:val="18"/>
                <w:szCs w:val="18"/>
              </w:rPr>
              <w:t>dobry stan chemiczny</w:t>
            </w:r>
          </w:p>
        </w:tc>
      </w:tr>
      <w:tr w:rsidR="003A71C6" w:rsidRPr="003A71C6" w14:paraId="5E7CF6F1" w14:textId="77777777" w:rsidTr="00BD6C44">
        <w:trPr>
          <w:jc w:val="center"/>
        </w:trPr>
        <w:tc>
          <w:tcPr>
            <w:tcW w:w="3256" w:type="dxa"/>
            <w:vAlign w:val="center"/>
          </w:tcPr>
          <w:p w14:paraId="643787CD" w14:textId="77777777" w:rsidR="004A739A" w:rsidRPr="003A71C6" w:rsidRDefault="004A739A" w:rsidP="00BD6C44">
            <w:pPr>
              <w:jc w:val="center"/>
              <w:rPr>
                <w:bCs/>
                <w:iCs/>
                <w:sz w:val="18"/>
                <w:szCs w:val="18"/>
              </w:rPr>
            </w:pPr>
            <w:r w:rsidRPr="003A71C6">
              <w:rPr>
                <w:bCs/>
                <w:iCs/>
                <w:sz w:val="18"/>
                <w:szCs w:val="18"/>
              </w:rPr>
              <w:t>Stan ilościowy</w:t>
            </w:r>
          </w:p>
        </w:tc>
        <w:tc>
          <w:tcPr>
            <w:tcW w:w="5670" w:type="dxa"/>
            <w:vAlign w:val="center"/>
          </w:tcPr>
          <w:p w14:paraId="4161C2DA" w14:textId="77777777" w:rsidR="004A739A" w:rsidRPr="003A71C6" w:rsidRDefault="004A739A" w:rsidP="00BD6C44">
            <w:pPr>
              <w:jc w:val="center"/>
              <w:rPr>
                <w:bCs/>
                <w:iCs/>
                <w:sz w:val="18"/>
                <w:szCs w:val="18"/>
              </w:rPr>
            </w:pPr>
            <w:r w:rsidRPr="003A71C6">
              <w:rPr>
                <w:bCs/>
                <w:iCs/>
                <w:sz w:val="18"/>
                <w:szCs w:val="18"/>
              </w:rPr>
              <w:t>dobry stan ilościowy</w:t>
            </w:r>
          </w:p>
        </w:tc>
      </w:tr>
    </w:tbl>
    <w:p w14:paraId="3EA0BBF6" w14:textId="77777777" w:rsidR="000D4ABC" w:rsidRPr="003A71C6" w:rsidRDefault="000D4ABC" w:rsidP="00E82EFC">
      <w:pPr>
        <w:pStyle w:val="Tekstpodstawowy"/>
        <w:spacing w:before="195" w:line="360" w:lineRule="auto"/>
        <w:ind w:left="119" w:right="112"/>
        <w:jc w:val="both"/>
        <w:rPr>
          <w:sz w:val="24"/>
          <w:szCs w:val="24"/>
        </w:rPr>
      </w:pPr>
    </w:p>
    <w:p w14:paraId="20ABF2DF" w14:textId="5ECB76FD" w:rsidR="008E4775" w:rsidRPr="003A71C6" w:rsidRDefault="009D0428" w:rsidP="00E82EFC">
      <w:pPr>
        <w:pStyle w:val="Tekstpodstawowy"/>
        <w:spacing w:before="195" w:line="360" w:lineRule="auto"/>
        <w:ind w:left="119" w:right="112"/>
        <w:jc w:val="both"/>
        <w:rPr>
          <w:sz w:val="24"/>
          <w:szCs w:val="24"/>
        </w:rPr>
      </w:pPr>
      <w:r w:rsidRPr="003A71C6">
        <w:rPr>
          <w:sz w:val="24"/>
          <w:szCs w:val="24"/>
        </w:rPr>
        <w:t>Ocenia się, że niniejsze przedsięwzięcie nie narusza w żadnym stopniu ustaleń Planu Gospodarowania Wodami, ani wymogów Ramowej Dyrektywy Wodnej, która wykonanie tych PGW zmotywowała.</w:t>
      </w:r>
    </w:p>
    <w:p w14:paraId="30D24CA0" w14:textId="452EDD2E" w:rsidR="004D664C" w:rsidRPr="003A71C6" w:rsidRDefault="009D0428" w:rsidP="00644A28">
      <w:pPr>
        <w:pStyle w:val="Tekstpodstawowy"/>
        <w:spacing w:before="120" w:line="360" w:lineRule="auto"/>
        <w:ind w:left="119" w:right="104"/>
        <w:jc w:val="both"/>
        <w:rPr>
          <w:sz w:val="24"/>
          <w:szCs w:val="24"/>
        </w:rPr>
      </w:pPr>
      <w:r w:rsidRPr="003A71C6">
        <w:rPr>
          <w:sz w:val="24"/>
          <w:szCs w:val="24"/>
        </w:rPr>
        <w:t xml:space="preserve">Najistotniejszym elementem wynikającym z RDW a następnie implementowanych ustawa Prawo </w:t>
      </w:r>
      <w:r w:rsidRPr="003A71C6">
        <w:rPr>
          <w:sz w:val="24"/>
          <w:szCs w:val="24"/>
        </w:rPr>
        <w:lastRenderedPageBreak/>
        <w:t>wodne i</w:t>
      </w:r>
      <w:r w:rsidR="00B658B2" w:rsidRPr="003A71C6">
        <w:rPr>
          <w:sz w:val="24"/>
          <w:szCs w:val="24"/>
        </w:rPr>
        <w:t> </w:t>
      </w:r>
      <w:r w:rsidRPr="003A71C6">
        <w:rPr>
          <w:sz w:val="24"/>
          <w:szCs w:val="24"/>
        </w:rPr>
        <w:t>aPGW</w:t>
      </w:r>
      <w:r w:rsidRPr="003A71C6">
        <w:rPr>
          <w:spacing w:val="-7"/>
          <w:sz w:val="24"/>
          <w:szCs w:val="24"/>
        </w:rPr>
        <w:t xml:space="preserve"> </w:t>
      </w:r>
      <w:r w:rsidRPr="003A71C6">
        <w:rPr>
          <w:sz w:val="24"/>
          <w:szCs w:val="24"/>
        </w:rPr>
        <w:t>jest</w:t>
      </w:r>
      <w:r w:rsidRPr="003A71C6">
        <w:rPr>
          <w:spacing w:val="-6"/>
          <w:sz w:val="24"/>
          <w:szCs w:val="24"/>
        </w:rPr>
        <w:t xml:space="preserve"> </w:t>
      </w:r>
      <w:r w:rsidRPr="003A71C6">
        <w:rPr>
          <w:sz w:val="24"/>
          <w:szCs w:val="24"/>
        </w:rPr>
        <w:t>osiągnięcie</w:t>
      </w:r>
      <w:r w:rsidRPr="003A71C6">
        <w:rPr>
          <w:spacing w:val="-7"/>
          <w:sz w:val="24"/>
          <w:szCs w:val="24"/>
        </w:rPr>
        <w:t xml:space="preserve"> </w:t>
      </w:r>
      <w:r w:rsidRPr="003A71C6">
        <w:rPr>
          <w:sz w:val="24"/>
          <w:szCs w:val="24"/>
        </w:rPr>
        <w:t>celów</w:t>
      </w:r>
      <w:r w:rsidRPr="003A71C6">
        <w:rPr>
          <w:spacing w:val="-8"/>
          <w:sz w:val="24"/>
          <w:szCs w:val="24"/>
        </w:rPr>
        <w:t xml:space="preserve"> </w:t>
      </w:r>
      <w:r w:rsidRPr="003A71C6">
        <w:rPr>
          <w:sz w:val="24"/>
          <w:szCs w:val="24"/>
        </w:rPr>
        <w:t>środowiskowych</w:t>
      </w:r>
      <w:r w:rsidRPr="003A71C6">
        <w:rPr>
          <w:spacing w:val="-7"/>
          <w:sz w:val="24"/>
          <w:szCs w:val="24"/>
        </w:rPr>
        <w:t xml:space="preserve"> </w:t>
      </w:r>
      <w:r w:rsidRPr="003A71C6">
        <w:rPr>
          <w:sz w:val="24"/>
          <w:szCs w:val="24"/>
        </w:rPr>
        <w:t>dla</w:t>
      </w:r>
      <w:r w:rsidRPr="003A71C6">
        <w:rPr>
          <w:spacing w:val="-7"/>
          <w:sz w:val="24"/>
          <w:szCs w:val="24"/>
        </w:rPr>
        <w:t xml:space="preserve"> </w:t>
      </w:r>
      <w:r w:rsidRPr="003A71C6">
        <w:rPr>
          <w:sz w:val="24"/>
          <w:szCs w:val="24"/>
        </w:rPr>
        <w:t>danych</w:t>
      </w:r>
      <w:r w:rsidRPr="003A71C6">
        <w:rPr>
          <w:spacing w:val="-7"/>
          <w:sz w:val="24"/>
          <w:szCs w:val="24"/>
        </w:rPr>
        <w:t xml:space="preserve"> </w:t>
      </w:r>
      <w:r w:rsidRPr="003A71C6">
        <w:rPr>
          <w:sz w:val="24"/>
          <w:szCs w:val="24"/>
        </w:rPr>
        <w:t>JCW.</w:t>
      </w:r>
      <w:r w:rsidRPr="003A71C6">
        <w:rPr>
          <w:spacing w:val="-10"/>
          <w:sz w:val="24"/>
          <w:szCs w:val="24"/>
        </w:rPr>
        <w:t xml:space="preserve"> </w:t>
      </w:r>
      <w:r w:rsidRPr="003A71C6">
        <w:rPr>
          <w:sz w:val="24"/>
          <w:szCs w:val="24"/>
        </w:rPr>
        <w:t>W</w:t>
      </w:r>
      <w:r w:rsidRPr="003A71C6">
        <w:rPr>
          <w:spacing w:val="-7"/>
          <w:sz w:val="24"/>
          <w:szCs w:val="24"/>
        </w:rPr>
        <w:t xml:space="preserve"> </w:t>
      </w:r>
      <w:r w:rsidRPr="003A71C6">
        <w:rPr>
          <w:sz w:val="24"/>
          <w:szCs w:val="24"/>
        </w:rPr>
        <w:t>przypadku</w:t>
      </w:r>
      <w:r w:rsidRPr="003A71C6">
        <w:rPr>
          <w:spacing w:val="-7"/>
          <w:sz w:val="24"/>
          <w:szCs w:val="24"/>
        </w:rPr>
        <w:t xml:space="preserve"> </w:t>
      </w:r>
      <w:r w:rsidRPr="003A71C6">
        <w:rPr>
          <w:sz w:val="24"/>
          <w:szCs w:val="24"/>
        </w:rPr>
        <w:t>niniejszego</w:t>
      </w:r>
      <w:r w:rsidRPr="003A71C6">
        <w:rPr>
          <w:spacing w:val="-7"/>
          <w:sz w:val="24"/>
          <w:szCs w:val="24"/>
        </w:rPr>
        <w:t xml:space="preserve"> </w:t>
      </w:r>
      <w:r w:rsidRPr="003A71C6">
        <w:rPr>
          <w:sz w:val="24"/>
          <w:szCs w:val="24"/>
        </w:rPr>
        <w:t>korzystania</w:t>
      </w:r>
      <w:r w:rsidRPr="003A71C6">
        <w:rPr>
          <w:spacing w:val="-7"/>
          <w:sz w:val="24"/>
          <w:szCs w:val="24"/>
        </w:rPr>
        <w:t xml:space="preserve"> </w:t>
      </w:r>
      <w:r w:rsidRPr="003A71C6">
        <w:rPr>
          <w:sz w:val="24"/>
          <w:szCs w:val="24"/>
        </w:rPr>
        <w:t>z</w:t>
      </w:r>
      <w:r w:rsidRPr="003A71C6">
        <w:rPr>
          <w:spacing w:val="-7"/>
          <w:sz w:val="24"/>
          <w:szCs w:val="24"/>
        </w:rPr>
        <w:t xml:space="preserve"> </w:t>
      </w:r>
      <w:r w:rsidRPr="003A71C6">
        <w:rPr>
          <w:sz w:val="24"/>
          <w:szCs w:val="24"/>
        </w:rPr>
        <w:t>wód, nie</w:t>
      </w:r>
      <w:r w:rsidRPr="003A71C6">
        <w:rPr>
          <w:spacing w:val="-14"/>
          <w:sz w:val="24"/>
          <w:szCs w:val="24"/>
        </w:rPr>
        <w:t xml:space="preserve"> </w:t>
      </w:r>
      <w:r w:rsidRPr="003A71C6">
        <w:rPr>
          <w:sz w:val="24"/>
          <w:szCs w:val="24"/>
        </w:rPr>
        <w:t>stwierdza</w:t>
      </w:r>
      <w:r w:rsidRPr="003A71C6">
        <w:rPr>
          <w:spacing w:val="-14"/>
          <w:sz w:val="24"/>
          <w:szCs w:val="24"/>
        </w:rPr>
        <w:t xml:space="preserve"> </w:t>
      </w:r>
      <w:r w:rsidRPr="003A71C6">
        <w:rPr>
          <w:sz w:val="24"/>
          <w:szCs w:val="24"/>
        </w:rPr>
        <w:t>się</w:t>
      </w:r>
      <w:r w:rsidRPr="003A71C6">
        <w:rPr>
          <w:spacing w:val="-14"/>
          <w:sz w:val="24"/>
          <w:szCs w:val="24"/>
        </w:rPr>
        <w:t xml:space="preserve"> </w:t>
      </w:r>
      <w:r w:rsidRPr="003A71C6">
        <w:rPr>
          <w:sz w:val="24"/>
          <w:szCs w:val="24"/>
        </w:rPr>
        <w:t>negatywnego</w:t>
      </w:r>
      <w:r w:rsidRPr="003A71C6">
        <w:rPr>
          <w:spacing w:val="-13"/>
          <w:sz w:val="24"/>
          <w:szCs w:val="24"/>
        </w:rPr>
        <w:t xml:space="preserve"> </w:t>
      </w:r>
      <w:r w:rsidRPr="003A71C6">
        <w:rPr>
          <w:sz w:val="24"/>
          <w:szCs w:val="24"/>
        </w:rPr>
        <w:t>wpływu</w:t>
      </w:r>
      <w:r w:rsidRPr="003A71C6">
        <w:rPr>
          <w:spacing w:val="-14"/>
          <w:sz w:val="24"/>
          <w:szCs w:val="24"/>
        </w:rPr>
        <w:t xml:space="preserve"> </w:t>
      </w:r>
      <w:r w:rsidRPr="003A71C6">
        <w:rPr>
          <w:sz w:val="24"/>
          <w:szCs w:val="24"/>
        </w:rPr>
        <w:t>lub</w:t>
      </w:r>
      <w:r w:rsidRPr="003A71C6">
        <w:rPr>
          <w:spacing w:val="-14"/>
          <w:sz w:val="24"/>
          <w:szCs w:val="24"/>
        </w:rPr>
        <w:t xml:space="preserve"> </w:t>
      </w:r>
      <w:r w:rsidRPr="003A71C6">
        <w:rPr>
          <w:sz w:val="24"/>
          <w:szCs w:val="24"/>
        </w:rPr>
        <w:t>zagrożeń</w:t>
      </w:r>
      <w:r w:rsidRPr="003A71C6">
        <w:rPr>
          <w:spacing w:val="-14"/>
          <w:sz w:val="24"/>
          <w:szCs w:val="24"/>
        </w:rPr>
        <w:t xml:space="preserve"> </w:t>
      </w:r>
      <w:r w:rsidRPr="003A71C6">
        <w:rPr>
          <w:sz w:val="24"/>
          <w:szCs w:val="24"/>
        </w:rPr>
        <w:t>dla</w:t>
      </w:r>
      <w:r w:rsidRPr="003A71C6">
        <w:rPr>
          <w:spacing w:val="-13"/>
          <w:sz w:val="24"/>
          <w:szCs w:val="24"/>
        </w:rPr>
        <w:t xml:space="preserve"> </w:t>
      </w:r>
      <w:r w:rsidRPr="003A71C6">
        <w:rPr>
          <w:sz w:val="24"/>
          <w:szCs w:val="24"/>
        </w:rPr>
        <w:t>osiągnięcia</w:t>
      </w:r>
      <w:r w:rsidRPr="003A71C6">
        <w:rPr>
          <w:spacing w:val="-14"/>
          <w:sz w:val="24"/>
          <w:szCs w:val="24"/>
        </w:rPr>
        <w:t xml:space="preserve"> </w:t>
      </w:r>
      <w:r w:rsidRPr="003A71C6">
        <w:rPr>
          <w:sz w:val="24"/>
          <w:szCs w:val="24"/>
        </w:rPr>
        <w:t>celów,</w:t>
      </w:r>
      <w:r w:rsidRPr="003A71C6">
        <w:rPr>
          <w:spacing w:val="-14"/>
          <w:sz w:val="24"/>
          <w:szCs w:val="24"/>
        </w:rPr>
        <w:t xml:space="preserve"> </w:t>
      </w:r>
      <w:r w:rsidRPr="003A71C6">
        <w:rPr>
          <w:sz w:val="24"/>
          <w:szCs w:val="24"/>
        </w:rPr>
        <w:t>w</w:t>
      </w:r>
      <w:r w:rsidRPr="003A71C6">
        <w:rPr>
          <w:spacing w:val="-14"/>
          <w:sz w:val="24"/>
          <w:szCs w:val="24"/>
        </w:rPr>
        <w:t xml:space="preserve"> </w:t>
      </w:r>
      <w:r w:rsidRPr="003A71C6">
        <w:rPr>
          <w:sz w:val="24"/>
          <w:szCs w:val="24"/>
        </w:rPr>
        <w:t>szczególności</w:t>
      </w:r>
      <w:r w:rsidRPr="003A71C6">
        <w:rPr>
          <w:spacing w:val="-13"/>
          <w:sz w:val="24"/>
          <w:szCs w:val="24"/>
        </w:rPr>
        <w:t xml:space="preserve"> </w:t>
      </w:r>
      <w:r w:rsidRPr="003A71C6">
        <w:rPr>
          <w:sz w:val="24"/>
          <w:szCs w:val="24"/>
        </w:rPr>
        <w:t>biorąc</w:t>
      </w:r>
      <w:r w:rsidRPr="003A71C6">
        <w:rPr>
          <w:spacing w:val="-14"/>
          <w:sz w:val="24"/>
          <w:szCs w:val="24"/>
        </w:rPr>
        <w:t xml:space="preserve"> </w:t>
      </w:r>
      <w:r w:rsidRPr="003A71C6">
        <w:rPr>
          <w:sz w:val="24"/>
          <w:szCs w:val="24"/>
        </w:rPr>
        <w:t>pod</w:t>
      </w:r>
      <w:r w:rsidRPr="003A71C6">
        <w:rPr>
          <w:spacing w:val="-14"/>
          <w:sz w:val="24"/>
          <w:szCs w:val="24"/>
        </w:rPr>
        <w:t xml:space="preserve"> </w:t>
      </w:r>
      <w:r w:rsidRPr="003A71C6">
        <w:rPr>
          <w:sz w:val="24"/>
          <w:szCs w:val="24"/>
        </w:rPr>
        <w:t>uwagę, że nie powoduje żadnych zmian w sposobie gospodarowania wodami.</w:t>
      </w:r>
    </w:p>
    <w:p w14:paraId="4B27DD5E" w14:textId="77777777" w:rsidR="003B26EE" w:rsidRPr="003A71C6" w:rsidRDefault="003B26EE" w:rsidP="003810FD">
      <w:pPr>
        <w:pStyle w:val="Tekstpodstawowy"/>
        <w:spacing w:before="9"/>
        <w:jc w:val="both"/>
        <w:rPr>
          <w:sz w:val="24"/>
          <w:szCs w:val="24"/>
        </w:rPr>
      </w:pPr>
    </w:p>
    <w:p w14:paraId="5364334B" w14:textId="77777777" w:rsidR="003B26EE" w:rsidRPr="003A71C6" w:rsidRDefault="009D0428" w:rsidP="003810FD">
      <w:pPr>
        <w:pStyle w:val="Akapitzlist"/>
        <w:numPr>
          <w:ilvl w:val="0"/>
          <w:numId w:val="2"/>
        </w:numPr>
        <w:tabs>
          <w:tab w:val="left" w:pos="359"/>
        </w:tabs>
        <w:ind w:left="358" w:hanging="241"/>
        <w:jc w:val="both"/>
        <w:rPr>
          <w:sz w:val="24"/>
          <w:szCs w:val="24"/>
          <w:u w:val="single"/>
        </w:rPr>
      </w:pPr>
      <w:r w:rsidRPr="003A71C6">
        <w:rPr>
          <w:sz w:val="24"/>
          <w:szCs w:val="24"/>
          <w:u w:val="single"/>
        </w:rPr>
        <w:t>planu</w:t>
      </w:r>
      <w:r w:rsidRPr="003A71C6">
        <w:rPr>
          <w:spacing w:val="-6"/>
          <w:sz w:val="24"/>
          <w:szCs w:val="24"/>
          <w:u w:val="single"/>
        </w:rPr>
        <w:t xml:space="preserve"> </w:t>
      </w:r>
      <w:r w:rsidRPr="003A71C6">
        <w:rPr>
          <w:sz w:val="24"/>
          <w:szCs w:val="24"/>
          <w:u w:val="single"/>
        </w:rPr>
        <w:t>zarządzania</w:t>
      </w:r>
      <w:r w:rsidRPr="003A71C6">
        <w:rPr>
          <w:spacing w:val="-5"/>
          <w:sz w:val="24"/>
          <w:szCs w:val="24"/>
          <w:u w:val="single"/>
        </w:rPr>
        <w:t xml:space="preserve"> </w:t>
      </w:r>
      <w:r w:rsidRPr="003A71C6">
        <w:rPr>
          <w:sz w:val="24"/>
          <w:szCs w:val="24"/>
          <w:u w:val="single"/>
        </w:rPr>
        <w:t>ryzykiem</w:t>
      </w:r>
      <w:r w:rsidRPr="003A71C6">
        <w:rPr>
          <w:spacing w:val="-4"/>
          <w:sz w:val="24"/>
          <w:szCs w:val="24"/>
          <w:u w:val="single"/>
        </w:rPr>
        <w:t xml:space="preserve"> </w:t>
      </w:r>
      <w:r w:rsidRPr="003A71C6">
        <w:rPr>
          <w:spacing w:val="-2"/>
          <w:sz w:val="24"/>
          <w:szCs w:val="24"/>
          <w:u w:val="single"/>
        </w:rPr>
        <w:t>powodziowym,</w:t>
      </w:r>
    </w:p>
    <w:p w14:paraId="46109D69" w14:textId="77777777" w:rsidR="003B26EE" w:rsidRPr="003A71C6" w:rsidRDefault="003B26EE" w:rsidP="003810FD">
      <w:pPr>
        <w:pStyle w:val="Tekstpodstawowy"/>
        <w:spacing w:before="5"/>
        <w:jc w:val="both"/>
        <w:rPr>
          <w:sz w:val="24"/>
          <w:szCs w:val="24"/>
          <w:highlight w:val="yellow"/>
        </w:rPr>
      </w:pPr>
    </w:p>
    <w:p w14:paraId="7D8BBC3E" w14:textId="5D3216AE" w:rsidR="006F6178" w:rsidRPr="003A71C6" w:rsidRDefault="006F6178" w:rsidP="003A71C6">
      <w:pPr>
        <w:spacing w:after="120" w:line="360" w:lineRule="auto"/>
        <w:ind w:left="117"/>
        <w:jc w:val="both"/>
        <w:rPr>
          <w:sz w:val="24"/>
          <w:szCs w:val="24"/>
        </w:rPr>
      </w:pPr>
      <w:bookmarkStart w:id="60" w:name="_Hlk143179037"/>
      <w:r w:rsidRPr="003A71C6">
        <w:rPr>
          <w:sz w:val="24"/>
          <w:szCs w:val="24"/>
        </w:rPr>
        <w:t xml:space="preserve">Dyrektywa 2007/60/WE Parlamentu Europejskiego i Rady z dnia 23 października 2007 r. w sprawie oceny ryzyka powodziowego i zarządzania nim (Dyrektywa Powodziowa) wymagała przygotowania map zagrożenia powodziowego (MZP) i map ryzyka powodziowego (MRP) w terminie do 22 grudnia 2013 r. Za opracowanie map zgodnie z ustawą z dnia 18 lipca 2001 r. Prawo wodne (Dz. U. z 2017 r. poz. 1121 ze zm.) odpowiadał Prezes Krajowego Zarządu Gospodarki Wodnej. Mapy zagrożenia powodziowego i mapy ryzyka powodziowego zostały opracowane w ramach projektu ”Informatyczny System Osłony Kraju przed nadzwyczajnymi zagrożeniami” (ISOK) przez Instytut Meteorologii  i Gospodarki Wodnej PIB – Centra Modelowania Powodzi i Suszy w Gdyni, Poznaniu, Krakowie i we Wrocławiu. W dniu 22 grudnia 2013 r. mapy zagrożenia powodziowego  i mapy ryzyka powodziowego, przekazane przez Instytut Meteorologii i Gospodarki Wodnej PIB, zostały opublikowane na Hydroportalu MZP i MRP w formie plików PDF. W 2014 r. mapy podlegały sprawdzaniu i weryfikacji. Uwagi zgłaszane przez organy administracji były rozpatrywane i w uzasadnionych przypadkach uwzględniane. </w:t>
      </w:r>
    </w:p>
    <w:p w14:paraId="2456EDDA" w14:textId="45B3CA2A" w:rsidR="006F6178" w:rsidRPr="003A71C6" w:rsidRDefault="006F6178" w:rsidP="003A71C6">
      <w:pPr>
        <w:spacing w:after="120" w:line="360" w:lineRule="auto"/>
        <w:ind w:left="117"/>
        <w:jc w:val="both"/>
        <w:rPr>
          <w:sz w:val="24"/>
          <w:szCs w:val="24"/>
        </w:rPr>
      </w:pPr>
      <w:r w:rsidRPr="003A71C6">
        <w:rPr>
          <w:sz w:val="24"/>
          <w:szCs w:val="24"/>
        </w:rPr>
        <w:t xml:space="preserve">Przekazanie przez Prezesa KZGW ostatecznych wersji map jednostkom administracji, o którym mowa w art. 88f ust. 3 ustawy Prawo wodne z 2001 r. nastąpiło w  dniu </w:t>
      </w:r>
      <w:r w:rsidR="003A71C6" w:rsidRPr="003A71C6">
        <w:rPr>
          <w:b/>
          <w:bCs/>
          <w:sz w:val="24"/>
          <w:szCs w:val="24"/>
        </w:rPr>
        <w:t>18</w:t>
      </w:r>
      <w:r w:rsidRPr="003A71C6">
        <w:rPr>
          <w:b/>
          <w:bCs/>
          <w:sz w:val="24"/>
          <w:szCs w:val="24"/>
        </w:rPr>
        <w:t xml:space="preserve"> października 2022 r. Minister Infrastruktury Rozporządzeniem w sprawie przyjęcia Planu zarządzania ryzykiem powodziowym dla obszaru dorzecza </w:t>
      </w:r>
      <w:r w:rsidR="007E22D2" w:rsidRPr="003A71C6">
        <w:rPr>
          <w:b/>
          <w:bCs/>
          <w:sz w:val="24"/>
          <w:szCs w:val="24"/>
        </w:rPr>
        <w:t>Wisły</w:t>
      </w:r>
      <w:r w:rsidRPr="003A71C6">
        <w:rPr>
          <w:b/>
          <w:bCs/>
          <w:sz w:val="24"/>
          <w:szCs w:val="24"/>
        </w:rPr>
        <w:t xml:space="preserve"> (Dz.U. 2022 poz. 27</w:t>
      </w:r>
      <w:r w:rsidR="007E22D2" w:rsidRPr="003A71C6">
        <w:rPr>
          <w:b/>
          <w:bCs/>
          <w:sz w:val="24"/>
          <w:szCs w:val="24"/>
        </w:rPr>
        <w:t>39</w:t>
      </w:r>
      <w:r w:rsidRPr="003A71C6">
        <w:rPr>
          <w:b/>
          <w:bCs/>
          <w:sz w:val="24"/>
          <w:szCs w:val="24"/>
        </w:rPr>
        <w:t>) przyjął plany zarządzania ryzykiem powodziowym oraz Rozporządzeniem z dnia 16 listopada 2022 r. (Dz.U. 2023, poz. 335) aktualizację planów gospodarowania wodami.</w:t>
      </w:r>
    </w:p>
    <w:p w14:paraId="35EF9AE3" w14:textId="77777777" w:rsidR="006F6178" w:rsidRPr="003A71C6" w:rsidRDefault="006F6178" w:rsidP="006F6178">
      <w:pPr>
        <w:spacing w:after="120" w:line="360" w:lineRule="auto"/>
        <w:ind w:left="117"/>
        <w:jc w:val="both"/>
        <w:rPr>
          <w:sz w:val="24"/>
          <w:szCs w:val="24"/>
        </w:rPr>
      </w:pPr>
      <w:r w:rsidRPr="003A71C6">
        <w:rPr>
          <w:sz w:val="24"/>
          <w:szCs w:val="24"/>
        </w:rPr>
        <w:t xml:space="preserve">Celem nadrzędnym zarządzania ryzykiem powodziowym jest ograniczenie potencjalnych negatywnych skutków powodzi dla życia i zdrowia ludzi, środowiska, dziedzictwa kulturowego oraz działalności gospodarczej. Będzie on realizowany w zarządzaniu ryzykiem powodziowym na zasadzie doboru zestawu różnego typu działań najbardziej odpowiednich dla redukcji zidentyfikowanego ryzyka powodziowego, które  w kolejnym kroku sprowadzają się do selekcji konkretnych działań mających sprostać stawianym celom. </w:t>
      </w:r>
    </w:p>
    <w:p w14:paraId="4415D660" w14:textId="2CB1EC18" w:rsidR="006F6178" w:rsidRPr="003A71C6" w:rsidRDefault="006F6178" w:rsidP="006F6178">
      <w:pPr>
        <w:spacing w:after="120" w:line="360" w:lineRule="auto"/>
        <w:ind w:left="117"/>
        <w:jc w:val="both"/>
        <w:rPr>
          <w:sz w:val="24"/>
          <w:szCs w:val="24"/>
        </w:rPr>
      </w:pPr>
      <w:r w:rsidRPr="003A71C6">
        <w:rPr>
          <w:sz w:val="24"/>
          <w:szCs w:val="24"/>
        </w:rPr>
        <w:t>Zgodnie z I cyklem planistycznym przyjęta zasada selekcji zestawu różnego typu działań polegała na akceptacji zbioru  3 celów głównych, którym odpowiadało 13 celów szczegółowych (cele główne  i szczegółowe przedstawiono w sposób hierarchiczny):</w:t>
      </w:r>
    </w:p>
    <w:p w14:paraId="14CDE789" w14:textId="77777777" w:rsidR="006F6178" w:rsidRPr="003A71C6" w:rsidRDefault="006F6178" w:rsidP="006F6178">
      <w:pPr>
        <w:spacing w:after="120" w:line="360" w:lineRule="auto"/>
        <w:ind w:left="709"/>
        <w:jc w:val="both"/>
        <w:rPr>
          <w:sz w:val="24"/>
          <w:szCs w:val="24"/>
        </w:rPr>
      </w:pPr>
      <w:r w:rsidRPr="003A71C6">
        <w:rPr>
          <w:sz w:val="24"/>
          <w:szCs w:val="24"/>
        </w:rPr>
        <w:lastRenderedPageBreak/>
        <w:t>1) zahamowanie wzrostu ryzyka powodziowego:</w:t>
      </w:r>
    </w:p>
    <w:p w14:paraId="3A383143" w14:textId="77777777" w:rsidR="006F6178" w:rsidRPr="003A71C6" w:rsidRDefault="006F6178" w:rsidP="006F6178">
      <w:pPr>
        <w:spacing w:after="120" w:line="360" w:lineRule="auto"/>
        <w:ind w:left="709"/>
        <w:jc w:val="both"/>
        <w:rPr>
          <w:sz w:val="24"/>
          <w:szCs w:val="24"/>
        </w:rPr>
      </w:pPr>
      <w:r w:rsidRPr="003A71C6">
        <w:rPr>
          <w:sz w:val="24"/>
          <w:szCs w:val="24"/>
        </w:rPr>
        <w:t>a)</w:t>
      </w:r>
      <w:r w:rsidRPr="003A71C6">
        <w:rPr>
          <w:sz w:val="24"/>
          <w:szCs w:val="24"/>
        </w:rPr>
        <w:tab/>
        <w:t>utrzymanie oraz zwiększenie istniejącej zdolności retencyjnej zlewni w regionie wodnym,</w:t>
      </w:r>
    </w:p>
    <w:p w14:paraId="18C69D8D" w14:textId="77777777" w:rsidR="006F6178" w:rsidRPr="003A71C6" w:rsidRDefault="006F6178" w:rsidP="006F6178">
      <w:pPr>
        <w:spacing w:after="120" w:line="360" w:lineRule="auto"/>
        <w:ind w:left="709"/>
        <w:jc w:val="both"/>
        <w:rPr>
          <w:sz w:val="24"/>
          <w:szCs w:val="24"/>
        </w:rPr>
      </w:pPr>
      <w:r w:rsidRPr="003A71C6">
        <w:rPr>
          <w:sz w:val="24"/>
          <w:szCs w:val="24"/>
        </w:rPr>
        <w:t>b)</w:t>
      </w:r>
      <w:r w:rsidRPr="003A71C6">
        <w:rPr>
          <w:sz w:val="24"/>
          <w:szCs w:val="24"/>
        </w:rPr>
        <w:tab/>
        <w:t>wyeliminowanie lub unikanie wzrostu zagospodarowania na obszarach szczególnego zagrożenia powodzią,</w:t>
      </w:r>
    </w:p>
    <w:p w14:paraId="1696E545" w14:textId="77777777" w:rsidR="006F6178" w:rsidRPr="003A71C6" w:rsidRDefault="006F6178" w:rsidP="006F6178">
      <w:pPr>
        <w:spacing w:after="120" w:line="360" w:lineRule="auto"/>
        <w:ind w:left="709"/>
        <w:jc w:val="both"/>
        <w:rPr>
          <w:sz w:val="24"/>
          <w:szCs w:val="24"/>
        </w:rPr>
      </w:pPr>
      <w:r w:rsidRPr="003A71C6">
        <w:rPr>
          <w:sz w:val="24"/>
          <w:szCs w:val="24"/>
        </w:rPr>
        <w:t>c)</w:t>
      </w:r>
      <w:r w:rsidRPr="003A71C6">
        <w:rPr>
          <w:sz w:val="24"/>
          <w:szCs w:val="24"/>
        </w:rPr>
        <w:tab/>
        <w:t>określenie warunków możliwego zagospodarowania obszarów chronionych obwałowaniami,</w:t>
      </w:r>
    </w:p>
    <w:p w14:paraId="35E640A3" w14:textId="77777777" w:rsidR="006F6178" w:rsidRPr="003A71C6" w:rsidRDefault="006F6178" w:rsidP="006F6178">
      <w:pPr>
        <w:spacing w:after="120" w:line="360" w:lineRule="auto"/>
        <w:ind w:left="709"/>
        <w:jc w:val="both"/>
        <w:rPr>
          <w:sz w:val="24"/>
          <w:szCs w:val="24"/>
        </w:rPr>
      </w:pPr>
      <w:r w:rsidRPr="003A71C6">
        <w:rPr>
          <w:sz w:val="24"/>
          <w:szCs w:val="24"/>
        </w:rPr>
        <w:t>d)</w:t>
      </w:r>
      <w:r w:rsidRPr="003A71C6">
        <w:rPr>
          <w:sz w:val="24"/>
          <w:szCs w:val="24"/>
        </w:rPr>
        <w:tab/>
        <w:t>unikanie wzrostu oraz określenie warunków zagospodarowania na obszarach o niskim (Q0,2%) prawdopodobieństwie wystąpienia powodzi;</w:t>
      </w:r>
    </w:p>
    <w:p w14:paraId="5D4A8C5F" w14:textId="77777777" w:rsidR="006F6178" w:rsidRPr="003A71C6" w:rsidRDefault="006F6178" w:rsidP="006F6178">
      <w:pPr>
        <w:spacing w:after="120" w:line="360" w:lineRule="auto"/>
        <w:ind w:left="709"/>
        <w:jc w:val="both"/>
        <w:rPr>
          <w:sz w:val="24"/>
          <w:szCs w:val="24"/>
        </w:rPr>
      </w:pPr>
      <w:r w:rsidRPr="003A71C6">
        <w:rPr>
          <w:sz w:val="24"/>
          <w:szCs w:val="24"/>
        </w:rPr>
        <w:t>2) obniżenie istniejącego ryzyka powodziowego:</w:t>
      </w:r>
    </w:p>
    <w:p w14:paraId="0FF80C94" w14:textId="77777777" w:rsidR="006F6178" w:rsidRPr="003A71C6" w:rsidRDefault="006F6178" w:rsidP="006F6178">
      <w:pPr>
        <w:spacing w:after="120" w:line="360" w:lineRule="auto"/>
        <w:ind w:left="709"/>
        <w:jc w:val="both"/>
        <w:rPr>
          <w:sz w:val="24"/>
          <w:szCs w:val="24"/>
        </w:rPr>
      </w:pPr>
      <w:r w:rsidRPr="003A71C6">
        <w:rPr>
          <w:sz w:val="24"/>
          <w:szCs w:val="24"/>
        </w:rPr>
        <w:t>a)</w:t>
      </w:r>
      <w:r w:rsidRPr="003A71C6">
        <w:rPr>
          <w:sz w:val="24"/>
          <w:szCs w:val="24"/>
        </w:rPr>
        <w:tab/>
        <w:t>ograniczenie istniejącego zagrożenia powodziowego,</w:t>
      </w:r>
    </w:p>
    <w:p w14:paraId="3A074B1B" w14:textId="77777777" w:rsidR="006F6178" w:rsidRPr="003A71C6" w:rsidRDefault="006F6178" w:rsidP="006F6178">
      <w:pPr>
        <w:spacing w:after="120" w:line="360" w:lineRule="auto"/>
        <w:ind w:left="709"/>
        <w:jc w:val="both"/>
        <w:rPr>
          <w:sz w:val="24"/>
          <w:szCs w:val="24"/>
        </w:rPr>
      </w:pPr>
      <w:r w:rsidRPr="003A71C6">
        <w:rPr>
          <w:sz w:val="24"/>
          <w:szCs w:val="24"/>
        </w:rPr>
        <w:t>b)</w:t>
      </w:r>
      <w:r w:rsidRPr="003A71C6">
        <w:rPr>
          <w:sz w:val="24"/>
          <w:szCs w:val="24"/>
        </w:rPr>
        <w:tab/>
        <w:t>ograniczenie istniejącego zagospodarowania,</w:t>
      </w:r>
    </w:p>
    <w:p w14:paraId="44D90D45" w14:textId="77777777" w:rsidR="006F6178" w:rsidRPr="003A71C6" w:rsidRDefault="006F6178" w:rsidP="006F6178">
      <w:pPr>
        <w:spacing w:after="120" w:line="360" w:lineRule="auto"/>
        <w:ind w:left="709"/>
        <w:jc w:val="both"/>
        <w:rPr>
          <w:sz w:val="24"/>
          <w:szCs w:val="24"/>
        </w:rPr>
      </w:pPr>
      <w:r w:rsidRPr="003A71C6">
        <w:rPr>
          <w:sz w:val="24"/>
          <w:szCs w:val="24"/>
        </w:rPr>
        <w:t>c)</w:t>
      </w:r>
      <w:r w:rsidRPr="003A71C6">
        <w:rPr>
          <w:sz w:val="24"/>
          <w:szCs w:val="24"/>
        </w:rPr>
        <w:tab/>
        <w:t>ograniczenie wrażliwości obiektów i społeczności na zagrożenie powodziowe;</w:t>
      </w:r>
    </w:p>
    <w:p w14:paraId="55DEEE53" w14:textId="77777777" w:rsidR="006F6178" w:rsidRPr="003A71C6" w:rsidRDefault="006F6178" w:rsidP="006F6178">
      <w:pPr>
        <w:spacing w:after="120" w:line="360" w:lineRule="auto"/>
        <w:ind w:left="709"/>
        <w:jc w:val="both"/>
        <w:rPr>
          <w:sz w:val="24"/>
          <w:szCs w:val="24"/>
        </w:rPr>
      </w:pPr>
      <w:r w:rsidRPr="003A71C6">
        <w:rPr>
          <w:sz w:val="24"/>
          <w:szCs w:val="24"/>
        </w:rPr>
        <w:t>3) poprawa systemu zarządzania ryzykiem powodziowym:</w:t>
      </w:r>
    </w:p>
    <w:p w14:paraId="6469D352" w14:textId="77777777" w:rsidR="006F6178" w:rsidRPr="003A71C6" w:rsidRDefault="006F6178" w:rsidP="006F6178">
      <w:pPr>
        <w:spacing w:after="120" w:line="360" w:lineRule="auto"/>
        <w:ind w:left="709"/>
        <w:jc w:val="both"/>
        <w:rPr>
          <w:sz w:val="24"/>
          <w:szCs w:val="24"/>
        </w:rPr>
      </w:pPr>
      <w:r w:rsidRPr="003A71C6">
        <w:rPr>
          <w:sz w:val="24"/>
          <w:szCs w:val="24"/>
        </w:rPr>
        <w:t>a)</w:t>
      </w:r>
      <w:r w:rsidRPr="003A71C6">
        <w:rPr>
          <w:sz w:val="24"/>
          <w:szCs w:val="24"/>
        </w:rPr>
        <w:tab/>
        <w:t xml:space="preserve">doskonalenie prognozowania i ostrzegania o zagrożeniach meteorologicznych </w:t>
      </w:r>
    </w:p>
    <w:p w14:paraId="4ADCE394" w14:textId="77777777" w:rsidR="006F6178" w:rsidRPr="003A71C6" w:rsidRDefault="006F6178" w:rsidP="006F6178">
      <w:pPr>
        <w:spacing w:after="120" w:line="360" w:lineRule="auto"/>
        <w:ind w:left="709"/>
        <w:jc w:val="both"/>
        <w:rPr>
          <w:sz w:val="24"/>
          <w:szCs w:val="24"/>
        </w:rPr>
      </w:pPr>
      <w:r w:rsidRPr="003A71C6">
        <w:rPr>
          <w:sz w:val="24"/>
          <w:szCs w:val="24"/>
        </w:rPr>
        <w:t>i hydrologicznych,</w:t>
      </w:r>
    </w:p>
    <w:p w14:paraId="17138919" w14:textId="77777777" w:rsidR="006F6178" w:rsidRPr="003A71C6" w:rsidRDefault="006F6178" w:rsidP="006F6178">
      <w:pPr>
        <w:spacing w:after="120" w:line="360" w:lineRule="auto"/>
        <w:ind w:left="709"/>
        <w:jc w:val="both"/>
        <w:rPr>
          <w:sz w:val="24"/>
          <w:szCs w:val="24"/>
        </w:rPr>
      </w:pPr>
      <w:r w:rsidRPr="003A71C6">
        <w:rPr>
          <w:sz w:val="24"/>
          <w:szCs w:val="24"/>
        </w:rPr>
        <w:t>b)</w:t>
      </w:r>
      <w:r w:rsidRPr="003A71C6">
        <w:rPr>
          <w:sz w:val="24"/>
          <w:szCs w:val="24"/>
        </w:rPr>
        <w:tab/>
        <w:t>doskonalenie skuteczności reagowania ludzi, firm i instytucji publicznych na powódź,</w:t>
      </w:r>
    </w:p>
    <w:p w14:paraId="637F3FDF" w14:textId="77777777" w:rsidR="006F6178" w:rsidRPr="003A71C6" w:rsidRDefault="006F6178" w:rsidP="006F6178">
      <w:pPr>
        <w:spacing w:after="120" w:line="360" w:lineRule="auto"/>
        <w:ind w:left="709"/>
        <w:jc w:val="both"/>
        <w:rPr>
          <w:sz w:val="24"/>
          <w:szCs w:val="24"/>
        </w:rPr>
      </w:pPr>
      <w:r w:rsidRPr="003A71C6">
        <w:rPr>
          <w:sz w:val="24"/>
          <w:szCs w:val="24"/>
        </w:rPr>
        <w:t>c)</w:t>
      </w:r>
      <w:r w:rsidRPr="003A71C6">
        <w:rPr>
          <w:sz w:val="24"/>
          <w:szCs w:val="24"/>
        </w:rPr>
        <w:tab/>
        <w:t>doskonalenie skuteczności odbudowy i powrotu do stanu sprzed powodzi,</w:t>
      </w:r>
    </w:p>
    <w:p w14:paraId="23C24C45" w14:textId="77777777" w:rsidR="006F6178" w:rsidRPr="003A71C6" w:rsidRDefault="006F6178" w:rsidP="006F6178">
      <w:pPr>
        <w:spacing w:after="120" w:line="360" w:lineRule="auto"/>
        <w:ind w:left="709"/>
        <w:jc w:val="both"/>
        <w:rPr>
          <w:sz w:val="24"/>
          <w:szCs w:val="24"/>
        </w:rPr>
      </w:pPr>
      <w:r w:rsidRPr="003A71C6">
        <w:rPr>
          <w:sz w:val="24"/>
          <w:szCs w:val="24"/>
        </w:rPr>
        <w:t>d)</w:t>
      </w:r>
      <w:r w:rsidRPr="003A71C6">
        <w:rPr>
          <w:sz w:val="24"/>
          <w:szCs w:val="24"/>
        </w:rPr>
        <w:tab/>
        <w:t>wdrożenie i doskonalenie skuteczności analiz popowodziowych,</w:t>
      </w:r>
    </w:p>
    <w:p w14:paraId="6FF4A903" w14:textId="77777777" w:rsidR="006F6178" w:rsidRPr="003A71C6" w:rsidRDefault="006F6178" w:rsidP="006F6178">
      <w:pPr>
        <w:spacing w:after="120" w:line="360" w:lineRule="auto"/>
        <w:ind w:left="709"/>
        <w:jc w:val="both"/>
        <w:rPr>
          <w:sz w:val="24"/>
          <w:szCs w:val="24"/>
        </w:rPr>
      </w:pPr>
      <w:r w:rsidRPr="003A71C6">
        <w:rPr>
          <w:sz w:val="24"/>
          <w:szCs w:val="24"/>
        </w:rPr>
        <w:t>e)</w:t>
      </w:r>
      <w:r w:rsidRPr="003A71C6">
        <w:rPr>
          <w:sz w:val="24"/>
          <w:szCs w:val="24"/>
        </w:rPr>
        <w:tab/>
        <w:t xml:space="preserve">budowa instrumentów prawnych i finansowych zniechęcających lub skłaniających </w:t>
      </w:r>
    </w:p>
    <w:p w14:paraId="1804CFE7" w14:textId="77777777" w:rsidR="006F6178" w:rsidRPr="003A71C6" w:rsidRDefault="006F6178" w:rsidP="006F6178">
      <w:pPr>
        <w:spacing w:after="120" w:line="360" w:lineRule="auto"/>
        <w:ind w:left="709"/>
        <w:jc w:val="both"/>
        <w:rPr>
          <w:sz w:val="24"/>
          <w:szCs w:val="24"/>
        </w:rPr>
      </w:pPr>
      <w:r w:rsidRPr="003A71C6">
        <w:rPr>
          <w:sz w:val="24"/>
          <w:szCs w:val="24"/>
        </w:rPr>
        <w:t>do określonych zachowań zwiększających bezpieczeństwo powodziowe,</w:t>
      </w:r>
    </w:p>
    <w:p w14:paraId="0BA8957B" w14:textId="77777777" w:rsidR="006F6178" w:rsidRPr="003A71C6" w:rsidRDefault="006F6178" w:rsidP="006F6178">
      <w:pPr>
        <w:spacing w:after="120" w:line="360" w:lineRule="auto"/>
        <w:ind w:left="709"/>
        <w:jc w:val="both"/>
        <w:rPr>
          <w:sz w:val="24"/>
          <w:szCs w:val="24"/>
        </w:rPr>
      </w:pPr>
      <w:r w:rsidRPr="003A71C6">
        <w:rPr>
          <w:sz w:val="24"/>
          <w:szCs w:val="24"/>
        </w:rPr>
        <w:t>f)</w:t>
      </w:r>
      <w:r w:rsidRPr="003A71C6">
        <w:rPr>
          <w:sz w:val="24"/>
          <w:szCs w:val="24"/>
        </w:rPr>
        <w:tab/>
        <w:t>budowa programów edukacyjnych poprawiających świadomość i wiedzę na temat źródeł zagrożenia i ryzyka powodziowego.</w:t>
      </w:r>
    </w:p>
    <w:p w14:paraId="5D7B4AE0" w14:textId="77777777" w:rsidR="006F6178" w:rsidRPr="003A71C6" w:rsidRDefault="006F6178" w:rsidP="006F6178">
      <w:pPr>
        <w:spacing w:after="120" w:line="360" w:lineRule="auto"/>
        <w:ind w:firstLine="709"/>
        <w:jc w:val="both"/>
        <w:rPr>
          <w:sz w:val="24"/>
          <w:szCs w:val="24"/>
        </w:rPr>
      </w:pPr>
      <w:r w:rsidRPr="003A71C6">
        <w:rPr>
          <w:sz w:val="24"/>
          <w:szCs w:val="24"/>
        </w:rPr>
        <w:t>Przegląd i aktualizacja MZP i MRP w II cyklu planistycznym (2016-2021) zostały wykonane</w:t>
      </w:r>
    </w:p>
    <w:p w14:paraId="5DF4603F" w14:textId="77777777" w:rsidR="006F6178" w:rsidRPr="003A71C6" w:rsidRDefault="006F6178" w:rsidP="006F6178">
      <w:pPr>
        <w:spacing w:after="120" w:line="360" w:lineRule="auto"/>
        <w:ind w:left="709"/>
        <w:jc w:val="both"/>
        <w:rPr>
          <w:sz w:val="24"/>
          <w:szCs w:val="24"/>
        </w:rPr>
      </w:pPr>
      <w:r w:rsidRPr="003A71C6">
        <w:rPr>
          <w:sz w:val="24"/>
          <w:szCs w:val="24"/>
        </w:rPr>
        <w:t>na podstawie art. 171 ust. 8 ustawy – Prawo wodne. Zgodnie z art. 169 ust. 1 ustawy – Prawo wodne MZP i MRP sporządzane są dla ONNP, wskazanych w WORP.</w:t>
      </w:r>
    </w:p>
    <w:p w14:paraId="031D27CF" w14:textId="77777777" w:rsidR="006F6178" w:rsidRPr="003A71C6" w:rsidRDefault="006F6178" w:rsidP="006F6178">
      <w:pPr>
        <w:spacing w:after="120" w:line="360" w:lineRule="auto"/>
        <w:ind w:left="709"/>
        <w:jc w:val="both"/>
        <w:rPr>
          <w:sz w:val="24"/>
          <w:szCs w:val="24"/>
        </w:rPr>
      </w:pPr>
      <w:r w:rsidRPr="003A71C6">
        <w:rPr>
          <w:sz w:val="24"/>
          <w:szCs w:val="24"/>
        </w:rPr>
        <w:t>W II cyklu planistycznym dokonano przeglądu MZP i MRP opracowanych w I cyklu</w:t>
      </w:r>
    </w:p>
    <w:p w14:paraId="108CD84A" w14:textId="77777777" w:rsidR="006F6178" w:rsidRPr="003A71C6" w:rsidRDefault="006F6178" w:rsidP="006F6178">
      <w:pPr>
        <w:spacing w:after="120" w:line="360" w:lineRule="auto"/>
        <w:ind w:left="709"/>
        <w:jc w:val="both"/>
        <w:rPr>
          <w:sz w:val="24"/>
          <w:szCs w:val="24"/>
        </w:rPr>
      </w:pPr>
      <w:r w:rsidRPr="003A71C6">
        <w:rPr>
          <w:sz w:val="24"/>
          <w:szCs w:val="24"/>
        </w:rPr>
        <w:t xml:space="preserve">planistycznym oraz ich aktualizację w uzasadnionych przypadkach. W ramach przeglądu została przeprowadzona kompleksowa analiza i identyfikacja istotnych zmian wpływających na </w:t>
      </w:r>
      <w:r w:rsidRPr="003A71C6">
        <w:rPr>
          <w:sz w:val="24"/>
          <w:szCs w:val="24"/>
        </w:rPr>
        <w:lastRenderedPageBreak/>
        <w:t>zagrożenie i ryzyko powodziowe, na podstawie których ustalono zakres aktualizacji MZP i MRP. Analiza ta uwzględniała w szczególności: zmiany ukształtowania terenu oraz inwestycje przeciwpowodziowe i inne wpływające na zmianę zagrożenia powodziowego, weryfikację danych wejściowych do MZP i MRP, użytych w I cyklu planistycznym oraz uwagi organów administracji.</w:t>
      </w:r>
    </w:p>
    <w:p w14:paraId="0652492F" w14:textId="77777777" w:rsidR="006F6178" w:rsidRPr="003A71C6" w:rsidRDefault="006F6178" w:rsidP="006F6178">
      <w:pPr>
        <w:spacing w:after="120" w:line="360" w:lineRule="auto"/>
        <w:ind w:left="709"/>
        <w:jc w:val="both"/>
        <w:rPr>
          <w:sz w:val="24"/>
          <w:szCs w:val="24"/>
        </w:rPr>
      </w:pPr>
      <w:r w:rsidRPr="003A71C6">
        <w:rPr>
          <w:sz w:val="24"/>
          <w:szCs w:val="24"/>
        </w:rPr>
        <w:t>W aPZRP (II cykl planistyczny) zostały wyznaczone wymienione poniżej cele główne i cele szczegółowe:</w:t>
      </w:r>
    </w:p>
    <w:p w14:paraId="1DCE4055" w14:textId="77777777" w:rsidR="006F6178" w:rsidRPr="003A71C6" w:rsidRDefault="006F6178" w:rsidP="006F6178">
      <w:pPr>
        <w:spacing w:after="120" w:line="360" w:lineRule="auto"/>
        <w:ind w:left="709"/>
        <w:jc w:val="both"/>
        <w:rPr>
          <w:sz w:val="24"/>
          <w:szCs w:val="24"/>
        </w:rPr>
      </w:pPr>
      <w:r w:rsidRPr="003A71C6">
        <w:rPr>
          <w:sz w:val="24"/>
          <w:szCs w:val="24"/>
        </w:rPr>
        <w:t>1) Zahamowanie wzrostu ryzyka powodziowego:</w:t>
      </w:r>
    </w:p>
    <w:p w14:paraId="0C86AF75" w14:textId="77777777" w:rsidR="006F6178" w:rsidRPr="003A71C6" w:rsidRDefault="006F6178" w:rsidP="006F6178">
      <w:pPr>
        <w:spacing w:after="120" w:line="360" w:lineRule="auto"/>
        <w:ind w:left="709"/>
        <w:jc w:val="both"/>
        <w:rPr>
          <w:sz w:val="24"/>
          <w:szCs w:val="24"/>
        </w:rPr>
      </w:pPr>
      <w:r w:rsidRPr="003A71C6">
        <w:rPr>
          <w:sz w:val="24"/>
          <w:szCs w:val="24"/>
        </w:rPr>
        <w:t>a) Zapewnienie warunków ograniczających możliwość występowania powodzi;</w:t>
      </w:r>
    </w:p>
    <w:p w14:paraId="2605E649" w14:textId="77777777" w:rsidR="006F6178" w:rsidRPr="003A71C6" w:rsidRDefault="006F6178" w:rsidP="006F6178">
      <w:pPr>
        <w:spacing w:after="120" w:line="360" w:lineRule="auto"/>
        <w:ind w:left="709"/>
        <w:jc w:val="both"/>
        <w:rPr>
          <w:sz w:val="24"/>
          <w:szCs w:val="24"/>
        </w:rPr>
      </w:pPr>
      <w:r w:rsidRPr="003A71C6">
        <w:rPr>
          <w:sz w:val="24"/>
          <w:szCs w:val="24"/>
        </w:rPr>
        <w:t>b) Zapewnienie racjonalnego gospodarowania obszarami zagrożenia powodziowego.</w:t>
      </w:r>
    </w:p>
    <w:p w14:paraId="4B603CA2" w14:textId="77777777" w:rsidR="006F6178" w:rsidRPr="003A71C6" w:rsidRDefault="006F6178" w:rsidP="006F6178">
      <w:pPr>
        <w:spacing w:after="120" w:line="360" w:lineRule="auto"/>
        <w:ind w:left="709"/>
        <w:jc w:val="both"/>
        <w:rPr>
          <w:sz w:val="24"/>
          <w:szCs w:val="24"/>
        </w:rPr>
      </w:pPr>
      <w:r w:rsidRPr="003A71C6">
        <w:rPr>
          <w:sz w:val="24"/>
          <w:szCs w:val="24"/>
        </w:rPr>
        <w:t>2) Obniżenie istniejącego ryzyka powodziowego:</w:t>
      </w:r>
    </w:p>
    <w:p w14:paraId="460302F2" w14:textId="77777777" w:rsidR="006F6178" w:rsidRPr="003A71C6" w:rsidRDefault="006F6178" w:rsidP="006F6178">
      <w:pPr>
        <w:spacing w:after="120" w:line="360" w:lineRule="auto"/>
        <w:ind w:left="709"/>
        <w:jc w:val="both"/>
        <w:rPr>
          <w:sz w:val="24"/>
          <w:szCs w:val="24"/>
        </w:rPr>
      </w:pPr>
      <w:r w:rsidRPr="003A71C6">
        <w:rPr>
          <w:sz w:val="24"/>
          <w:szCs w:val="24"/>
        </w:rPr>
        <w:t>a) Zapewnienie warunków redukujących możliwość występowania powodzi;</w:t>
      </w:r>
    </w:p>
    <w:p w14:paraId="7C94CD8F" w14:textId="77777777" w:rsidR="006F6178" w:rsidRPr="003A71C6" w:rsidRDefault="006F6178" w:rsidP="006F6178">
      <w:pPr>
        <w:spacing w:after="120" w:line="360" w:lineRule="auto"/>
        <w:ind w:left="709"/>
        <w:jc w:val="both"/>
        <w:rPr>
          <w:sz w:val="24"/>
          <w:szCs w:val="24"/>
        </w:rPr>
      </w:pPr>
      <w:r w:rsidRPr="003A71C6">
        <w:rPr>
          <w:sz w:val="24"/>
          <w:szCs w:val="24"/>
        </w:rPr>
        <w:t>b) Redukcja obszaru zagrożonego powodzią oraz zapewnienie racjonalnego gospodarowania obszarami zagrożenia powodziowego;</w:t>
      </w:r>
    </w:p>
    <w:p w14:paraId="739EEA5F" w14:textId="77777777" w:rsidR="006F6178" w:rsidRPr="003A71C6" w:rsidRDefault="006F6178" w:rsidP="006F6178">
      <w:pPr>
        <w:spacing w:after="120" w:line="360" w:lineRule="auto"/>
        <w:ind w:left="709"/>
        <w:jc w:val="both"/>
        <w:rPr>
          <w:sz w:val="24"/>
          <w:szCs w:val="24"/>
        </w:rPr>
      </w:pPr>
      <w:r w:rsidRPr="003A71C6">
        <w:rPr>
          <w:sz w:val="24"/>
          <w:szCs w:val="24"/>
        </w:rPr>
        <w:t>c) Redukcja wrażliwości społeczności i obiektów na obszarze zagrożenia powodzią.</w:t>
      </w:r>
    </w:p>
    <w:p w14:paraId="32922F6E" w14:textId="77777777" w:rsidR="006F6178" w:rsidRPr="003A71C6" w:rsidRDefault="006F6178" w:rsidP="006F6178">
      <w:pPr>
        <w:spacing w:after="120" w:line="360" w:lineRule="auto"/>
        <w:ind w:left="709"/>
        <w:jc w:val="both"/>
        <w:rPr>
          <w:sz w:val="24"/>
          <w:szCs w:val="24"/>
        </w:rPr>
      </w:pPr>
      <w:r w:rsidRPr="003A71C6">
        <w:rPr>
          <w:sz w:val="24"/>
          <w:szCs w:val="24"/>
        </w:rPr>
        <w:t>3) Poprawa systemu zarządzania ryzykiem powodziowym:</w:t>
      </w:r>
    </w:p>
    <w:p w14:paraId="2D325E9C" w14:textId="77777777" w:rsidR="006F6178" w:rsidRPr="003A71C6" w:rsidRDefault="006F6178" w:rsidP="006F6178">
      <w:pPr>
        <w:spacing w:after="120" w:line="360" w:lineRule="auto"/>
        <w:ind w:left="709"/>
        <w:jc w:val="both"/>
        <w:rPr>
          <w:sz w:val="24"/>
          <w:szCs w:val="24"/>
        </w:rPr>
      </w:pPr>
      <w:r w:rsidRPr="003A71C6">
        <w:rPr>
          <w:sz w:val="24"/>
          <w:szCs w:val="24"/>
        </w:rPr>
        <w:t>a) Zwiększenie skuteczności prognozowania i ostrzegania o zagrożeniach meteorologicznych i hydrologicznych;</w:t>
      </w:r>
    </w:p>
    <w:p w14:paraId="006463BD" w14:textId="77777777" w:rsidR="006F6178" w:rsidRPr="003A71C6" w:rsidRDefault="006F6178" w:rsidP="006F6178">
      <w:pPr>
        <w:spacing w:after="120" w:line="360" w:lineRule="auto"/>
        <w:ind w:left="709"/>
        <w:jc w:val="both"/>
        <w:rPr>
          <w:sz w:val="24"/>
          <w:szCs w:val="24"/>
        </w:rPr>
      </w:pPr>
      <w:r w:rsidRPr="003A71C6">
        <w:rPr>
          <w:sz w:val="24"/>
          <w:szCs w:val="24"/>
        </w:rPr>
        <w:t>b) Zwiększenie skuteczności reagowania ludzi, firm i instytucji publicznych;</w:t>
      </w:r>
    </w:p>
    <w:p w14:paraId="2652EDB4" w14:textId="77777777" w:rsidR="006F6178" w:rsidRPr="003A71C6" w:rsidRDefault="006F6178" w:rsidP="006F6178">
      <w:pPr>
        <w:spacing w:after="120" w:line="360" w:lineRule="auto"/>
        <w:ind w:left="709"/>
        <w:jc w:val="both"/>
        <w:rPr>
          <w:sz w:val="24"/>
          <w:szCs w:val="24"/>
        </w:rPr>
      </w:pPr>
      <w:r w:rsidRPr="003A71C6">
        <w:rPr>
          <w:sz w:val="24"/>
          <w:szCs w:val="24"/>
        </w:rPr>
        <w:t>c) Zwiększenie skuteczności odbudowy i powrotu do stanu sprzed powodzi;</w:t>
      </w:r>
    </w:p>
    <w:p w14:paraId="5675D407" w14:textId="77777777" w:rsidR="006F6178" w:rsidRPr="003A71C6" w:rsidRDefault="006F6178" w:rsidP="006F6178">
      <w:pPr>
        <w:spacing w:after="120" w:line="360" w:lineRule="auto"/>
        <w:ind w:left="709"/>
        <w:jc w:val="both"/>
        <w:rPr>
          <w:sz w:val="24"/>
          <w:szCs w:val="24"/>
        </w:rPr>
      </w:pPr>
      <w:r w:rsidRPr="003A71C6">
        <w:rPr>
          <w:sz w:val="24"/>
          <w:szCs w:val="24"/>
        </w:rPr>
        <w:t>d) Wdrożenie systemu analiz popowodziowych i zwiększanie jego skuteczności;</w:t>
      </w:r>
    </w:p>
    <w:p w14:paraId="0153FD45" w14:textId="77777777" w:rsidR="006F6178" w:rsidRPr="003A71C6" w:rsidRDefault="006F6178" w:rsidP="006F6178">
      <w:pPr>
        <w:spacing w:after="120" w:line="360" w:lineRule="auto"/>
        <w:ind w:left="709"/>
        <w:jc w:val="both"/>
        <w:rPr>
          <w:sz w:val="24"/>
          <w:szCs w:val="24"/>
        </w:rPr>
      </w:pPr>
      <w:r w:rsidRPr="003A71C6">
        <w:rPr>
          <w:sz w:val="24"/>
          <w:szCs w:val="24"/>
        </w:rPr>
        <w:t>e) Wdrożenie instrumentów prawnych i finansowych zwiększających bezpieczeństwo powodziowe;</w:t>
      </w:r>
    </w:p>
    <w:p w14:paraId="2B302A45" w14:textId="481A7193" w:rsidR="006F6178" w:rsidRPr="003A71C6" w:rsidRDefault="006F6178" w:rsidP="00993500">
      <w:pPr>
        <w:spacing w:after="120" w:line="360" w:lineRule="auto"/>
        <w:ind w:left="709"/>
        <w:jc w:val="both"/>
        <w:rPr>
          <w:sz w:val="24"/>
          <w:szCs w:val="24"/>
        </w:rPr>
      </w:pPr>
      <w:r w:rsidRPr="003A71C6">
        <w:rPr>
          <w:sz w:val="24"/>
          <w:szCs w:val="24"/>
        </w:rPr>
        <w:t>f) Zwiększenie świadomości i wiedzy na temat źródeł zagrożenia powodziowego i ryzyka powodziowego.</w:t>
      </w:r>
    </w:p>
    <w:p w14:paraId="71D25E1C" w14:textId="77777777" w:rsidR="006F6178" w:rsidRPr="003A71C6" w:rsidRDefault="006F6178" w:rsidP="006F6178">
      <w:pPr>
        <w:spacing w:after="120" w:line="360" w:lineRule="auto"/>
        <w:ind w:left="709"/>
        <w:jc w:val="both"/>
        <w:rPr>
          <w:sz w:val="24"/>
          <w:szCs w:val="24"/>
        </w:rPr>
      </w:pPr>
      <w:r w:rsidRPr="003A71C6">
        <w:rPr>
          <w:sz w:val="24"/>
          <w:szCs w:val="24"/>
        </w:rPr>
        <w:t xml:space="preserve">Zgodnie z mapami zagrożenia i ryzyka powodziowego, obszar na którym prowadzona będzie działalność nie leży w granicach obszaru szczególnego zagrożenia powodzią Q1% oraz obszaru szczególnego zagrożenia ryzykiem powodziowym Q1%. </w:t>
      </w:r>
    </w:p>
    <w:p w14:paraId="2E7153D8" w14:textId="493F08AB" w:rsidR="006F6178" w:rsidRPr="003A71C6" w:rsidRDefault="006F6178" w:rsidP="006F6178">
      <w:pPr>
        <w:pStyle w:val="Bezodstpw"/>
        <w:spacing w:after="120" w:line="360" w:lineRule="auto"/>
        <w:ind w:left="709"/>
        <w:jc w:val="both"/>
        <w:rPr>
          <w:rFonts w:ascii="Times New Roman" w:hAnsi="Times New Roman"/>
          <w:b/>
          <w:sz w:val="24"/>
          <w:szCs w:val="24"/>
        </w:rPr>
      </w:pPr>
      <w:r w:rsidRPr="003A71C6">
        <w:rPr>
          <w:rFonts w:ascii="Times New Roman" w:hAnsi="Times New Roman"/>
          <w:b/>
          <w:sz w:val="24"/>
          <w:szCs w:val="24"/>
          <w:lang w:eastAsia="pl-PL"/>
        </w:rPr>
        <w:lastRenderedPageBreak/>
        <w:t xml:space="preserve">Zgodnie z mapami zagrożenia powodziowego dla obszarów, na których prawdopodobieństwo wystąpienia powodzi wynosi raz na 100 lat (H 1%) przedmiot </w:t>
      </w:r>
      <w:r w:rsidR="00321C42" w:rsidRPr="003A71C6">
        <w:rPr>
          <w:rFonts w:ascii="Times New Roman" w:hAnsi="Times New Roman"/>
          <w:b/>
          <w:sz w:val="24"/>
          <w:szCs w:val="24"/>
        </w:rPr>
        <w:t>opracowania</w:t>
      </w:r>
      <w:r w:rsidRPr="003A71C6">
        <w:rPr>
          <w:rFonts w:ascii="Times New Roman" w:hAnsi="Times New Roman"/>
          <w:b/>
          <w:sz w:val="24"/>
          <w:szCs w:val="24"/>
        </w:rPr>
        <w:t xml:space="preserve"> znajduje się poza strefą </w:t>
      </w:r>
      <w:r w:rsidRPr="00512381">
        <w:rPr>
          <w:rFonts w:ascii="Times New Roman" w:hAnsi="Times New Roman"/>
          <w:b/>
          <w:sz w:val="24"/>
          <w:szCs w:val="24"/>
        </w:rPr>
        <w:t>zagrożenia powodzią.</w:t>
      </w:r>
    </w:p>
    <w:bookmarkEnd w:id="60"/>
    <w:p w14:paraId="1148A9A5" w14:textId="77777777" w:rsidR="00C87FB5" w:rsidRPr="00993500" w:rsidRDefault="00C87FB5" w:rsidP="003810FD">
      <w:pPr>
        <w:pStyle w:val="Tekstpodstawowy"/>
        <w:jc w:val="both"/>
        <w:rPr>
          <w:color w:val="00B0F0"/>
        </w:rPr>
      </w:pPr>
    </w:p>
    <w:p w14:paraId="2598A657" w14:textId="77777777" w:rsidR="003B26EE" w:rsidRPr="00E31422" w:rsidRDefault="009D0428" w:rsidP="003810FD">
      <w:pPr>
        <w:pStyle w:val="Akapitzlist"/>
        <w:numPr>
          <w:ilvl w:val="0"/>
          <w:numId w:val="2"/>
        </w:numPr>
        <w:tabs>
          <w:tab w:val="left" w:pos="347"/>
        </w:tabs>
        <w:ind w:hanging="229"/>
        <w:jc w:val="both"/>
        <w:rPr>
          <w:sz w:val="24"/>
          <w:szCs w:val="24"/>
          <w:u w:val="single"/>
        </w:rPr>
      </w:pPr>
      <w:r w:rsidRPr="00E31422">
        <w:rPr>
          <w:sz w:val="24"/>
          <w:szCs w:val="24"/>
          <w:u w:val="single"/>
        </w:rPr>
        <w:t>planu</w:t>
      </w:r>
      <w:r w:rsidRPr="00E31422">
        <w:rPr>
          <w:spacing w:val="-8"/>
          <w:sz w:val="24"/>
          <w:szCs w:val="24"/>
          <w:u w:val="single"/>
        </w:rPr>
        <w:t xml:space="preserve"> </w:t>
      </w:r>
      <w:r w:rsidRPr="00E31422">
        <w:rPr>
          <w:sz w:val="24"/>
          <w:szCs w:val="24"/>
          <w:u w:val="single"/>
        </w:rPr>
        <w:t>przeciwdziałania</w:t>
      </w:r>
      <w:r w:rsidRPr="00E31422">
        <w:rPr>
          <w:spacing w:val="-8"/>
          <w:sz w:val="24"/>
          <w:szCs w:val="24"/>
          <w:u w:val="single"/>
        </w:rPr>
        <w:t xml:space="preserve"> </w:t>
      </w:r>
      <w:r w:rsidRPr="00E31422">
        <w:rPr>
          <w:sz w:val="24"/>
          <w:szCs w:val="24"/>
          <w:u w:val="single"/>
        </w:rPr>
        <w:t>skutkom</w:t>
      </w:r>
      <w:r w:rsidRPr="00E31422">
        <w:rPr>
          <w:spacing w:val="-6"/>
          <w:sz w:val="24"/>
          <w:szCs w:val="24"/>
          <w:u w:val="single"/>
        </w:rPr>
        <w:t xml:space="preserve"> </w:t>
      </w:r>
      <w:r w:rsidRPr="00E31422">
        <w:rPr>
          <w:spacing w:val="-2"/>
          <w:sz w:val="24"/>
          <w:szCs w:val="24"/>
          <w:u w:val="single"/>
        </w:rPr>
        <w:t>suszy,</w:t>
      </w:r>
    </w:p>
    <w:p w14:paraId="6C321D36" w14:textId="77777777" w:rsidR="003B26EE" w:rsidRPr="000B2200" w:rsidRDefault="003B26EE" w:rsidP="003810FD">
      <w:pPr>
        <w:pStyle w:val="Tekstpodstawowy"/>
        <w:spacing w:before="4"/>
        <w:jc w:val="both"/>
        <w:rPr>
          <w:sz w:val="24"/>
          <w:szCs w:val="24"/>
        </w:rPr>
      </w:pPr>
    </w:p>
    <w:p w14:paraId="2EE02FEF" w14:textId="670D9A94" w:rsidR="008E4775" w:rsidRPr="000B2200" w:rsidRDefault="008E4775" w:rsidP="00E82EFC">
      <w:pPr>
        <w:pStyle w:val="Tekstpodstawowy"/>
        <w:spacing w:before="1" w:line="360" w:lineRule="auto"/>
        <w:ind w:left="119"/>
        <w:jc w:val="both"/>
        <w:rPr>
          <w:sz w:val="24"/>
          <w:szCs w:val="24"/>
        </w:rPr>
      </w:pPr>
      <w:r w:rsidRPr="000B2200">
        <w:rPr>
          <w:sz w:val="24"/>
          <w:szCs w:val="24"/>
        </w:rPr>
        <w:t>PPSS został przyjęty rozporządzeniem Ministra Infrastruktury z dnia 15 lipca 2021</w:t>
      </w:r>
      <w:r w:rsidR="00CC63E8" w:rsidRPr="000B2200">
        <w:rPr>
          <w:sz w:val="24"/>
          <w:szCs w:val="24"/>
        </w:rPr>
        <w:t xml:space="preserve"> </w:t>
      </w:r>
      <w:r w:rsidRPr="000B2200">
        <w:rPr>
          <w:sz w:val="24"/>
          <w:szCs w:val="24"/>
        </w:rPr>
        <w:t>r. (Dz.U. z 2021</w:t>
      </w:r>
      <w:r w:rsidR="00CC63E8" w:rsidRPr="000B2200">
        <w:rPr>
          <w:sz w:val="24"/>
          <w:szCs w:val="24"/>
        </w:rPr>
        <w:t xml:space="preserve"> </w:t>
      </w:r>
      <w:r w:rsidRPr="000B2200">
        <w:rPr>
          <w:sz w:val="24"/>
          <w:szCs w:val="24"/>
        </w:rPr>
        <w:t>r. poz. 1615). Cele i działania określone w Planie zbieżne są z planowaną przez Wnioskodawcę działalnością. Retencja korytowa i dolinowa jest jednym z wymienionych w rozporządzeniu działań, zmierzających do poprawy odporności zlewni na skutki suszy i zabezpieczenia zarówno ekosystemu jak i potrzeb ludzkich (szczególnie rolnictwa) przed jej wpływem. W związku z powyższym, należy uznać</w:t>
      </w:r>
      <w:r w:rsidR="00E82EFC" w:rsidRPr="000B2200">
        <w:rPr>
          <w:sz w:val="24"/>
          <w:szCs w:val="24"/>
        </w:rPr>
        <w:t>,</w:t>
      </w:r>
      <w:r w:rsidRPr="000B2200">
        <w:rPr>
          <w:sz w:val="24"/>
          <w:szCs w:val="24"/>
        </w:rPr>
        <w:t xml:space="preserve"> że planowane działanie wpisuje się w cele, stawiane przez PPSS i służy jego realizacji w skali regionalnej oraz krajowej.</w:t>
      </w:r>
    </w:p>
    <w:p w14:paraId="699BA190" w14:textId="77777777" w:rsidR="008E4775" w:rsidRPr="000B2200" w:rsidRDefault="008E4775" w:rsidP="00E82EFC">
      <w:pPr>
        <w:pStyle w:val="Tekstpodstawowy"/>
        <w:spacing w:before="1" w:line="360" w:lineRule="auto"/>
        <w:ind w:left="119"/>
        <w:jc w:val="both"/>
        <w:rPr>
          <w:sz w:val="24"/>
          <w:szCs w:val="24"/>
        </w:rPr>
      </w:pPr>
      <w:r w:rsidRPr="000B2200">
        <w:rPr>
          <w:sz w:val="24"/>
          <w:szCs w:val="24"/>
        </w:rPr>
        <w:t>Zgodnie z art. 184 ust. 2 ustawy Prawo wodne PPSS obejmuje:</w:t>
      </w:r>
    </w:p>
    <w:p w14:paraId="129204EE" w14:textId="77777777" w:rsidR="008E4775" w:rsidRPr="000B2200" w:rsidRDefault="008E4775" w:rsidP="00F34563">
      <w:pPr>
        <w:pStyle w:val="Tekstpodstawowy"/>
        <w:numPr>
          <w:ilvl w:val="0"/>
          <w:numId w:val="28"/>
        </w:numPr>
        <w:spacing w:before="1" w:line="360" w:lineRule="auto"/>
        <w:ind w:left="476" w:hanging="357"/>
        <w:jc w:val="both"/>
        <w:rPr>
          <w:sz w:val="24"/>
          <w:szCs w:val="24"/>
        </w:rPr>
      </w:pPr>
      <w:r w:rsidRPr="000B2200">
        <w:rPr>
          <w:sz w:val="24"/>
          <w:szCs w:val="24"/>
        </w:rPr>
        <w:t>analizę możliwości powiększenia dyspozycyjnych zasobów wodnych,</w:t>
      </w:r>
    </w:p>
    <w:p w14:paraId="06D3DC5B" w14:textId="77777777" w:rsidR="008E4775" w:rsidRPr="000B2200" w:rsidRDefault="008E4775" w:rsidP="00F34563">
      <w:pPr>
        <w:pStyle w:val="Tekstpodstawowy"/>
        <w:numPr>
          <w:ilvl w:val="0"/>
          <w:numId w:val="28"/>
        </w:numPr>
        <w:spacing w:before="1" w:line="360" w:lineRule="auto"/>
        <w:ind w:left="476" w:hanging="357"/>
        <w:jc w:val="both"/>
        <w:rPr>
          <w:sz w:val="24"/>
          <w:szCs w:val="24"/>
        </w:rPr>
      </w:pPr>
      <w:r w:rsidRPr="000B2200">
        <w:rPr>
          <w:sz w:val="24"/>
          <w:szCs w:val="24"/>
        </w:rPr>
        <w:t>propozycje budowy lub przebudowy urządzeń wodnych,</w:t>
      </w:r>
    </w:p>
    <w:p w14:paraId="08B943E3" w14:textId="77777777" w:rsidR="008E4775" w:rsidRPr="000B2200" w:rsidRDefault="008E4775" w:rsidP="00F34563">
      <w:pPr>
        <w:pStyle w:val="Tekstpodstawowy"/>
        <w:numPr>
          <w:ilvl w:val="0"/>
          <w:numId w:val="28"/>
        </w:numPr>
        <w:spacing w:before="1" w:line="360" w:lineRule="auto"/>
        <w:ind w:left="476" w:hanging="357"/>
        <w:jc w:val="both"/>
        <w:rPr>
          <w:sz w:val="24"/>
          <w:szCs w:val="24"/>
        </w:rPr>
      </w:pPr>
      <w:r w:rsidRPr="000B2200">
        <w:rPr>
          <w:sz w:val="24"/>
          <w:szCs w:val="24"/>
        </w:rPr>
        <w:t>propozycje niezbędnych zmian w zakresie korzystania z zasobów wodnych oraz zmian naturalnej i sztucznej retencji,</w:t>
      </w:r>
    </w:p>
    <w:p w14:paraId="466E111D" w14:textId="77777777" w:rsidR="008E4775" w:rsidRPr="000B2200" w:rsidRDefault="008E4775" w:rsidP="00F34563">
      <w:pPr>
        <w:pStyle w:val="Tekstpodstawowy"/>
        <w:numPr>
          <w:ilvl w:val="0"/>
          <w:numId w:val="28"/>
        </w:numPr>
        <w:spacing w:before="1" w:line="360" w:lineRule="auto"/>
        <w:ind w:left="425" w:hanging="357"/>
        <w:jc w:val="both"/>
        <w:rPr>
          <w:sz w:val="24"/>
          <w:szCs w:val="24"/>
        </w:rPr>
      </w:pPr>
      <w:r w:rsidRPr="000B2200">
        <w:rPr>
          <w:sz w:val="24"/>
          <w:szCs w:val="24"/>
        </w:rPr>
        <w:t>działania służące przeciwdziałaniu skutkom suszy.</w:t>
      </w:r>
    </w:p>
    <w:p w14:paraId="053BAF41" w14:textId="77777777" w:rsidR="008E4775" w:rsidRPr="000B2200" w:rsidRDefault="008E4775" w:rsidP="00E82EFC">
      <w:pPr>
        <w:pStyle w:val="Tekstpodstawowy"/>
        <w:spacing w:after="120" w:line="312" w:lineRule="auto"/>
        <w:ind w:left="119"/>
        <w:contextualSpacing/>
        <w:rPr>
          <w:sz w:val="24"/>
          <w:szCs w:val="24"/>
        </w:rPr>
      </w:pPr>
    </w:p>
    <w:p w14:paraId="3C0F33ED" w14:textId="35E74B2C" w:rsidR="008E4775" w:rsidRPr="000B2200" w:rsidRDefault="008E4775" w:rsidP="00E82EFC">
      <w:pPr>
        <w:pStyle w:val="Tekstpodstawowy"/>
        <w:spacing w:after="120" w:line="312" w:lineRule="auto"/>
        <w:ind w:left="119"/>
        <w:contextualSpacing/>
        <w:rPr>
          <w:sz w:val="24"/>
          <w:szCs w:val="24"/>
        </w:rPr>
      </w:pPr>
      <w:r w:rsidRPr="000B2200">
        <w:rPr>
          <w:sz w:val="24"/>
          <w:szCs w:val="24"/>
        </w:rPr>
        <w:t>Działania mające na celu wzmocnienie oraz przywrócenie zdolności retencyjnych danego obszaru, takie jak:</w:t>
      </w:r>
    </w:p>
    <w:p w14:paraId="2E47E430" w14:textId="77777777" w:rsidR="008E4775" w:rsidRPr="000B2200" w:rsidRDefault="008E4775" w:rsidP="00F34563">
      <w:pPr>
        <w:pStyle w:val="Tekstpodstawowy"/>
        <w:numPr>
          <w:ilvl w:val="0"/>
          <w:numId w:val="28"/>
        </w:numPr>
        <w:spacing w:before="1" w:line="360" w:lineRule="auto"/>
        <w:ind w:left="476" w:hanging="357"/>
        <w:jc w:val="both"/>
        <w:rPr>
          <w:sz w:val="24"/>
          <w:szCs w:val="24"/>
        </w:rPr>
      </w:pPr>
      <w:r w:rsidRPr="000B2200">
        <w:rPr>
          <w:sz w:val="24"/>
          <w:szCs w:val="24"/>
        </w:rPr>
        <w:t>ochrona oraz odbudowa ekosystemów,</w:t>
      </w:r>
    </w:p>
    <w:p w14:paraId="1709DE28" w14:textId="77777777" w:rsidR="008E4775" w:rsidRPr="000B2200" w:rsidRDefault="008E4775" w:rsidP="00F34563">
      <w:pPr>
        <w:pStyle w:val="Tekstpodstawowy"/>
        <w:numPr>
          <w:ilvl w:val="0"/>
          <w:numId w:val="28"/>
        </w:numPr>
        <w:spacing w:before="1" w:line="360" w:lineRule="auto"/>
        <w:ind w:left="476" w:hanging="357"/>
        <w:jc w:val="both"/>
        <w:rPr>
          <w:sz w:val="24"/>
          <w:szCs w:val="24"/>
        </w:rPr>
      </w:pPr>
      <w:r w:rsidRPr="000B2200">
        <w:rPr>
          <w:sz w:val="24"/>
          <w:szCs w:val="24"/>
        </w:rPr>
        <w:t>ochrona oraz odbudowa bioróżnorodności m.in. poprzez renaturyzację i renaturalizację ekosystemów wodnych i od wód zależnych oraz terenów podmokłych, zalesienia, biologizację gleby,</w:t>
      </w:r>
    </w:p>
    <w:p w14:paraId="709C5A67" w14:textId="77777777" w:rsidR="008E4775" w:rsidRPr="000B2200" w:rsidRDefault="008E4775" w:rsidP="00F34563">
      <w:pPr>
        <w:pStyle w:val="Tekstpodstawowy"/>
        <w:numPr>
          <w:ilvl w:val="0"/>
          <w:numId w:val="28"/>
        </w:numPr>
        <w:spacing w:before="1" w:line="360" w:lineRule="auto"/>
        <w:ind w:left="476" w:hanging="357"/>
        <w:jc w:val="both"/>
        <w:rPr>
          <w:sz w:val="24"/>
          <w:szCs w:val="24"/>
        </w:rPr>
      </w:pPr>
      <w:r w:rsidRPr="000B2200">
        <w:rPr>
          <w:sz w:val="24"/>
          <w:szCs w:val="24"/>
        </w:rPr>
        <w:t>wdrażanie zasady zrównoważonego planowania i projektowania obszarów miejskich (tzw. smart city, wprowadzanie elementów błękitno-zielonej infrastruktury),</w:t>
      </w:r>
    </w:p>
    <w:p w14:paraId="39451243" w14:textId="77777777" w:rsidR="008E4775" w:rsidRPr="000B2200" w:rsidRDefault="008E4775" w:rsidP="00F34563">
      <w:pPr>
        <w:pStyle w:val="Tekstpodstawowy"/>
        <w:numPr>
          <w:ilvl w:val="0"/>
          <w:numId w:val="28"/>
        </w:numPr>
        <w:spacing w:before="1" w:line="360" w:lineRule="auto"/>
        <w:ind w:left="476" w:hanging="357"/>
        <w:jc w:val="both"/>
        <w:rPr>
          <w:sz w:val="24"/>
          <w:szCs w:val="24"/>
        </w:rPr>
      </w:pPr>
      <w:r w:rsidRPr="000B2200">
        <w:rPr>
          <w:sz w:val="24"/>
          <w:szCs w:val="24"/>
        </w:rPr>
        <w:t>zmiany na rzecz ograniczania wodochłonności gospodarki.</w:t>
      </w:r>
    </w:p>
    <w:p w14:paraId="03E479D8" w14:textId="77777777" w:rsidR="008E4775" w:rsidRPr="00930A10" w:rsidRDefault="008E4775" w:rsidP="00E82EFC">
      <w:pPr>
        <w:pStyle w:val="Tekstpodstawowy"/>
        <w:spacing w:before="1" w:line="360" w:lineRule="auto"/>
        <w:ind w:left="119"/>
        <w:jc w:val="both"/>
      </w:pPr>
    </w:p>
    <w:p w14:paraId="29DA5D19" w14:textId="77777777" w:rsidR="008E4775" w:rsidRPr="00930A10" w:rsidRDefault="008E4775" w:rsidP="00E82EFC">
      <w:pPr>
        <w:pStyle w:val="Tekstpodstawowy"/>
        <w:spacing w:before="1" w:line="360" w:lineRule="auto"/>
        <w:ind w:left="119"/>
        <w:jc w:val="both"/>
        <w:rPr>
          <w:sz w:val="24"/>
          <w:szCs w:val="24"/>
        </w:rPr>
      </w:pPr>
      <w:r w:rsidRPr="00930A10">
        <w:rPr>
          <w:sz w:val="24"/>
          <w:szCs w:val="24"/>
        </w:rPr>
        <w:t>Najważniejszym elementem PPSS jest katalog działań, w którym znajdują się konkretne, mierzalne rozwiązania, które należy wdrożyć, aby ograniczyć skutki suszy. Katalog ma wymiar operacyjny wobec pozostałych elementów, które są sformułowane w charakterze analizy lub propozycji. Poprzez ten zbiór optymalnych działań realizowane są cele szczegółowe PPSS, a dzięki nim cel główny.</w:t>
      </w:r>
    </w:p>
    <w:p w14:paraId="5948B5EB" w14:textId="2AE2E536" w:rsidR="008E4775" w:rsidRPr="00930A10" w:rsidRDefault="008E4775" w:rsidP="00E82EFC">
      <w:pPr>
        <w:pStyle w:val="Tekstpodstawowy"/>
        <w:spacing w:before="1" w:line="360" w:lineRule="auto"/>
        <w:ind w:left="119"/>
        <w:jc w:val="both"/>
        <w:rPr>
          <w:sz w:val="24"/>
          <w:szCs w:val="24"/>
        </w:rPr>
      </w:pPr>
      <w:r w:rsidRPr="00930A10">
        <w:rPr>
          <w:sz w:val="24"/>
          <w:szCs w:val="24"/>
        </w:rPr>
        <w:t xml:space="preserve">PPSS zwraca szczególna uwagę na istotną rolę działań renaturyzacyjnych, mających na celu m.in. renaturyzację koryt cieków i ich brzegów. Rolą działań renaturyzacyjnych na ciekach i w zlewni jest </w:t>
      </w:r>
      <w:r w:rsidRPr="00930A10">
        <w:rPr>
          <w:sz w:val="24"/>
          <w:szCs w:val="24"/>
        </w:rPr>
        <w:lastRenderedPageBreak/>
        <w:t xml:space="preserve">odtworzenie lub przywrócenie naturalnych procesów geomorfologicznych, wspomagających rozwój siedlisk hydrogenicznych. W przypadku znacznie zniekształconych ekosystemów wód płynących działania renaturyzacyjne mają charakter techniczny, związany z likwidacją obiektów, ich przebudową i przywracaniem drożności morfologicznej cieków itp. </w:t>
      </w:r>
    </w:p>
    <w:p w14:paraId="5577E444" w14:textId="77777777" w:rsidR="008E4775" w:rsidRPr="00930A10" w:rsidRDefault="008E4775" w:rsidP="00E82EFC">
      <w:pPr>
        <w:pStyle w:val="Tekstpodstawowy"/>
        <w:spacing w:before="1" w:line="360" w:lineRule="auto"/>
        <w:ind w:left="119"/>
        <w:jc w:val="both"/>
        <w:rPr>
          <w:sz w:val="24"/>
          <w:szCs w:val="24"/>
        </w:rPr>
      </w:pPr>
      <w:r w:rsidRPr="00930A10">
        <w:rPr>
          <w:sz w:val="24"/>
          <w:szCs w:val="24"/>
        </w:rPr>
        <w:t>Ważne jest podkreślenie, iż PPSS nie stanowi planu inwestycyjnego, prezentuje jedyne plany budowy, przebudowy i remontu urządzeń wodnych, które zostały zawarte w innych dokumentach planistycznych z zakresu gospodarki wodnej. PPSS jest zgodny z celami środowiskowymi, w zakresie dobrego stanu wód, o których jest mowa w Ramowej Dyrektywie Wodnej.</w:t>
      </w:r>
    </w:p>
    <w:p w14:paraId="737CF41E" w14:textId="77777777" w:rsidR="008E4775" w:rsidRPr="00930A10" w:rsidRDefault="008E4775" w:rsidP="00E82EFC">
      <w:pPr>
        <w:pStyle w:val="Tekstpodstawowy"/>
        <w:spacing w:before="1" w:line="360" w:lineRule="auto"/>
        <w:ind w:left="119"/>
        <w:jc w:val="both"/>
        <w:rPr>
          <w:sz w:val="24"/>
          <w:szCs w:val="24"/>
        </w:rPr>
      </w:pPr>
    </w:p>
    <w:p w14:paraId="1BAE26ED" w14:textId="77777777" w:rsidR="008E4775" w:rsidRPr="00930A10" w:rsidRDefault="008E4775" w:rsidP="00E82EFC">
      <w:pPr>
        <w:pStyle w:val="Tekstpodstawowy"/>
        <w:spacing w:before="1" w:line="360" w:lineRule="auto"/>
        <w:ind w:left="119"/>
        <w:jc w:val="both"/>
        <w:rPr>
          <w:sz w:val="24"/>
          <w:szCs w:val="24"/>
        </w:rPr>
      </w:pPr>
      <w:r w:rsidRPr="00930A10">
        <w:rPr>
          <w:sz w:val="24"/>
          <w:szCs w:val="24"/>
        </w:rPr>
        <w:t>Na podstawie udostępnianych map ustalono, że planowane do wykonania przedsięwzięcie znajduje się na obszarach zagrożenia:</w:t>
      </w:r>
    </w:p>
    <w:p w14:paraId="031807AD" w14:textId="77777777" w:rsidR="008E4775" w:rsidRPr="00930A10" w:rsidRDefault="008E4775" w:rsidP="00E82EFC">
      <w:pPr>
        <w:pStyle w:val="Tekstpodstawowy"/>
        <w:spacing w:before="1" w:line="360" w:lineRule="auto"/>
        <w:ind w:left="119"/>
        <w:jc w:val="both"/>
        <w:rPr>
          <w:sz w:val="24"/>
          <w:szCs w:val="24"/>
        </w:rPr>
      </w:pPr>
      <w:r w:rsidRPr="00930A10">
        <w:rPr>
          <w:sz w:val="24"/>
          <w:szCs w:val="24"/>
        </w:rPr>
        <w:t>Zagrożenie suszą atmosferyczną – Klasa IV ekstremalnie zagrożone</w:t>
      </w:r>
    </w:p>
    <w:p w14:paraId="4BEB2674" w14:textId="77777777" w:rsidR="008E4775" w:rsidRPr="00930A10" w:rsidRDefault="008E4775" w:rsidP="00E82EFC">
      <w:pPr>
        <w:pStyle w:val="Tekstpodstawowy"/>
        <w:spacing w:before="1" w:line="360" w:lineRule="auto"/>
        <w:ind w:left="119"/>
        <w:jc w:val="both"/>
        <w:rPr>
          <w:sz w:val="24"/>
          <w:szCs w:val="24"/>
        </w:rPr>
      </w:pPr>
      <w:r w:rsidRPr="00930A10">
        <w:rPr>
          <w:sz w:val="24"/>
          <w:szCs w:val="24"/>
        </w:rPr>
        <w:t>Zagrożenie suszą rolniczą – Klasa III silnie zagrożone</w:t>
      </w:r>
    </w:p>
    <w:p w14:paraId="172F093C" w14:textId="77777777" w:rsidR="008E4775" w:rsidRPr="00930A10" w:rsidRDefault="008E4775" w:rsidP="00E82EFC">
      <w:pPr>
        <w:pStyle w:val="Tekstpodstawowy"/>
        <w:spacing w:before="1" w:line="360" w:lineRule="auto"/>
        <w:ind w:left="119"/>
        <w:jc w:val="both"/>
        <w:rPr>
          <w:sz w:val="24"/>
          <w:szCs w:val="24"/>
        </w:rPr>
      </w:pPr>
      <w:r w:rsidRPr="00930A10">
        <w:rPr>
          <w:sz w:val="24"/>
          <w:szCs w:val="24"/>
        </w:rPr>
        <w:t>Zagrożenie suszą hydrologiczną – Klasa III silnie zagrożone</w:t>
      </w:r>
    </w:p>
    <w:p w14:paraId="02820C28" w14:textId="77777777" w:rsidR="008E4775" w:rsidRPr="00930A10" w:rsidRDefault="008E4775" w:rsidP="00E82EFC">
      <w:pPr>
        <w:pStyle w:val="Tekstpodstawowy"/>
        <w:spacing w:before="1" w:line="360" w:lineRule="auto"/>
        <w:ind w:left="119"/>
        <w:jc w:val="both"/>
        <w:rPr>
          <w:sz w:val="24"/>
          <w:szCs w:val="24"/>
        </w:rPr>
      </w:pPr>
      <w:r w:rsidRPr="00930A10">
        <w:rPr>
          <w:sz w:val="24"/>
          <w:szCs w:val="24"/>
        </w:rPr>
        <w:t>Zagrożenie suszą hydrogeologiczną – Klasa II Umiarkowanie zagrożone</w:t>
      </w:r>
    </w:p>
    <w:p w14:paraId="52190756" w14:textId="77777777" w:rsidR="008E4775" w:rsidRPr="00930A10" w:rsidRDefault="008E4775" w:rsidP="00E82EFC">
      <w:pPr>
        <w:pStyle w:val="Tekstpodstawowy"/>
        <w:spacing w:before="1" w:line="360" w:lineRule="auto"/>
        <w:ind w:left="119"/>
        <w:jc w:val="both"/>
        <w:rPr>
          <w:sz w:val="24"/>
          <w:szCs w:val="24"/>
        </w:rPr>
      </w:pPr>
      <w:r w:rsidRPr="00930A10">
        <w:rPr>
          <w:sz w:val="24"/>
          <w:szCs w:val="24"/>
        </w:rPr>
        <w:t>Łączne zagrożenie suszą – Klasa III silnie zagrożone suszą.</w:t>
      </w:r>
    </w:p>
    <w:p w14:paraId="1C588CE5" w14:textId="0804A980" w:rsidR="001A39B3" w:rsidRPr="00930A10" w:rsidRDefault="001A39B3" w:rsidP="00E82EFC">
      <w:pPr>
        <w:pStyle w:val="Tekstpodstawowy"/>
        <w:spacing w:before="1" w:line="360" w:lineRule="auto"/>
        <w:ind w:left="119"/>
        <w:jc w:val="both"/>
        <w:rPr>
          <w:sz w:val="24"/>
          <w:szCs w:val="24"/>
        </w:rPr>
      </w:pPr>
      <w:r w:rsidRPr="00930A10">
        <w:rPr>
          <w:sz w:val="24"/>
          <w:szCs w:val="24"/>
        </w:rPr>
        <w:t xml:space="preserve">Rolą działań renaturyzacyjnych na ciekach i w zlewni jest odtworzenie lub przywrócenie naturalnych procesów geomorfologicznych, wspomagających rozwój siedlisk hydrogenicznych. W przypadku znacznie zniekształconych ekosystemów wód płynących działania renaturyzacyjne mają charakter techniczny, związany z likwidacją obiektów, ich przebudową i przywracaniem drożności morfologicznej cieków itp. Działania przewidziane do realizacji wpisują się w założenia PPSS. Budowa </w:t>
      </w:r>
      <w:r w:rsidR="008E4775" w:rsidRPr="00930A10">
        <w:rPr>
          <w:sz w:val="24"/>
          <w:szCs w:val="24"/>
        </w:rPr>
        <w:t>bystrza</w:t>
      </w:r>
      <w:r w:rsidRPr="00930A10">
        <w:rPr>
          <w:sz w:val="24"/>
          <w:szCs w:val="24"/>
        </w:rPr>
        <w:t xml:space="preserve"> wspomoże przywrócenie naturalnych procesów geomorfologicznych.</w:t>
      </w:r>
    </w:p>
    <w:p w14:paraId="68E8B769" w14:textId="77777777" w:rsidR="00AC70F1" w:rsidRPr="00930A10" w:rsidRDefault="00AC70F1" w:rsidP="003810FD">
      <w:pPr>
        <w:pStyle w:val="Tekstpodstawowy"/>
        <w:spacing w:before="1" w:line="360" w:lineRule="auto"/>
        <w:ind w:left="118" w:right="106"/>
        <w:jc w:val="both"/>
        <w:rPr>
          <w:sz w:val="24"/>
          <w:szCs w:val="24"/>
        </w:rPr>
      </w:pPr>
    </w:p>
    <w:p w14:paraId="31B9474F" w14:textId="65886391" w:rsidR="004C197D" w:rsidRPr="00930A10" w:rsidRDefault="004C197D" w:rsidP="003810FD">
      <w:pPr>
        <w:pStyle w:val="Tekstpodstawowy"/>
        <w:spacing w:before="1" w:line="360" w:lineRule="auto"/>
        <w:ind w:left="118" w:right="106"/>
        <w:jc w:val="both"/>
        <w:rPr>
          <w:sz w:val="24"/>
          <w:szCs w:val="24"/>
        </w:rPr>
      </w:pPr>
      <w:r w:rsidRPr="00930A10">
        <w:rPr>
          <w:sz w:val="24"/>
          <w:szCs w:val="24"/>
        </w:rPr>
        <w:t>W katalogu działań służących przeciwdziałaniu skutkom suszy propozycje budowy lub przebudowy urządzeń wodnych zostały ujęte m.in. w następujących działaniach:</w:t>
      </w:r>
    </w:p>
    <w:p w14:paraId="5D6E437D" w14:textId="74885FFA" w:rsidR="004C197D" w:rsidRPr="00930A10" w:rsidRDefault="004C197D" w:rsidP="003810FD">
      <w:pPr>
        <w:pStyle w:val="Tekstpodstawowy"/>
        <w:spacing w:before="1" w:line="360" w:lineRule="auto"/>
        <w:ind w:left="118" w:right="106"/>
        <w:jc w:val="both"/>
        <w:rPr>
          <w:sz w:val="24"/>
          <w:szCs w:val="24"/>
        </w:rPr>
      </w:pPr>
      <w:r w:rsidRPr="00930A10">
        <w:rPr>
          <w:sz w:val="24"/>
          <w:szCs w:val="24"/>
        </w:rPr>
        <w:t>4) realizacja przedsięwzięć zmierzających do zwiększania lub odtwarzania naturalnej retencji (w zakresie przebudowy urządzeń istniejących i budowy urządzeń wspomagających retencję naturalną) (działanie nr 4);</w:t>
      </w:r>
    </w:p>
    <w:p w14:paraId="6386A291" w14:textId="2867F9B5" w:rsidR="004C197D" w:rsidRPr="00930A10" w:rsidRDefault="004C197D" w:rsidP="003810FD">
      <w:pPr>
        <w:pStyle w:val="Tekstpodstawowy"/>
        <w:spacing w:before="1" w:line="360" w:lineRule="auto"/>
        <w:ind w:left="118" w:right="106"/>
        <w:jc w:val="both"/>
        <w:rPr>
          <w:sz w:val="24"/>
          <w:szCs w:val="24"/>
        </w:rPr>
      </w:pPr>
      <w:r w:rsidRPr="00930A10">
        <w:rPr>
          <w:sz w:val="24"/>
          <w:szCs w:val="24"/>
        </w:rPr>
        <w:t>5) podpiętrzenie wód jezior dla przeciwdziałania skutkom suszy (działanie nr 5);</w:t>
      </w:r>
    </w:p>
    <w:p w14:paraId="048601B8" w14:textId="030DE15B" w:rsidR="004C197D" w:rsidRPr="00930A10" w:rsidRDefault="004C197D" w:rsidP="003810FD">
      <w:pPr>
        <w:pStyle w:val="Tekstpodstawowy"/>
        <w:spacing w:before="1" w:line="360" w:lineRule="auto"/>
        <w:ind w:left="118" w:right="106"/>
        <w:jc w:val="both"/>
        <w:rPr>
          <w:sz w:val="24"/>
          <w:szCs w:val="24"/>
        </w:rPr>
      </w:pPr>
      <w:r w:rsidRPr="00930A10">
        <w:rPr>
          <w:sz w:val="24"/>
          <w:szCs w:val="24"/>
        </w:rPr>
        <w:t xml:space="preserve">Działalność objęta niniejszym wnioskiem w pełni realizuje założenia powyższych punktów PPSS. </w:t>
      </w:r>
    </w:p>
    <w:p w14:paraId="54F9F18B" w14:textId="77777777" w:rsidR="004C197D" w:rsidRDefault="004C197D" w:rsidP="003810FD">
      <w:pPr>
        <w:pStyle w:val="Tekstpodstawowy"/>
        <w:spacing w:before="1" w:line="360" w:lineRule="auto"/>
        <w:ind w:left="118" w:right="106"/>
        <w:jc w:val="both"/>
        <w:rPr>
          <w:color w:val="00B0F0"/>
          <w:sz w:val="24"/>
          <w:szCs w:val="24"/>
        </w:rPr>
      </w:pPr>
    </w:p>
    <w:p w14:paraId="45077D4A" w14:textId="2AF8814E" w:rsidR="00930A10" w:rsidRPr="00930A10" w:rsidRDefault="00930A10" w:rsidP="00930A10">
      <w:pPr>
        <w:pStyle w:val="Akapitzlist"/>
        <w:numPr>
          <w:ilvl w:val="0"/>
          <w:numId w:val="2"/>
        </w:numPr>
        <w:tabs>
          <w:tab w:val="left" w:pos="347"/>
        </w:tabs>
        <w:spacing w:line="472" w:lineRule="auto"/>
        <w:ind w:left="118" w:right="4380" w:firstLine="0"/>
        <w:jc w:val="both"/>
        <w:rPr>
          <w:sz w:val="24"/>
          <w:szCs w:val="24"/>
        </w:rPr>
      </w:pPr>
      <w:r w:rsidRPr="00930A10">
        <w:rPr>
          <w:sz w:val="24"/>
          <w:szCs w:val="24"/>
          <w:u w:val="single"/>
        </w:rPr>
        <w:t>program ochrony wód morskich</w:t>
      </w:r>
    </w:p>
    <w:p w14:paraId="40D06524" w14:textId="23DB02F8" w:rsidR="003B26EE" w:rsidRPr="00930A10" w:rsidRDefault="009D0428" w:rsidP="00930A10">
      <w:pPr>
        <w:tabs>
          <w:tab w:val="left" w:pos="359"/>
        </w:tabs>
        <w:spacing w:line="472" w:lineRule="auto"/>
        <w:ind w:left="142" w:right="6511"/>
        <w:jc w:val="both"/>
        <w:rPr>
          <w:sz w:val="24"/>
          <w:szCs w:val="24"/>
        </w:rPr>
      </w:pPr>
      <w:r w:rsidRPr="00930A10">
        <w:rPr>
          <w:sz w:val="24"/>
          <w:szCs w:val="24"/>
        </w:rPr>
        <w:t>Nie dotyczy.</w:t>
      </w:r>
    </w:p>
    <w:p w14:paraId="3D3DD2AD" w14:textId="77777777" w:rsidR="003B26EE" w:rsidRPr="00930A10" w:rsidRDefault="003B26EE" w:rsidP="003810FD">
      <w:pPr>
        <w:pStyle w:val="Tekstpodstawowy"/>
        <w:spacing w:before="6"/>
        <w:jc w:val="both"/>
        <w:rPr>
          <w:sz w:val="24"/>
          <w:szCs w:val="24"/>
        </w:rPr>
      </w:pPr>
    </w:p>
    <w:p w14:paraId="07C80886" w14:textId="55522908" w:rsidR="003B26EE" w:rsidRPr="00930A10" w:rsidRDefault="009D0428" w:rsidP="00441ABD">
      <w:pPr>
        <w:pStyle w:val="Akapitzlist"/>
        <w:numPr>
          <w:ilvl w:val="0"/>
          <w:numId w:val="2"/>
        </w:numPr>
        <w:tabs>
          <w:tab w:val="left" w:pos="347"/>
        </w:tabs>
        <w:spacing w:line="472" w:lineRule="auto"/>
        <w:ind w:left="118" w:right="514" w:firstLine="0"/>
        <w:jc w:val="both"/>
        <w:rPr>
          <w:sz w:val="24"/>
          <w:szCs w:val="24"/>
        </w:rPr>
      </w:pPr>
      <w:r w:rsidRPr="00930A10">
        <w:rPr>
          <w:sz w:val="24"/>
          <w:szCs w:val="24"/>
          <w:u w:val="single"/>
        </w:rPr>
        <w:t>krajowego</w:t>
      </w:r>
      <w:r w:rsidRPr="00930A10">
        <w:rPr>
          <w:spacing w:val="-9"/>
          <w:sz w:val="24"/>
          <w:szCs w:val="24"/>
          <w:u w:val="single"/>
        </w:rPr>
        <w:t xml:space="preserve"> </w:t>
      </w:r>
      <w:r w:rsidRPr="00930A10">
        <w:rPr>
          <w:sz w:val="24"/>
          <w:szCs w:val="24"/>
          <w:u w:val="single"/>
        </w:rPr>
        <w:t>programu</w:t>
      </w:r>
      <w:r w:rsidRPr="00930A10">
        <w:rPr>
          <w:spacing w:val="-9"/>
          <w:sz w:val="24"/>
          <w:szCs w:val="24"/>
          <w:u w:val="single"/>
        </w:rPr>
        <w:t xml:space="preserve"> </w:t>
      </w:r>
      <w:r w:rsidRPr="00930A10">
        <w:rPr>
          <w:sz w:val="24"/>
          <w:szCs w:val="24"/>
          <w:u w:val="single"/>
        </w:rPr>
        <w:t>oczyszczania</w:t>
      </w:r>
      <w:r w:rsidRPr="00930A10">
        <w:rPr>
          <w:spacing w:val="-9"/>
          <w:sz w:val="24"/>
          <w:szCs w:val="24"/>
          <w:u w:val="single"/>
        </w:rPr>
        <w:t xml:space="preserve"> </w:t>
      </w:r>
      <w:r w:rsidRPr="00930A10">
        <w:rPr>
          <w:sz w:val="24"/>
          <w:szCs w:val="24"/>
          <w:u w:val="single"/>
        </w:rPr>
        <w:t>ścieków</w:t>
      </w:r>
      <w:r w:rsidR="00441ABD">
        <w:rPr>
          <w:spacing w:val="-10"/>
          <w:sz w:val="24"/>
          <w:szCs w:val="24"/>
          <w:u w:val="single"/>
        </w:rPr>
        <w:t xml:space="preserve"> </w:t>
      </w:r>
      <w:r w:rsidRPr="00930A10">
        <w:rPr>
          <w:sz w:val="24"/>
          <w:szCs w:val="24"/>
          <w:u w:val="single"/>
        </w:rPr>
        <w:t>komunalnych,</w:t>
      </w:r>
      <w:r w:rsidRPr="00930A10">
        <w:rPr>
          <w:sz w:val="24"/>
          <w:szCs w:val="24"/>
        </w:rPr>
        <w:t xml:space="preserve"> </w:t>
      </w:r>
    </w:p>
    <w:p w14:paraId="45306B79" w14:textId="23F20823" w:rsidR="006F6178" w:rsidRPr="00930A10" w:rsidRDefault="00B22E94" w:rsidP="00A24D43">
      <w:pPr>
        <w:spacing w:line="360" w:lineRule="auto"/>
        <w:ind w:left="117"/>
        <w:contextualSpacing/>
        <w:jc w:val="both"/>
        <w:rPr>
          <w:sz w:val="24"/>
          <w:szCs w:val="24"/>
        </w:rPr>
      </w:pPr>
      <w:r w:rsidRPr="00930A10">
        <w:rPr>
          <w:sz w:val="24"/>
          <w:szCs w:val="24"/>
        </w:rPr>
        <w:lastRenderedPageBreak/>
        <w:t>Nie dotyczy.</w:t>
      </w:r>
    </w:p>
    <w:p w14:paraId="159080FB" w14:textId="77777777" w:rsidR="003B26EE" w:rsidRPr="00993500" w:rsidRDefault="003B26EE" w:rsidP="003810FD">
      <w:pPr>
        <w:pStyle w:val="Tekstpodstawowy"/>
        <w:spacing w:before="7"/>
        <w:jc w:val="both"/>
        <w:rPr>
          <w:color w:val="00B0F0"/>
        </w:rPr>
      </w:pPr>
    </w:p>
    <w:p w14:paraId="63B0E8EF" w14:textId="77777777" w:rsidR="003B26EE" w:rsidRPr="00930A10" w:rsidRDefault="009D0428" w:rsidP="003810FD">
      <w:pPr>
        <w:pStyle w:val="Akapitzlist"/>
        <w:numPr>
          <w:ilvl w:val="0"/>
          <w:numId w:val="2"/>
        </w:numPr>
        <w:tabs>
          <w:tab w:val="left" w:pos="323"/>
        </w:tabs>
        <w:ind w:left="322" w:hanging="205"/>
        <w:jc w:val="both"/>
        <w:rPr>
          <w:sz w:val="24"/>
          <w:szCs w:val="24"/>
          <w:u w:val="single"/>
        </w:rPr>
      </w:pPr>
      <w:r w:rsidRPr="00930A10">
        <w:rPr>
          <w:sz w:val="24"/>
          <w:szCs w:val="24"/>
          <w:u w:val="single"/>
        </w:rPr>
        <w:t>planu</w:t>
      </w:r>
      <w:r w:rsidRPr="00930A10">
        <w:rPr>
          <w:spacing w:val="-9"/>
          <w:sz w:val="24"/>
          <w:szCs w:val="24"/>
          <w:u w:val="single"/>
        </w:rPr>
        <w:t xml:space="preserve"> </w:t>
      </w:r>
      <w:r w:rsidRPr="00930A10">
        <w:rPr>
          <w:sz w:val="24"/>
          <w:szCs w:val="24"/>
          <w:u w:val="single"/>
        </w:rPr>
        <w:t>lub</w:t>
      </w:r>
      <w:r w:rsidRPr="00930A10">
        <w:rPr>
          <w:spacing w:val="-6"/>
          <w:sz w:val="24"/>
          <w:szCs w:val="24"/>
          <w:u w:val="single"/>
        </w:rPr>
        <w:t xml:space="preserve"> </w:t>
      </w:r>
      <w:r w:rsidRPr="00930A10">
        <w:rPr>
          <w:sz w:val="24"/>
          <w:szCs w:val="24"/>
          <w:u w:val="single"/>
        </w:rPr>
        <w:t>programu</w:t>
      </w:r>
      <w:r w:rsidRPr="00930A10">
        <w:rPr>
          <w:spacing w:val="-7"/>
          <w:sz w:val="24"/>
          <w:szCs w:val="24"/>
          <w:u w:val="single"/>
        </w:rPr>
        <w:t xml:space="preserve"> </w:t>
      </w:r>
      <w:r w:rsidRPr="00930A10">
        <w:rPr>
          <w:sz w:val="24"/>
          <w:szCs w:val="24"/>
          <w:u w:val="single"/>
        </w:rPr>
        <w:t>rozwoju</w:t>
      </w:r>
      <w:r w:rsidRPr="00930A10">
        <w:rPr>
          <w:spacing w:val="-5"/>
          <w:sz w:val="24"/>
          <w:szCs w:val="24"/>
          <w:u w:val="single"/>
        </w:rPr>
        <w:t xml:space="preserve"> </w:t>
      </w:r>
      <w:r w:rsidRPr="00930A10">
        <w:rPr>
          <w:sz w:val="24"/>
          <w:szCs w:val="24"/>
          <w:u w:val="single"/>
        </w:rPr>
        <w:t>śródlądowych</w:t>
      </w:r>
      <w:r w:rsidRPr="00930A10">
        <w:rPr>
          <w:spacing w:val="-4"/>
          <w:sz w:val="24"/>
          <w:szCs w:val="24"/>
          <w:u w:val="single"/>
        </w:rPr>
        <w:t xml:space="preserve"> </w:t>
      </w:r>
      <w:r w:rsidRPr="00930A10">
        <w:rPr>
          <w:sz w:val="24"/>
          <w:szCs w:val="24"/>
          <w:u w:val="single"/>
        </w:rPr>
        <w:t>dróg</w:t>
      </w:r>
      <w:r w:rsidRPr="00930A10">
        <w:rPr>
          <w:spacing w:val="-4"/>
          <w:sz w:val="24"/>
          <w:szCs w:val="24"/>
          <w:u w:val="single"/>
        </w:rPr>
        <w:t xml:space="preserve"> </w:t>
      </w:r>
      <w:r w:rsidRPr="00930A10">
        <w:rPr>
          <w:sz w:val="24"/>
          <w:szCs w:val="24"/>
          <w:u w:val="single"/>
        </w:rPr>
        <w:t>wodnych</w:t>
      </w:r>
      <w:r w:rsidRPr="00930A10">
        <w:rPr>
          <w:spacing w:val="-4"/>
          <w:sz w:val="24"/>
          <w:szCs w:val="24"/>
          <w:u w:val="single"/>
        </w:rPr>
        <w:t xml:space="preserve"> </w:t>
      </w:r>
      <w:r w:rsidRPr="00930A10">
        <w:rPr>
          <w:sz w:val="24"/>
          <w:szCs w:val="24"/>
          <w:u w:val="single"/>
        </w:rPr>
        <w:t>o</w:t>
      </w:r>
      <w:r w:rsidRPr="00930A10">
        <w:rPr>
          <w:spacing w:val="-6"/>
          <w:sz w:val="24"/>
          <w:szCs w:val="24"/>
          <w:u w:val="single"/>
        </w:rPr>
        <w:t xml:space="preserve"> </w:t>
      </w:r>
      <w:r w:rsidRPr="00930A10">
        <w:rPr>
          <w:sz w:val="24"/>
          <w:szCs w:val="24"/>
          <w:u w:val="single"/>
        </w:rPr>
        <w:t>szczególnym</w:t>
      </w:r>
      <w:r w:rsidRPr="00930A10">
        <w:rPr>
          <w:spacing w:val="-4"/>
          <w:sz w:val="24"/>
          <w:szCs w:val="24"/>
          <w:u w:val="single"/>
        </w:rPr>
        <w:t xml:space="preserve"> </w:t>
      </w:r>
      <w:r w:rsidRPr="00930A10">
        <w:rPr>
          <w:sz w:val="24"/>
          <w:szCs w:val="24"/>
          <w:u w:val="single"/>
        </w:rPr>
        <w:t>znaczeniu</w:t>
      </w:r>
      <w:r w:rsidRPr="00930A10">
        <w:rPr>
          <w:spacing w:val="-6"/>
          <w:sz w:val="24"/>
          <w:szCs w:val="24"/>
          <w:u w:val="single"/>
        </w:rPr>
        <w:t xml:space="preserve"> </w:t>
      </w:r>
      <w:r w:rsidRPr="00930A10">
        <w:rPr>
          <w:spacing w:val="-2"/>
          <w:sz w:val="24"/>
          <w:szCs w:val="24"/>
          <w:u w:val="single"/>
        </w:rPr>
        <w:t>transportowym;</w:t>
      </w:r>
    </w:p>
    <w:p w14:paraId="14E50B2B" w14:textId="77777777" w:rsidR="003B26EE" w:rsidRPr="00930A10" w:rsidRDefault="003B26EE" w:rsidP="003810FD">
      <w:pPr>
        <w:pStyle w:val="Tekstpodstawowy"/>
        <w:spacing w:before="5"/>
        <w:jc w:val="both"/>
        <w:rPr>
          <w:sz w:val="24"/>
          <w:szCs w:val="24"/>
        </w:rPr>
      </w:pPr>
    </w:p>
    <w:p w14:paraId="45A4BC8B" w14:textId="63278C11" w:rsidR="00FE5FFC" w:rsidRPr="00930A10" w:rsidRDefault="009D0428" w:rsidP="00E11D56">
      <w:pPr>
        <w:pStyle w:val="Tekstpodstawowy"/>
        <w:spacing w:line="362" w:lineRule="auto"/>
        <w:ind w:left="118" w:right="109"/>
        <w:jc w:val="both"/>
        <w:rPr>
          <w:spacing w:val="-2"/>
          <w:sz w:val="24"/>
          <w:szCs w:val="24"/>
        </w:rPr>
      </w:pPr>
      <w:r w:rsidRPr="00930A10">
        <w:rPr>
          <w:sz w:val="24"/>
          <w:szCs w:val="24"/>
        </w:rPr>
        <w:t xml:space="preserve">Nie dotyczy. Inwestycja znajduje się poza obrębem śródlądowych dróg wodnych o szczególnym znaczeniu </w:t>
      </w:r>
      <w:r w:rsidRPr="00930A10">
        <w:rPr>
          <w:spacing w:val="-2"/>
          <w:sz w:val="24"/>
          <w:szCs w:val="24"/>
        </w:rPr>
        <w:t>transportowym.</w:t>
      </w:r>
    </w:p>
    <w:p w14:paraId="185E740E" w14:textId="77777777" w:rsidR="00A24D43" w:rsidRPr="00292ECF" w:rsidRDefault="00A24D43" w:rsidP="00E11D56">
      <w:pPr>
        <w:pStyle w:val="Tekstpodstawowy"/>
        <w:spacing w:line="362" w:lineRule="auto"/>
        <w:ind w:left="118" w:right="109"/>
        <w:jc w:val="both"/>
        <w:rPr>
          <w:color w:val="FF0000"/>
          <w:spacing w:val="-2"/>
          <w:sz w:val="24"/>
          <w:szCs w:val="24"/>
        </w:rPr>
      </w:pPr>
    </w:p>
    <w:p w14:paraId="5E93EB39" w14:textId="77777777" w:rsidR="003B26EE" w:rsidRPr="00930A10" w:rsidRDefault="009D0428" w:rsidP="00E11D56">
      <w:pPr>
        <w:pStyle w:val="Nagwek1"/>
        <w:numPr>
          <w:ilvl w:val="0"/>
          <w:numId w:val="18"/>
        </w:numPr>
        <w:tabs>
          <w:tab w:val="left" w:pos="479"/>
        </w:tabs>
        <w:spacing w:line="276" w:lineRule="auto"/>
        <w:ind w:left="119" w:firstLine="0"/>
        <w:jc w:val="both"/>
        <w:rPr>
          <w:sz w:val="24"/>
          <w:szCs w:val="24"/>
        </w:rPr>
      </w:pPr>
      <w:bookmarkStart w:id="61" w:name="_bookmark16"/>
      <w:bookmarkStart w:id="62" w:name="_Toc189223662"/>
      <w:bookmarkEnd w:id="61"/>
      <w:r w:rsidRPr="00930A10">
        <w:rPr>
          <w:sz w:val="24"/>
          <w:szCs w:val="24"/>
        </w:rPr>
        <w:t>OKREŚLENIE WPŁYWU PLANOWANYCH DO WYKONANIA ROBÓT WODNYCH LUB KORZYSTANIA Z</w:t>
      </w:r>
      <w:r w:rsidRPr="00930A10">
        <w:rPr>
          <w:spacing w:val="-1"/>
          <w:sz w:val="24"/>
          <w:szCs w:val="24"/>
        </w:rPr>
        <w:t xml:space="preserve"> </w:t>
      </w:r>
      <w:r w:rsidRPr="00930A10">
        <w:rPr>
          <w:sz w:val="24"/>
          <w:szCs w:val="24"/>
        </w:rPr>
        <w:t>WÓD</w:t>
      </w:r>
      <w:r w:rsidRPr="00930A10">
        <w:rPr>
          <w:spacing w:val="-3"/>
          <w:sz w:val="24"/>
          <w:szCs w:val="24"/>
        </w:rPr>
        <w:t xml:space="preserve"> </w:t>
      </w:r>
      <w:r w:rsidRPr="00930A10">
        <w:rPr>
          <w:sz w:val="24"/>
          <w:szCs w:val="24"/>
        </w:rPr>
        <w:t>NA WODY POWIERZCHNIOWE ORAZ WODY</w:t>
      </w:r>
      <w:r w:rsidRPr="00930A10">
        <w:rPr>
          <w:spacing w:val="-3"/>
          <w:sz w:val="24"/>
          <w:szCs w:val="24"/>
        </w:rPr>
        <w:t xml:space="preserve"> </w:t>
      </w:r>
      <w:r w:rsidRPr="00930A10">
        <w:rPr>
          <w:sz w:val="24"/>
          <w:szCs w:val="24"/>
        </w:rPr>
        <w:t>PODZIEMNE, W SZCZEGÓLNOŚCI</w:t>
      </w:r>
      <w:r w:rsidRPr="00930A10">
        <w:rPr>
          <w:spacing w:val="-4"/>
          <w:sz w:val="24"/>
          <w:szCs w:val="24"/>
        </w:rPr>
        <w:t xml:space="preserve"> </w:t>
      </w:r>
      <w:r w:rsidRPr="00930A10">
        <w:rPr>
          <w:sz w:val="24"/>
          <w:szCs w:val="24"/>
        </w:rPr>
        <w:t>NA</w:t>
      </w:r>
      <w:r w:rsidRPr="00930A10">
        <w:rPr>
          <w:spacing w:val="-8"/>
          <w:sz w:val="24"/>
          <w:szCs w:val="24"/>
        </w:rPr>
        <w:t xml:space="preserve"> </w:t>
      </w:r>
      <w:r w:rsidRPr="00930A10">
        <w:rPr>
          <w:sz w:val="24"/>
          <w:szCs w:val="24"/>
        </w:rPr>
        <w:t>STAN</w:t>
      </w:r>
      <w:r w:rsidRPr="00930A10">
        <w:rPr>
          <w:spacing w:val="-5"/>
          <w:sz w:val="24"/>
          <w:szCs w:val="24"/>
        </w:rPr>
        <w:t xml:space="preserve"> </w:t>
      </w:r>
      <w:r w:rsidRPr="00930A10">
        <w:rPr>
          <w:sz w:val="24"/>
          <w:szCs w:val="24"/>
        </w:rPr>
        <w:t>TYCH</w:t>
      </w:r>
      <w:r w:rsidRPr="00930A10">
        <w:rPr>
          <w:spacing w:val="-3"/>
          <w:sz w:val="24"/>
          <w:szCs w:val="24"/>
        </w:rPr>
        <w:t xml:space="preserve"> </w:t>
      </w:r>
      <w:r w:rsidRPr="00930A10">
        <w:rPr>
          <w:sz w:val="24"/>
          <w:szCs w:val="24"/>
        </w:rPr>
        <w:t>WÓD</w:t>
      </w:r>
      <w:r w:rsidRPr="00930A10">
        <w:rPr>
          <w:spacing w:val="-5"/>
          <w:sz w:val="24"/>
          <w:szCs w:val="24"/>
        </w:rPr>
        <w:t xml:space="preserve"> </w:t>
      </w:r>
      <w:r w:rsidRPr="00930A10">
        <w:rPr>
          <w:sz w:val="24"/>
          <w:szCs w:val="24"/>
        </w:rPr>
        <w:t>I</w:t>
      </w:r>
      <w:r w:rsidRPr="00930A10">
        <w:rPr>
          <w:spacing w:val="-4"/>
          <w:sz w:val="24"/>
          <w:szCs w:val="24"/>
        </w:rPr>
        <w:t xml:space="preserve"> </w:t>
      </w:r>
      <w:r w:rsidRPr="00930A10">
        <w:rPr>
          <w:sz w:val="24"/>
          <w:szCs w:val="24"/>
        </w:rPr>
        <w:t>REALIZACJĘ</w:t>
      </w:r>
      <w:r w:rsidRPr="00930A10">
        <w:rPr>
          <w:spacing w:val="-5"/>
          <w:sz w:val="24"/>
          <w:szCs w:val="24"/>
        </w:rPr>
        <w:t xml:space="preserve"> </w:t>
      </w:r>
      <w:r w:rsidRPr="00930A10">
        <w:rPr>
          <w:sz w:val="24"/>
          <w:szCs w:val="24"/>
        </w:rPr>
        <w:t>CELÓW</w:t>
      </w:r>
      <w:r w:rsidRPr="00930A10">
        <w:rPr>
          <w:spacing w:val="-4"/>
          <w:sz w:val="24"/>
          <w:szCs w:val="24"/>
        </w:rPr>
        <w:t xml:space="preserve"> </w:t>
      </w:r>
      <w:r w:rsidRPr="00930A10">
        <w:rPr>
          <w:sz w:val="24"/>
          <w:szCs w:val="24"/>
        </w:rPr>
        <w:t>ŚRODOWISKOWYCH DLA NICH OKREŚLONYCH.</w:t>
      </w:r>
      <w:bookmarkEnd w:id="62"/>
    </w:p>
    <w:p w14:paraId="328F761F" w14:textId="4EEAF0E2" w:rsidR="00910AF3" w:rsidRPr="00502EA5" w:rsidRDefault="00910AF3" w:rsidP="00910AF3">
      <w:pPr>
        <w:pStyle w:val="Tekstpodstawowy"/>
        <w:spacing w:before="121" w:line="360" w:lineRule="auto"/>
        <w:ind w:left="118" w:right="104"/>
        <w:jc w:val="both"/>
        <w:rPr>
          <w:color w:val="00B0F0"/>
          <w:sz w:val="24"/>
          <w:szCs w:val="24"/>
        </w:rPr>
      </w:pPr>
      <w:r w:rsidRPr="00930A10">
        <w:rPr>
          <w:sz w:val="24"/>
          <w:szCs w:val="24"/>
        </w:rPr>
        <w:t>Ocenia się, że niniejsze przedsięwzięcie nie narusza w żadnym stopniu ustaleń Planu Gospodarowania Wodami, ani wymogów Ramowej Dyrektywy Wodnej. Realizacja przedmiotowej inwestycji nie spowoduje pogorszenia stanu wód. Planowane prace nie wpłyną negatywnie również na JCWP i JCWPd, a wręcz odwrotnie – prowadzić będą do poprawy stanu biologicznego i częściowo morfologicznego JCWP</w:t>
      </w:r>
      <w:r w:rsidR="00502EA5" w:rsidRPr="00930A10">
        <w:rPr>
          <w:sz w:val="24"/>
          <w:szCs w:val="24"/>
        </w:rPr>
        <w:t xml:space="preserve"> poprzez umożliwienie jej przepływu do koryta rzeki Cedron</w:t>
      </w:r>
      <w:r w:rsidRPr="00502EA5">
        <w:rPr>
          <w:color w:val="00B0F0"/>
          <w:sz w:val="24"/>
          <w:szCs w:val="24"/>
        </w:rPr>
        <w:t>.</w:t>
      </w:r>
    </w:p>
    <w:p w14:paraId="33EFEA04" w14:textId="0B34154E" w:rsidR="007054E5" w:rsidRPr="00716080" w:rsidRDefault="00910AF3" w:rsidP="00910AF3">
      <w:pPr>
        <w:pStyle w:val="Tekstpodstawowy"/>
        <w:spacing w:before="121" w:line="360" w:lineRule="auto"/>
        <w:ind w:left="118" w:right="104"/>
        <w:jc w:val="both"/>
        <w:rPr>
          <w:sz w:val="24"/>
          <w:szCs w:val="24"/>
        </w:rPr>
      </w:pPr>
      <w:r w:rsidRPr="00716080">
        <w:rPr>
          <w:sz w:val="24"/>
          <w:szCs w:val="24"/>
        </w:rPr>
        <w:t xml:space="preserve">Realizacja planowanych do przeprowadzenia robót w wodach w żaden sposób nie wpłynie negatywnie na wody podziemne lub powierzchniowe ani na wyznaczone dla nich cele. </w:t>
      </w:r>
      <w:r w:rsidR="00502EA5" w:rsidRPr="00716080">
        <w:rPr>
          <w:sz w:val="24"/>
          <w:szCs w:val="24"/>
        </w:rPr>
        <w:t>Przepust drogowy jest</w:t>
      </w:r>
      <w:r w:rsidRPr="00716080">
        <w:rPr>
          <w:sz w:val="24"/>
          <w:szCs w:val="24"/>
        </w:rPr>
        <w:t xml:space="preserve"> prostym konstrukc</w:t>
      </w:r>
      <w:r w:rsidR="00502EA5" w:rsidRPr="00716080">
        <w:rPr>
          <w:sz w:val="24"/>
          <w:szCs w:val="24"/>
        </w:rPr>
        <w:t xml:space="preserve">yjnie urządzeniem </w:t>
      </w:r>
      <w:r w:rsidRPr="00716080">
        <w:rPr>
          <w:sz w:val="24"/>
          <w:szCs w:val="24"/>
        </w:rPr>
        <w:t xml:space="preserve">inżynierskim, typowym dla swojej branży. </w:t>
      </w:r>
      <w:r w:rsidR="008444A5" w:rsidRPr="00716080">
        <w:rPr>
          <w:sz w:val="24"/>
          <w:szCs w:val="24"/>
        </w:rPr>
        <w:t xml:space="preserve">Jego </w:t>
      </w:r>
      <w:r w:rsidRPr="00716080">
        <w:rPr>
          <w:sz w:val="24"/>
          <w:szCs w:val="24"/>
        </w:rPr>
        <w:t xml:space="preserve">wykorzystanie nie powoduje emisji zanieczyszczeń ani innych negatywnych oddziaływań na wody. Materiał, z którego </w:t>
      </w:r>
      <w:r w:rsidR="008444A5" w:rsidRPr="00716080">
        <w:rPr>
          <w:sz w:val="24"/>
          <w:szCs w:val="24"/>
        </w:rPr>
        <w:t>jest</w:t>
      </w:r>
      <w:r w:rsidRPr="00716080">
        <w:rPr>
          <w:sz w:val="24"/>
          <w:szCs w:val="24"/>
        </w:rPr>
        <w:t xml:space="preserve"> wykonan</w:t>
      </w:r>
      <w:r w:rsidR="008444A5" w:rsidRPr="00716080">
        <w:rPr>
          <w:sz w:val="24"/>
          <w:szCs w:val="24"/>
        </w:rPr>
        <w:t>y</w:t>
      </w:r>
      <w:r w:rsidRPr="00716080">
        <w:rPr>
          <w:sz w:val="24"/>
          <w:szCs w:val="24"/>
        </w:rPr>
        <w:t xml:space="preserve"> jest neutralny pod względem chemicznym dla otoczenia, nie wchodzi także w reakcję z wodą, przez co nie stanowi zagrożenia dla wód powierzchniowych ani wód podziemnych.</w:t>
      </w:r>
    </w:p>
    <w:p w14:paraId="54500805" w14:textId="77777777" w:rsidR="00910AF3" w:rsidRPr="00716080" w:rsidRDefault="00910AF3" w:rsidP="00910AF3">
      <w:pPr>
        <w:pStyle w:val="Tekstpodstawowy"/>
        <w:spacing w:before="121" w:line="360" w:lineRule="auto"/>
        <w:ind w:left="118" w:right="104"/>
        <w:jc w:val="both"/>
        <w:rPr>
          <w:sz w:val="28"/>
          <w:szCs w:val="28"/>
        </w:rPr>
      </w:pPr>
    </w:p>
    <w:p w14:paraId="6B72B73E" w14:textId="173177E8" w:rsidR="003B26EE" w:rsidRPr="00716080" w:rsidRDefault="009D0428" w:rsidP="00E11D56">
      <w:pPr>
        <w:pStyle w:val="Nagwek1"/>
        <w:numPr>
          <w:ilvl w:val="0"/>
          <w:numId w:val="18"/>
        </w:numPr>
        <w:tabs>
          <w:tab w:val="left" w:pos="479"/>
        </w:tabs>
        <w:spacing w:line="276" w:lineRule="auto"/>
        <w:ind w:left="119" w:firstLine="0"/>
        <w:jc w:val="both"/>
        <w:rPr>
          <w:sz w:val="24"/>
          <w:szCs w:val="24"/>
        </w:rPr>
      </w:pPr>
      <w:bookmarkStart w:id="63" w:name="_bookmark17"/>
      <w:bookmarkStart w:id="64" w:name="_Toc189223663"/>
      <w:bookmarkEnd w:id="63"/>
      <w:r w:rsidRPr="00716080">
        <w:rPr>
          <w:sz w:val="24"/>
          <w:szCs w:val="24"/>
        </w:rPr>
        <w:t>WIELKOŚĆ</w:t>
      </w:r>
      <w:r w:rsidRPr="00716080">
        <w:rPr>
          <w:spacing w:val="-7"/>
          <w:sz w:val="24"/>
          <w:szCs w:val="24"/>
        </w:rPr>
        <w:t xml:space="preserve"> </w:t>
      </w:r>
      <w:r w:rsidRPr="00716080">
        <w:rPr>
          <w:sz w:val="24"/>
          <w:szCs w:val="24"/>
        </w:rPr>
        <w:t>PRZEPŁYWU</w:t>
      </w:r>
      <w:r w:rsidRPr="00716080">
        <w:rPr>
          <w:spacing w:val="-6"/>
          <w:sz w:val="24"/>
          <w:szCs w:val="24"/>
        </w:rPr>
        <w:t xml:space="preserve"> </w:t>
      </w:r>
      <w:r w:rsidRPr="00716080">
        <w:rPr>
          <w:sz w:val="24"/>
          <w:szCs w:val="24"/>
        </w:rPr>
        <w:t>NIENARUSZALNEGO,</w:t>
      </w:r>
      <w:r w:rsidRPr="00716080">
        <w:rPr>
          <w:spacing w:val="-8"/>
          <w:sz w:val="24"/>
          <w:szCs w:val="24"/>
        </w:rPr>
        <w:t xml:space="preserve"> </w:t>
      </w:r>
      <w:r w:rsidRPr="00716080">
        <w:rPr>
          <w:sz w:val="24"/>
          <w:szCs w:val="24"/>
        </w:rPr>
        <w:t>SPOSÓB</w:t>
      </w:r>
      <w:r w:rsidRPr="00716080">
        <w:rPr>
          <w:spacing w:val="-6"/>
          <w:sz w:val="24"/>
          <w:szCs w:val="24"/>
        </w:rPr>
        <w:t xml:space="preserve"> </w:t>
      </w:r>
      <w:r w:rsidRPr="00716080">
        <w:rPr>
          <w:sz w:val="24"/>
          <w:szCs w:val="24"/>
        </w:rPr>
        <w:t>JEGO</w:t>
      </w:r>
      <w:r w:rsidRPr="00716080">
        <w:rPr>
          <w:spacing w:val="-7"/>
          <w:sz w:val="24"/>
          <w:szCs w:val="24"/>
        </w:rPr>
        <w:t xml:space="preserve"> </w:t>
      </w:r>
      <w:r w:rsidRPr="00716080">
        <w:rPr>
          <w:sz w:val="24"/>
          <w:szCs w:val="24"/>
        </w:rPr>
        <w:t>OBLICZANIA</w:t>
      </w:r>
      <w:r w:rsidRPr="00716080">
        <w:rPr>
          <w:spacing w:val="-5"/>
          <w:sz w:val="24"/>
          <w:szCs w:val="24"/>
        </w:rPr>
        <w:t xml:space="preserve"> </w:t>
      </w:r>
      <w:r w:rsidRPr="00716080">
        <w:rPr>
          <w:sz w:val="24"/>
          <w:szCs w:val="24"/>
        </w:rPr>
        <w:t>ORAZ ODCZYTYWANIA JEGO WARTOŚCI W MIEJSCU KORZYSTANIA Z WÓD.</w:t>
      </w:r>
      <w:bookmarkEnd w:id="64"/>
    </w:p>
    <w:p w14:paraId="2AECBD7C" w14:textId="77777777" w:rsidR="003B26EE" w:rsidRPr="00716080" w:rsidRDefault="009D0428" w:rsidP="00975529">
      <w:pPr>
        <w:pStyle w:val="Tekstpodstawowy"/>
        <w:spacing w:before="120" w:line="360" w:lineRule="auto"/>
        <w:ind w:left="118"/>
        <w:jc w:val="both"/>
        <w:rPr>
          <w:sz w:val="24"/>
          <w:szCs w:val="24"/>
        </w:rPr>
      </w:pPr>
      <w:r w:rsidRPr="00716080">
        <w:rPr>
          <w:sz w:val="24"/>
          <w:szCs w:val="24"/>
        </w:rPr>
        <w:t>Nie</w:t>
      </w:r>
      <w:r w:rsidRPr="00716080">
        <w:rPr>
          <w:spacing w:val="-9"/>
          <w:sz w:val="24"/>
          <w:szCs w:val="24"/>
        </w:rPr>
        <w:t xml:space="preserve"> </w:t>
      </w:r>
      <w:r w:rsidRPr="00716080">
        <w:rPr>
          <w:sz w:val="24"/>
          <w:szCs w:val="24"/>
        </w:rPr>
        <w:t>dotyczy.</w:t>
      </w:r>
      <w:r w:rsidRPr="00716080">
        <w:rPr>
          <w:spacing w:val="-6"/>
          <w:sz w:val="24"/>
          <w:szCs w:val="24"/>
        </w:rPr>
        <w:t xml:space="preserve"> </w:t>
      </w:r>
      <w:r w:rsidRPr="00716080">
        <w:rPr>
          <w:sz w:val="24"/>
          <w:szCs w:val="24"/>
        </w:rPr>
        <w:t>Przedsięwzięcie</w:t>
      </w:r>
      <w:r w:rsidRPr="00716080">
        <w:rPr>
          <w:spacing w:val="-6"/>
          <w:sz w:val="24"/>
          <w:szCs w:val="24"/>
        </w:rPr>
        <w:t xml:space="preserve"> </w:t>
      </w:r>
      <w:r w:rsidRPr="00716080">
        <w:rPr>
          <w:sz w:val="24"/>
          <w:szCs w:val="24"/>
        </w:rPr>
        <w:t>nie</w:t>
      </w:r>
      <w:r w:rsidRPr="00716080">
        <w:rPr>
          <w:spacing w:val="-7"/>
          <w:sz w:val="24"/>
          <w:szCs w:val="24"/>
        </w:rPr>
        <w:t xml:space="preserve"> </w:t>
      </w:r>
      <w:r w:rsidRPr="00716080">
        <w:rPr>
          <w:sz w:val="24"/>
          <w:szCs w:val="24"/>
        </w:rPr>
        <w:t>obejmuje</w:t>
      </w:r>
      <w:r w:rsidRPr="00716080">
        <w:rPr>
          <w:spacing w:val="-4"/>
          <w:sz w:val="24"/>
          <w:szCs w:val="24"/>
        </w:rPr>
        <w:t xml:space="preserve"> </w:t>
      </w:r>
      <w:r w:rsidRPr="00716080">
        <w:rPr>
          <w:sz w:val="24"/>
          <w:szCs w:val="24"/>
        </w:rPr>
        <w:t>obiektów</w:t>
      </w:r>
      <w:r w:rsidRPr="00716080">
        <w:rPr>
          <w:spacing w:val="-8"/>
          <w:sz w:val="24"/>
          <w:szCs w:val="24"/>
        </w:rPr>
        <w:t xml:space="preserve"> </w:t>
      </w:r>
      <w:r w:rsidRPr="00716080">
        <w:rPr>
          <w:sz w:val="24"/>
          <w:szCs w:val="24"/>
        </w:rPr>
        <w:t>umożliwiających</w:t>
      </w:r>
      <w:r w:rsidRPr="00716080">
        <w:rPr>
          <w:spacing w:val="-6"/>
          <w:sz w:val="24"/>
          <w:szCs w:val="24"/>
        </w:rPr>
        <w:t xml:space="preserve"> </w:t>
      </w:r>
      <w:r w:rsidRPr="00716080">
        <w:rPr>
          <w:sz w:val="24"/>
          <w:szCs w:val="24"/>
        </w:rPr>
        <w:t>regulację</w:t>
      </w:r>
      <w:r w:rsidRPr="00716080">
        <w:rPr>
          <w:spacing w:val="-6"/>
          <w:sz w:val="24"/>
          <w:szCs w:val="24"/>
        </w:rPr>
        <w:t xml:space="preserve"> </w:t>
      </w:r>
      <w:r w:rsidRPr="00716080">
        <w:rPr>
          <w:sz w:val="24"/>
          <w:szCs w:val="24"/>
        </w:rPr>
        <w:t>przepływu</w:t>
      </w:r>
      <w:r w:rsidRPr="00716080">
        <w:rPr>
          <w:spacing w:val="-6"/>
          <w:sz w:val="24"/>
          <w:szCs w:val="24"/>
        </w:rPr>
        <w:t xml:space="preserve"> </w:t>
      </w:r>
      <w:r w:rsidRPr="00716080">
        <w:rPr>
          <w:spacing w:val="-4"/>
          <w:sz w:val="24"/>
          <w:szCs w:val="24"/>
        </w:rPr>
        <w:t>wód.</w:t>
      </w:r>
    </w:p>
    <w:p w14:paraId="3861BB0E" w14:textId="0DE5529C" w:rsidR="00A37923" w:rsidRPr="00716080" w:rsidRDefault="00975529" w:rsidP="00644A28">
      <w:pPr>
        <w:spacing w:line="360" w:lineRule="auto"/>
        <w:ind w:left="118"/>
        <w:contextualSpacing/>
        <w:jc w:val="both"/>
        <w:rPr>
          <w:sz w:val="24"/>
          <w:szCs w:val="24"/>
        </w:rPr>
      </w:pPr>
      <w:r w:rsidRPr="00716080">
        <w:rPr>
          <w:sz w:val="24"/>
          <w:szCs w:val="24"/>
        </w:rPr>
        <w:t xml:space="preserve">Zakres operatu wodnoprawnego nie dotyczy działań ani korzystania z wód, które w jakikolwiek sposób może oddziaływać na wielkość przepływu nienaruszalnego w przedmiotowej lokalizacji. Technologia wykonania </w:t>
      </w:r>
      <w:r w:rsidR="008444A5" w:rsidRPr="00716080">
        <w:rPr>
          <w:sz w:val="24"/>
          <w:szCs w:val="24"/>
        </w:rPr>
        <w:t>przepustu</w:t>
      </w:r>
      <w:r w:rsidRPr="00716080">
        <w:rPr>
          <w:sz w:val="24"/>
          <w:szCs w:val="24"/>
        </w:rPr>
        <w:t xml:space="preserve"> to </w:t>
      </w:r>
      <w:r w:rsidR="008444A5" w:rsidRPr="00716080">
        <w:rPr>
          <w:sz w:val="24"/>
          <w:szCs w:val="24"/>
        </w:rPr>
        <w:t xml:space="preserve">kanał o przekroju prostokątnym, </w:t>
      </w:r>
      <w:r w:rsidR="00FD5BB5" w:rsidRPr="00716080">
        <w:rPr>
          <w:sz w:val="24"/>
          <w:szCs w:val="24"/>
        </w:rPr>
        <w:t>okrągłym lub eliptycznym</w:t>
      </w:r>
      <w:r w:rsidR="008444A5" w:rsidRPr="00716080">
        <w:rPr>
          <w:sz w:val="24"/>
          <w:szCs w:val="24"/>
        </w:rPr>
        <w:t xml:space="preserve">  umieszczony </w:t>
      </w:r>
      <w:r w:rsidR="00FD5BB5" w:rsidRPr="00716080">
        <w:rPr>
          <w:sz w:val="24"/>
          <w:szCs w:val="24"/>
        </w:rPr>
        <w:t>wodzie</w:t>
      </w:r>
      <w:r w:rsidRPr="00716080">
        <w:rPr>
          <w:sz w:val="24"/>
          <w:szCs w:val="24"/>
        </w:rPr>
        <w:t xml:space="preserve"> gwarantujący swobodny przepływ również dla przepływu nienaruszalnego</w:t>
      </w:r>
      <w:r w:rsidR="009F1F75" w:rsidRPr="00716080">
        <w:rPr>
          <w:sz w:val="24"/>
          <w:szCs w:val="24"/>
        </w:rPr>
        <w:t>.</w:t>
      </w:r>
      <w:r w:rsidR="00995D2A" w:rsidRPr="00716080">
        <w:rPr>
          <w:sz w:val="24"/>
          <w:szCs w:val="24"/>
        </w:rPr>
        <w:t xml:space="preserve"> </w:t>
      </w:r>
    </w:p>
    <w:p w14:paraId="5AD354C6" w14:textId="77777777" w:rsidR="00A37923" w:rsidRPr="00716080" w:rsidRDefault="00A37923" w:rsidP="006F6178">
      <w:pPr>
        <w:pStyle w:val="Default"/>
        <w:spacing w:after="120" w:line="360" w:lineRule="auto"/>
        <w:ind w:left="118"/>
        <w:jc w:val="both"/>
        <w:rPr>
          <w:color w:val="auto"/>
          <w:sz w:val="28"/>
          <w:szCs w:val="28"/>
        </w:rPr>
      </w:pPr>
    </w:p>
    <w:p w14:paraId="382207D7" w14:textId="29AC9A8B" w:rsidR="00901A2C" w:rsidRPr="00716080" w:rsidRDefault="007F379C" w:rsidP="00901A2C">
      <w:pPr>
        <w:pStyle w:val="Nagwek1"/>
        <w:numPr>
          <w:ilvl w:val="0"/>
          <w:numId w:val="18"/>
        </w:numPr>
        <w:tabs>
          <w:tab w:val="left" w:pos="479"/>
        </w:tabs>
        <w:spacing w:line="360" w:lineRule="auto"/>
        <w:ind w:left="119" w:firstLine="0"/>
        <w:jc w:val="both"/>
        <w:rPr>
          <w:sz w:val="24"/>
          <w:szCs w:val="24"/>
        </w:rPr>
      </w:pPr>
      <w:bookmarkStart w:id="65" w:name="_bookmark18"/>
      <w:bookmarkStart w:id="66" w:name="_bookmark19"/>
      <w:bookmarkStart w:id="67" w:name="_Toc189223664"/>
      <w:bookmarkEnd w:id="65"/>
      <w:bookmarkEnd w:id="66"/>
      <w:r w:rsidRPr="00716080">
        <w:rPr>
          <w:sz w:val="24"/>
          <w:szCs w:val="24"/>
        </w:rPr>
        <w:t>ODPROWADZANIE WÓD OPADOWYCH LUB ROZTOPOWYCH</w:t>
      </w:r>
      <w:bookmarkEnd w:id="67"/>
    </w:p>
    <w:p w14:paraId="2D642902" w14:textId="77777777" w:rsidR="00901A2C" w:rsidRPr="00716080" w:rsidRDefault="00901A2C" w:rsidP="00901A2C"/>
    <w:p w14:paraId="327A5166" w14:textId="60E891BC" w:rsidR="007F379C" w:rsidRPr="00716080" w:rsidRDefault="007F379C" w:rsidP="008508B6">
      <w:pPr>
        <w:spacing w:after="120" w:line="360" w:lineRule="auto"/>
        <w:ind w:firstLine="708"/>
        <w:contextualSpacing/>
        <w:jc w:val="both"/>
        <w:rPr>
          <w:sz w:val="24"/>
          <w:szCs w:val="24"/>
        </w:rPr>
      </w:pPr>
      <w:bookmarkStart w:id="68" w:name="_Hlk150772827"/>
      <w:r w:rsidRPr="00716080">
        <w:rPr>
          <w:sz w:val="24"/>
          <w:szCs w:val="24"/>
        </w:rPr>
        <w:t xml:space="preserve">Ilość wód opadowych i roztopowych zależy od intensywności i czasu trwania opadu, temperatury powietrza, ukształtowania terenu wielkości i rodzaju powierzchni. </w:t>
      </w:r>
      <w:r w:rsidR="008508B6" w:rsidRPr="00716080">
        <w:rPr>
          <w:sz w:val="24"/>
          <w:szCs w:val="24"/>
        </w:rPr>
        <w:t>Zazwyczaj p</w:t>
      </w:r>
      <w:r w:rsidRPr="00716080">
        <w:rPr>
          <w:sz w:val="24"/>
          <w:szCs w:val="24"/>
        </w:rPr>
        <w:t xml:space="preserve">unktem </w:t>
      </w:r>
      <w:r w:rsidRPr="00716080">
        <w:rPr>
          <w:sz w:val="24"/>
          <w:szCs w:val="24"/>
        </w:rPr>
        <w:lastRenderedPageBreak/>
        <w:t xml:space="preserve">wyjścia do obliczeń ilości wód opadowych jest natężenie deszczu miarodajnego, które może być obliczone za pomocą różnych wzorów. W Polsce najczęściej stosowany </w:t>
      </w:r>
      <w:r w:rsidR="008508B6" w:rsidRPr="00716080">
        <w:rPr>
          <w:sz w:val="24"/>
          <w:szCs w:val="24"/>
        </w:rPr>
        <w:t>był</w:t>
      </w:r>
      <w:r w:rsidRPr="00716080">
        <w:rPr>
          <w:sz w:val="24"/>
          <w:szCs w:val="24"/>
        </w:rPr>
        <w:t xml:space="preserve"> wzór W. Błaszczyka:</w:t>
      </w:r>
    </w:p>
    <w:p w14:paraId="19918B40" w14:textId="77777777" w:rsidR="007F379C" w:rsidRPr="00716080" w:rsidRDefault="007F379C" w:rsidP="007F379C">
      <w:pPr>
        <w:spacing w:after="120" w:line="360" w:lineRule="auto"/>
        <w:contextualSpacing/>
        <w:jc w:val="center"/>
        <w:rPr>
          <w:sz w:val="24"/>
          <w:szCs w:val="24"/>
        </w:rPr>
      </w:pPr>
      <m:oMathPara>
        <m:oMath>
          <m:r>
            <w:rPr>
              <w:rFonts w:ascii="Cambria Math" w:hAnsi="Cambria Math"/>
              <w:sz w:val="24"/>
            </w:rPr>
            <m:t>q=</m:t>
          </m:r>
          <m:f>
            <m:fPr>
              <m:ctrlPr>
                <w:rPr>
                  <w:rFonts w:ascii="Cambria Math" w:hAnsi="Cambria Math"/>
                  <w:i/>
                  <w:sz w:val="24"/>
                </w:rPr>
              </m:ctrlPr>
            </m:fPr>
            <m:num>
              <m:r>
                <w:rPr>
                  <w:rFonts w:ascii="Cambria Math" w:hAnsi="Cambria Math"/>
                  <w:sz w:val="24"/>
                </w:rPr>
                <m:t>6,631</m:t>
              </m:r>
              <m:rad>
                <m:radPr>
                  <m:ctrlPr>
                    <w:rPr>
                      <w:rFonts w:ascii="Cambria Math" w:hAnsi="Cambria Math"/>
                      <w:i/>
                      <w:sz w:val="24"/>
                    </w:rPr>
                  </m:ctrlPr>
                </m:radPr>
                <m:deg>
                  <m:r>
                    <w:rPr>
                      <w:rFonts w:ascii="Cambria Math" w:hAnsi="Cambria Math"/>
                      <w:sz w:val="24"/>
                    </w:rPr>
                    <m:t>3</m:t>
                  </m:r>
                </m:deg>
                <m:e>
                  <m:r>
                    <w:rPr>
                      <w:rFonts w:ascii="Cambria Math" w:hAnsi="Cambria Math"/>
                      <w:sz w:val="24"/>
                    </w:rPr>
                    <m:t>c</m:t>
                  </m:r>
                  <m:sSup>
                    <m:sSupPr>
                      <m:ctrlPr>
                        <w:rPr>
                          <w:rFonts w:ascii="Cambria Math" w:hAnsi="Cambria Math"/>
                          <w:i/>
                          <w:sz w:val="24"/>
                        </w:rPr>
                      </m:ctrlPr>
                    </m:sSupPr>
                    <m:e>
                      <m:r>
                        <w:rPr>
                          <w:rFonts w:ascii="Cambria Math" w:hAnsi="Cambria Math"/>
                          <w:sz w:val="24"/>
                        </w:rPr>
                        <m:t>H</m:t>
                      </m:r>
                    </m:e>
                    <m:sup>
                      <m:r>
                        <w:rPr>
                          <w:rFonts w:ascii="Cambria Math" w:hAnsi="Cambria Math"/>
                          <w:sz w:val="24"/>
                        </w:rPr>
                        <m:t>2</m:t>
                      </m:r>
                    </m:sup>
                  </m:sSup>
                </m:e>
              </m:rad>
            </m:num>
            <m:den>
              <m:sSup>
                <m:sSupPr>
                  <m:ctrlPr>
                    <w:rPr>
                      <w:rFonts w:ascii="Cambria Math" w:hAnsi="Cambria Math"/>
                      <w:i/>
                      <w:sz w:val="24"/>
                    </w:rPr>
                  </m:ctrlPr>
                </m:sSupPr>
                <m:e>
                  <m:r>
                    <w:rPr>
                      <w:rFonts w:ascii="Cambria Math" w:hAnsi="Cambria Math"/>
                      <w:sz w:val="24"/>
                    </w:rPr>
                    <m:t>t</m:t>
                  </m:r>
                </m:e>
                <m:sup>
                  <m:r>
                    <w:rPr>
                      <w:rFonts w:ascii="Cambria Math" w:hAnsi="Cambria Math"/>
                      <w:sz w:val="24"/>
                    </w:rPr>
                    <m:t>0,67</m:t>
                  </m:r>
                </m:sup>
              </m:sSup>
            </m:den>
          </m:f>
          <m:r>
            <w:rPr>
              <w:rFonts w:ascii="Cambria Math" w:hAnsi="Cambria Math"/>
              <w:sz w:val="24"/>
            </w:rPr>
            <m:t>,</m:t>
          </m:r>
        </m:oMath>
      </m:oMathPara>
    </w:p>
    <w:p w14:paraId="7F97DDE1" w14:textId="77777777" w:rsidR="007F379C" w:rsidRPr="00716080" w:rsidRDefault="007F379C" w:rsidP="007F379C">
      <w:pPr>
        <w:pStyle w:val="Tekstpodstawowy"/>
        <w:spacing w:after="120"/>
        <w:ind w:left="540"/>
        <w:contextualSpacing/>
        <w:rPr>
          <w:sz w:val="24"/>
          <w:szCs w:val="24"/>
        </w:rPr>
      </w:pPr>
      <w:r w:rsidRPr="00716080">
        <w:rPr>
          <w:sz w:val="24"/>
          <w:szCs w:val="24"/>
        </w:rPr>
        <w:t>gdzie:</w:t>
      </w:r>
    </w:p>
    <w:p w14:paraId="0027F375" w14:textId="77777777" w:rsidR="007F379C" w:rsidRPr="00716080" w:rsidRDefault="007F379C" w:rsidP="007F379C">
      <w:pPr>
        <w:spacing w:after="120" w:line="360" w:lineRule="auto"/>
        <w:ind w:left="540"/>
        <w:contextualSpacing/>
        <w:jc w:val="both"/>
        <w:rPr>
          <w:sz w:val="24"/>
          <w:szCs w:val="24"/>
        </w:rPr>
      </w:pPr>
      <w:r w:rsidRPr="00716080">
        <w:rPr>
          <w:sz w:val="24"/>
          <w:szCs w:val="24"/>
        </w:rPr>
        <w:t xml:space="preserve">q – natężenie deszczu miarodajnego </w:t>
      </w:r>
      <w:r w:rsidRPr="00716080">
        <w:rPr>
          <w:sz w:val="24"/>
          <w:szCs w:val="24"/>
        </w:rPr>
        <w:sym w:font="Symbol" w:char="005B"/>
      </w:r>
      <w:r w:rsidRPr="00716080">
        <w:rPr>
          <w:sz w:val="24"/>
          <w:szCs w:val="24"/>
        </w:rPr>
        <w:t>dm</w:t>
      </w:r>
      <w:r w:rsidRPr="00716080">
        <w:rPr>
          <w:sz w:val="24"/>
          <w:szCs w:val="24"/>
          <w:vertAlign w:val="superscript"/>
        </w:rPr>
        <w:t>3</w:t>
      </w:r>
      <w:r w:rsidRPr="00716080">
        <w:rPr>
          <w:sz w:val="24"/>
          <w:szCs w:val="24"/>
        </w:rPr>
        <w:t>/s∙ha</w:t>
      </w:r>
      <w:r w:rsidRPr="00716080">
        <w:rPr>
          <w:sz w:val="24"/>
          <w:szCs w:val="24"/>
        </w:rPr>
        <w:sym w:font="Symbol" w:char="005D"/>
      </w:r>
      <w:r w:rsidRPr="00716080">
        <w:rPr>
          <w:sz w:val="24"/>
          <w:szCs w:val="24"/>
        </w:rPr>
        <w:t>,</w:t>
      </w:r>
    </w:p>
    <w:p w14:paraId="17B38694" w14:textId="77777777" w:rsidR="007F379C" w:rsidRPr="00716080" w:rsidRDefault="007F379C" w:rsidP="007F379C">
      <w:pPr>
        <w:spacing w:after="120" w:line="360" w:lineRule="auto"/>
        <w:ind w:left="540"/>
        <w:contextualSpacing/>
        <w:jc w:val="both"/>
        <w:rPr>
          <w:sz w:val="24"/>
          <w:szCs w:val="24"/>
        </w:rPr>
      </w:pPr>
      <w:r w:rsidRPr="00716080">
        <w:rPr>
          <w:sz w:val="24"/>
          <w:szCs w:val="24"/>
        </w:rPr>
        <w:t xml:space="preserve">t – czas trwania deszczu </w:t>
      </w:r>
      <w:r w:rsidRPr="00716080">
        <w:rPr>
          <w:sz w:val="24"/>
          <w:szCs w:val="24"/>
        </w:rPr>
        <w:sym w:font="Symbol" w:char="005B"/>
      </w:r>
      <w:r w:rsidRPr="00716080">
        <w:rPr>
          <w:sz w:val="24"/>
          <w:szCs w:val="24"/>
        </w:rPr>
        <w:t>min</w:t>
      </w:r>
      <w:r w:rsidRPr="00716080">
        <w:rPr>
          <w:sz w:val="24"/>
          <w:szCs w:val="24"/>
        </w:rPr>
        <w:sym w:font="Symbol" w:char="005D"/>
      </w:r>
      <w:r w:rsidRPr="00716080">
        <w:rPr>
          <w:sz w:val="24"/>
          <w:szCs w:val="24"/>
        </w:rPr>
        <w:t>,</w:t>
      </w:r>
    </w:p>
    <w:p w14:paraId="5D3EA2A6" w14:textId="77777777" w:rsidR="007F379C" w:rsidRPr="00716080" w:rsidRDefault="007F379C" w:rsidP="007F379C">
      <w:pPr>
        <w:spacing w:after="120" w:line="360" w:lineRule="auto"/>
        <w:ind w:left="540"/>
        <w:contextualSpacing/>
        <w:jc w:val="both"/>
        <w:rPr>
          <w:sz w:val="24"/>
          <w:szCs w:val="24"/>
        </w:rPr>
      </w:pPr>
      <w:r w:rsidRPr="00716080">
        <w:rPr>
          <w:sz w:val="24"/>
          <w:szCs w:val="24"/>
        </w:rPr>
        <w:t>H – roczna suma opadów dla rejonu [mm],</w:t>
      </w:r>
    </w:p>
    <w:p w14:paraId="46F29C11" w14:textId="77777777" w:rsidR="007F379C" w:rsidRPr="00716080" w:rsidRDefault="007F379C" w:rsidP="007F379C">
      <w:pPr>
        <w:spacing w:after="120" w:line="360" w:lineRule="auto"/>
        <w:ind w:left="540"/>
        <w:contextualSpacing/>
        <w:jc w:val="both"/>
        <w:rPr>
          <w:sz w:val="24"/>
          <w:szCs w:val="24"/>
        </w:rPr>
      </w:pPr>
      <w:r w:rsidRPr="00716080">
        <w:rPr>
          <w:sz w:val="24"/>
          <w:szCs w:val="24"/>
        </w:rPr>
        <w:t>c – częstotliwość występowania deszczu o określonym prawdopodobieństwie.</w:t>
      </w:r>
    </w:p>
    <w:p w14:paraId="4FDE3377" w14:textId="77777777" w:rsidR="008508B6" w:rsidRPr="00716080" w:rsidRDefault="008508B6" w:rsidP="008508B6">
      <w:pPr>
        <w:spacing w:after="120" w:line="360" w:lineRule="auto"/>
        <w:contextualSpacing/>
        <w:jc w:val="both"/>
        <w:rPr>
          <w:sz w:val="24"/>
          <w:szCs w:val="24"/>
        </w:rPr>
      </w:pPr>
    </w:p>
    <w:p w14:paraId="4D561ECA" w14:textId="77777777" w:rsidR="008508B6" w:rsidRPr="00716080" w:rsidRDefault="008508B6" w:rsidP="008508B6">
      <w:pPr>
        <w:spacing w:after="120" w:line="360" w:lineRule="auto"/>
        <w:ind w:firstLine="708"/>
        <w:contextualSpacing/>
        <w:jc w:val="both"/>
        <w:rPr>
          <w:sz w:val="24"/>
          <w:szCs w:val="24"/>
        </w:rPr>
      </w:pPr>
      <w:r w:rsidRPr="00716080">
        <w:rPr>
          <w:sz w:val="24"/>
          <w:szCs w:val="24"/>
        </w:rPr>
        <w:t>Objętość wód opadowych i roztopowych dopływającą do wylotów należy obliczać, stosując współczynniki spływu powierzchniowego oraz opóźnienia odpływu. Wyraża to następujący wzór:</w:t>
      </w:r>
    </w:p>
    <w:p w14:paraId="7BE7FA5B" w14:textId="77777777" w:rsidR="008508B6" w:rsidRPr="00716080" w:rsidRDefault="008508B6" w:rsidP="008508B6">
      <w:pPr>
        <w:spacing w:after="120" w:line="360" w:lineRule="auto"/>
        <w:contextualSpacing/>
        <w:jc w:val="center"/>
        <w:rPr>
          <w:sz w:val="24"/>
          <w:szCs w:val="24"/>
        </w:rPr>
      </w:pPr>
      <w:r w:rsidRPr="00716080">
        <w:rPr>
          <w:sz w:val="24"/>
          <w:szCs w:val="24"/>
        </w:rPr>
        <w:t xml:space="preserve">Q = q ∙ F ∙ </w:t>
      </w:r>
      <w:r w:rsidRPr="00716080">
        <w:rPr>
          <w:sz w:val="24"/>
          <w:szCs w:val="24"/>
        </w:rPr>
        <w:sym w:font="Symbol" w:char="0079"/>
      </w:r>
      <w:r w:rsidRPr="00716080">
        <w:rPr>
          <w:sz w:val="24"/>
          <w:szCs w:val="24"/>
        </w:rPr>
        <w:t xml:space="preserve"> ∙ </w:t>
      </w:r>
      <w:r w:rsidRPr="00716080">
        <w:rPr>
          <w:sz w:val="24"/>
          <w:szCs w:val="24"/>
        </w:rPr>
        <w:sym w:font="Symbol" w:char="006A"/>
      </w:r>
    </w:p>
    <w:p w14:paraId="5151E1F4" w14:textId="77777777" w:rsidR="008508B6" w:rsidRPr="00716080" w:rsidRDefault="008508B6" w:rsidP="008508B6">
      <w:pPr>
        <w:spacing w:after="120" w:line="360" w:lineRule="auto"/>
        <w:contextualSpacing/>
        <w:jc w:val="both"/>
        <w:rPr>
          <w:sz w:val="24"/>
          <w:szCs w:val="24"/>
        </w:rPr>
      </w:pPr>
    </w:p>
    <w:p w14:paraId="0D1322E2" w14:textId="4663F1EF" w:rsidR="008508B6" w:rsidRPr="00716080" w:rsidRDefault="008508B6" w:rsidP="007F379C">
      <w:pPr>
        <w:spacing w:after="120" w:line="360" w:lineRule="auto"/>
        <w:contextualSpacing/>
        <w:jc w:val="both"/>
        <w:rPr>
          <w:sz w:val="24"/>
          <w:szCs w:val="24"/>
        </w:rPr>
      </w:pPr>
      <w:r w:rsidRPr="00716080">
        <w:rPr>
          <w:sz w:val="24"/>
          <w:szCs w:val="24"/>
        </w:rPr>
        <w:t xml:space="preserve">Przy czym obecnie zaktualizowano ww. wymieniony wzór o gotową wartość q podaną  na stronie </w:t>
      </w:r>
      <w:hyperlink r:id="rId12" w:history="1">
        <w:r w:rsidRPr="00716080">
          <w:rPr>
            <w:rStyle w:val="Hipercze"/>
            <w:color w:val="auto"/>
            <w:sz w:val="24"/>
            <w:szCs w:val="24"/>
          </w:rPr>
          <w:t>https://klimat.imgw.pl/opady-maksymalne</w:t>
        </w:r>
      </w:hyperlink>
      <w:r w:rsidRPr="00716080">
        <w:rPr>
          <w:sz w:val="24"/>
          <w:szCs w:val="24"/>
        </w:rPr>
        <w:t>. Określoną w oparciu o metodę PMAXTP dla poszczególnych obszarów..</w:t>
      </w:r>
    </w:p>
    <w:p w14:paraId="70EDEF4E" w14:textId="77777777" w:rsidR="008508B6" w:rsidRPr="00716080" w:rsidRDefault="008508B6" w:rsidP="007F379C">
      <w:pPr>
        <w:spacing w:after="120" w:line="360" w:lineRule="auto"/>
        <w:contextualSpacing/>
        <w:jc w:val="both"/>
        <w:rPr>
          <w:sz w:val="24"/>
          <w:szCs w:val="24"/>
        </w:rPr>
      </w:pPr>
    </w:p>
    <w:p w14:paraId="28DB459C" w14:textId="31655B5B" w:rsidR="008508B6" w:rsidRPr="00716080" w:rsidRDefault="008508B6" w:rsidP="007F379C">
      <w:pPr>
        <w:spacing w:after="120" w:line="360" w:lineRule="auto"/>
        <w:contextualSpacing/>
        <w:jc w:val="both"/>
        <w:rPr>
          <w:sz w:val="24"/>
          <w:szCs w:val="24"/>
        </w:rPr>
      </w:pPr>
      <w:r w:rsidRPr="00716080">
        <w:rPr>
          <w:sz w:val="24"/>
          <w:szCs w:val="24"/>
        </w:rPr>
        <w:t>Jednakże ze względu na wielkość, stopień skomplikowania zagospodarowania oraz nachylenie zlewni wyniki uzyskane z po</w:t>
      </w:r>
      <w:r w:rsidR="006F197E" w:rsidRPr="00716080">
        <w:rPr>
          <w:sz w:val="24"/>
          <w:szCs w:val="24"/>
        </w:rPr>
        <w:t>wyższego wzoru (wartość Q) były nie rzeczywiste.(dla deszczu 15 minutowego 1 rocznego uzyskiwano wartości ponad 6 m</w:t>
      </w:r>
      <w:r w:rsidR="006F197E" w:rsidRPr="00716080">
        <w:rPr>
          <w:sz w:val="24"/>
          <w:szCs w:val="24"/>
          <w:vertAlign w:val="superscript"/>
        </w:rPr>
        <w:t>3</w:t>
      </w:r>
      <w:r w:rsidR="006F197E" w:rsidRPr="00716080">
        <w:rPr>
          <w:sz w:val="24"/>
          <w:szCs w:val="24"/>
        </w:rPr>
        <w:t xml:space="preserve"> /s.</w:t>
      </w:r>
    </w:p>
    <w:p w14:paraId="45569C6C" w14:textId="77777777" w:rsidR="008508B6" w:rsidRDefault="008508B6" w:rsidP="007F379C">
      <w:pPr>
        <w:spacing w:after="120" w:line="360" w:lineRule="auto"/>
        <w:contextualSpacing/>
        <w:jc w:val="both"/>
        <w:rPr>
          <w:color w:val="FF0000"/>
          <w:sz w:val="24"/>
          <w:szCs w:val="24"/>
        </w:rPr>
      </w:pPr>
    </w:p>
    <w:p w14:paraId="62647A76" w14:textId="007F8687" w:rsidR="006F197E" w:rsidRPr="00716080" w:rsidRDefault="006F197E" w:rsidP="007F379C">
      <w:pPr>
        <w:spacing w:after="120" w:line="360" w:lineRule="auto"/>
        <w:contextualSpacing/>
        <w:jc w:val="both"/>
        <w:rPr>
          <w:sz w:val="24"/>
          <w:szCs w:val="24"/>
        </w:rPr>
      </w:pPr>
      <w:r w:rsidRPr="00716080">
        <w:rPr>
          <w:sz w:val="24"/>
          <w:szCs w:val="24"/>
        </w:rPr>
        <w:t>Z tego powodu zdecydowano o zmianie sposobu obliczenia z powyższych wzorów na:</w:t>
      </w:r>
    </w:p>
    <w:p w14:paraId="2C8A1768" w14:textId="221F5EF3" w:rsidR="006F197E" w:rsidRPr="00716080" w:rsidRDefault="006F197E" w:rsidP="006F197E">
      <w:pPr>
        <w:pStyle w:val="Akapitzlist"/>
        <w:numPr>
          <w:ilvl w:val="0"/>
          <w:numId w:val="48"/>
        </w:numPr>
      </w:pPr>
      <w:bookmarkStart w:id="69" w:name="_Toc118211538"/>
      <w:r w:rsidRPr="00716080">
        <w:t>Wielkość średniego niskiego przepływu z wielolecia (SNQ) lub zasobu wód podziemnych</w:t>
      </w:r>
      <w:bookmarkEnd w:id="69"/>
    </w:p>
    <w:p w14:paraId="48B0CC32" w14:textId="77777777" w:rsidR="006F197E" w:rsidRPr="00716080" w:rsidRDefault="006F197E" w:rsidP="006F197E">
      <w:pPr>
        <w:jc w:val="both"/>
      </w:pPr>
    </w:p>
    <w:p w14:paraId="419664B8" w14:textId="77777777" w:rsidR="006F197E" w:rsidRPr="00716080" w:rsidRDefault="006F197E" w:rsidP="006F197E">
      <w:pPr>
        <w:ind w:left="360"/>
        <w:jc w:val="both"/>
      </w:pPr>
      <w:r w:rsidRPr="00716080">
        <w:t>Obliczenia wielkości przepływów dokonano na podstawie wzorów empirycznych Iszkowskiego.</w:t>
      </w:r>
    </w:p>
    <w:p w14:paraId="41A2B66B" w14:textId="77777777" w:rsidR="006F197E" w:rsidRPr="00716080" w:rsidRDefault="006F197E" w:rsidP="006F197E">
      <w:pPr>
        <w:ind w:left="900"/>
      </w:pPr>
    </w:p>
    <w:p w14:paraId="1A3CFCF7" w14:textId="77777777" w:rsidR="006F197E" w:rsidRPr="00716080" w:rsidRDefault="006F197E" w:rsidP="006F197E">
      <w:pPr>
        <w:ind w:left="900"/>
        <w:jc w:val="both"/>
      </w:pPr>
      <w:r w:rsidRPr="00716080">
        <w:t>Dane:</w:t>
      </w:r>
    </w:p>
    <w:p w14:paraId="30C15E42" w14:textId="5D85D41B" w:rsidR="006F197E" w:rsidRPr="00716080" w:rsidRDefault="006F197E" w:rsidP="006F197E">
      <w:pPr>
        <w:ind w:left="900"/>
        <w:jc w:val="both"/>
      </w:pPr>
      <w:r w:rsidRPr="00716080">
        <w:t>Długość rzeki Cedron do przepustu: L=</w:t>
      </w:r>
      <w:r w:rsidR="00030867" w:rsidRPr="00716080">
        <w:t>3</w:t>
      </w:r>
      <w:r w:rsidRPr="00716080">
        <w:t>,</w:t>
      </w:r>
      <w:r w:rsidR="00030867" w:rsidRPr="00716080">
        <w:t>17</w:t>
      </w:r>
      <w:r w:rsidRPr="00716080">
        <w:t xml:space="preserve"> km</w:t>
      </w:r>
    </w:p>
    <w:p w14:paraId="0549CB3E" w14:textId="546B27A2" w:rsidR="006F197E" w:rsidRPr="00716080" w:rsidRDefault="006F197E" w:rsidP="006F197E">
      <w:pPr>
        <w:ind w:left="900"/>
        <w:jc w:val="both"/>
      </w:pPr>
      <w:r w:rsidRPr="00716080">
        <w:t xml:space="preserve">Powierzchnia całkowita zlewni A = </w:t>
      </w:r>
      <w:r w:rsidR="00030867" w:rsidRPr="00716080">
        <w:t>8,7</w:t>
      </w:r>
      <w:r w:rsidR="00A50737" w:rsidRPr="00716080">
        <w:t>7</w:t>
      </w:r>
      <w:r w:rsidRPr="00716080">
        <w:t xml:space="preserve"> km</w:t>
      </w:r>
      <w:r w:rsidRPr="00716080">
        <w:rPr>
          <w:vertAlign w:val="superscript"/>
        </w:rPr>
        <w:t>2</w:t>
      </w:r>
    </w:p>
    <w:p w14:paraId="502C9C32" w14:textId="77777777" w:rsidR="006F197E" w:rsidRPr="00716080" w:rsidRDefault="006F197E" w:rsidP="006F197E">
      <w:pPr>
        <w:ind w:left="900"/>
        <w:rPr>
          <w:vertAlign w:val="superscript"/>
        </w:rPr>
      </w:pPr>
    </w:p>
    <w:p w14:paraId="5A7107E6" w14:textId="049AC6D3" w:rsidR="006F197E" w:rsidRPr="00716080" w:rsidRDefault="006F197E" w:rsidP="006F197E">
      <w:pPr>
        <w:ind w:left="192" w:firstLine="708"/>
      </w:pPr>
      <w:r w:rsidRPr="00716080">
        <w:t xml:space="preserve">Średni opad roczny z wielolecia: P = </w:t>
      </w:r>
      <w:r w:rsidR="00030867" w:rsidRPr="00716080">
        <w:t>740</w:t>
      </w:r>
      <w:r w:rsidRPr="00716080">
        <w:t xml:space="preserve"> mm = 0,</w:t>
      </w:r>
      <w:r w:rsidR="00030867" w:rsidRPr="00716080">
        <w:t>74</w:t>
      </w:r>
      <w:r w:rsidRPr="00716080">
        <w:t xml:space="preserve"> m</w:t>
      </w:r>
    </w:p>
    <w:p w14:paraId="3D48E550" w14:textId="3CBBCB5D" w:rsidR="006F197E" w:rsidRPr="00716080" w:rsidRDefault="006F197E" w:rsidP="006F197E">
      <w:pPr>
        <w:ind w:left="900"/>
      </w:pPr>
      <w:r w:rsidRPr="00716080">
        <w:t xml:space="preserve">Konfiguracja terenu: </w:t>
      </w:r>
      <w:r w:rsidR="00030867" w:rsidRPr="00716080">
        <w:t>Częścią górzysty, częścią pagórkowaty albo spadzisto-pagórkowaty</w:t>
      </w:r>
    </w:p>
    <w:p w14:paraId="3091F0FA" w14:textId="77777777" w:rsidR="006F197E" w:rsidRPr="00716080" w:rsidRDefault="006F197E" w:rsidP="006F197E">
      <w:pPr>
        <w:ind w:left="900"/>
      </w:pPr>
      <w:r w:rsidRPr="00716080">
        <w:t>Podłoże: średnio przepuszczalne</w:t>
      </w:r>
    </w:p>
    <w:p w14:paraId="69D66229" w14:textId="77777777" w:rsidR="006F197E" w:rsidRPr="00716080" w:rsidRDefault="006F197E" w:rsidP="006F197E">
      <w:pPr>
        <w:pStyle w:val="Akapitzlist"/>
        <w:widowControl/>
        <w:numPr>
          <w:ilvl w:val="1"/>
          <w:numId w:val="47"/>
        </w:numPr>
        <w:autoSpaceDE/>
        <w:autoSpaceDN/>
        <w:spacing w:after="160" w:line="259" w:lineRule="auto"/>
        <w:ind w:left="900"/>
        <w:contextualSpacing/>
        <w:rPr>
          <w:sz w:val="24"/>
          <w:szCs w:val="24"/>
        </w:rPr>
      </w:pPr>
    </w:p>
    <w:p w14:paraId="6080B9B3" w14:textId="77777777" w:rsidR="006F197E" w:rsidRPr="00716080" w:rsidRDefault="006F197E" w:rsidP="006F197E">
      <w:pPr>
        <w:pStyle w:val="Akapitzlist"/>
        <w:spacing w:after="160" w:line="259" w:lineRule="auto"/>
        <w:ind w:left="900"/>
        <w:contextualSpacing/>
        <w:rPr>
          <w:b/>
          <w:bCs/>
          <w:sz w:val="24"/>
          <w:szCs w:val="24"/>
          <w:u w:val="single"/>
        </w:rPr>
      </w:pPr>
      <w:bookmarkStart w:id="70" w:name="_Hlk89775191"/>
      <w:r w:rsidRPr="00716080">
        <w:rPr>
          <w:b/>
          <w:bCs/>
          <w:sz w:val="24"/>
          <w:szCs w:val="24"/>
          <w:u w:val="single"/>
        </w:rPr>
        <w:t>Przepływ średni roczny</w:t>
      </w:r>
    </w:p>
    <w:bookmarkEnd w:id="70"/>
    <w:p w14:paraId="4560FD11" w14:textId="77777777" w:rsidR="006F197E" w:rsidRPr="00716080" w:rsidRDefault="006F197E" w:rsidP="006F197E">
      <w:pPr>
        <w:pStyle w:val="Akapitzlist"/>
        <w:widowControl/>
        <w:numPr>
          <w:ilvl w:val="2"/>
          <w:numId w:val="47"/>
        </w:numPr>
        <w:autoSpaceDE/>
        <w:autoSpaceDN/>
        <w:spacing w:after="160" w:line="259" w:lineRule="auto"/>
        <w:ind w:left="900"/>
        <w:contextualSpacing/>
        <w:rPr>
          <w:sz w:val="24"/>
          <w:szCs w:val="24"/>
        </w:rPr>
      </w:pPr>
    </w:p>
    <w:p w14:paraId="34D94460" w14:textId="77777777" w:rsidR="006F197E" w:rsidRPr="00716080" w:rsidRDefault="00000000" w:rsidP="006F197E">
      <w:pPr>
        <w:pStyle w:val="Akapitzlist"/>
        <w:ind w:left="900"/>
        <w:jc w:val="center"/>
        <w:rPr>
          <w:sz w:val="24"/>
          <w:szCs w:val="24"/>
        </w:rPr>
      </w:pPr>
      <m:oMathPara>
        <m:oMath>
          <m:sSub>
            <m:sSubPr>
              <m:ctrlPr>
                <w:rPr>
                  <w:rFonts w:ascii="Cambria Math" w:eastAsia="Calibri" w:hAnsi="Cambria Math"/>
                  <w:i/>
                </w:rPr>
              </m:ctrlPr>
            </m:sSubPr>
            <m:e>
              <m:r>
                <w:rPr>
                  <w:rFonts w:ascii="Cambria Math" w:hAnsi="Cambria Math"/>
                </w:rPr>
                <m:t>Q</m:t>
              </m:r>
            </m:e>
            <m:sub>
              <m:r>
                <w:rPr>
                  <w:rFonts w:ascii="Cambria Math" w:hAnsi="Cambria Math"/>
                </w:rPr>
                <m:t>s</m:t>
              </m:r>
            </m:sub>
          </m:sSub>
          <m:r>
            <w:rPr>
              <w:rFonts w:ascii="Cambria Math" w:hAnsi="Cambria Math"/>
            </w:rPr>
            <m:t>=0,03171∙</m:t>
          </m:r>
          <m:sSub>
            <m:sSubPr>
              <m:ctrlPr>
                <w:rPr>
                  <w:rFonts w:ascii="Cambria Math" w:eastAsia="Calibri" w:hAnsi="Cambria Math"/>
                  <w:i/>
                </w:rPr>
              </m:ctrlPr>
            </m:sSubPr>
            <m:e>
              <m:r>
                <w:rPr>
                  <w:rFonts w:ascii="Cambria Math" w:hAnsi="Cambria Math"/>
                </w:rPr>
                <m:t>C</m:t>
              </m:r>
            </m:e>
            <m:sub>
              <m:r>
                <w:rPr>
                  <w:rFonts w:ascii="Cambria Math" w:hAnsi="Cambria Math"/>
                </w:rPr>
                <m:t>s</m:t>
              </m:r>
            </m:sub>
          </m:sSub>
          <m:r>
            <w:rPr>
              <w:rFonts w:ascii="Cambria Math" w:hAnsi="Cambria Math"/>
            </w:rPr>
            <m:t>∙P∙A [</m:t>
          </m:r>
          <m:sSup>
            <m:sSupPr>
              <m:ctrlPr>
                <w:rPr>
                  <w:rFonts w:ascii="Cambria Math" w:eastAsia="Calibri"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eastAsia="Calibri" w:hAnsi="Cambria Math"/>
                  <w:i/>
                </w:rPr>
              </m:ctrlPr>
            </m:sSupPr>
            <m:e>
              <m:r>
                <w:rPr>
                  <w:rFonts w:ascii="Cambria Math" w:hAnsi="Cambria Math"/>
                </w:rPr>
                <m:t>s</m:t>
              </m:r>
            </m:e>
            <m:sup>
              <m:r>
                <w:rPr>
                  <w:rFonts w:ascii="Cambria Math" w:hAnsi="Cambria Math"/>
                </w:rPr>
                <m:t>-1</m:t>
              </m:r>
            </m:sup>
          </m:sSup>
          <m:r>
            <w:rPr>
              <w:rFonts w:ascii="Cambria Math" w:hAnsi="Cambria Math"/>
            </w:rPr>
            <m:t>]</m:t>
          </m:r>
        </m:oMath>
      </m:oMathPara>
    </w:p>
    <w:p w14:paraId="0E20F07E" w14:textId="77777777" w:rsidR="006F197E" w:rsidRPr="00716080" w:rsidRDefault="006F197E" w:rsidP="006F197E">
      <w:pPr>
        <w:pStyle w:val="Akapitzlist"/>
        <w:ind w:left="900"/>
        <w:rPr>
          <w:sz w:val="24"/>
          <w:szCs w:val="24"/>
        </w:rPr>
      </w:pPr>
      <w:r w:rsidRPr="00716080">
        <w:rPr>
          <w:sz w:val="24"/>
          <w:szCs w:val="24"/>
        </w:rPr>
        <w:t>Gdzie:</w:t>
      </w:r>
    </w:p>
    <w:p w14:paraId="20B6CE8B" w14:textId="77777777" w:rsidR="006F197E" w:rsidRPr="00716080" w:rsidRDefault="006F197E" w:rsidP="006F197E">
      <w:pPr>
        <w:pStyle w:val="Akapitzlist"/>
        <w:ind w:left="900"/>
        <w:rPr>
          <w:sz w:val="24"/>
          <w:szCs w:val="24"/>
        </w:rPr>
      </w:pPr>
      <w:r w:rsidRPr="00716080">
        <w:rPr>
          <w:sz w:val="24"/>
          <w:szCs w:val="24"/>
        </w:rPr>
        <w:t>P – średni opad roczny [m]</w:t>
      </w:r>
    </w:p>
    <w:p w14:paraId="201E69E3" w14:textId="77777777" w:rsidR="006F197E" w:rsidRPr="00716080" w:rsidRDefault="006F197E" w:rsidP="006F197E">
      <w:pPr>
        <w:pStyle w:val="Akapitzlist"/>
        <w:ind w:left="900"/>
        <w:rPr>
          <w:sz w:val="24"/>
          <w:szCs w:val="24"/>
        </w:rPr>
      </w:pPr>
      <w:r w:rsidRPr="00716080">
        <w:rPr>
          <w:sz w:val="24"/>
          <w:szCs w:val="24"/>
        </w:rPr>
        <w:t>A – powierzchnia zlewni [km2]</w:t>
      </w:r>
    </w:p>
    <w:p w14:paraId="49D0F691" w14:textId="77777777" w:rsidR="006F197E" w:rsidRPr="00716080" w:rsidRDefault="006F197E" w:rsidP="006F197E">
      <w:pPr>
        <w:pStyle w:val="Akapitzlist"/>
        <w:ind w:left="900"/>
        <w:rPr>
          <w:sz w:val="24"/>
          <w:szCs w:val="24"/>
        </w:rPr>
      </w:pPr>
      <w:r w:rsidRPr="00716080">
        <w:rPr>
          <w:sz w:val="24"/>
          <w:szCs w:val="24"/>
        </w:rPr>
        <w:lastRenderedPageBreak/>
        <w:t>C</w:t>
      </w:r>
      <w:r w:rsidRPr="00716080">
        <w:rPr>
          <w:sz w:val="24"/>
          <w:szCs w:val="24"/>
          <w:vertAlign w:val="subscript"/>
        </w:rPr>
        <w:t>s</w:t>
      </w:r>
      <w:r w:rsidRPr="00716080">
        <w:rPr>
          <w:sz w:val="24"/>
          <w:szCs w:val="24"/>
        </w:rPr>
        <w:t xml:space="preserve"> – współczynnik odpływu zależny od rzeźby terenu zlewni, przyjęto C</w:t>
      </w:r>
      <w:r w:rsidRPr="00716080">
        <w:rPr>
          <w:sz w:val="24"/>
          <w:szCs w:val="24"/>
          <w:vertAlign w:val="subscript"/>
        </w:rPr>
        <w:t>s</w:t>
      </w:r>
      <w:r w:rsidRPr="00716080">
        <w:rPr>
          <w:sz w:val="24"/>
          <w:szCs w:val="24"/>
        </w:rPr>
        <w:t xml:space="preserve"> = 0,35 dla zlewni o rzeźbie pagórkowatej niespadzistej dla zlewni rzeki Toczna</w:t>
      </w:r>
    </w:p>
    <w:p w14:paraId="708FEEFE" w14:textId="77777777" w:rsidR="006F197E" w:rsidRPr="00716080" w:rsidRDefault="006F197E" w:rsidP="006F197E">
      <w:pPr>
        <w:pStyle w:val="Akapitzlist"/>
        <w:ind w:left="900"/>
        <w:rPr>
          <w:sz w:val="24"/>
          <w:szCs w:val="24"/>
        </w:rPr>
      </w:pPr>
    </w:p>
    <w:p w14:paraId="5CD069B4" w14:textId="1E4B9E9D" w:rsidR="006F197E" w:rsidRPr="00716080" w:rsidRDefault="00000000" w:rsidP="006F197E">
      <w:pPr>
        <w:pStyle w:val="Akapitzlist"/>
        <w:ind w:left="900"/>
        <w:jc w:val="center"/>
      </w:pPr>
      <m:oMathPara>
        <m:oMath>
          <m:sSub>
            <m:sSubPr>
              <m:ctrlPr>
                <w:rPr>
                  <w:rFonts w:ascii="Cambria Math" w:eastAsia="Calibri" w:hAnsi="Cambria Math"/>
                  <w:i/>
                </w:rPr>
              </m:ctrlPr>
            </m:sSubPr>
            <m:e>
              <m:r>
                <w:rPr>
                  <w:rFonts w:ascii="Cambria Math" w:hAnsi="Cambria Math"/>
                </w:rPr>
                <m:t>Q</m:t>
              </m:r>
            </m:e>
            <m:sub>
              <m:r>
                <w:rPr>
                  <w:rFonts w:ascii="Cambria Math" w:hAnsi="Cambria Math"/>
                </w:rPr>
                <m:t xml:space="preserve">s  </m:t>
              </m:r>
            </m:sub>
          </m:sSub>
          <m:r>
            <w:rPr>
              <w:rFonts w:ascii="Cambria Math" w:hAnsi="Cambria Math"/>
            </w:rPr>
            <m:t>=0,03171∙0,40∙0,74∙8,77=0,082 [</m:t>
          </m:r>
          <m:sSup>
            <m:sSupPr>
              <m:ctrlPr>
                <w:rPr>
                  <w:rFonts w:ascii="Cambria Math" w:eastAsia="Calibri"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eastAsia="Calibri" w:hAnsi="Cambria Math"/>
                  <w:i/>
                </w:rPr>
              </m:ctrlPr>
            </m:sSupPr>
            <m:e>
              <m:r>
                <w:rPr>
                  <w:rFonts w:ascii="Cambria Math" w:hAnsi="Cambria Math"/>
                </w:rPr>
                <m:t>s</m:t>
              </m:r>
            </m:e>
            <m:sup>
              <m:r>
                <w:rPr>
                  <w:rFonts w:ascii="Cambria Math" w:hAnsi="Cambria Math"/>
                </w:rPr>
                <m:t>-1</m:t>
              </m:r>
            </m:sup>
          </m:sSup>
          <m:r>
            <w:rPr>
              <w:rFonts w:ascii="Cambria Math" w:hAnsi="Cambria Math"/>
            </w:rPr>
            <m:t>]</m:t>
          </m:r>
        </m:oMath>
      </m:oMathPara>
    </w:p>
    <w:p w14:paraId="7E68894C" w14:textId="77777777" w:rsidR="006F197E" w:rsidRPr="00716080" w:rsidRDefault="006F197E" w:rsidP="006F197E">
      <w:pPr>
        <w:jc w:val="center"/>
      </w:pPr>
    </w:p>
    <w:p w14:paraId="0B681915" w14:textId="77777777" w:rsidR="006F197E" w:rsidRPr="00716080" w:rsidRDefault="006F197E" w:rsidP="006F197E"/>
    <w:p w14:paraId="3396E078" w14:textId="77777777" w:rsidR="006F197E" w:rsidRPr="00716080" w:rsidRDefault="006F197E" w:rsidP="006F197E">
      <w:pPr>
        <w:pStyle w:val="Akapitzlist"/>
        <w:spacing w:after="160" w:line="259" w:lineRule="auto"/>
        <w:ind w:left="900"/>
        <w:contextualSpacing/>
        <w:rPr>
          <w:b/>
          <w:bCs/>
          <w:sz w:val="24"/>
          <w:szCs w:val="24"/>
          <w:u w:val="single"/>
        </w:rPr>
      </w:pPr>
      <w:bookmarkStart w:id="71" w:name="_Hlk89775222"/>
      <w:r w:rsidRPr="00716080">
        <w:rPr>
          <w:b/>
          <w:bCs/>
          <w:sz w:val="24"/>
          <w:szCs w:val="24"/>
          <w:u w:val="single"/>
        </w:rPr>
        <w:t>Przepływ średni z najmniejszych przepływów rocznych (NQ) z wielolecia</w:t>
      </w:r>
    </w:p>
    <w:bookmarkEnd w:id="71"/>
    <w:p w14:paraId="3E2E2B05" w14:textId="77777777" w:rsidR="006F197E" w:rsidRPr="00716080" w:rsidRDefault="006F197E" w:rsidP="006F197E">
      <w:pPr>
        <w:pStyle w:val="Akapitzlist"/>
        <w:widowControl/>
        <w:numPr>
          <w:ilvl w:val="2"/>
          <w:numId w:val="47"/>
        </w:numPr>
        <w:autoSpaceDE/>
        <w:autoSpaceDN/>
        <w:spacing w:after="160" w:line="259" w:lineRule="auto"/>
        <w:ind w:left="900"/>
        <w:contextualSpacing/>
        <w:rPr>
          <w:sz w:val="24"/>
          <w:szCs w:val="24"/>
        </w:rPr>
      </w:pPr>
    </w:p>
    <w:p w14:paraId="0C3526FA" w14:textId="77777777" w:rsidR="006F197E" w:rsidRPr="00716080" w:rsidRDefault="006F197E" w:rsidP="006F197E">
      <w:pPr>
        <w:pStyle w:val="Akapitzlist"/>
        <w:ind w:left="900"/>
        <w:jc w:val="center"/>
        <w:rPr>
          <w:sz w:val="24"/>
          <w:szCs w:val="24"/>
        </w:rPr>
      </w:pPr>
      <m:oMathPara>
        <m:oMath>
          <m:r>
            <w:rPr>
              <w:rFonts w:ascii="Cambria Math" w:hAnsi="Cambria Math"/>
            </w:rPr>
            <m:t>SNQ=0,4∙ϑ∙</m:t>
          </m:r>
          <m:sSub>
            <m:sSubPr>
              <m:ctrlPr>
                <w:rPr>
                  <w:rFonts w:ascii="Cambria Math" w:eastAsia="Calibri" w:hAnsi="Cambria Math"/>
                  <w:i/>
                </w:rPr>
              </m:ctrlPr>
            </m:sSubPr>
            <m:e>
              <m:r>
                <w:rPr>
                  <w:rFonts w:ascii="Cambria Math" w:hAnsi="Cambria Math"/>
                </w:rPr>
                <m:t>Q</m:t>
              </m:r>
            </m:e>
            <m:sub>
              <m:r>
                <w:rPr>
                  <w:rFonts w:ascii="Cambria Math" w:hAnsi="Cambria Math"/>
                </w:rPr>
                <m:t>s</m:t>
              </m:r>
            </m:sub>
          </m:sSub>
          <m:r>
            <w:rPr>
              <w:rFonts w:ascii="Cambria Math" w:hAnsi="Cambria Math"/>
            </w:rPr>
            <m:t xml:space="preserve"> [</m:t>
          </m:r>
          <m:sSup>
            <m:sSupPr>
              <m:ctrlPr>
                <w:rPr>
                  <w:rFonts w:ascii="Cambria Math" w:eastAsia="Calibri"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eastAsia="Calibri" w:hAnsi="Cambria Math"/>
                  <w:i/>
                </w:rPr>
              </m:ctrlPr>
            </m:sSupPr>
            <m:e>
              <m:r>
                <w:rPr>
                  <w:rFonts w:ascii="Cambria Math" w:hAnsi="Cambria Math"/>
                </w:rPr>
                <m:t>s</m:t>
              </m:r>
            </m:e>
            <m:sup>
              <m:r>
                <w:rPr>
                  <w:rFonts w:ascii="Cambria Math" w:hAnsi="Cambria Math"/>
                </w:rPr>
                <m:t>-1</m:t>
              </m:r>
            </m:sup>
          </m:sSup>
          <m:r>
            <w:rPr>
              <w:rFonts w:ascii="Cambria Math" w:hAnsi="Cambria Math"/>
            </w:rPr>
            <m:t>]</m:t>
          </m:r>
        </m:oMath>
      </m:oMathPara>
    </w:p>
    <w:p w14:paraId="6E24F539" w14:textId="77777777" w:rsidR="006F197E" w:rsidRPr="00716080" w:rsidRDefault="006F197E" w:rsidP="006F197E">
      <w:pPr>
        <w:pStyle w:val="Akapitzlist"/>
        <w:ind w:left="900"/>
        <w:rPr>
          <w:sz w:val="24"/>
          <w:szCs w:val="24"/>
        </w:rPr>
      </w:pPr>
      <w:r w:rsidRPr="00716080">
        <w:rPr>
          <w:sz w:val="24"/>
          <w:szCs w:val="24"/>
        </w:rPr>
        <w:t xml:space="preserve">Gdzie: </w:t>
      </w:r>
    </w:p>
    <w:p w14:paraId="1AE07296" w14:textId="77777777" w:rsidR="006F197E" w:rsidRPr="00AD0BFE" w:rsidRDefault="006F197E" w:rsidP="006F197E">
      <w:pPr>
        <w:pStyle w:val="Akapitzlist"/>
        <w:ind w:left="900"/>
        <w:rPr>
          <w:sz w:val="24"/>
          <w:szCs w:val="24"/>
        </w:rPr>
      </w:pPr>
      <w:r w:rsidRPr="00716080">
        <w:rPr>
          <w:sz w:val="24"/>
          <w:szCs w:val="24"/>
        </w:rPr>
        <w:sym w:font="Symbol" w:char="F06E"/>
      </w:r>
      <w:r w:rsidRPr="00716080">
        <w:rPr>
          <w:sz w:val="24"/>
          <w:szCs w:val="24"/>
        </w:rPr>
        <w:t xml:space="preserve"> </w:t>
      </w:r>
      <w:r w:rsidRPr="00AD0BFE">
        <w:rPr>
          <w:sz w:val="24"/>
          <w:szCs w:val="24"/>
        </w:rPr>
        <w:t xml:space="preserve">- współczynnik retencji zależny od przepuszczalności podłoża i stopnia rozwinięcia roślinności w zlewni, przyjęto </w:t>
      </w:r>
      <w:r w:rsidRPr="00AD0BFE">
        <w:rPr>
          <w:sz w:val="24"/>
          <w:szCs w:val="24"/>
        </w:rPr>
        <w:sym w:font="Symbol" w:char="F06E"/>
      </w:r>
      <w:r w:rsidRPr="00AD0BFE">
        <w:rPr>
          <w:sz w:val="24"/>
          <w:szCs w:val="24"/>
        </w:rPr>
        <w:t xml:space="preserve"> = 0,75 -dla zlewni o podłożu średnio przepuszczalnym z normalna roślinnością </w:t>
      </w:r>
    </w:p>
    <w:p w14:paraId="2F98A71B" w14:textId="48DC5CDD" w:rsidR="006F197E" w:rsidRPr="00AD0BFE" w:rsidRDefault="00A50737" w:rsidP="006F197E">
      <w:pPr>
        <w:pStyle w:val="Akapitzlist"/>
        <w:ind w:left="900"/>
        <w:jc w:val="center"/>
      </w:pPr>
      <m:oMathPara>
        <m:oMath>
          <m:r>
            <w:rPr>
              <w:rFonts w:ascii="Cambria Math" w:eastAsia="Calibri" w:hAnsi="Cambria Math"/>
            </w:rPr>
            <m:t>SNQ</m:t>
          </m:r>
          <m:r>
            <w:rPr>
              <w:rFonts w:ascii="Cambria Math" w:hAnsi="Cambria Math"/>
            </w:rPr>
            <m:t>=0,4∙0,45∙0,082=0,0148 [</m:t>
          </m:r>
          <m:sSup>
            <m:sSupPr>
              <m:ctrlPr>
                <w:rPr>
                  <w:rFonts w:ascii="Cambria Math" w:eastAsia="Calibri"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eastAsia="Calibri" w:hAnsi="Cambria Math"/>
                  <w:i/>
                </w:rPr>
              </m:ctrlPr>
            </m:sSupPr>
            <m:e>
              <m:r>
                <w:rPr>
                  <w:rFonts w:ascii="Cambria Math" w:hAnsi="Cambria Math"/>
                </w:rPr>
                <m:t>s</m:t>
              </m:r>
            </m:e>
            <m:sup>
              <m:r>
                <w:rPr>
                  <w:rFonts w:ascii="Cambria Math" w:hAnsi="Cambria Math"/>
                </w:rPr>
                <m:t>-1</m:t>
              </m:r>
            </m:sup>
          </m:sSup>
          <m:r>
            <w:rPr>
              <w:rFonts w:ascii="Cambria Math" w:hAnsi="Cambria Math"/>
            </w:rPr>
            <m:t>]</m:t>
          </m:r>
        </m:oMath>
      </m:oMathPara>
    </w:p>
    <w:p w14:paraId="34FF091C" w14:textId="77777777" w:rsidR="006F197E" w:rsidRPr="00AD0BFE" w:rsidRDefault="006F197E" w:rsidP="006F197E"/>
    <w:p w14:paraId="370D3AD5" w14:textId="77777777" w:rsidR="006F197E" w:rsidRPr="00AD0BFE" w:rsidRDefault="006F197E" w:rsidP="006F197E"/>
    <w:p w14:paraId="1196D80C" w14:textId="77777777" w:rsidR="006F197E" w:rsidRPr="00AD0BFE" w:rsidRDefault="006F197E" w:rsidP="006F197E">
      <w:pPr>
        <w:pStyle w:val="Akapitzlist"/>
        <w:ind w:left="900"/>
        <w:rPr>
          <w:b/>
          <w:bCs/>
          <w:sz w:val="24"/>
          <w:szCs w:val="24"/>
          <w:u w:val="single"/>
        </w:rPr>
      </w:pPr>
      <w:bookmarkStart w:id="72" w:name="_Hlk89775232"/>
      <w:r w:rsidRPr="00AD0BFE">
        <w:rPr>
          <w:b/>
          <w:bCs/>
          <w:sz w:val="24"/>
          <w:szCs w:val="24"/>
          <w:u w:val="single"/>
        </w:rPr>
        <w:t>Przepływ średni z przepływów średnich rocznych (SQ) z wielolecia</w:t>
      </w:r>
      <w:r w:rsidRPr="00AD0BFE" w:rsidDel="00FC2342">
        <w:rPr>
          <w:b/>
          <w:bCs/>
          <w:sz w:val="24"/>
          <w:szCs w:val="24"/>
          <w:u w:val="single"/>
        </w:rPr>
        <w:t xml:space="preserve"> </w:t>
      </w:r>
      <w:bookmarkEnd w:id="72"/>
    </w:p>
    <w:p w14:paraId="62EAEF97" w14:textId="77777777" w:rsidR="006F197E" w:rsidRPr="00AD0BFE" w:rsidRDefault="006F197E" w:rsidP="006F197E">
      <w:pPr>
        <w:pStyle w:val="Akapitzlist"/>
        <w:ind w:left="900"/>
        <w:jc w:val="center"/>
      </w:pPr>
      <m:oMathPara>
        <m:oMath>
          <m:r>
            <w:rPr>
              <w:rFonts w:ascii="Cambria Math" w:hAnsi="Cambria Math"/>
            </w:rPr>
            <m:t>SSQ=0,7∙ϑ∙</m:t>
          </m:r>
          <m:sSub>
            <m:sSubPr>
              <m:ctrlPr>
                <w:rPr>
                  <w:rFonts w:ascii="Cambria Math" w:eastAsia="Calibri" w:hAnsi="Cambria Math"/>
                  <w:i/>
                </w:rPr>
              </m:ctrlPr>
            </m:sSubPr>
            <m:e>
              <m:r>
                <w:rPr>
                  <w:rFonts w:ascii="Cambria Math" w:hAnsi="Cambria Math"/>
                </w:rPr>
                <m:t>Q</m:t>
              </m:r>
            </m:e>
            <m:sub>
              <m:r>
                <w:rPr>
                  <w:rFonts w:ascii="Cambria Math" w:hAnsi="Cambria Math"/>
                </w:rPr>
                <m:t>s</m:t>
              </m:r>
            </m:sub>
          </m:sSub>
          <m:r>
            <w:rPr>
              <w:rFonts w:ascii="Cambria Math" w:hAnsi="Cambria Math"/>
            </w:rPr>
            <m:t xml:space="preserve"> [</m:t>
          </m:r>
          <m:sSup>
            <m:sSupPr>
              <m:ctrlPr>
                <w:rPr>
                  <w:rFonts w:ascii="Cambria Math" w:eastAsia="Calibri"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eastAsia="Calibri" w:hAnsi="Cambria Math"/>
                  <w:i/>
                </w:rPr>
              </m:ctrlPr>
            </m:sSupPr>
            <m:e>
              <m:r>
                <w:rPr>
                  <w:rFonts w:ascii="Cambria Math" w:hAnsi="Cambria Math"/>
                </w:rPr>
                <m:t>s</m:t>
              </m:r>
            </m:e>
            <m:sup>
              <m:r>
                <w:rPr>
                  <w:rFonts w:ascii="Cambria Math" w:hAnsi="Cambria Math"/>
                </w:rPr>
                <m:t>-1</m:t>
              </m:r>
            </m:sup>
          </m:sSup>
          <m:r>
            <w:rPr>
              <w:rFonts w:ascii="Cambria Math" w:hAnsi="Cambria Math"/>
            </w:rPr>
            <m:t>]</m:t>
          </m:r>
        </m:oMath>
      </m:oMathPara>
    </w:p>
    <w:p w14:paraId="69F66CA3" w14:textId="77777777" w:rsidR="006F197E" w:rsidRPr="00AD0BFE" w:rsidRDefault="006F197E" w:rsidP="006F197E">
      <w:pPr>
        <w:pStyle w:val="Akapitzlist"/>
        <w:ind w:left="900"/>
        <w:rPr>
          <w:sz w:val="24"/>
          <w:szCs w:val="24"/>
        </w:rPr>
      </w:pPr>
      <w:r w:rsidRPr="00AD0BFE">
        <w:rPr>
          <w:sz w:val="24"/>
          <w:szCs w:val="24"/>
        </w:rPr>
        <w:t xml:space="preserve">Gdzie: </w:t>
      </w:r>
    </w:p>
    <w:p w14:paraId="2DB2A1ED" w14:textId="77777777" w:rsidR="006F197E" w:rsidRPr="00AD0BFE" w:rsidRDefault="006F197E" w:rsidP="006F197E">
      <w:pPr>
        <w:pStyle w:val="Akapitzlist"/>
        <w:ind w:left="900"/>
        <w:rPr>
          <w:sz w:val="24"/>
          <w:szCs w:val="24"/>
        </w:rPr>
      </w:pPr>
      <w:r w:rsidRPr="00AD0BFE">
        <w:rPr>
          <w:sz w:val="24"/>
          <w:szCs w:val="24"/>
        </w:rPr>
        <w:sym w:font="Symbol" w:char="F06E"/>
      </w:r>
      <w:r w:rsidRPr="00AD0BFE">
        <w:rPr>
          <w:sz w:val="24"/>
          <w:szCs w:val="24"/>
        </w:rPr>
        <w:t xml:space="preserve"> - współczynnik retencji zależny od przepuszczalności podłoża i stopnia rozwinięcia roślinności w zlewni, przyjęto </w:t>
      </w:r>
      <w:r w:rsidRPr="00AD0BFE">
        <w:rPr>
          <w:sz w:val="24"/>
          <w:szCs w:val="24"/>
        </w:rPr>
        <w:sym w:font="Symbol" w:char="F06E"/>
      </w:r>
      <w:r w:rsidRPr="00AD0BFE">
        <w:rPr>
          <w:sz w:val="24"/>
          <w:szCs w:val="24"/>
        </w:rPr>
        <w:t xml:space="preserve"> = 0,75 -dla zlewni o podłożu średnio przepuszczalnym z normalna roślinnością </w:t>
      </w:r>
    </w:p>
    <w:p w14:paraId="38FACC7A" w14:textId="304ADA05" w:rsidR="006F197E" w:rsidRPr="00AD0BFE" w:rsidRDefault="00A50737" w:rsidP="006F197E">
      <w:pPr>
        <w:pStyle w:val="Akapitzlist"/>
        <w:ind w:left="900"/>
        <w:jc w:val="center"/>
      </w:pPr>
      <m:oMathPara>
        <m:oMath>
          <m:r>
            <w:rPr>
              <w:rFonts w:ascii="Cambria Math" w:eastAsia="Calibri" w:hAnsi="Cambria Math"/>
            </w:rPr>
            <m:t>SSQ=</m:t>
          </m:r>
          <m:r>
            <w:rPr>
              <w:rFonts w:ascii="Cambria Math" w:hAnsi="Cambria Math"/>
            </w:rPr>
            <m:t>0,7∙0,45∙0,082=0,026[</m:t>
          </m:r>
          <m:sSup>
            <m:sSupPr>
              <m:ctrlPr>
                <w:rPr>
                  <w:rFonts w:ascii="Cambria Math" w:eastAsia="Calibri"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eastAsia="Calibri" w:hAnsi="Cambria Math"/>
                  <w:i/>
                </w:rPr>
              </m:ctrlPr>
            </m:sSupPr>
            <m:e>
              <m:r>
                <w:rPr>
                  <w:rFonts w:ascii="Cambria Math" w:hAnsi="Cambria Math"/>
                </w:rPr>
                <m:t>s</m:t>
              </m:r>
            </m:e>
            <m:sup>
              <m:r>
                <w:rPr>
                  <w:rFonts w:ascii="Cambria Math" w:hAnsi="Cambria Math"/>
                </w:rPr>
                <m:t>-1</m:t>
              </m:r>
            </m:sup>
          </m:sSup>
          <m:r>
            <w:rPr>
              <w:rFonts w:ascii="Cambria Math" w:hAnsi="Cambria Math"/>
            </w:rPr>
            <m:t>]</m:t>
          </m:r>
        </m:oMath>
      </m:oMathPara>
    </w:p>
    <w:p w14:paraId="7F94DC78" w14:textId="77777777" w:rsidR="00FF4FE1" w:rsidRPr="00AD0BFE" w:rsidRDefault="00FF4FE1" w:rsidP="006F197E">
      <w:pPr>
        <w:pStyle w:val="Akapitzlist"/>
        <w:ind w:left="900"/>
        <w:jc w:val="center"/>
      </w:pPr>
    </w:p>
    <w:p w14:paraId="4B7F9A48" w14:textId="051E36A7" w:rsidR="00FF4FE1" w:rsidRPr="00AD0BFE" w:rsidRDefault="00FF4FE1" w:rsidP="00FF4FE1">
      <w:pPr>
        <w:pStyle w:val="Akapitzlist"/>
        <w:ind w:left="900"/>
        <w:rPr>
          <w:b/>
          <w:bCs/>
          <w:sz w:val="24"/>
          <w:szCs w:val="24"/>
          <w:u w:val="single"/>
        </w:rPr>
      </w:pPr>
      <w:r w:rsidRPr="00AD0BFE">
        <w:rPr>
          <w:b/>
          <w:bCs/>
          <w:sz w:val="24"/>
          <w:szCs w:val="24"/>
          <w:u w:val="single"/>
        </w:rPr>
        <w:t>Przepływ wysoki z przepływów wysokich rocznych (WWQ) z wielolecia</w:t>
      </w:r>
      <w:r w:rsidRPr="00AD0BFE" w:rsidDel="00FC2342">
        <w:rPr>
          <w:b/>
          <w:bCs/>
          <w:sz w:val="24"/>
          <w:szCs w:val="24"/>
          <w:u w:val="single"/>
        </w:rPr>
        <w:t xml:space="preserve"> </w:t>
      </w:r>
    </w:p>
    <w:p w14:paraId="794EA846" w14:textId="31291220" w:rsidR="00FF4FE1" w:rsidRPr="00AD0BFE" w:rsidRDefault="00FF52AD" w:rsidP="00FF4FE1">
      <w:pPr>
        <w:pStyle w:val="Akapitzlist"/>
        <w:ind w:left="900"/>
        <w:jc w:val="center"/>
      </w:pPr>
      <m:oMathPara>
        <m:oMath>
          <m:r>
            <w:rPr>
              <w:rFonts w:ascii="Cambria Math" w:hAnsi="Cambria Math"/>
            </w:rPr>
            <m:t>WWQ=H∙m∙</m:t>
          </m:r>
          <m:sSub>
            <m:sSubPr>
              <m:ctrlPr>
                <w:rPr>
                  <w:rFonts w:ascii="Cambria Math" w:eastAsia="Calibri" w:hAnsi="Cambria Math"/>
                  <w:i/>
                </w:rPr>
              </m:ctrlPr>
            </m:sSubPr>
            <m:e>
              <m:r>
                <w:rPr>
                  <w:rFonts w:ascii="Cambria Math" w:hAnsi="Cambria Math"/>
                </w:rPr>
                <m:t>C</m:t>
              </m:r>
            </m:e>
            <m:sub>
              <m:r>
                <w:rPr>
                  <w:rFonts w:ascii="Cambria Math" w:hAnsi="Cambria Math"/>
                </w:rPr>
                <m:t>n</m:t>
              </m:r>
            </m:sub>
          </m:sSub>
          <m:r>
            <w:rPr>
              <w:rFonts w:ascii="Cambria Math" w:hAnsi="Cambria Math"/>
            </w:rPr>
            <m:t>∙</m:t>
          </m:r>
          <m:r>
            <w:rPr>
              <w:rFonts w:ascii="Cambria Math" w:eastAsia="Calibri" w:hAnsi="Cambria Math"/>
            </w:rPr>
            <m:t>F</m:t>
          </m:r>
          <m:r>
            <w:rPr>
              <w:rFonts w:ascii="Cambria Math" w:hAnsi="Cambria Math"/>
            </w:rPr>
            <m:t xml:space="preserve"> [</m:t>
          </m:r>
          <m:sSup>
            <m:sSupPr>
              <m:ctrlPr>
                <w:rPr>
                  <w:rFonts w:ascii="Cambria Math" w:eastAsia="Calibri"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eastAsia="Calibri" w:hAnsi="Cambria Math"/>
                  <w:i/>
                </w:rPr>
              </m:ctrlPr>
            </m:sSupPr>
            <m:e>
              <m:r>
                <w:rPr>
                  <w:rFonts w:ascii="Cambria Math" w:hAnsi="Cambria Math"/>
                </w:rPr>
                <m:t>s</m:t>
              </m:r>
            </m:e>
            <m:sup>
              <m:r>
                <w:rPr>
                  <w:rFonts w:ascii="Cambria Math" w:hAnsi="Cambria Math"/>
                </w:rPr>
                <m:t>-1</m:t>
              </m:r>
            </m:sup>
          </m:sSup>
          <m:r>
            <w:rPr>
              <w:rFonts w:ascii="Cambria Math" w:hAnsi="Cambria Math"/>
            </w:rPr>
            <m:t>]</m:t>
          </m:r>
        </m:oMath>
      </m:oMathPara>
    </w:p>
    <w:p w14:paraId="599A89C0" w14:textId="77777777" w:rsidR="00FF4FE1" w:rsidRPr="00AD0BFE" w:rsidRDefault="00FF4FE1" w:rsidP="00FF4FE1">
      <w:pPr>
        <w:pStyle w:val="Akapitzlist"/>
        <w:ind w:left="900"/>
        <w:rPr>
          <w:sz w:val="24"/>
          <w:szCs w:val="24"/>
        </w:rPr>
      </w:pPr>
      <w:r w:rsidRPr="00AD0BFE">
        <w:rPr>
          <w:sz w:val="24"/>
          <w:szCs w:val="24"/>
        </w:rPr>
        <w:t xml:space="preserve">Gdzie: </w:t>
      </w:r>
    </w:p>
    <w:p w14:paraId="0067DF86" w14:textId="77777777" w:rsidR="00844693" w:rsidRPr="00AD0BFE" w:rsidRDefault="00844693" w:rsidP="00844693">
      <w:pPr>
        <w:pStyle w:val="Akapitzlist"/>
        <w:ind w:left="900"/>
        <w:rPr>
          <w:sz w:val="24"/>
          <w:szCs w:val="24"/>
        </w:rPr>
      </w:pPr>
      <w:r w:rsidRPr="00AD0BFE">
        <w:rPr>
          <w:sz w:val="24"/>
          <w:szCs w:val="24"/>
        </w:rPr>
        <w:t>H - roczna suma opadów dla rejonu [mm],</w:t>
      </w:r>
    </w:p>
    <w:p w14:paraId="2BF6D6B2" w14:textId="77777777" w:rsidR="00844693" w:rsidRPr="00AD0BFE" w:rsidRDefault="00844693" w:rsidP="00844693">
      <w:pPr>
        <w:pStyle w:val="Akapitzlist"/>
        <w:ind w:left="900"/>
        <w:rPr>
          <w:sz w:val="24"/>
          <w:szCs w:val="24"/>
        </w:rPr>
      </w:pPr>
      <w:r w:rsidRPr="00AD0BFE">
        <w:rPr>
          <w:sz w:val="24"/>
          <w:szCs w:val="24"/>
        </w:rPr>
        <w:t>m – Wsp. zależny od powierzchni zlewni,</w:t>
      </w:r>
    </w:p>
    <w:p w14:paraId="37973B4A" w14:textId="77777777" w:rsidR="00844693" w:rsidRPr="00AD0BFE" w:rsidRDefault="00844693" w:rsidP="00844693">
      <w:pPr>
        <w:pStyle w:val="Akapitzlist"/>
        <w:ind w:left="900"/>
        <w:rPr>
          <w:sz w:val="24"/>
          <w:szCs w:val="24"/>
        </w:rPr>
      </w:pPr>
      <w:r w:rsidRPr="00AD0BFE">
        <w:rPr>
          <w:sz w:val="24"/>
          <w:szCs w:val="24"/>
        </w:rPr>
        <w:t>C</w:t>
      </w:r>
      <w:r w:rsidRPr="00AD0BFE">
        <w:rPr>
          <w:sz w:val="24"/>
          <w:szCs w:val="24"/>
          <w:vertAlign w:val="subscript"/>
        </w:rPr>
        <w:t>n</w:t>
      </w:r>
      <w:r w:rsidRPr="00AD0BFE">
        <w:rPr>
          <w:sz w:val="24"/>
          <w:szCs w:val="24"/>
        </w:rPr>
        <w:t xml:space="preserve"> – Wsp. zależny od kategorii Dorzecza</w:t>
      </w:r>
    </w:p>
    <w:p w14:paraId="3FCA58D4" w14:textId="77777777" w:rsidR="00844693" w:rsidRPr="00AD0BFE" w:rsidRDefault="00844693" w:rsidP="00844693">
      <w:pPr>
        <w:pStyle w:val="Akapitzlist"/>
        <w:ind w:left="900"/>
        <w:rPr>
          <w:sz w:val="24"/>
          <w:szCs w:val="24"/>
        </w:rPr>
      </w:pPr>
      <w:r w:rsidRPr="00AD0BFE">
        <w:rPr>
          <w:sz w:val="24"/>
          <w:szCs w:val="24"/>
        </w:rPr>
        <w:t>F – powierzchnia zlewni [km</w:t>
      </w:r>
      <w:r w:rsidRPr="00AD0BFE">
        <w:rPr>
          <w:sz w:val="24"/>
          <w:szCs w:val="24"/>
          <w:vertAlign w:val="superscript"/>
        </w:rPr>
        <w:t>2</w:t>
      </w:r>
      <w:r w:rsidRPr="00AD0BFE">
        <w:rPr>
          <w:sz w:val="24"/>
          <w:szCs w:val="24"/>
        </w:rPr>
        <w:t>]</w:t>
      </w:r>
    </w:p>
    <w:p w14:paraId="3B1E3C30" w14:textId="77777777" w:rsidR="00844693" w:rsidRPr="00AD0BFE" w:rsidRDefault="00844693" w:rsidP="00844693">
      <w:pPr>
        <w:pStyle w:val="Akapitzlist"/>
        <w:ind w:left="900"/>
        <w:rPr>
          <w:sz w:val="24"/>
          <w:szCs w:val="24"/>
        </w:rPr>
      </w:pPr>
    </w:p>
    <w:p w14:paraId="53D492CC" w14:textId="28B30602" w:rsidR="00FF4FE1" w:rsidRPr="00716080" w:rsidRDefault="00FF52AD" w:rsidP="00FF4FE1">
      <w:pPr>
        <w:pStyle w:val="Akapitzlist"/>
        <w:ind w:left="900"/>
        <w:jc w:val="center"/>
      </w:pPr>
      <m:oMathPara>
        <m:oMath>
          <m:r>
            <w:rPr>
              <w:rFonts w:ascii="Cambria Math" w:eastAsia="Calibri" w:hAnsi="Cambria Math"/>
            </w:rPr>
            <m:t>WWQ=</m:t>
          </m:r>
          <m:r>
            <w:rPr>
              <w:rFonts w:ascii="Cambria Math" w:hAnsi="Cambria Math"/>
            </w:rPr>
            <m:t>0,74∙9,61∙0,082∙8,77=5,12[</m:t>
          </m:r>
          <m:sSup>
            <m:sSupPr>
              <m:ctrlPr>
                <w:rPr>
                  <w:rFonts w:ascii="Cambria Math" w:eastAsia="Calibri"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eastAsia="Calibri" w:hAnsi="Cambria Math"/>
                  <w:i/>
                </w:rPr>
              </m:ctrlPr>
            </m:sSupPr>
            <m:e>
              <m:r>
                <w:rPr>
                  <w:rFonts w:ascii="Cambria Math" w:hAnsi="Cambria Math"/>
                </w:rPr>
                <m:t>s</m:t>
              </m:r>
            </m:e>
            <m:sup>
              <m:r>
                <w:rPr>
                  <w:rFonts w:ascii="Cambria Math" w:hAnsi="Cambria Math"/>
                </w:rPr>
                <m:t>-1</m:t>
              </m:r>
            </m:sup>
          </m:sSup>
          <m:r>
            <w:rPr>
              <w:rFonts w:ascii="Cambria Math" w:hAnsi="Cambria Math"/>
            </w:rPr>
            <m:t>]</m:t>
          </m:r>
        </m:oMath>
      </m:oMathPara>
    </w:p>
    <w:p w14:paraId="3119F2AD" w14:textId="77777777" w:rsidR="00FF4FE1" w:rsidRPr="00716080" w:rsidRDefault="00FF4FE1" w:rsidP="00FF4FE1">
      <w:pPr>
        <w:pStyle w:val="Akapitzlist"/>
        <w:ind w:left="900"/>
      </w:pPr>
    </w:p>
    <w:p w14:paraId="22466DCC" w14:textId="4776C8A5" w:rsidR="00844693" w:rsidRPr="00716080" w:rsidRDefault="00716080" w:rsidP="008B5557">
      <w:pPr>
        <w:widowControl/>
        <w:autoSpaceDE/>
        <w:autoSpaceDN/>
        <w:spacing w:after="120" w:line="360" w:lineRule="auto"/>
        <w:contextualSpacing/>
        <w:jc w:val="both"/>
        <w:rPr>
          <w:sz w:val="24"/>
          <w:szCs w:val="24"/>
        </w:rPr>
      </w:pPr>
      <w:r w:rsidRPr="00716080">
        <w:rPr>
          <w:sz w:val="24"/>
          <w:szCs w:val="24"/>
        </w:rPr>
        <w:t>W oparciu o powyższe obliczenia określono podniesienie lustra wody w jeziorze Wyspów zlokalizowanym przed przepustem (0,0798 m dla WWq). W oparciu o ww. wartość obliczono minimalną przepustowość przepustu. Przepust musi przepuścić minimum 0,473 m</w:t>
      </w:r>
      <w:r w:rsidRPr="00716080">
        <w:rPr>
          <w:sz w:val="24"/>
          <w:szCs w:val="24"/>
          <w:vertAlign w:val="superscript"/>
        </w:rPr>
        <w:t>3</w:t>
      </w:r>
      <w:r w:rsidRPr="00716080">
        <w:rPr>
          <w:sz w:val="24"/>
          <w:szCs w:val="24"/>
        </w:rPr>
        <w:t>/s.</w:t>
      </w:r>
    </w:p>
    <w:p w14:paraId="7C726FB2" w14:textId="7BB17DD8" w:rsidR="00975529" w:rsidRPr="00392DAC" w:rsidRDefault="00975529" w:rsidP="00F45234">
      <w:pPr>
        <w:spacing w:after="120" w:line="360" w:lineRule="auto"/>
        <w:ind w:firstLine="720"/>
        <w:jc w:val="both"/>
        <w:rPr>
          <w:rFonts w:eastAsia="Calibri"/>
          <w:sz w:val="24"/>
          <w:szCs w:val="24"/>
        </w:rPr>
      </w:pPr>
      <w:r w:rsidRPr="00AD0BFE">
        <w:rPr>
          <w:rFonts w:eastAsia="Calibri"/>
          <w:sz w:val="24"/>
          <w:szCs w:val="24"/>
        </w:rPr>
        <w:t xml:space="preserve">Dzięki przeprowadzonym obliczeniom, pomiarom i dokonanym analizom, możliwe było </w:t>
      </w:r>
      <w:r w:rsidRPr="00392DAC">
        <w:rPr>
          <w:rFonts w:eastAsia="Calibri"/>
          <w:sz w:val="24"/>
          <w:szCs w:val="24"/>
        </w:rPr>
        <w:t xml:space="preserve">określenie potencjalnego oddziaływania </w:t>
      </w:r>
      <w:r w:rsidR="00FF52AD" w:rsidRPr="00392DAC">
        <w:rPr>
          <w:rFonts w:eastAsia="Calibri"/>
          <w:sz w:val="24"/>
          <w:szCs w:val="24"/>
        </w:rPr>
        <w:t>przebudowywanego przepustu</w:t>
      </w:r>
      <w:r w:rsidRPr="00392DAC">
        <w:rPr>
          <w:rFonts w:eastAsia="Calibri"/>
          <w:sz w:val="24"/>
          <w:szCs w:val="24"/>
        </w:rPr>
        <w:t xml:space="preserve"> na tereny przyległe.</w:t>
      </w:r>
    </w:p>
    <w:p w14:paraId="4D3401AA" w14:textId="0E474FD7" w:rsidR="00975529" w:rsidRPr="00392DAC" w:rsidRDefault="00975529" w:rsidP="00F45234">
      <w:pPr>
        <w:spacing w:after="120" w:line="360" w:lineRule="auto"/>
        <w:ind w:firstLine="720"/>
        <w:jc w:val="both"/>
        <w:rPr>
          <w:rFonts w:eastAsia="Calibri"/>
          <w:sz w:val="24"/>
          <w:szCs w:val="24"/>
        </w:rPr>
      </w:pPr>
      <w:r w:rsidRPr="00392DAC">
        <w:rPr>
          <w:rFonts w:eastAsia="Calibri"/>
          <w:sz w:val="24"/>
          <w:szCs w:val="24"/>
        </w:rPr>
        <w:t xml:space="preserve">Przy odpowiednim zwymiarowaniu i właściwym doborze </w:t>
      </w:r>
      <w:r w:rsidR="00FF52AD" w:rsidRPr="00392DAC">
        <w:rPr>
          <w:rFonts w:eastAsia="Calibri"/>
          <w:sz w:val="24"/>
          <w:szCs w:val="24"/>
        </w:rPr>
        <w:t>przekroju przepustu</w:t>
      </w:r>
      <w:r w:rsidRPr="00392DAC">
        <w:rPr>
          <w:rFonts w:eastAsia="Calibri"/>
          <w:sz w:val="24"/>
          <w:szCs w:val="24"/>
        </w:rPr>
        <w:t xml:space="preserve">, możliwe jest uzyskanie pożądanego </w:t>
      </w:r>
      <w:r w:rsidR="00F45234" w:rsidRPr="00392DAC">
        <w:rPr>
          <w:rFonts w:eastAsia="Calibri"/>
          <w:sz w:val="24"/>
          <w:szCs w:val="24"/>
        </w:rPr>
        <w:t>ustabilizowania wody</w:t>
      </w:r>
      <w:r w:rsidRPr="00392DAC">
        <w:rPr>
          <w:rFonts w:eastAsia="Calibri"/>
          <w:sz w:val="24"/>
          <w:szCs w:val="24"/>
        </w:rPr>
        <w:t xml:space="preserve"> jeziora </w:t>
      </w:r>
      <w:r w:rsidR="00FF52AD" w:rsidRPr="00392DAC">
        <w:rPr>
          <w:rFonts w:eastAsia="Calibri"/>
          <w:sz w:val="24"/>
          <w:szCs w:val="24"/>
        </w:rPr>
        <w:t>Wyspów</w:t>
      </w:r>
      <w:r w:rsidR="00F45234" w:rsidRPr="00392DAC">
        <w:rPr>
          <w:rFonts w:eastAsia="Calibri"/>
          <w:sz w:val="24"/>
          <w:szCs w:val="24"/>
        </w:rPr>
        <w:t xml:space="preserve">, przy jednoczesnym zapewnieniu odpływu </w:t>
      </w:r>
      <w:r w:rsidR="00FF52AD" w:rsidRPr="00392DAC">
        <w:rPr>
          <w:rFonts w:eastAsia="Calibri"/>
          <w:sz w:val="24"/>
          <w:szCs w:val="24"/>
        </w:rPr>
        <w:t>nadmiaru wód.</w:t>
      </w:r>
    </w:p>
    <w:p w14:paraId="6ACE256C" w14:textId="3A524200" w:rsidR="00975529" w:rsidRPr="00392DAC" w:rsidRDefault="00975529" w:rsidP="00F45234">
      <w:pPr>
        <w:spacing w:after="120" w:line="360" w:lineRule="auto"/>
        <w:jc w:val="both"/>
        <w:rPr>
          <w:sz w:val="24"/>
          <w:szCs w:val="24"/>
        </w:rPr>
      </w:pPr>
      <w:r w:rsidRPr="00392DAC">
        <w:rPr>
          <w:sz w:val="24"/>
          <w:szCs w:val="24"/>
        </w:rPr>
        <w:t xml:space="preserve">Wskutek analiz dla </w:t>
      </w:r>
      <w:r w:rsidR="00152960" w:rsidRPr="00392DAC">
        <w:rPr>
          <w:sz w:val="24"/>
          <w:szCs w:val="24"/>
        </w:rPr>
        <w:t xml:space="preserve">jeziora </w:t>
      </w:r>
      <w:r w:rsidR="00FF52AD" w:rsidRPr="00392DAC">
        <w:rPr>
          <w:sz w:val="24"/>
          <w:szCs w:val="24"/>
        </w:rPr>
        <w:t>Wyspów</w:t>
      </w:r>
      <w:r w:rsidR="00152960" w:rsidRPr="00392DAC">
        <w:rPr>
          <w:sz w:val="24"/>
          <w:szCs w:val="24"/>
        </w:rPr>
        <w:t xml:space="preserve"> oraz </w:t>
      </w:r>
      <w:r w:rsidR="00FF52AD" w:rsidRPr="00392DAC">
        <w:rPr>
          <w:sz w:val="24"/>
          <w:szCs w:val="24"/>
        </w:rPr>
        <w:t>rzeki Cedron</w:t>
      </w:r>
      <w:r w:rsidRPr="00392DAC">
        <w:rPr>
          <w:sz w:val="24"/>
          <w:szCs w:val="24"/>
        </w:rPr>
        <w:t xml:space="preserve"> uzgodniono przyjęcie </w:t>
      </w:r>
      <w:r w:rsidR="00FF52AD" w:rsidRPr="00392DAC">
        <w:rPr>
          <w:sz w:val="24"/>
          <w:szCs w:val="24"/>
        </w:rPr>
        <w:t>dna początku przepustu</w:t>
      </w:r>
      <w:r w:rsidR="00F45234" w:rsidRPr="00392DAC">
        <w:rPr>
          <w:sz w:val="24"/>
          <w:szCs w:val="24"/>
        </w:rPr>
        <w:t xml:space="preserve"> na wysokości </w:t>
      </w:r>
      <w:r w:rsidR="00392DAC" w:rsidRPr="00392DAC">
        <w:rPr>
          <w:sz w:val="24"/>
          <w:szCs w:val="24"/>
        </w:rPr>
        <w:t>109,40</w:t>
      </w:r>
      <w:r w:rsidR="00FF52AD" w:rsidRPr="00392DAC">
        <w:rPr>
          <w:sz w:val="24"/>
          <w:szCs w:val="24"/>
        </w:rPr>
        <w:t xml:space="preserve"> </w:t>
      </w:r>
      <w:r w:rsidR="00F45234" w:rsidRPr="00392DAC">
        <w:rPr>
          <w:sz w:val="24"/>
          <w:szCs w:val="24"/>
        </w:rPr>
        <w:t xml:space="preserve"> m n.p.m.</w:t>
      </w:r>
      <w:r w:rsidR="00844693" w:rsidRPr="00392DAC">
        <w:rPr>
          <w:sz w:val="24"/>
          <w:szCs w:val="24"/>
        </w:rPr>
        <w:t>.</w:t>
      </w:r>
    </w:p>
    <w:p w14:paraId="017E99B3" w14:textId="173FDACF" w:rsidR="00975529" w:rsidRPr="00392DAC" w:rsidRDefault="00975529" w:rsidP="00F45234">
      <w:pPr>
        <w:spacing w:after="120" w:line="360" w:lineRule="auto"/>
        <w:ind w:firstLine="720"/>
        <w:jc w:val="both"/>
        <w:rPr>
          <w:sz w:val="24"/>
          <w:szCs w:val="24"/>
        </w:rPr>
      </w:pPr>
      <w:r w:rsidRPr="00392DAC">
        <w:rPr>
          <w:sz w:val="24"/>
          <w:szCs w:val="24"/>
        </w:rPr>
        <w:t xml:space="preserve">W związku z powyższym należy stwierdzić, że </w:t>
      </w:r>
      <w:r w:rsidR="00844693" w:rsidRPr="00392DAC">
        <w:rPr>
          <w:sz w:val="24"/>
          <w:szCs w:val="24"/>
        </w:rPr>
        <w:t>przepust</w:t>
      </w:r>
      <w:r w:rsidRPr="00392DAC">
        <w:rPr>
          <w:sz w:val="24"/>
          <w:szCs w:val="24"/>
        </w:rPr>
        <w:t xml:space="preserve"> nie powoduj</w:t>
      </w:r>
      <w:r w:rsidR="00152960" w:rsidRPr="00392DAC">
        <w:rPr>
          <w:sz w:val="24"/>
          <w:szCs w:val="24"/>
        </w:rPr>
        <w:t>e</w:t>
      </w:r>
      <w:r w:rsidRPr="00392DAC">
        <w:rPr>
          <w:sz w:val="24"/>
          <w:szCs w:val="24"/>
        </w:rPr>
        <w:t xml:space="preserve"> zwiększenia zagrożenia powodziowego terenów przyległych</w:t>
      </w:r>
      <w:r w:rsidR="00844693" w:rsidRPr="00392DAC">
        <w:rPr>
          <w:sz w:val="24"/>
          <w:szCs w:val="24"/>
        </w:rPr>
        <w:t>.</w:t>
      </w:r>
    </w:p>
    <w:bookmarkEnd w:id="68"/>
    <w:p w14:paraId="13FB5C03" w14:textId="77777777" w:rsidR="007A46F1" w:rsidRPr="00392DAC" w:rsidRDefault="007A46F1" w:rsidP="007A46F1"/>
    <w:p w14:paraId="4A96FD90" w14:textId="77777777" w:rsidR="003B26EE" w:rsidRPr="00392DAC" w:rsidRDefault="009D0428" w:rsidP="00E11D56">
      <w:pPr>
        <w:pStyle w:val="Nagwek1"/>
        <w:numPr>
          <w:ilvl w:val="0"/>
          <w:numId w:val="18"/>
        </w:numPr>
        <w:tabs>
          <w:tab w:val="left" w:pos="479"/>
        </w:tabs>
        <w:spacing w:line="276" w:lineRule="auto"/>
        <w:ind w:left="119" w:firstLine="0"/>
        <w:jc w:val="both"/>
      </w:pPr>
      <w:bookmarkStart w:id="73" w:name="_Toc189223665"/>
      <w:r w:rsidRPr="00392DAC">
        <w:t>PLANOWANY OKRES ROZRUCHU, SPOSÓB POSTĘPOWANIA W PRZYPADKU ROZRUCHU, ZATRZYMANIA DZIAŁALNOŚCI LUB AWARII URZĄDZEŃ ISTOTNYCH DLA</w:t>
      </w:r>
      <w:r w:rsidRPr="00392DAC">
        <w:rPr>
          <w:spacing w:val="-5"/>
        </w:rPr>
        <w:t xml:space="preserve"> </w:t>
      </w:r>
      <w:r w:rsidRPr="00392DAC">
        <w:t>REALIZACJI</w:t>
      </w:r>
      <w:r w:rsidRPr="00392DAC">
        <w:rPr>
          <w:spacing w:val="-4"/>
        </w:rPr>
        <w:t xml:space="preserve"> </w:t>
      </w:r>
      <w:r w:rsidRPr="00392DAC">
        <w:t>POZWOLENIA</w:t>
      </w:r>
      <w:r w:rsidRPr="00392DAC">
        <w:rPr>
          <w:spacing w:val="-4"/>
        </w:rPr>
        <w:t xml:space="preserve"> </w:t>
      </w:r>
      <w:r w:rsidRPr="00392DAC">
        <w:t>WODNOPRAWNEGO,</w:t>
      </w:r>
      <w:r w:rsidRPr="00392DAC">
        <w:rPr>
          <w:spacing w:val="-4"/>
        </w:rPr>
        <w:t xml:space="preserve"> </w:t>
      </w:r>
      <w:r w:rsidRPr="00392DAC">
        <w:t>A</w:t>
      </w:r>
      <w:r w:rsidRPr="00392DAC">
        <w:rPr>
          <w:spacing w:val="-5"/>
        </w:rPr>
        <w:t xml:space="preserve"> </w:t>
      </w:r>
      <w:r w:rsidRPr="00392DAC">
        <w:t>TAKŻE</w:t>
      </w:r>
      <w:r w:rsidRPr="00392DAC">
        <w:rPr>
          <w:spacing w:val="-5"/>
        </w:rPr>
        <w:t xml:space="preserve"> </w:t>
      </w:r>
      <w:r w:rsidRPr="00392DAC">
        <w:t>ROZMIAR</w:t>
      </w:r>
      <w:r w:rsidRPr="00392DAC">
        <w:rPr>
          <w:spacing w:val="-5"/>
        </w:rPr>
        <w:t xml:space="preserve"> </w:t>
      </w:r>
      <w:r w:rsidRPr="00392DAC">
        <w:t>I</w:t>
      </w:r>
      <w:r w:rsidRPr="00392DAC">
        <w:rPr>
          <w:spacing w:val="-6"/>
        </w:rPr>
        <w:t xml:space="preserve"> </w:t>
      </w:r>
      <w:r w:rsidRPr="00392DAC">
        <w:t>WARUNKI KORZYSTANIA Z WÓD ORAZ URZĄDZEŃ WODNYCH W TYCH SYTUACJACH WRAZ Z MAKSYMALNYM, DOPUSZCZALNYM CZASEM ICH TRWANIA;</w:t>
      </w:r>
      <w:bookmarkEnd w:id="73"/>
    </w:p>
    <w:p w14:paraId="17FE68FB" w14:textId="77777777" w:rsidR="00995D2A" w:rsidRPr="00292ECF" w:rsidRDefault="00995D2A" w:rsidP="00CB3FCB">
      <w:pPr>
        <w:pStyle w:val="Tekstpodstawowy"/>
        <w:spacing w:line="360" w:lineRule="auto"/>
        <w:ind w:right="105"/>
        <w:jc w:val="both"/>
        <w:rPr>
          <w:b/>
          <w:bCs/>
          <w:color w:val="FF0000"/>
          <w:sz w:val="24"/>
          <w:szCs w:val="24"/>
        </w:rPr>
      </w:pPr>
    </w:p>
    <w:p w14:paraId="3BBF8FD7" w14:textId="3EFCD768" w:rsidR="00653998" w:rsidRPr="00392DAC" w:rsidRDefault="00653998" w:rsidP="00392DAC">
      <w:pPr>
        <w:spacing w:line="360" w:lineRule="auto"/>
        <w:contextualSpacing/>
        <w:jc w:val="both"/>
        <w:rPr>
          <w:sz w:val="24"/>
          <w:szCs w:val="24"/>
        </w:rPr>
      </w:pPr>
      <w:r w:rsidRPr="00392DAC">
        <w:rPr>
          <w:b/>
          <w:sz w:val="24"/>
          <w:szCs w:val="24"/>
        </w:rPr>
        <w:t>Okres rozruchu</w:t>
      </w:r>
      <w:r w:rsidRPr="00392DAC">
        <w:rPr>
          <w:sz w:val="24"/>
          <w:szCs w:val="24"/>
        </w:rPr>
        <w:t xml:space="preserve"> – przyjmuje się, że rozruchem będzie okres wykonania i oddanie </w:t>
      </w:r>
      <w:r w:rsidR="00844693" w:rsidRPr="00392DAC">
        <w:rPr>
          <w:sz w:val="24"/>
          <w:szCs w:val="24"/>
        </w:rPr>
        <w:t>przepustu</w:t>
      </w:r>
      <w:r w:rsidRPr="00392DAC">
        <w:rPr>
          <w:sz w:val="24"/>
          <w:szCs w:val="24"/>
        </w:rPr>
        <w:t xml:space="preserve"> do eksploatacji. Ze względu na charakter planowanych do przeprowadzenia robót nie ustala się specjalnego trybu postępowania w przypadku rozruchu.</w:t>
      </w:r>
      <w:r w:rsidR="00844693" w:rsidRPr="00392DAC">
        <w:rPr>
          <w:sz w:val="24"/>
          <w:szCs w:val="24"/>
        </w:rPr>
        <w:t xml:space="preserve"> (przebudowywany przepust nie wymaga dodatkowych prac rozruchowych poza umożliwieniem przepływu wody)</w:t>
      </w:r>
      <w:r w:rsidRPr="00392DAC">
        <w:rPr>
          <w:sz w:val="24"/>
          <w:szCs w:val="24"/>
        </w:rPr>
        <w:t xml:space="preserve"> Roboty w wodach i ich bezpośrednim sąsiedztwie należy prowadzić w taki sposób aby nie dopuszczać do przedostawania się do wód powierzchniowych ani podziemnych żadnych zanieczyszczeń, czy to pochodzących z pracy sprzętu budowlanego, składowania i użytkowania materiałów budowlanych lub jakiegokolwiek innego źródła. Wszelkie prace należy prowadzić z brzegu rzeki bez wprowadzania urządzeń i maszyn w koryto cieku.</w:t>
      </w:r>
    </w:p>
    <w:p w14:paraId="3EFDEC85" w14:textId="77777777" w:rsidR="00653998" w:rsidRPr="00292ECF" w:rsidRDefault="00653998" w:rsidP="00653998">
      <w:pPr>
        <w:spacing w:line="360" w:lineRule="auto"/>
        <w:ind w:left="360"/>
        <w:contextualSpacing/>
        <w:jc w:val="both"/>
        <w:rPr>
          <w:color w:val="FF0000"/>
        </w:rPr>
      </w:pPr>
    </w:p>
    <w:p w14:paraId="2E6773BF" w14:textId="3C98C395" w:rsidR="00653998" w:rsidRPr="00392DAC" w:rsidRDefault="00653998" w:rsidP="00392DAC">
      <w:pPr>
        <w:spacing w:after="120" w:line="360" w:lineRule="auto"/>
        <w:contextualSpacing/>
        <w:jc w:val="both"/>
        <w:rPr>
          <w:sz w:val="24"/>
          <w:szCs w:val="24"/>
        </w:rPr>
      </w:pPr>
      <w:r w:rsidRPr="00392DAC">
        <w:rPr>
          <w:b/>
          <w:sz w:val="24"/>
          <w:szCs w:val="24"/>
        </w:rPr>
        <w:t>Zatrzymanie działalności</w:t>
      </w:r>
      <w:r w:rsidRPr="00392DAC">
        <w:rPr>
          <w:sz w:val="24"/>
          <w:szCs w:val="24"/>
        </w:rPr>
        <w:t xml:space="preserve"> – </w:t>
      </w:r>
      <w:r w:rsidR="00844693" w:rsidRPr="00392DAC">
        <w:rPr>
          <w:sz w:val="24"/>
          <w:szCs w:val="24"/>
        </w:rPr>
        <w:t>Nie przewiduje się celowego zatrzymania pracy przepustu. Prace konserwacyjne należy prowadzić w okresach, w których chwilowe wstrzymanie odpływu przez przepust nie zagrozi podtopieniami dróg i terenów od urządzeń zależnych. Zaleca się zatem planowanie prac utrzymaniowych poza miesiącem lipiec (statystycznie najwyższe opady miesięczne oraz marzec-kwiecień (spływ wód roztopowych), nie mniej dobór okresu prowadzenia przeglądów i prac remontowych/naprawczych/konserwacyjnych powinien być dobierany na bieżąco z uwzględnieniem panujących warunków</w:t>
      </w:r>
      <w:r w:rsidRPr="00392DAC">
        <w:rPr>
          <w:sz w:val="24"/>
          <w:szCs w:val="24"/>
        </w:rPr>
        <w:t xml:space="preserve">. </w:t>
      </w:r>
    </w:p>
    <w:p w14:paraId="2D97FA88" w14:textId="77777777" w:rsidR="00844693" w:rsidRPr="00292ECF" w:rsidRDefault="00844693" w:rsidP="00392DAC">
      <w:pPr>
        <w:spacing w:line="360" w:lineRule="auto"/>
        <w:contextualSpacing/>
        <w:jc w:val="both"/>
        <w:rPr>
          <w:color w:val="FF0000"/>
          <w:sz w:val="24"/>
          <w:szCs w:val="24"/>
        </w:rPr>
      </w:pPr>
    </w:p>
    <w:p w14:paraId="3D84F25C" w14:textId="5E7D3BF4" w:rsidR="00844693" w:rsidRPr="00132B8B" w:rsidRDefault="00653998" w:rsidP="00844693">
      <w:pPr>
        <w:spacing w:after="120" w:line="360" w:lineRule="auto"/>
        <w:contextualSpacing/>
        <w:jc w:val="both"/>
        <w:rPr>
          <w:sz w:val="24"/>
          <w:szCs w:val="24"/>
        </w:rPr>
      </w:pPr>
      <w:r w:rsidRPr="00132B8B">
        <w:rPr>
          <w:sz w:val="24"/>
          <w:szCs w:val="24"/>
        </w:rPr>
        <w:t xml:space="preserve">Awaria – </w:t>
      </w:r>
      <w:r w:rsidR="00844693" w:rsidRPr="00132B8B">
        <w:rPr>
          <w:sz w:val="24"/>
          <w:szCs w:val="24"/>
        </w:rPr>
        <w:t xml:space="preserve">W przypadku awarii np. zablokowania przepływu, wyspecjalizowane służby eksploatacyjne jak najszybciej (przewidywany czas od otrzymania informacji do rozpoczęcia likwidacji awarii wynosi kilka godzin) przystąpią </w:t>
      </w:r>
      <w:r w:rsidR="00132B8B" w:rsidRPr="00132B8B">
        <w:rPr>
          <w:sz w:val="24"/>
          <w:szCs w:val="24"/>
        </w:rPr>
        <w:t>d</w:t>
      </w:r>
      <w:r w:rsidR="00844693" w:rsidRPr="00132B8B">
        <w:rPr>
          <w:sz w:val="24"/>
          <w:szCs w:val="24"/>
        </w:rPr>
        <w:t>o prac mających na celu usunięcie awarii oraz jej skutków.</w:t>
      </w:r>
    </w:p>
    <w:p w14:paraId="30528C23" w14:textId="5C7D1594" w:rsidR="00844693" w:rsidRPr="00132B8B" w:rsidRDefault="00844693" w:rsidP="00844693">
      <w:pPr>
        <w:spacing w:after="120" w:line="360" w:lineRule="auto"/>
        <w:contextualSpacing/>
        <w:jc w:val="both"/>
        <w:rPr>
          <w:sz w:val="24"/>
          <w:szCs w:val="24"/>
        </w:rPr>
      </w:pPr>
      <w:r w:rsidRPr="00132B8B">
        <w:rPr>
          <w:sz w:val="24"/>
          <w:szCs w:val="24"/>
        </w:rPr>
        <w:t xml:space="preserve">Za awarię rozumie się zablokowanie możliwości wprowadzania wód do przepustu. Awaria taka może nastąpić np. poprzez zatkanie przepustu lub zmniejszenie jego światła, spowodowane nagromadzeniem się w nim odpadów lub namułów. W takim wypadku należy jak najszybciej usunąć zalegające w nim ciała obce, co pozwoli na przywrócenie jego normalnej przepustowości. </w:t>
      </w:r>
    </w:p>
    <w:p w14:paraId="182173FA" w14:textId="3CDD8642" w:rsidR="00653998" w:rsidRPr="00132B8B" w:rsidRDefault="00844693" w:rsidP="0094315E">
      <w:pPr>
        <w:spacing w:line="360" w:lineRule="auto"/>
        <w:contextualSpacing/>
        <w:jc w:val="both"/>
        <w:rPr>
          <w:sz w:val="24"/>
          <w:szCs w:val="24"/>
        </w:rPr>
      </w:pPr>
      <w:r w:rsidRPr="00132B8B">
        <w:rPr>
          <w:sz w:val="24"/>
          <w:szCs w:val="24"/>
        </w:rPr>
        <w:t>Czas awarii urządzeń wodnych (zablokowania odprowadzania wód opadowych lub roztopowych) wynosi maksymalnie 48 godzin, co oznacza, że jest to maksymalny okres w jakim należy doprowadzić do usunięcia awarii. W okresie awarii przepust, który jej uleg</w:t>
      </w:r>
      <w:r w:rsidR="0094315E" w:rsidRPr="00132B8B">
        <w:rPr>
          <w:sz w:val="24"/>
          <w:szCs w:val="24"/>
        </w:rPr>
        <w:t>ł</w:t>
      </w:r>
      <w:r w:rsidRPr="00132B8B">
        <w:rPr>
          <w:sz w:val="24"/>
          <w:szCs w:val="24"/>
        </w:rPr>
        <w:t xml:space="preserve"> mo</w:t>
      </w:r>
      <w:r w:rsidR="0094315E" w:rsidRPr="00132B8B">
        <w:rPr>
          <w:sz w:val="24"/>
          <w:szCs w:val="24"/>
        </w:rPr>
        <w:t>że</w:t>
      </w:r>
      <w:r w:rsidRPr="00132B8B">
        <w:rPr>
          <w:sz w:val="24"/>
          <w:szCs w:val="24"/>
        </w:rPr>
        <w:t xml:space="preserve"> nie pozwalać na realizację części usługi wodnej objętej niniejszym pozwoleniem wodnoprawnym lub realizować ją w ograniczonym zakresie.</w:t>
      </w:r>
    </w:p>
    <w:p w14:paraId="43892A18" w14:textId="77777777" w:rsidR="00995D2A" w:rsidRPr="00292ECF" w:rsidRDefault="00995D2A" w:rsidP="00995D2A">
      <w:pPr>
        <w:pStyle w:val="Tekstpodstawowy"/>
        <w:spacing w:line="360" w:lineRule="auto"/>
        <w:ind w:left="118" w:right="105"/>
        <w:jc w:val="both"/>
        <w:rPr>
          <w:color w:val="FF0000"/>
        </w:rPr>
      </w:pPr>
    </w:p>
    <w:p w14:paraId="03961E90" w14:textId="39E85008" w:rsidR="003B26EE" w:rsidRPr="00132B8B" w:rsidRDefault="009D0428" w:rsidP="00E11D56">
      <w:pPr>
        <w:pStyle w:val="Nagwek1"/>
        <w:numPr>
          <w:ilvl w:val="0"/>
          <w:numId w:val="18"/>
        </w:numPr>
        <w:tabs>
          <w:tab w:val="left" w:pos="479"/>
        </w:tabs>
        <w:spacing w:line="276" w:lineRule="auto"/>
        <w:ind w:left="119" w:firstLine="0"/>
        <w:jc w:val="both"/>
        <w:rPr>
          <w:sz w:val="24"/>
          <w:szCs w:val="24"/>
        </w:rPr>
      </w:pPr>
      <w:bookmarkStart w:id="74" w:name="_bookmark20"/>
      <w:bookmarkStart w:id="75" w:name="_Toc189223666"/>
      <w:bookmarkEnd w:id="74"/>
      <w:r w:rsidRPr="00132B8B">
        <w:rPr>
          <w:sz w:val="24"/>
          <w:szCs w:val="24"/>
        </w:rPr>
        <w:lastRenderedPageBreak/>
        <w:t>INFORMACJA O FORMACH OCHRONY PRZYRODY UTWORZONYCH LUB USTANOWIONYCH</w:t>
      </w:r>
      <w:r w:rsidRPr="00132B8B">
        <w:rPr>
          <w:spacing w:val="-3"/>
          <w:sz w:val="24"/>
          <w:szCs w:val="24"/>
        </w:rPr>
        <w:t xml:space="preserve"> </w:t>
      </w:r>
      <w:r w:rsidRPr="00132B8B">
        <w:rPr>
          <w:sz w:val="24"/>
          <w:szCs w:val="24"/>
        </w:rPr>
        <w:t>NA</w:t>
      </w:r>
      <w:r w:rsidRPr="00132B8B">
        <w:rPr>
          <w:spacing w:val="-7"/>
          <w:sz w:val="24"/>
          <w:szCs w:val="24"/>
        </w:rPr>
        <w:t xml:space="preserve"> </w:t>
      </w:r>
      <w:r w:rsidRPr="00132B8B">
        <w:rPr>
          <w:sz w:val="24"/>
          <w:szCs w:val="24"/>
        </w:rPr>
        <w:t>PODSTAWIE</w:t>
      </w:r>
      <w:r w:rsidRPr="00132B8B">
        <w:rPr>
          <w:spacing w:val="-4"/>
          <w:sz w:val="24"/>
          <w:szCs w:val="24"/>
        </w:rPr>
        <w:t xml:space="preserve"> </w:t>
      </w:r>
      <w:r w:rsidRPr="00132B8B">
        <w:rPr>
          <w:sz w:val="24"/>
          <w:szCs w:val="24"/>
        </w:rPr>
        <w:t>PRZEPISÓW</w:t>
      </w:r>
      <w:r w:rsidRPr="00132B8B">
        <w:rPr>
          <w:spacing w:val="-4"/>
          <w:sz w:val="24"/>
          <w:szCs w:val="24"/>
        </w:rPr>
        <w:t xml:space="preserve"> </w:t>
      </w:r>
      <w:r w:rsidRPr="00132B8B">
        <w:rPr>
          <w:sz w:val="24"/>
          <w:szCs w:val="24"/>
        </w:rPr>
        <w:t>USTAWY</w:t>
      </w:r>
      <w:r w:rsidRPr="00132B8B">
        <w:rPr>
          <w:spacing w:val="-5"/>
          <w:sz w:val="24"/>
          <w:szCs w:val="24"/>
        </w:rPr>
        <w:t xml:space="preserve"> </w:t>
      </w:r>
      <w:r w:rsidRPr="00132B8B">
        <w:rPr>
          <w:sz w:val="24"/>
          <w:szCs w:val="24"/>
        </w:rPr>
        <w:t>Z</w:t>
      </w:r>
      <w:r w:rsidRPr="00132B8B">
        <w:rPr>
          <w:spacing w:val="-5"/>
          <w:sz w:val="24"/>
          <w:szCs w:val="24"/>
        </w:rPr>
        <w:t xml:space="preserve"> </w:t>
      </w:r>
      <w:r w:rsidRPr="00132B8B">
        <w:rPr>
          <w:sz w:val="24"/>
          <w:szCs w:val="24"/>
        </w:rPr>
        <w:t>DNIA</w:t>
      </w:r>
      <w:r w:rsidRPr="00132B8B">
        <w:rPr>
          <w:spacing w:val="-4"/>
          <w:sz w:val="24"/>
          <w:szCs w:val="24"/>
        </w:rPr>
        <w:t xml:space="preserve"> </w:t>
      </w:r>
      <w:r w:rsidRPr="00132B8B">
        <w:rPr>
          <w:sz w:val="24"/>
          <w:szCs w:val="24"/>
        </w:rPr>
        <w:t>16</w:t>
      </w:r>
      <w:r w:rsidRPr="00132B8B">
        <w:rPr>
          <w:spacing w:val="-4"/>
          <w:sz w:val="24"/>
          <w:szCs w:val="24"/>
        </w:rPr>
        <w:t xml:space="preserve"> </w:t>
      </w:r>
      <w:r w:rsidRPr="00132B8B">
        <w:rPr>
          <w:sz w:val="24"/>
          <w:szCs w:val="24"/>
        </w:rPr>
        <w:t>KWIETNIA</w:t>
      </w:r>
      <w:r w:rsidRPr="00132B8B">
        <w:rPr>
          <w:spacing w:val="-4"/>
          <w:sz w:val="24"/>
          <w:szCs w:val="24"/>
        </w:rPr>
        <w:t xml:space="preserve"> </w:t>
      </w:r>
      <w:r w:rsidRPr="00132B8B">
        <w:rPr>
          <w:sz w:val="24"/>
          <w:szCs w:val="24"/>
        </w:rPr>
        <w:t>2004</w:t>
      </w:r>
      <w:r w:rsidR="00C87FB5" w:rsidRPr="00132B8B">
        <w:rPr>
          <w:sz w:val="24"/>
          <w:szCs w:val="24"/>
        </w:rPr>
        <w:t xml:space="preserve"> </w:t>
      </w:r>
      <w:r w:rsidRPr="00132B8B">
        <w:rPr>
          <w:sz w:val="24"/>
          <w:szCs w:val="24"/>
        </w:rPr>
        <w:t>R. O OCHRONIE PRZYRODY, WYSTĘPUJĄCYCH W ZASIĘGU ODDZIAŁYWANIA ZAMIERZONEGO</w:t>
      </w:r>
      <w:r w:rsidRPr="00132B8B">
        <w:rPr>
          <w:spacing w:val="-4"/>
          <w:sz w:val="24"/>
          <w:szCs w:val="24"/>
        </w:rPr>
        <w:t xml:space="preserve"> </w:t>
      </w:r>
      <w:r w:rsidRPr="00132B8B">
        <w:rPr>
          <w:sz w:val="24"/>
          <w:szCs w:val="24"/>
        </w:rPr>
        <w:t>KORZYSTANIA</w:t>
      </w:r>
      <w:r w:rsidRPr="00132B8B">
        <w:rPr>
          <w:spacing w:val="-5"/>
          <w:sz w:val="24"/>
          <w:szCs w:val="24"/>
        </w:rPr>
        <w:t xml:space="preserve"> </w:t>
      </w:r>
      <w:r w:rsidRPr="00132B8B">
        <w:rPr>
          <w:sz w:val="24"/>
          <w:szCs w:val="24"/>
        </w:rPr>
        <w:t>Z</w:t>
      </w:r>
      <w:r w:rsidRPr="00132B8B">
        <w:rPr>
          <w:spacing w:val="-7"/>
          <w:sz w:val="24"/>
          <w:szCs w:val="24"/>
        </w:rPr>
        <w:t xml:space="preserve"> </w:t>
      </w:r>
      <w:r w:rsidRPr="00132B8B">
        <w:rPr>
          <w:sz w:val="24"/>
          <w:szCs w:val="24"/>
        </w:rPr>
        <w:t>WÓD</w:t>
      </w:r>
      <w:r w:rsidRPr="00132B8B">
        <w:rPr>
          <w:spacing w:val="-6"/>
          <w:sz w:val="24"/>
          <w:szCs w:val="24"/>
        </w:rPr>
        <w:t xml:space="preserve"> </w:t>
      </w:r>
      <w:r w:rsidRPr="00132B8B">
        <w:rPr>
          <w:sz w:val="24"/>
          <w:szCs w:val="24"/>
        </w:rPr>
        <w:t>LUB</w:t>
      </w:r>
      <w:r w:rsidRPr="00132B8B">
        <w:rPr>
          <w:spacing w:val="-6"/>
          <w:sz w:val="24"/>
          <w:szCs w:val="24"/>
        </w:rPr>
        <w:t xml:space="preserve"> </w:t>
      </w:r>
      <w:r w:rsidRPr="00132B8B">
        <w:rPr>
          <w:sz w:val="24"/>
          <w:szCs w:val="24"/>
        </w:rPr>
        <w:t>PLANOWANYCH</w:t>
      </w:r>
      <w:r w:rsidRPr="00132B8B">
        <w:rPr>
          <w:spacing w:val="-4"/>
          <w:sz w:val="24"/>
          <w:szCs w:val="24"/>
        </w:rPr>
        <w:t xml:space="preserve"> </w:t>
      </w:r>
      <w:r w:rsidRPr="00132B8B">
        <w:rPr>
          <w:sz w:val="24"/>
          <w:szCs w:val="24"/>
        </w:rPr>
        <w:t>DO</w:t>
      </w:r>
      <w:r w:rsidRPr="00132B8B">
        <w:rPr>
          <w:spacing w:val="-7"/>
          <w:sz w:val="24"/>
          <w:szCs w:val="24"/>
        </w:rPr>
        <w:t xml:space="preserve"> </w:t>
      </w:r>
      <w:r w:rsidRPr="00132B8B">
        <w:rPr>
          <w:sz w:val="24"/>
          <w:szCs w:val="24"/>
        </w:rPr>
        <w:t>WYKONANIA URZĄDZEŃ WODNYCH.</w:t>
      </w:r>
      <w:bookmarkEnd w:id="75"/>
    </w:p>
    <w:p w14:paraId="3CE524F0" w14:textId="420CBFED" w:rsidR="003B26EE" w:rsidRPr="00C93908" w:rsidRDefault="003B26EE" w:rsidP="003810FD">
      <w:pPr>
        <w:pStyle w:val="Tekstpodstawowy"/>
        <w:jc w:val="both"/>
        <w:rPr>
          <w:b/>
          <w:sz w:val="24"/>
          <w:szCs w:val="24"/>
        </w:rPr>
      </w:pPr>
    </w:p>
    <w:p w14:paraId="67A47651" w14:textId="77777777" w:rsidR="00D5661A" w:rsidRPr="00C93908" w:rsidRDefault="00D5661A" w:rsidP="00CB232E">
      <w:pPr>
        <w:ind w:left="119"/>
        <w:jc w:val="both"/>
        <w:rPr>
          <w:sz w:val="24"/>
          <w:szCs w:val="24"/>
        </w:rPr>
      </w:pPr>
      <w:bookmarkStart w:id="76" w:name="_Hlk176346860"/>
      <w:r w:rsidRPr="00C93908">
        <w:rPr>
          <w:sz w:val="24"/>
          <w:szCs w:val="24"/>
        </w:rPr>
        <w:t>Obszar inwestycji znajduje się na następujących formach ochrony przyrody:</w:t>
      </w:r>
    </w:p>
    <w:p w14:paraId="2B5BF797" w14:textId="77777777" w:rsidR="00D5661A" w:rsidRPr="00C93908" w:rsidRDefault="00D5661A" w:rsidP="00D5661A">
      <w:pPr>
        <w:pStyle w:val="Akapitzlist"/>
        <w:ind w:left="708"/>
        <w:jc w:val="both"/>
        <w:rPr>
          <w:sz w:val="24"/>
          <w:szCs w:val="24"/>
        </w:rPr>
      </w:pPr>
    </w:p>
    <w:p w14:paraId="718943EF" w14:textId="26E3C687" w:rsidR="00D5661A" w:rsidRPr="00C93908" w:rsidRDefault="00D5661A" w:rsidP="0094315E">
      <w:pPr>
        <w:pStyle w:val="Akapitzlist"/>
        <w:widowControl/>
        <w:numPr>
          <w:ilvl w:val="0"/>
          <w:numId w:val="29"/>
        </w:numPr>
        <w:autoSpaceDE/>
        <w:autoSpaceDN/>
        <w:spacing w:after="120" w:line="276" w:lineRule="auto"/>
        <w:ind w:left="476" w:hanging="357"/>
        <w:contextualSpacing/>
        <w:jc w:val="both"/>
        <w:rPr>
          <w:sz w:val="24"/>
          <w:szCs w:val="24"/>
        </w:rPr>
      </w:pPr>
      <w:r w:rsidRPr="00C93908">
        <w:rPr>
          <w:sz w:val="24"/>
          <w:szCs w:val="24"/>
        </w:rPr>
        <w:t xml:space="preserve">Obszary chronionego krajobrazu: </w:t>
      </w:r>
      <w:r w:rsidR="0073553E" w:rsidRPr="00C93908">
        <w:rPr>
          <w:sz w:val="24"/>
          <w:szCs w:val="24"/>
        </w:rPr>
        <w:t>„</w:t>
      </w:r>
      <w:r w:rsidR="0094315E" w:rsidRPr="00C93908">
        <w:rPr>
          <w:sz w:val="24"/>
          <w:szCs w:val="24"/>
        </w:rPr>
        <w:t>Trójmiejski Park Krajobrazowy”</w:t>
      </w:r>
      <w:r w:rsidRPr="00C93908">
        <w:rPr>
          <w:sz w:val="24"/>
          <w:szCs w:val="24"/>
        </w:rPr>
        <w:t xml:space="preserve"> (</w:t>
      </w:r>
      <w:r w:rsidR="0094315E" w:rsidRPr="00C93908">
        <w:rPr>
          <w:sz w:val="24"/>
          <w:szCs w:val="24"/>
        </w:rPr>
        <w:t>PL.ZIPOP.1393.PK.31</w:t>
      </w:r>
      <w:r w:rsidRPr="00C93908">
        <w:rPr>
          <w:sz w:val="24"/>
          <w:szCs w:val="24"/>
        </w:rPr>
        <w:t>)</w:t>
      </w:r>
    </w:p>
    <w:p w14:paraId="3B6F2386" w14:textId="77777777" w:rsidR="0073553E" w:rsidRPr="00C93908" w:rsidRDefault="0073553E" w:rsidP="0073553E">
      <w:pPr>
        <w:widowControl/>
        <w:autoSpaceDE/>
        <w:autoSpaceDN/>
        <w:spacing w:after="120" w:line="276" w:lineRule="auto"/>
        <w:ind w:left="119"/>
        <w:contextualSpacing/>
        <w:jc w:val="both"/>
        <w:rPr>
          <w:sz w:val="24"/>
          <w:szCs w:val="24"/>
        </w:rPr>
      </w:pPr>
    </w:p>
    <w:p w14:paraId="470FF0F0" w14:textId="204E61D1" w:rsidR="0073553E" w:rsidRPr="00C93908" w:rsidRDefault="0073553E" w:rsidP="0073553E">
      <w:pPr>
        <w:spacing w:line="360" w:lineRule="auto"/>
        <w:ind w:left="119"/>
        <w:jc w:val="both"/>
        <w:rPr>
          <w:sz w:val="24"/>
          <w:szCs w:val="24"/>
        </w:rPr>
      </w:pPr>
      <w:r w:rsidRPr="00C93908">
        <w:rPr>
          <w:b/>
          <w:bCs/>
          <w:sz w:val="24"/>
          <w:szCs w:val="24"/>
        </w:rPr>
        <w:t>„</w:t>
      </w:r>
      <w:r w:rsidR="0094315E" w:rsidRPr="00C93908">
        <w:rPr>
          <w:sz w:val="24"/>
          <w:szCs w:val="24"/>
        </w:rPr>
        <w:t xml:space="preserve">Trójmiejski Park Krajobrazowy” </w:t>
      </w:r>
      <w:r w:rsidRPr="00C93908">
        <w:rPr>
          <w:sz w:val="24"/>
          <w:szCs w:val="24"/>
        </w:rPr>
        <w:t>(</w:t>
      </w:r>
      <w:r w:rsidR="0094315E" w:rsidRPr="00C93908">
        <w:rPr>
          <w:sz w:val="24"/>
          <w:szCs w:val="24"/>
        </w:rPr>
        <w:t>PL.ZIPOP.1393.PK.31</w:t>
      </w:r>
      <w:r w:rsidRPr="00C93908">
        <w:rPr>
          <w:sz w:val="24"/>
          <w:szCs w:val="24"/>
        </w:rPr>
        <w:t>)</w:t>
      </w:r>
    </w:p>
    <w:p w14:paraId="59EC442D" w14:textId="77777777" w:rsidR="00CF0FFC" w:rsidRPr="00C93908" w:rsidRDefault="0073553E" w:rsidP="0073553E">
      <w:pPr>
        <w:spacing w:line="360" w:lineRule="auto"/>
        <w:ind w:left="119"/>
        <w:jc w:val="both"/>
        <w:rPr>
          <w:sz w:val="24"/>
          <w:szCs w:val="24"/>
        </w:rPr>
      </w:pPr>
      <w:r w:rsidRPr="00C93908">
        <w:rPr>
          <w:sz w:val="24"/>
          <w:szCs w:val="24"/>
        </w:rPr>
        <w:t>Obszar Chronionego Krajobrazu  </w:t>
      </w:r>
      <w:r w:rsidR="00CF0FFC" w:rsidRPr="00C93908">
        <w:rPr>
          <w:sz w:val="24"/>
          <w:szCs w:val="24"/>
        </w:rPr>
        <w:t xml:space="preserve">„Trójmiejski Park Krajobrazowy” </w:t>
      </w:r>
      <w:r w:rsidRPr="00C93908">
        <w:rPr>
          <w:sz w:val="24"/>
          <w:szCs w:val="24"/>
        </w:rPr>
        <w:t xml:space="preserve">zajmuje powierzchnię </w:t>
      </w:r>
      <w:r w:rsidR="00CF0FFC" w:rsidRPr="00C93908">
        <w:rPr>
          <w:sz w:val="24"/>
          <w:szCs w:val="24"/>
        </w:rPr>
        <w:t>19 930 [ha]</w:t>
      </w:r>
      <w:r w:rsidRPr="00C93908">
        <w:rPr>
          <w:sz w:val="24"/>
          <w:szCs w:val="24"/>
        </w:rPr>
        <w:t xml:space="preserve"> </w:t>
      </w:r>
      <w:r w:rsidR="00CF0FFC" w:rsidRPr="00C93908">
        <w:rPr>
          <w:sz w:val="24"/>
          <w:szCs w:val="24"/>
        </w:rPr>
        <w:t>km</w:t>
      </w:r>
      <w:r w:rsidR="00CF0FFC" w:rsidRPr="00C93908">
        <w:rPr>
          <w:sz w:val="24"/>
          <w:szCs w:val="24"/>
          <w:vertAlign w:val="superscript"/>
        </w:rPr>
        <w:t>2</w:t>
      </w:r>
      <w:r w:rsidRPr="00C93908">
        <w:rPr>
          <w:sz w:val="24"/>
          <w:szCs w:val="24"/>
        </w:rPr>
        <w:t>. Na jego terenie znajdują się</w:t>
      </w:r>
      <w:r w:rsidR="00CF0FFC" w:rsidRPr="00C93908">
        <w:rPr>
          <w:sz w:val="24"/>
          <w:szCs w:val="24"/>
        </w:rPr>
        <w:t>:</w:t>
      </w:r>
    </w:p>
    <w:p w14:paraId="1F635482" w14:textId="42687359" w:rsidR="00CF0FFC" w:rsidRPr="00C93908" w:rsidRDefault="00CF0FFC" w:rsidP="00CF0FFC">
      <w:pPr>
        <w:spacing w:line="360" w:lineRule="auto"/>
        <w:ind w:left="119"/>
        <w:jc w:val="both"/>
        <w:rPr>
          <w:sz w:val="24"/>
          <w:szCs w:val="24"/>
        </w:rPr>
      </w:pPr>
      <w:r w:rsidRPr="00C93908">
        <w:rPr>
          <w:sz w:val="24"/>
          <w:szCs w:val="24"/>
        </w:rPr>
        <w:t>- zespoły form ukształtowania terenu strefy krawędziowej wysoczyzny morenowej, stanowiącej unikat morfologiczny w skali europejskiej</w:t>
      </w:r>
    </w:p>
    <w:p w14:paraId="1E5F997E" w14:textId="61535CE7" w:rsidR="00CF0FFC" w:rsidRPr="00C93908" w:rsidRDefault="00CF0FFC" w:rsidP="00CF0FFC">
      <w:pPr>
        <w:spacing w:line="360" w:lineRule="auto"/>
        <w:ind w:left="119"/>
        <w:jc w:val="both"/>
        <w:rPr>
          <w:sz w:val="24"/>
          <w:szCs w:val="24"/>
        </w:rPr>
      </w:pPr>
      <w:r w:rsidRPr="00C93908">
        <w:rPr>
          <w:sz w:val="24"/>
          <w:szCs w:val="24"/>
        </w:rPr>
        <w:t>- szczególne walory środowiska wodnego parku, zwłaszcza jezior lobeliowych i cieków o podgórskim charakterze,</w:t>
      </w:r>
    </w:p>
    <w:p w14:paraId="027E5066" w14:textId="4D6FF69D" w:rsidR="00CF0FFC" w:rsidRPr="00C93908" w:rsidRDefault="00CF0FFC" w:rsidP="00CF0FFC">
      <w:pPr>
        <w:spacing w:line="360" w:lineRule="auto"/>
        <w:ind w:left="119"/>
        <w:jc w:val="both"/>
        <w:rPr>
          <w:sz w:val="24"/>
          <w:szCs w:val="24"/>
        </w:rPr>
      </w:pPr>
      <w:r w:rsidRPr="00C93908">
        <w:rPr>
          <w:sz w:val="24"/>
          <w:szCs w:val="24"/>
        </w:rPr>
        <w:t>- bogata szaty roślinna z jej różnorodnością botaniczną i regionalną specyfiką ekosystemów</w:t>
      </w:r>
    </w:p>
    <w:p w14:paraId="3BB713A5" w14:textId="3291744B" w:rsidR="00CF0FFC" w:rsidRPr="00C93908" w:rsidRDefault="00CF0FFC" w:rsidP="00CF0FFC">
      <w:pPr>
        <w:spacing w:line="360" w:lineRule="auto"/>
        <w:ind w:left="119"/>
        <w:jc w:val="both"/>
        <w:rPr>
          <w:sz w:val="24"/>
          <w:szCs w:val="24"/>
        </w:rPr>
      </w:pPr>
      <w:r w:rsidRPr="00C93908">
        <w:rPr>
          <w:sz w:val="24"/>
          <w:szCs w:val="24"/>
        </w:rPr>
        <w:t>leśnych i nieleśnych, zwłaszcza fitocenoz źródliskowych, torfowiskowych, łąkowych i polnych,</w:t>
      </w:r>
    </w:p>
    <w:p w14:paraId="263E2D42" w14:textId="1DA33495" w:rsidR="00CF0FFC" w:rsidRPr="00C93908" w:rsidRDefault="00132B8B" w:rsidP="00CF0FFC">
      <w:pPr>
        <w:spacing w:line="360" w:lineRule="auto"/>
        <w:ind w:left="119"/>
        <w:jc w:val="both"/>
        <w:rPr>
          <w:sz w:val="24"/>
          <w:szCs w:val="24"/>
        </w:rPr>
      </w:pPr>
      <w:r w:rsidRPr="00C93908">
        <w:rPr>
          <w:sz w:val="24"/>
          <w:szCs w:val="24"/>
        </w:rPr>
        <w:t>Niniejsze urządzenie przywróci naturalne warunki cieku Cedron, który obecnie od istniejącego przepustu zlokalizowanego za jeziorem nie prowadzi wód, ze względu na stan techniczny i przekrój obecnego przepustu.</w:t>
      </w:r>
    </w:p>
    <w:p w14:paraId="4E1D9FEF" w14:textId="3F2052D5" w:rsidR="00CF0FFC" w:rsidRPr="00C93908" w:rsidRDefault="00132B8B" w:rsidP="00C93908">
      <w:pPr>
        <w:spacing w:line="360" w:lineRule="auto"/>
        <w:ind w:left="119"/>
        <w:jc w:val="both"/>
        <w:rPr>
          <w:sz w:val="24"/>
          <w:szCs w:val="24"/>
        </w:rPr>
      </w:pPr>
      <w:r w:rsidRPr="00C93908">
        <w:rPr>
          <w:sz w:val="24"/>
          <w:szCs w:val="24"/>
        </w:rPr>
        <w:t>Przebudowa przepustu nie wpłynie negatywnie na obszary chronione. Przepust umożliwi migrację płazów poprzez specjalne półki, zamontowane powyżej normalnego poziomu wody</w:t>
      </w:r>
      <w:r w:rsidR="00C93908" w:rsidRPr="00C93908">
        <w:rPr>
          <w:sz w:val="24"/>
          <w:szCs w:val="24"/>
        </w:rPr>
        <w:t>, co wpłynie pozytywnie na różnorodność biologiczną na obszarze związanym z przepustem oraz poprawi przeżywalność płazów, które będą podlegały mniejszemu zagrożeniu w momencie przejścia przepustem, niż przekraczaniem drogi.</w:t>
      </w:r>
    </w:p>
    <w:p w14:paraId="7E4C54DA" w14:textId="0739B64F" w:rsidR="0073553E" w:rsidRPr="00C93908" w:rsidRDefault="0073553E" w:rsidP="00132B8B">
      <w:pPr>
        <w:pStyle w:val="Akapitzlist"/>
        <w:widowControl/>
        <w:autoSpaceDE/>
        <w:autoSpaceDN/>
        <w:spacing w:after="120" w:line="360" w:lineRule="auto"/>
        <w:ind w:left="476" w:firstLine="0"/>
        <w:contextualSpacing/>
        <w:jc w:val="both"/>
        <w:rPr>
          <w:sz w:val="24"/>
          <w:szCs w:val="24"/>
        </w:rPr>
      </w:pPr>
    </w:p>
    <w:p w14:paraId="34830510" w14:textId="28AFC23C" w:rsidR="003B26EE" w:rsidRPr="00C93908" w:rsidRDefault="009D0428" w:rsidP="00CA6CB8">
      <w:pPr>
        <w:pStyle w:val="Nagwek1"/>
        <w:numPr>
          <w:ilvl w:val="0"/>
          <w:numId w:val="18"/>
        </w:numPr>
        <w:tabs>
          <w:tab w:val="left" w:pos="479"/>
        </w:tabs>
        <w:spacing w:line="360" w:lineRule="auto"/>
        <w:ind w:left="539" w:hanging="539"/>
        <w:jc w:val="both"/>
        <w:rPr>
          <w:sz w:val="24"/>
          <w:szCs w:val="24"/>
        </w:rPr>
      </w:pPr>
      <w:bookmarkStart w:id="77" w:name="_bookmark22"/>
      <w:bookmarkStart w:id="78" w:name="_bookmark23"/>
      <w:bookmarkStart w:id="79" w:name="_bookmark24"/>
      <w:bookmarkStart w:id="80" w:name="_bookmark25"/>
      <w:bookmarkStart w:id="81" w:name="_bookmark26"/>
      <w:bookmarkStart w:id="82" w:name="_bookmark27"/>
      <w:bookmarkStart w:id="83" w:name="_bookmark28"/>
      <w:bookmarkStart w:id="84" w:name="_bookmark29"/>
      <w:bookmarkStart w:id="85" w:name="_bookmark30"/>
      <w:bookmarkStart w:id="86" w:name="_Toc189223667"/>
      <w:bookmarkEnd w:id="76"/>
      <w:bookmarkEnd w:id="77"/>
      <w:bookmarkEnd w:id="78"/>
      <w:bookmarkEnd w:id="79"/>
      <w:bookmarkEnd w:id="80"/>
      <w:bookmarkEnd w:id="81"/>
      <w:bookmarkEnd w:id="82"/>
      <w:bookmarkEnd w:id="83"/>
      <w:bookmarkEnd w:id="84"/>
      <w:bookmarkEnd w:id="85"/>
      <w:r w:rsidRPr="00C93908">
        <w:rPr>
          <w:sz w:val="24"/>
          <w:szCs w:val="24"/>
        </w:rPr>
        <w:t>WYKORZYSTANE</w:t>
      </w:r>
      <w:r w:rsidRPr="00C93908">
        <w:rPr>
          <w:spacing w:val="-12"/>
          <w:sz w:val="24"/>
          <w:szCs w:val="24"/>
        </w:rPr>
        <w:t xml:space="preserve"> </w:t>
      </w:r>
      <w:r w:rsidRPr="00C93908">
        <w:rPr>
          <w:sz w:val="24"/>
          <w:szCs w:val="24"/>
        </w:rPr>
        <w:t>MATERIAŁY</w:t>
      </w:r>
      <w:r w:rsidRPr="00C93908">
        <w:rPr>
          <w:spacing w:val="-9"/>
          <w:sz w:val="24"/>
          <w:szCs w:val="24"/>
        </w:rPr>
        <w:t xml:space="preserve"> </w:t>
      </w:r>
      <w:r w:rsidRPr="00C93908">
        <w:rPr>
          <w:sz w:val="24"/>
          <w:szCs w:val="24"/>
        </w:rPr>
        <w:t>ORAZ</w:t>
      </w:r>
      <w:r w:rsidRPr="00C93908">
        <w:rPr>
          <w:spacing w:val="-9"/>
          <w:sz w:val="24"/>
          <w:szCs w:val="24"/>
        </w:rPr>
        <w:t xml:space="preserve"> </w:t>
      </w:r>
      <w:r w:rsidRPr="00C93908">
        <w:rPr>
          <w:sz w:val="24"/>
          <w:szCs w:val="24"/>
        </w:rPr>
        <w:t>PODSTAWY</w:t>
      </w:r>
      <w:r w:rsidRPr="00C93908">
        <w:rPr>
          <w:spacing w:val="-9"/>
          <w:sz w:val="24"/>
          <w:szCs w:val="24"/>
        </w:rPr>
        <w:t xml:space="preserve"> </w:t>
      </w:r>
      <w:r w:rsidRPr="00C93908">
        <w:rPr>
          <w:spacing w:val="-2"/>
          <w:sz w:val="24"/>
          <w:szCs w:val="24"/>
        </w:rPr>
        <w:t>PRAWNE</w:t>
      </w:r>
      <w:bookmarkEnd w:id="86"/>
    </w:p>
    <w:p w14:paraId="35DA0DD2" w14:textId="7B10480F" w:rsidR="004B08DC" w:rsidRPr="00C93908" w:rsidRDefault="004B08DC" w:rsidP="00CE0897">
      <w:pPr>
        <w:pStyle w:val="Tekstpodstawowy"/>
        <w:numPr>
          <w:ilvl w:val="0"/>
          <w:numId w:val="26"/>
        </w:numPr>
        <w:spacing w:before="119" w:line="362" w:lineRule="auto"/>
        <w:ind w:left="630" w:right="113"/>
        <w:jc w:val="both"/>
        <w:rPr>
          <w:sz w:val="24"/>
          <w:szCs w:val="24"/>
        </w:rPr>
      </w:pPr>
      <w:bookmarkStart w:id="87" w:name="_Hlk139446304"/>
      <w:r w:rsidRPr="00C93908">
        <w:rPr>
          <w:sz w:val="24"/>
          <w:szCs w:val="24"/>
        </w:rPr>
        <w:t xml:space="preserve">Ustawa z dnia 20 lipca 2017 r. Prawo wodne </w:t>
      </w:r>
      <w:r w:rsidR="006A3D34" w:rsidRPr="00C93908">
        <w:rPr>
          <w:sz w:val="24"/>
          <w:szCs w:val="24"/>
        </w:rPr>
        <w:t>(</w:t>
      </w:r>
      <w:r w:rsidRPr="00C93908">
        <w:rPr>
          <w:sz w:val="24"/>
          <w:szCs w:val="24"/>
        </w:rPr>
        <w:t>Dz. U. z 202</w:t>
      </w:r>
      <w:r w:rsidR="0039064F" w:rsidRPr="00C93908">
        <w:rPr>
          <w:sz w:val="24"/>
          <w:szCs w:val="24"/>
        </w:rPr>
        <w:t>4</w:t>
      </w:r>
      <w:r w:rsidRPr="00C93908">
        <w:rPr>
          <w:sz w:val="24"/>
          <w:szCs w:val="24"/>
        </w:rPr>
        <w:t xml:space="preserve"> r., poz. </w:t>
      </w:r>
      <w:r w:rsidR="0039064F" w:rsidRPr="00C93908">
        <w:rPr>
          <w:sz w:val="24"/>
          <w:szCs w:val="24"/>
        </w:rPr>
        <w:t>1087</w:t>
      </w:r>
      <w:r w:rsidR="006A3D34" w:rsidRPr="00C93908">
        <w:rPr>
          <w:sz w:val="24"/>
          <w:szCs w:val="24"/>
        </w:rPr>
        <w:t>)</w:t>
      </w:r>
      <w:r w:rsidRPr="00C93908">
        <w:rPr>
          <w:sz w:val="24"/>
          <w:szCs w:val="24"/>
        </w:rPr>
        <w:t>.</w:t>
      </w:r>
    </w:p>
    <w:p w14:paraId="09510058" w14:textId="49CC29D5" w:rsidR="004B08DC" w:rsidRPr="00C93908" w:rsidRDefault="004B08DC" w:rsidP="00CE0897">
      <w:pPr>
        <w:pStyle w:val="Tekstpodstawowywcity"/>
        <w:widowControl/>
        <w:numPr>
          <w:ilvl w:val="0"/>
          <w:numId w:val="26"/>
        </w:numPr>
        <w:autoSpaceDE/>
        <w:autoSpaceDN/>
        <w:spacing w:line="360" w:lineRule="auto"/>
        <w:ind w:left="630"/>
        <w:contextualSpacing/>
        <w:jc w:val="both"/>
        <w:rPr>
          <w:sz w:val="24"/>
          <w:szCs w:val="24"/>
        </w:rPr>
      </w:pPr>
      <w:r w:rsidRPr="00C93908">
        <w:rPr>
          <w:sz w:val="24"/>
          <w:szCs w:val="24"/>
        </w:rPr>
        <w:t>Ustawa z dnia 27.04.2001 r.- Prawo ochrony środowiska (</w:t>
      </w:r>
      <w:r w:rsidR="005B47EA" w:rsidRPr="00C93908">
        <w:rPr>
          <w:sz w:val="24"/>
          <w:szCs w:val="24"/>
        </w:rPr>
        <w:t>Dz. U. z 2024 r. poz. 54</w:t>
      </w:r>
      <w:r w:rsidRPr="00C93908">
        <w:rPr>
          <w:sz w:val="24"/>
          <w:szCs w:val="24"/>
        </w:rPr>
        <w:t>),</w:t>
      </w:r>
    </w:p>
    <w:p w14:paraId="0386D549" w14:textId="72557BF1" w:rsidR="004B08DC" w:rsidRPr="00C93908" w:rsidRDefault="004B08DC" w:rsidP="00CE0897">
      <w:pPr>
        <w:pStyle w:val="Tekstpodstawowywcity"/>
        <w:widowControl/>
        <w:numPr>
          <w:ilvl w:val="0"/>
          <w:numId w:val="26"/>
        </w:numPr>
        <w:autoSpaceDE/>
        <w:autoSpaceDN/>
        <w:spacing w:line="360" w:lineRule="auto"/>
        <w:ind w:left="630"/>
        <w:contextualSpacing/>
        <w:jc w:val="both"/>
        <w:rPr>
          <w:sz w:val="24"/>
          <w:szCs w:val="24"/>
        </w:rPr>
      </w:pPr>
      <w:r w:rsidRPr="00C93908">
        <w:rPr>
          <w:sz w:val="24"/>
          <w:szCs w:val="24"/>
        </w:rPr>
        <w:t>Ustawa z dnia 3 października 2008 r. o udostępnianiu informacji o środowisku i jego ochronie, udziale społeczeństwa w ochronie środowiska oraz o ocenach oddziaływania na środowisko (</w:t>
      </w:r>
      <w:r w:rsidR="00123805" w:rsidRPr="00C93908">
        <w:rPr>
          <w:sz w:val="24"/>
          <w:szCs w:val="24"/>
        </w:rPr>
        <w:t>Dz. U. z 202</w:t>
      </w:r>
      <w:r w:rsidR="0039064F" w:rsidRPr="00C93908">
        <w:rPr>
          <w:sz w:val="24"/>
          <w:szCs w:val="24"/>
        </w:rPr>
        <w:t>4</w:t>
      </w:r>
      <w:r w:rsidR="00123805" w:rsidRPr="00C93908">
        <w:rPr>
          <w:sz w:val="24"/>
          <w:szCs w:val="24"/>
        </w:rPr>
        <w:t xml:space="preserve"> r. poz. </w:t>
      </w:r>
      <w:r w:rsidR="0039064F" w:rsidRPr="00C93908">
        <w:rPr>
          <w:sz w:val="24"/>
          <w:szCs w:val="24"/>
        </w:rPr>
        <w:t>1112</w:t>
      </w:r>
      <w:r w:rsidRPr="00C93908">
        <w:rPr>
          <w:sz w:val="24"/>
          <w:szCs w:val="24"/>
        </w:rPr>
        <w:t>)</w:t>
      </w:r>
    </w:p>
    <w:p w14:paraId="66B11687" w14:textId="41B679AB" w:rsidR="004B08DC" w:rsidRPr="00C93908" w:rsidRDefault="004B08DC" w:rsidP="00CE0897">
      <w:pPr>
        <w:pStyle w:val="Tekstpodstawowywcity"/>
        <w:widowControl/>
        <w:numPr>
          <w:ilvl w:val="0"/>
          <w:numId w:val="26"/>
        </w:numPr>
        <w:tabs>
          <w:tab w:val="left" w:pos="1260"/>
        </w:tabs>
        <w:autoSpaceDE/>
        <w:autoSpaceDN/>
        <w:spacing w:after="0" w:line="360" w:lineRule="auto"/>
        <w:ind w:left="630"/>
        <w:contextualSpacing/>
        <w:jc w:val="both"/>
        <w:rPr>
          <w:sz w:val="24"/>
          <w:szCs w:val="24"/>
        </w:rPr>
      </w:pPr>
      <w:r w:rsidRPr="00C93908">
        <w:rPr>
          <w:sz w:val="24"/>
          <w:szCs w:val="24"/>
        </w:rPr>
        <w:t xml:space="preserve">Rozporządzenie Rady Ministrów  z dnia </w:t>
      </w:r>
      <w:r w:rsidR="00F41DD5" w:rsidRPr="00C93908">
        <w:rPr>
          <w:sz w:val="24"/>
          <w:szCs w:val="24"/>
        </w:rPr>
        <w:t>10września</w:t>
      </w:r>
      <w:r w:rsidRPr="00C93908">
        <w:rPr>
          <w:sz w:val="24"/>
          <w:szCs w:val="24"/>
        </w:rPr>
        <w:t xml:space="preserve"> 201</w:t>
      </w:r>
      <w:r w:rsidR="00F41DD5" w:rsidRPr="00C93908">
        <w:rPr>
          <w:sz w:val="24"/>
          <w:szCs w:val="24"/>
        </w:rPr>
        <w:t>9</w:t>
      </w:r>
      <w:r w:rsidRPr="00C93908">
        <w:rPr>
          <w:sz w:val="24"/>
          <w:szCs w:val="24"/>
        </w:rPr>
        <w:t xml:space="preserve"> r. w sprawie przedsięwzięć mogących znacząco oddziaływać na środowisko (Dz. U. 201</w:t>
      </w:r>
      <w:r w:rsidR="00F41DD5" w:rsidRPr="00C93908">
        <w:rPr>
          <w:sz w:val="24"/>
          <w:szCs w:val="24"/>
        </w:rPr>
        <w:t>9</w:t>
      </w:r>
      <w:r w:rsidRPr="00C93908">
        <w:rPr>
          <w:sz w:val="24"/>
          <w:szCs w:val="24"/>
        </w:rPr>
        <w:t xml:space="preserve"> r. poz. </w:t>
      </w:r>
      <w:r w:rsidR="00F41DD5" w:rsidRPr="00C93908">
        <w:rPr>
          <w:sz w:val="24"/>
          <w:szCs w:val="24"/>
        </w:rPr>
        <w:t>1839</w:t>
      </w:r>
      <w:r w:rsidRPr="00C93908">
        <w:rPr>
          <w:sz w:val="24"/>
          <w:szCs w:val="24"/>
        </w:rPr>
        <w:t>).</w:t>
      </w:r>
    </w:p>
    <w:p w14:paraId="4CFBC271" w14:textId="31CF6C25" w:rsidR="00F41DD5" w:rsidRPr="00C93908" w:rsidRDefault="00F41DD5" w:rsidP="00CE0897">
      <w:pPr>
        <w:pStyle w:val="Tekstpodstawowywcity"/>
        <w:widowControl/>
        <w:numPr>
          <w:ilvl w:val="0"/>
          <w:numId w:val="26"/>
        </w:numPr>
        <w:tabs>
          <w:tab w:val="left" w:pos="1260"/>
        </w:tabs>
        <w:autoSpaceDE/>
        <w:autoSpaceDN/>
        <w:spacing w:after="0" w:line="360" w:lineRule="auto"/>
        <w:ind w:left="630"/>
        <w:contextualSpacing/>
        <w:jc w:val="both"/>
        <w:rPr>
          <w:sz w:val="24"/>
          <w:szCs w:val="24"/>
        </w:rPr>
      </w:pPr>
      <w:r w:rsidRPr="00C93908">
        <w:rPr>
          <w:sz w:val="24"/>
          <w:szCs w:val="24"/>
        </w:rPr>
        <w:lastRenderedPageBreak/>
        <w:t>Rozporządzenie Rady Ministrów  z dnia 5 maja 2022 r. zmieniające rozporządzenie w sprawie przedsięwzięć mogących znacząco oddziaływać na środowisko (Dz. U. 2022 poz. 1071)</w:t>
      </w:r>
    </w:p>
    <w:p w14:paraId="32BA1E0C" w14:textId="246BDAC6" w:rsidR="004B08DC" w:rsidRPr="00C93908" w:rsidRDefault="00CE0897" w:rsidP="00CE0897">
      <w:pPr>
        <w:pStyle w:val="Tekstpodstawowy"/>
        <w:widowControl/>
        <w:numPr>
          <w:ilvl w:val="0"/>
          <w:numId w:val="26"/>
        </w:numPr>
        <w:tabs>
          <w:tab w:val="num" w:pos="720"/>
        </w:tabs>
        <w:autoSpaceDE/>
        <w:autoSpaceDN/>
        <w:spacing w:line="360" w:lineRule="auto"/>
        <w:ind w:left="630"/>
        <w:contextualSpacing/>
        <w:jc w:val="both"/>
        <w:rPr>
          <w:bCs/>
          <w:sz w:val="24"/>
          <w:szCs w:val="24"/>
        </w:rPr>
      </w:pPr>
      <w:r w:rsidRPr="00C93908">
        <w:rPr>
          <w:bCs/>
          <w:sz w:val="24"/>
          <w:szCs w:val="24"/>
        </w:rPr>
        <w:t xml:space="preserve">Rozporządzenie Ministra Infrastruktury z dnia 16 listopada 2022 r. w sprawie Planu gospodarowania wodami na obszarze dorzecza Odry </w:t>
      </w:r>
      <w:r w:rsidR="004B08DC" w:rsidRPr="00C93908">
        <w:rPr>
          <w:bCs/>
          <w:sz w:val="24"/>
          <w:szCs w:val="24"/>
        </w:rPr>
        <w:t>(Dz. U. 20</w:t>
      </w:r>
      <w:r w:rsidRPr="00C93908">
        <w:rPr>
          <w:bCs/>
          <w:sz w:val="24"/>
          <w:szCs w:val="24"/>
        </w:rPr>
        <w:t>23</w:t>
      </w:r>
      <w:r w:rsidR="004B08DC" w:rsidRPr="00C93908">
        <w:rPr>
          <w:bCs/>
          <w:sz w:val="24"/>
          <w:szCs w:val="24"/>
        </w:rPr>
        <w:t xml:space="preserve">  poz. </w:t>
      </w:r>
      <w:r w:rsidRPr="00C93908">
        <w:rPr>
          <w:bCs/>
          <w:sz w:val="24"/>
          <w:szCs w:val="24"/>
        </w:rPr>
        <w:t>335</w:t>
      </w:r>
      <w:r w:rsidR="004B08DC" w:rsidRPr="00C93908">
        <w:rPr>
          <w:bCs/>
          <w:sz w:val="24"/>
          <w:szCs w:val="24"/>
        </w:rPr>
        <w:t>)</w:t>
      </w:r>
      <w:r w:rsidR="00BA7D25" w:rsidRPr="00C93908">
        <w:rPr>
          <w:bCs/>
          <w:sz w:val="24"/>
          <w:szCs w:val="24"/>
        </w:rPr>
        <w:t>,</w:t>
      </w:r>
    </w:p>
    <w:p w14:paraId="77B4E38F" w14:textId="6A5E33AC" w:rsidR="00BA7D25" w:rsidRPr="00C93908" w:rsidRDefault="00BA7D25" w:rsidP="00BA7D25">
      <w:pPr>
        <w:pStyle w:val="Tekstpodstawowy"/>
        <w:widowControl/>
        <w:numPr>
          <w:ilvl w:val="0"/>
          <w:numId w:val="26"/>
        </w:numPr>
        <w:autoSpaceDE/>
        <w:autoSpaceDN/>
        <w:spacing w:line="360" w:lineRule="auto"/>
        <w:ind w:left="629" w:hanging="357"/>
        <w:contextualSpacing/>
        <w:jc w:val="both"/>
        <w:rPr>
          <w:sz w:val="24"/>
          <w:szCs w:val="24"/>
        </w:rPr>
      </w:pPr>
      <w:r w:rsidRPr="00C93908">
        <w:rPr>
          <w:bCs/>
          <w:sz w:val="24"/>
          <w:szCs w:val="24"/>
        </w:rPr>
        <w:t xml:space="preserve">Rozporządzenie Ministra Infrastruktury z dnia 26 października 2022 r. w sprawie przyjęcia Planu zarządzania ryzykiem powodziowym dla obszaru dorzecza Odry (Dz. U. z 2022 r., poz. 2714) </w:t>
      </w:r>
    </w:p>
    <w:p w14:paraId="29DD5E57" w14:textId="299B378E" w:rsidR="00BA7D25" w:rsidRPr="006A6926" w:rsidRDefault="00BA7D25" w:rsidP="00BA7D25">
      <w:pPr>
        <w:pStyle w:val="Tekstpodstawowy"/>
        <w:widowControl/>
        <w:numPr>
          <w:ilvl w:val="0"/>
          <w:numId w:val="31"/>
        </w:numPr>
        <w:autoSpaceDE/>
        <w:autoSpaceDN/>
        <w:spacing w:line="360" w:lineRule="auto"/>
        <w:ind w:left="629" w:hanging="357"/>
        <w:contextualSpacing/>
        <w:jc w:val="both"/>
        <w:rPr>
          <w:color w:val="00B0F0"/>
          <w:sz w:val="24"/>
          <w:szCs w:val="24"/>
        </w:rPr>
      </w:pPr>
      <w:r w:rsidRPr="00C93908">
        <w:rPr>
          <w:sz w:val="24"/>
          <w:szCs w:val="24"/>
        </w:rPr>
        <w:t>Rozporządzenie Ministra Infrastruktury z dnia 15 lipca 2021</w:t>
      </w:r>
      <w:r w:rsidR="00CC63E8" w:rsidRPr="00C93908">
        <w:rPr>
          <w:sz w:val="24"/>
          <w:szCs w:val="24"/>
        </w:rPr>
        <w:t xml:space="preserve"> </w:t>
      </w:r>
      <w:r w:rsidRPr="00C93908">
        <w:rPr>
          <w:sz w:val="24"/>
          <w:szCs w:val="24"/>
        </w:rPr>
        <w:t>r. w sprawie przyjęcia Planu przeciwdziałania skutkom suszy (Dz. U. 2021 poz. 1615)</w:t>
      </w:r>
    </w:p>
    <w:p w14:paraId="252672D5" w14:textId="77777777" w:rsidR="00BA7D25" w:rsidRPr="00292ECF" w:rsidRDefault="00BA7D25" w:rsidP="00BA7D25">
      <w:pPr>
        <w:pStyle w:val="Tekstpodstawowy"/>
        <w:widowControl/>
        <w:autoSpaceDE/>
        <w:autoSpaceDN/>
        <w:spacing w:line="360" w:lineRule="auto"/>
        <w:ind w:left="630"/>
        <w:contextualSpacing/>
        <w:jc w:val="both"/>
        <w:rPr>
          <w:bCs/>
          <w:color w:val="FF0000"/>
          <w:sz w:val="24"/>
          <w:szCs w:val="24"/>
        </w:rPr>
      </w:pPr>
    </w:p>
    <w:bookmarkEnd w:id="87"/>
    <w:p w14:paraId="59EEDD73" w14:textId="4FC28716" w:rsidR="001734AF" w:rsidRPr="00810691" w:rsidRDefault="001734AF" w:rsidP="00810691">
      <w:pPr>
        <w:pStyle w:val="Nagwek1"/>
      </w:pPr>
      <w:r>
        <w:t xml:space="preserve">II. </w:t>
      </w:r>
      <w:r w:rsidRPr="00810691">
        <w:t>CZĘŚĆ GRAFICZNA</w:t>
      </w:r>
    </w:p>
    <w:p w14:paraId="3BB26510" w14:textId="77777777" w:rsidR="001734AF" w:rsidRPr="00810691" w:rsidRDefault="001734AF" w:rsidP="00810691">
      <w:pPr>
        <w:spacing w:line="360" w:lineRule="auto"/>
        <w:ind w:left="119"/>
        <w:jc w:val="both"/>
        <w:rPr>
          <w:sz w:val="24"/>
          <w:szCs w:val="24"/>
        </w:rPr>
      </w:pPr>
    </w:p>
    <w:p w14:paraId="45DBD9F3" w14:textId="77777777" w:rsidR="001734AF" w:rsidRPr="00810691" w:rsidRDefault="001734AF" w:rsidP="00810691">
      <w:pPr>
        <w:spacing w:line="360" w:lineRule="auto"/>
        <w:ind w:left="119"/>
        <w:jc w:val="both"/>
        <w:rPr>
          <w:sz w:val="24"/>
          <w:szCs w:val="24"/>
        </w:rPr>
      </w:pPr>
      <w:r w:rsidRPr="00810691">
        <w:rPr>
          <w:sz w:val="24"/>
          <w:szCs w:val="24"/>
        </w:rPr>
        <w:t>W załączeniu do niniejszego operatu przedstawiono wszelkie niezbędne rysunki i mapy, a także rysunki charakterystyczne opisujące rzędne posadowienia i rzędne terenu obszarów.</w:t>
      </w:r>
    </w:p>
    <w:p w14:paraId="1E450F87" w14:textId="77777777" w:rsidR="001734AF" w:rsidRPr="00810691" w:rsidRDefault="001734AF" w:rsidP="00810691">
      <w:pPr>
        <w:spacing w:line="360" w:lineRule="auto"/>
        <w:ind w:left="119"/>
        <w:jc w:val="both"/>
        <w:rPr>
          <w:sz w:val="24"/>
          <w:szCs w:val="24"/>
        </w:rPr>
      </w:pPr>
      <w:r w:rsidRPr="00810691">
        <w:rPr>
          <w:sz w:val="24"/>
          <w:szCs w:val="24"/>
        </w:rPr>
        <w:t>Spis rysunków:</w:t>
      </w:r>
    </w:p>
    <w:p w14:paraId="303F05A4" w14:textId="77777777" w:rsidR="002D7867" w:rsidRDefault="001734AF" w:rsidP="002D7867">
      <w:pPr>
        <w:pStyle w:val="Akapitzlist"/>
        <w:numPr>
          <w:ilvl w:val="0"/>
          <w:numId w:val="50"/>
        </w:numPr>
        <w:spacing w:line="360" w:lineRule="auto"/>
        <w:jc w:val="both"/>
        <w:rPr>
          <w:sz w:val="24"/>
          <w:szCs w:val="24"/>
        </w:rPr>
      </w:pPr>
      <w:bookmarkStart w:id="88" w:name="_Hlk191035460"/>
      <w:r w:rsidRPr="00810691">
        <w:rPr>
          <w:sz w:val="24"/>
          <w:szCs w:val="24"/>
        </w:rPr>
        <w:t xml:space="preserve">Mapa lokalizacyjna </w:t>
      </w:r>
    </w:p>
    <w:p w14:paraId="6863CEB0" w14:textId="7C96AA0A" w:rsidR="002D7867" w:rsidRDefault="002D7867" w:rsidP="002D7867">
      <w:pPr>
        <w:pStyle w:val="Akapitzlist"/>
        <w:numPr>
          <w:ilvl w:val="1"/>
          <w:numId w:val="51"/>
        </w:numPr>
        <w:spacing w:line="360" w:lineRule="auto"/>
        <w:jc w:val="both"/>
        <w:rPr>
          <w:sz w:val="24"/>
          <w:szCs w:val="24"/>
        </w:rPr>
      </w:pPr>
      <w:r w:rsidRPr="00810691">
        <w:rPr>
          <w:sz w:val="24"/>
          <w:szCs w:val="24"/>
        </w:rPr>
        <w:t>Rzut przebudowywanego przepustu na mapie zasadniczej</w:t>
      </w:r>
    </w:p>
    <w:p w14:paraId="72315C9E" w14:textId="2EBD8E6E" w:rsidR="002D7867" w:rsidRDefault="002D7867" w:rsidP="002D7867">
      <w:pPr>
        <w:pStyle w:val="Akapitzlist"/>
        <w:numPr>
          <w:ilvl w:val="1"/>
          <w:numId w:val="51"/>
        </w:numPr>
        <w:spacing w:line="360" w:lineRule="auto"/>
        <w:jc w:val="both"/>
        <w:rPr>
          <w:sz w:val="24"/>
          <w:szCs w:val="24"/>
        </w:rPr>
      </w:pPr>
      <w:r w:rsidRPr="002D7867">
        <w:rPr>
          <w:sz w:val="24"/>
          <w:szCs w:val="24"/>
        </w:rPr>
        <w:t>Przekroje projektowanego przepustu</w:t>
      </w:r>
    </w:p>
    <w:p w14:paraId="77743BCE" w14:textId="51D01B26" w:rsidR="002D7867" w:rsidRDefault="002D7867" w:rsidP="002D7867">
      <w:pPr>
        <w:pStyle w:val="Akapitzlist"/>
        <w:numPr>
          <w:ilvl w:val="0"/>
          <w:numId w:val="51"/>
        </w:numPr>
        <w:spacing w:line="360" w:lineRule="auto"/>
        <w:ind w:hanging="218"/>
        <w:jc w:val="both"/>
        <w:rPr>
          <w:sz w:val="24"/>
          <w:szCs w:val="24"/>
        </w:rPr>
      </w:pPr>
      <w:r w:rsidRPr="002D7867">
        <w:rPr>
          <w:sz w:val="24"/>
          <w:szCs w:val="24"/>
        </w:rPr>
        <w:t>Lokalizacja na tle JCWP</w:t>
      </w:r>
    </w:p>
    <w:p w14:paraId="4620A630" w14:textId="5750B124" w:rsidR="002D7867" w:rsidRDefault="002D7867" w:rsidP="002D7867">
      <w:pPr>
        <w:pStyle w:val="Akapitzlist"/>
        <w:numPr>
          <w:ilvl w:val="0"/>
          <w:numId w:val="51"/>
        </w:numPr>
        <w:spacing w:line="360" w:lineRule="auto"/>
        <w:ind w:hanging="218"/>
        <w:jc w:val="both"/>
        <w:rPr>
          <w:sz w:val="24"/>
          <w:szCs w:val="24"/>
        </w:rPr>
      </w:pPr>
      <w:r w:rsidRPr="002D7867">
        <w:rPr>
          <w:sz w:val="24"/>
          <w:szCs w:val="24"/>
        </w:rPr>
        <w:t>Lokalizacja na tle obszarów chronionej przyrody</w:t>
      </w:r>
    </w:p>
    <w:p w14:paraId="10089EFC" w14:textId="06F86050" w:rsidR="002D7867" w:rsidRPr="00810691" w:rsidRDefault="002D7867" w:rsidP="00810691">
      <w:pPr>
        <w:pStyle w:val="Akapitzlist"/>
        <w:numPr>
          <w:ilvl w:val="1"/>
          <w:numId w:val="52"/>
        </w:numPr>
        <w:spacing w:line="360" w:lineRule="auto"/>
        <w:jc w:val="both"/>
        <w:rPr>
          <w:sz w:val="24"/>
          <w:szCs w:val="24"/>
        </w:rPr>
      </w:pPr>
      <w:r w:rsidRPr="00810691">
        <w:rPr>
          <w:sz w:val="24"/>
          <w:szCs w:val="24"/>
        </w:rPr>
        <w:t xml:space="preserve"> Lokalizacja na tle MPZP 1%</w:t>
      </w:r>
    </w:p>
    <w:p w14:paraId="1DB932F9" w14:textId="03168A2C" w:rsidR="002D7867" w:rsidRDefault="002D7867" w:rsidP="002D7867">
      <w:pPr>
        <w:pStyle w:val="Akapitzlist"/>
        <w:numPr>
          <w:ilvl w:val="1"/>
          <w:numId w:val="52"/>
        </w:numPr>
        <w:spacing w:line="360" w:lineRule="auto"/>
        <w:jc w:val="both"/>
        <w:rPr>
          <w:sz w:val="24"/>
          <w:szCs w:val="24"/>
        </w:rPr>
      </w:pPr>
      <w:r w:rsidRPr="00810691">
        <w:rPr>
          <w:sz w:val="24"/>
          <w:szCs w:val="24"/>
        </w:rPr>
        <w:t>Lokalizacja na tle MPZP 10%</w:t>
      </w:r>
    </w:p>
    <w:p w14:paraId="4D7FAC7E" w14:textId="6A18B69D" w:rsidR="002D7867" w:rsidRDefault="002D7867" w:rsidP="002D7867">
      <w:pPr>
        <w:spacing w:line="360" w:lineRule="auto"/>
        <w:ind w:left="142"/>
        <w:jc w:val="both"/>
        <w:rPr>
          <w:sz w:val="24"/>
          <w:szCs w:val="24"/>
        </w:rPr>
      </w:pPr>
      <w:r>
        <w:rPr>
          <w:sz w:val="24"/>
          <w:szCs w:val="24"/>
        </w:rPr>
        <w:t xml:space="preserve">6.1. </w:t>
      </w:r>
      <w:r w:rsidRPr="002D7867">
        <w:rPr>
          <w:sz w:val="24"/>
          <w:szCs w:val="24"/>
        </w:rPr>
        <w:t xml:space="preserve">Lokalizacja na tle PPS </w:t>
      </w:r>
      <w:r>
        <w:rPr>
          <w:sz w:val="24"/>
          <w:szCs w:val="24"/>
        </w:rPr>
        <w:t>–</w:t>
      </w:r>
      <w:r w:rsidRPr="002D7867">
        <w:rPr>
          <w:sz w:val="24"/>
          <w:szCs w:val="24"/>
        </w:rPr>
        <w:t xml:space="preserve"> łączna</w:t>
      </w:r>
    </w:p>
    <w:p w14:paraId="6645F6E2" w14:textId="13FBCCB4" w:rsidR="002D7867" w:rsidRDefault="002D7867" w:rsidP="002D7867">
      <w:pPr>
        <w:spacing w:line="360" w:lineRule="auto"/>
        <w:ind w:left="142"/>
        <w:jc w:val="both"/>
        <w:rPr>
          <w:sz w:val="24"/>
          <w:szCs w:val="24"/>
        </w:rPr>
      </w:pPr>
      <w:r>
        <w:rPr>
          <w:sz w:val="24"/>
          <w:szCs w:val="24"/>
        </w:rPr>
        <w:t xml:space="preserve">6.2. </w:t>
      </w:r>
      <w:r w:rsidRPr="002D7867">
        <w:rPr>
          <w:sz w:val="24"/>
          <w:szCs w:val="24"/>
        </w:rPr>
        <w:t xml:space="preserve">Lokalizacja na tle PPS </w:t>
      </w:r>
      <w:r>
        <w:rPr>
          <w:sz w:val="24"/>
          <w:szCs w:val="24"/>
        </w:rPr>
        <w:t>–</w:t>
      </w:r>
      <w:r w:rsidRPr="002D7867">
        <w:rPr>
          <w:sz w:val="24"/>
          <w:szCs w:val="24"/>
        </w:rPr>
        <w:t xml:space="preserve"> atmosferyczna</w:t>
      </w:r>
    </w:p>
    <w:p w14:paraId="3C89CD5A" w14:textId="5733AB1A" w:rsidR="002D7867" w:rsidRDefault="002D7867" w:rsidP="002D7867">
      <w:pPr>
        <w:spacing w:line="360" w:lineRule="auto"/>
        <w:ind w:left="142"/>
        <w:jc w:val="both"/>
        <w:rPr>
          <w:sz w:val="24"/>
          <w:szCs w:val="24"/>
        </w:rPr>
      </w:pPr>
      <w:r>
        <w:rPr>
          <w:sz w:val="24"/>
          <w:szCs w:val="24"/>
        </w:rPr>
        <w:t xml:space="preserve">6.3. </w:t>
      </w:r>
      <w:r w:rsidRPr="002D7867">
        <w:rPr>
          <w:sz w:val="24"/>
          <w:szCs w:val="24"/>
        </w:rPr>
        <w:t xml:space="preserve">Lokalizacja na tle PPS </w:t>
      </w:r>
      <w:r>
        <w:rPr>
          <w:sz w:val="24"/>
          <w:szCs w:val="24"/>
        </w:rPr>
        <w:t>–</w:t>
      </w:r>
      <w:r w:rsidRPr="002D7867">
        <w:rPr>
          <w:sz w:val="24"/>
          <w:szCs w:val="24"/>
        </w:rPr>
        <w:t xml:space="preserve"> hydrogeologiczna</w:t>
      </w:r>
    </w:p>
    <w:p w14:paraId="4D5E116D" w14:textId="09B3EB06" w:rsidR="002D7867" w:rsidRDefault="002D7867" w:rsidP="002D7867">
      <w:pPr>
        <w:spacing w:line="360" w:lineRule="auto"/>
        <w:ind w:left="142"/>
        <w:jc w:val="both"/>
        <w:rPr>
          <w:sz w:val="24"/>
          <w:szCs w:val="24"/>
        </w:rPr>
      </w:pPr>
      <w:r>
        <w:rPr>
          <w:sz w:val="24"/>
          <w:szCs w:val="24"/>
        </w:rPr>
        <w:t xml:space="preserve">6.4. </w:t>
      </w:r>
      <w:r w:rsidRPr="002D7867">
        <w:rPr>
          <w:sz w:val="24"/>
          <w:szCs w:val="24"/>
        </w:rPr>
        <w:t xml:space="preserve">Lokalizacja na tle PPS </w:t>
      </w:r>
      <w:r>
        <w:rPr>
          <w:sz w:val="24"/>
          <w:szCs w:val="24"/>
        </w:rPr>
        <w:t>–</w:t>
      </w:r>
      <w:r w:rsidRPr="002D7867">
        <w:rPr>
          <w:sz w:val="24"/>
          <w:szCs w:val="24"/>
        </w:rPr>
        <w:t xml:space="preserve"> hydrologiczna</w:t>
      </w:r>
    </w:p>
    <w:p w14:paraId="232E013D" w14:textId="357BF492" w:rsidR="002D7867" w:rsidRDefault="002D7867" w:rsidP="002D7867">
      <w:pPr>
        <w:spacing w:line="360" w:lineRule="auto"/>
        <w:ind w:left="142"/>
        <w:jc w:val="both"/>
        <w:rPr>
          <w:sz w:val="24"/>
          <w:szCs w:val="24"/>
        </w:rPr>
      </w:pPr>
      <w:r>
        <w:rPr>
          <w:sz w:val="24"/>
          <w:szCs w:val="24"/>
        </w:rPr>
        <w:t xml:space="preserve">6.5. </w:t>
      </w:r>
      <w:r w:rsidRPr="002D7867">
        <w:rPr>
          <w:sz w:val="24"/>
          <w:szCs w:val="24"/>
        </w:rPr>
        <w:t xml:space="preserve">Lokalizacja na tle PPS </w:t>
      </w:r>
      <w:r>
        <w:rPr>
          <w:sz w:val="24"/>
          <w:szCs w:val="24"/>
        </w:rPr>
        <w:t>–</w:t>
      </w:r>
      <w:r w:rsidRPr="002D7867">
        <w:rPr>
          <w:sz w:val="24"/>
          <w:szCs w:val="24"/>
        </w:rPr>
        <w:t xml:space="preserve"> rolnicza</w:t>
      </w:r>
    </w:p>
    <w:p w14:paraId="2E391D65" w14:textId="77777777" w:rsidR="002D7867" w:rsidRPr="002D7867" w:rsidRDefault="002D7867" w:rsidP="002D7867">
      <w:pPr>
        <w:spacing w:line="360" w:lineRule="auto"/>
        <w:ind w:left="142"/>
        <w:jc w:val="both"/>
        <w:rPr>
          <w:sz w:val="24"/>
          <w:szCs w:val="24"/>
        </w:rPr>
      </w:pPr>
      <w:r>
        <w:rPr>
          <w:sz w:val="24"/>
          <w:szCs w:val="24"/>
        </w:rPr>
        <w:t xml:space="preserve">7. </w:t>
      </w:r>
      <w:r w:rsidRPr="002D7867">
        <w:rPr>
          <w:sz w:val="24"/>
          <w:szCs w:val="24"/>
        </w:rPr>
        <w:t>Obszar planowanej inwestycji - zasięg oddziaływania</w:t>
      </w:r>
    </w:p>
    <w:p w14:paraId="51AF8660" w14:textId="60298681" w:rsidR="002D7867" w:rsidRPr="00810691" w:rsidRDefault="002D7867" w:rsidP="00810691">
      <w:pPr>
        <w:spacing w:line="360" w:lineRule="auto"/>
        <w:ind w:left="142"/>
        <w:jc w:val="both"/>
        <w:rPr>
          <w:sz w:val="24"/>
          <w:szCs w:val="24"/>
        </w:rPr>
      </w:pPr>
      <w:r w:rsidRPr="002D7867">
        <w:rPr>
          <w:sz w:val="24"/>
          <w:szCs w:val="24"/>
        </w:rPr>
        <w:t>przebudowy</w:t>
      </w:r>
    </w:p>
    <w:p w14:paraId="73ABFA2B" w14:textId="54F4317D" w:rsidR="001734AF" w:rsidRPr="00810691" w:rsidRDefault="001734AF" w:rsidP="00810691">
      <w:pPr>
        <w:spacing w:line="360" w:lineRule="auto"/>
        <w:ind w:left="119"/>
        <w:jc w:val="both"/>
        <w:rPr>
          <w:sz w:val="24"/>
          <w:szCs w:val="24"/>
        </w:rPr>
      </w:pPr>
      <w:bookmarkStart w:id="89" w:name="_Hlk191035602"/>
    </w:p>
    <w:bookmarkEnd w:id="88"/>
    <w:bookmarkEnd w:id="89"/>
    <w:p w14:paraId="27A92B8C" w14:textId="77777777" w:rsidR="001734AF" w:rsidRPr="00223C72" w:rsidRDefault="001734AF" w:rsidP="001734AF">
      <w:pPr>
        <w:spacing w:line="360" w:lineRule="auto"/>
        <w:ind w:left="1440"/>
        <w:contextualSpacing/>
        <w:rPr>
          <w:rFonts w:ascii="Aptos" w:hAnsi="Aptos"/>
        </w:rPr>
      </w:pPr>
    </w:p>
    <w:p w14:paraId="1FF8714E" w14:textId="77777777" w:rsidR="001734AF" w:rsidRPr="00223C72" w:rsidRDefault="001734AF" w:rsidP="001734AF">
      <w:pPr>
        <w:rPr>
          <w:rFonts w:ascii="Aptos" w:hAnsi="Aptos"/>
        </w:rPr>
      </w:pPr>
      <w:r w:rsidRPr="00223C72">
        <w:rPr>
          <w:rFonts w:ascii="Aptos" w:hAnsi="Aptos"/>
        </w:rPr>
        <w:br w:type="page"/>
      </w:r>
    </w:p>
    <w:p w14:paraId="191F6FD7" w14:textId="6E981504" w:rsidR="001734AF" w:rsidRPr="00810691" w:rsidRDefault="001734AF" w:rsidP="00810691">
      <w:pPr>
        <w:pStyle w:val="Nagwek1"/>
      </w:pPr>
      <w:bookmarkStart w:id="90" w:name="_Toc85192071"/>
      <w:bookmarkStart w:id="91" w:name="_Toc85192072"/>
      <w:bookmarkStart w:id="92" w:name="_Toc190957222"/>
      <w:bookmarkEnd w:id="90"/>
      <w:r w:rsidRPr="00810691">
        <w:lastRenderedPageBreak/>
        <w:t>III.</w:t>
      </w:r>
      <w:r w:rsidRPr="00810691">
        <w:tab/>
      </w:r>
      <w:r w:rsidR="002D7867">
        <w:t xml:space="preserve"> </w:t>
      </w:r>
      <w:r w:rsidRPr="00810691">
        <w:t>PROPOZYCJE  WARUNKÓW DO POZWOLENIA WODNOPRAWNEGO</w:t>
      </w:r>
      <w:bookmarkEnd w:id="91"/>
      <w:bookmarkEnd w:id="92"/>
    </w:p>
    <w:p w14:paraId="66124EEA" w14:textId="77777777" w:rsidR="001734AF" w:rsidRPr="00810691" w:rsidRDefault="001734AF" w:rsidP="001734AF">
      <w:pPr>
        <w:spacing w:line="360" w:lineRule="auto"/>
        <w:contextualSpacing/>
        <w:jc w:val="both"/>
        <w:rPr>
          <w:sz w:val="24"/>
          <w:szCs w:val="24"/>
        </w:rPr>
      </w:pPr>
    </w:p>
    <w:p w14:paraId="676A4F9B" w14:textId="77777777" w:rsidR="001734AF" w:rsidRPr="00810691" w:rsidRDefault="001734AF" w:rsidP="001734AF">
      <w:pPr>
        <w:spacing w:after="240" w:line="360" w:lineRule="auto"/>
        <w:contextualSpacing/>
        <w:jc w:val="both"/>
        <w:rPr>
          <w:sz w:val="24"/>
          <w:szCs w:val="24"/>
        </w:rPr>
      </w:pPr>
      <w:r w:rsidRPr="00810691">
        <w:rPr>
          <w:sz w:val="24"/>
          <w:szCs w:val="24"/>
        </w:rPr>
        <w:t>1. Proponuje się udzielić Wnioskodawcy pozwoleń wodnoprawnych na:</w:t>
      </w:r>
    </w:p>
    <w:p w14:paraId="753828B6" w14:textId="21875A3F" w:rsidR="001734AF" w:rsidRDefault="001734AF" w:rsidP="002D7867">
      <w:pPr>
        <w:spacing w:after="240" w:line="360" w:lineRule="auto"/>
        <w:contextualSpacing/>
        <w:jc w:val="both"/>
        <w:rPr>
          <w:sz w:val="24"/>
          <w:szCs w:val="24"/>
        </w:rPr>
      </w:pPr>
      <w:r w:rsidRPr="00810691">
        <w:rPr>
          <w:sz w:val="24"/>
          <w:szCs w:val="24"/>
        </w:rPr>
        <w:t xml:space="preserve">wykonywanie robót w wodach, związanych z planowaną przez Wnioskodawcę inwestycją, obejmującą </w:t>
      </w:r>
      <w:r w:rsidR="002D7867">
        <w:rPr>
          <w:sz w:val="24"/>
          <w:szCs w:val="24"/>
        </w:rPr>
        <w:t>przebudowę</w:t>
      </w:r>
      <w:r w:rsidRPr="00810691">
        <w:rPr>
          <w:sz w:val="24"/>
          <w:szCs w:val="24"/>
        </w:rPr>
        <w:t xml:space="preserve"> </w:t>
      </w:r>
      <w:r w:rsidR="002D7867">
        <w:rPr>
          <w:sz w:val="24"/>
          <w:szCs w:val="24"/>
        </w:rPr>
        <w:t>przepustu</w:t>
      </w:r>
      <w:r w:rsidRPr="00810691">
        <w:rPr>
          <w:sz w:val="24"/>
          <w:szCs w:val="24"/>
        </w:rPr>
        <w:t xml:space="preserve"> w korycie rzeki </w:t>
      </w:r>
      <w:r w:rsidR="002D7867">
        <w:rPr>
          <w:sz w:val="24"/>
          <w:szCs w:val="24"/>
        </w:rPr>
        <w:t>Cedron</w:t>
      </w:r>
      <w:r w:rsidRPr="00810691">
        <w:rPr>
          <w:sz w:val="24"/>
          <w:szCs w:val="24"/>
        </w:rPr>
        <w:t>.</w:t>
      </w:r>
    </w:p>
    <w:p w14:paraId="067EBFF0" w14:textId="77777777" w:rsidR="001734AF" w:rsidRPr="00810691" w:rsidRDefault="001734AF" w:rsidP="001734AF">
      <w:pPr>
        <w:pStyle w:val="Styl"/>
        <w:tabs>
          <w:tab w:val="left" w:pos="720"/>
          <w:tab w:val="left" w:pos="860"/>
        </w:tabs>
        <w:spacing w:line="360" w:lineRule="auto"/>
        <w:ind w:left="708" w:right="19"/>
        <w:contextualSpacing/>
        <w:jc w:val="both"/>
        <w:rPr>
          <w:sz w:val="24"/>
          <w:lang w:eastAsia="en-US"/>
        </w:rPr>
      </w:pPr>
      <w:r w:rsidRPr="00810691">
        <w:rPr>
          <w:sz w:val="24"/>
          <w:lang w:eastAsia="en-US"/>
        </w:rPr>
        <w:tab/>
        <w:t>W związku z prowadzeniem opisanej działalności, Wnioskodawca zobowiązany będzie do:</w:t>
      </w:r>
    </w:p>
    <w:p w14:paraId="47960A5E" w14:textId="77777777" w:rsidR="001734AF" w:rsidRPr="00810691" w:rsidRDefault="001734AF" w:rsidP="001734AF">
      <w:pPr>
        <w:pStyle w:val="Styl"/>
        <w:tabs>
          <w:tab w:val="left" w:pos="720"/>
          <w:tab w:val="left" w:pos="860"/>
        </w:tabs>
        <w:spacing w:line="360" w:lineRule="auto"/>
        <w:ind w:left="708" w:right="19" w:hanging="348"/>
        <w:contextualSpacing/>
        <w:jc w:val="both"/>
        <w:rPr>
          <w:sz w:val="24"/>
          <w:lang w:eastAsia="en-US"/>
        </w:rPr>
      </w:pPr>
      <w:r w:rsidRPr="00810691">
        <w:rPr>
          <w:sz w:val="24"/>
          <w:lang w:eastAsia="en-US"/>
        </w:rPr>
        <w:tab/>
        <w:t>1.</w:t>
      </w:r>
      <w:r w:rsidRPr="00810691">
        <w:rPr>
          <w:sz w:val="24"/>
          <w:lang w:eastAsia="en-US"/>
        </w:rPr>
        <w:tab/>
        <w:t xml:space="preserve">Przestrzegania warunków pozwolenia wodnoprawnego oraz innych dokumentów i decyzji dotyczących prowadzonej działalności, </w:t>
      </w:r>
    </w:p>
    <w:p w14:paraId="62188A1E" w14:textId="77777777" w:rsidR="001734AF" w:rsidRPr="00810691" w:rsidRDefault="001734AF" w:rsidP="001734AF">
      <w:pPr>
        <w:pStyle w:val="Styl"/>
        <w:tabs>
          <w:tab w:val="left" w:pos="720"/>
          <w:tab w:val="left" w:pos="860"/>
        </w:tabs>
        <w:spacing w:line="360" w:lineRule="auto"/>
        <w:ind w:left="708" w:right="19" w:hanging="348"/>
        <w:contextualSpacing/>
        <w:jc w:val="both"/>
        <w:rPr>
          <w:sz w:val="24"/>
          <w:lang w:eastAsia="en-US"/>
        </w:rPr>
      </w:pPr>
      <w:r w:rsidRPr="00810691">
        <w:rPr>
          <w:sz w:val="24"/>
          <w:lang w:eastAsia="en-US"/>
        </w:rPr>
        <w:tab/>
        <w:t>2.</w:t>
      </w:r>
      <w:r w:rsidRPr="00810691">
        <w:rPr>
          <w:sz w:val="24"/>
          <w:lang w:eastAsia="en-US"/>
        </w:rPr>
        <w:tab/>
        <w:t xml:space="preserve">Utrzymywania obiektów służących realizacji ww. działalności w dobrym stanie technicznym, dokonywania ich okresowych przeglądów i napraw zgodnie z obowiązującymi przepisami, </w:t>
      </w:r>
    </w:p>
    <w:p w14:paraId="62779629" w14:textId="77777777" w:rsidR="001734AF" w:rsidRPr="00810691" w:rsidRDefault="001734AF" w:rsidP="001734AF">
      <w:pPr>
        <w:pStyle w:val="Styl"/>
        <w:tabs>
          <w:tab w:val="left" w:pos="720"/>
          <w:tab w:val="left" w:pos="860"/>
        </w:tabs>
        <w:spacing w:line="360" w:lineRule="auto"/>
        <w:ind w:left="708" w:right="19" w:hanging="348"/>
        <w:contextualSpacing/>
        <w:jc w:val="both"/>
        <w:rPr>
          <w:sz w:val="24"/>
          <w:lang w:eastAsia="en-US"/>
        </w:rPr>
      </w:pPr>
      <w:r w:rsidRPr="00810691">
        <w:rPr>
          <w:sz w:val="24"/>
          <w:lang w:eastAsia="en-US"/>
        </w:rPr>
        <w:tab/>
        <w:t>3.</w:t>
      </w:r>
      <w:r w:rsidRPr="00810691">
        <w:rPr>
          <w:sz w:val="24"/>
          <w:lang w:eastAsia="en-US"/>
        </w:rPr>
        <w:tab/>
        <w:t>Zapewnienia drożności migracyjnej wykonanych działań, a więc usuwania ewentualnych zatorów w dolnej partii sekwencji, które mogłyby uniemożliwiać swobodną migrację organizmów wodnych,</w:t>
      </w:r>
    </w:p>
    <w:p w14:paraId="20C88700" w14:textId="77777777" w:rsidR="001734AF" w:rsidRPr="00810691" w:rsidRDefault="001734AF" w:rsidP="001734AF">
      <w:pPr>
        <w:pStyle w:val="Styl"/>
        <w:tabs>
          <w:tab w:val="left" w:pos="720"/>
          <w:tab w:val="left" w:pos="860"/>
        </w:tabs>
        <w:spacing w:line="360" w:lineRule="auto"/>
        <w:ind w:left="708" w:right="19" w:hanging="348"/>
        <w:contextualSpacing/>
        <w:jc w:val="both"/>
        <w:rPr>
          <w:sz w:val="24"/>
          <w:lang w:eastAsia="en-US"/>
        </w:rPr>
      </w:pPr>
      <w:r w:rsidRPr="00810691">
        <w:rPr>
          <w:sz w:val="24"/>
          <w:lang w:eastAsia="en-US"/>
        </w:rPr>
        <w:tab/>
        <w:t>4.</w:t>
      </w:r>
      <w:r w:rsidRPr="00810691">
        <w:rPr>
          <w:sz w:val="24"/>
          <w:lang w:eastAsia="en-US"/>
        </w:rPr>
        <w:tab/>
        <w:t>Przeprowadzania robót w wodach w sposób zgodny z przepisami oraz sztuką budowalną, w tym do wykonywania wszelkich prac z brzegu rzeki bez wprowadzania urządzeń i maszyn w koryto cieku,</w:t>
      </w:r>
    </w:p>
    <w:p w14:paraId="47EFD840" w14:textId="77777777" w:rsidR="001734AF" w:rsidRPr="00810691" w:rsidRDefault="001734AF" w:rsidP="001734AF">
      <w:pPr>
        <w:pStyle w:val="Styl"/>
        <w:tabs>
          <w:tab w:val="left" w:pos="720"/>
          <w:tab w:val="left" w:pos="860"/>
        </w:tabs>
        <w:spacing w:line="360" w:lineRule="auto"/>
        <w:ind w:left="708" w:right="19" w:hanging="348"/>
        <w:contextualSpacing/>
        <w:jc w:val="both"/>
        <w:rPr>
          <w:sz w:val="24"/>
          <w:lang w:eastAsia="en-US"/>
        </w:rPr>
      </w:pPr>
      <w:r w:rsidRPr="00810691">
        <w:rPr>
          <w:sz w:val="24"/>
          <w:lang w:eastAsia="en-US"/>
        </w:rPr>
        <w:tab/>
      </w:r>
      <w:r w:rsidRPr="00810691">
        <w:rPr>
          <w:sz w:val="24"/>
          <w:lang w:eastAsia="en-US"/>
        </w:rPr>
        <w:tab/>
        <w:t>5.</w:t>
      </w:r>
      <w:r w:rsidRPr="00810691">
        <w:rPr>
          <w:sz w:val="24"/>
          <w:lang w:eastAsia="en-US"/>
        </w:rPr>
        <w:tab/>
        <w:t>Prowadzenia akcji przeciwpowodziowej oraz przeciwlodowej o ile zaistnieją ku temu powody, a także współpracy ze wszystkimi służbami prowadzącymi taką akcję.</w:t>
      </w:r>
    </w:p>
    <w:p w14:paraId="4808B443" w14:textId="77777777" w:rsidR="009E358A" w:rsidRPr="00810691" w:rsidRDefault="009E358A" w:rsidP="009E358A">
      <w:pPr>
        <w:tabs>
          <w:tab w:val="left" w:pos="832"/>
        </w:tabs>
        <w:spacing w:after="240"/>
        <w:jc w:val="both"/>
        <w:rPr>
          <w:sz w:val="24"/>
          <w:szCs w:val="24"/>
        </w:rPr>
      </w:pPr>
    </w:p>
    <w:p w14:paraId="39CC3E71" w14:textId="77777777" w:rsidR="002D7867" w:rsidRPr="00810691" w:rsidRDefault="002D7867" w:rsidP="002D7867">
      <w:pPr>
        <w:spacing w:line="360" w:lineRule="auto"/>
        <w:contextualSpacing/>
        <w:jc w:val="both"/>
        <w:rPr>
          <w:sz w:val="24"/>
          <w:szCs w:val="24"/>
        </w:rPr>
      </w:pPr>
      <w:r w:rsidRPr="00810691">
        <w:rPr>
          <w:sz w:val="24"/>
          <w:szCs w:val="24"/>
        </w:rPr>
        <w:t>Czas obowiązywania – nie ustala się.</w:t>
      </w:r>
    </w:p>
    <w:p w14:paraId="1C231BE7" w14:textId="77777777" w:rsidR="003B26EE" w:rsidRPr="00810691" w:rsidRDefault="003B26EE" w:rsidP="003810FD">
      <w:pPr>
        <w:pStyle w:val="Tekstpodstawowy"/>
        <w:spacing w:before="4"/>
        <w:jc w:val="both"/>
        <w:rPr>
          <w:sz w:val="24"/>
          <w:szCs w:val="24"/>
        </w:rPr>
      </w:pPr>
    </w:p>
    <w:sectPr w:rsidR="003B26EE" w:rsidRPr="00810691">
      <w:pgSz w:w="11910" w:h="16840"/>
      <w:pgMar w:top="500" w:right="740" w:bottom="940" w:left="1300" w:header="0" w:footer="7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BA81E" w14:textId="77777777" w:rsidR="00E75DC2" w:rsidRDefault="00E75DC2">
      <w:r>
        <w:separator/>
      </w:r>
    </w:p>
  </w:endnote>
  <w:endnote w:type="continuationSeparator" w:id="0">
    <w:p w14:paraId="1F3F701A" w14:textId="77777777" w:rsidR="00E75DC2" w:rsidRDefault="00E7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laSans-Regular">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F3A6" w14:textId="14C268CF" w:rsidR="003B26EE" w:rsidRDefault="001B5B9D">
    <w:pPr>
      <w:pStyle w:val="Tekstpodstawowy"/>
      <w:spacing w:line="14" w:lineRule="auto"/>
      <w:rPr>
        <w:sz w:val="20"/>
      </w:rPr>
    </w:pPr>
    <w:r>
      <w:rPr>
        <w:noProof/>
      </w:rPr>
      <mc:AlternateContent>
        <mc:Choice Requires="wps">
          <w:drawing>
            <wp:anchor distT="0" distB="0" distL="114300" distR="114300" simplePos="0" relativeHeight="487267328" behindDoc="1" locked="0" layoutInCell="1" allowOverlap="1" wp14:anchorId="5E046EE3" wp14:editId="2459669D">
              <wp:simplePos x="0" y="0"/>
              <wp:positionH relativeFrom="page">
                <wp:posOffset>6858000</wp:posOffset>
              </wp:positionH>
              <wp:positionV relativeFrom="page">
                <wp:posOffset>10071735</wp:posOffset>
              </wp:positionV>
              <wp:extent cx="217170" cy="16573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26CBC" w14:textId="77777777" w:rsidR="003B26EE" w:rsidRDefault="009D0428">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46EE3" id="_x0000_t202" coordsize="21600,21600" o:spt="202" path="m,l,21600r21600,l21600,xe">
              <v:stroke joinstyle="miter"/>
              <v:path gradientshapeok="t" o:connecttype="rect"/>
            </v:shapetype>
            <v:shape id="docshape5" o:spid="_x0000_s1026" type="#_x0000_t202" style="position:absolute;margin-left:540pt;margin-top:793.05pt;width:17.1pt;height:13.05pt;z-index:-1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7m1QEAAJADAAAOAAAAZHJzL2Uyb0RvYy54bWysU9tu2zAMfR+wfxD0vjjO0GY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" filled="f" stroked="f">
              <v:textbox inset="0,0,0,0">
                <w:txbxContent>
                  <w:p w14:paraId="71926CBC" w14:textId="77777777" w:rsidR="003B26EE" w:rsidRDefault="009D0428">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57381" w14:textId="77777777" w:rsidR="00E75DC2" w:rsidRDefault="00E75DC2">
      <w:r>
        <w:separator/>
      </w:r>
    </w:p>
  </w:footnote>
  <w:footnote w:type="continuationSeparator" w:id="0">
    <w:p w14:paraId="78BE74ED" w14:textId="77777777" w:rsidR="00E75DC2" w:rsidRDefault="00E75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B86E" w14:textId="6B667702" w:rsidR="006F6039" w:rsidRDefault="00C17948" w:rsidP="00E11D56">
    <w:pPr>
      <w:pStyle w:val="Nagwek"/>
      <w:tabs>
        <w:tab w:val="clear" w:pos="4536"/>
        <w:tab w:val="center" w:pos="1440"/>
      </w:tabs>
      <w:ind w:firstLine="1350"/>
      <w:rPr>
        <w:sz w:val="20"/>
        <w:szCs w:val="20"/>
      </w:rPr>
    </w:pPr>
    <w:r w:rsidRPr="00E448FB">
      <w:rPr>
        <w:noProof/>
        <w:lang w:eastAsia="pl-PL"/>
      </w:rPr>
      <w:drawing>
        <wp:anchor distT="0" distB="0" distL="114300" distR="114300" simplePos="0" relativeHeight="487271424" behindDoc="1" locked="0" layoutInCell="1" allowOverlap="1" wp14:anchorId="3EFDCE4E" wp14:editId="7AEDA805">
          <wp:simplePos x="0" y="0"/>
          <wp:positionH relativeFrom="column">
            <wp:posOffset>-65405</wp:posOffset>
          </wp:positionH>
          <wp:positionV relativeFrom="paragraph">
            <wp:posOffset>-65239</wp:posOffset>
          </wp:positionV>
          <wp:extent cx="867172" cy="361950"/>
          <wp:effectExtent l="0" t="0" r="9525" b="0"/>
          <wp:wrapNone/>
          <wp:docPr id="1555631512" name="Obraz 1555631512" descr="C:\Users\Maciek\Documents\Komes\Logo Komes Water\komes water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k\Documents\Komes\Logo Komes Water\komes water ed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172" cy="361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E11D56">
      <w:t xml:space="preserve">KOMES WATER Sp. z o.o., Biuro techniczne : Al. Boh. Warszawy 55, 71-070 Szczecin  </w:t>
    </w:r>
  </w:p>
  <w:p w14:paraId="2984B3D4" w14:textId="77777777" w:rsidR="00E11D56" w:rsidRPr="00E11D56" w:rsidRDefault="00E11D56" w:rsidP="00E11D56">
    <w:pPr>
      <w:pStyle w:val="Nagwek"/>
      <w:tabs>
        <w:tab w:val="clear" w:pos="4536"/>
        <w:tab w:val="center" w:pos="1440"/>
      </w:tabs>
      <w:ind w:firstLine="135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68811" w14:textId="1228E4C0" w:rsidR="00C17948" w:rsidRDefault="00C17948" w:rsidP="00C17948">
    <w:pPr>
      <w:pStyle w:val="Nagwek"/>
      <w:tabs>
        <w:tab w:val="clear" w:pos="4536"/>
        <w:tab w:val="center" w:pos="1440"/>
      </w:tabs>
      <w:ind w:firstLine="1350"/>
    </w:pPr>
    <w:r>
      <w:t xml:space="preserve"> </w:t>
    </w:r>
    <w:r>
      <w:tab/>
    </w:r>
  </w:p>
  <w:p w14:paraId="1DC3BA97" w14:textId="45DC5372" w:rsidR="00C17948" w:rsidRPr="00192001" w:rsidRDefault="00C17948" w:rsidP="00C17948">
    <w:pPr>
      <w:pStyle w:val="Nagwek"/>
      <w:tabs>
        <w:tab w:val="clear" w:pos="4536"/>
        <w:tab w:val="center" w:pos="1440"/>
      </w:tabs>
      <w:ind w:firstLine="1350"/>
      <w:rPr>
        <w:sz w:val="24"/>
        <w:szCs w:val="24"/>
      </w:rPr>
    </w:pPr>
    <w:r w:rsidRPr="00E448FB">
      <w:rPr>
        <w:noProof/>
        <w:lang w:eastAsia="pl-PL"/>
      </w:rPr>
      <w:drawing>
        <wp:anchor distT="0" distB="0" distL="114300" distR="114300" simplePos="0" relativeHeight="487269376" behindDoc="1" locked="0" layoutInCell="1" allowOverlap="1" wp14:anchorId="7047930B" wp14:editId="61B45060">
          <wp:simplePos x="0" y="0"/>
          <wp:positionH relativeFrom="column">
            <wp:posOffset>-65537</wp:posOffset>
          </wp:positionH>
          <wp:positionV relativeFrom="paragraph">
            <wp:posOffset>136229</wp:posOffset>
          </wp:positionV>
          <wp:extent cx="867172" cy="361950"/>
          <wp:effectExtent l="0" t="0" r="9525" b="0"/>
          <wp:wrapNone/>
          <wp:docPr id="329615476" name="Obraz 329615476" descr="C:\Users\Maciek\Documents\Komes\Logo Komes Water\komes water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k\Documents\Komes\Logo Komes Water\komes water ed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172"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31A49" w14:textId="1334758F" w:rsidR="00D90E30" w:rsidRDefault="00C17948" w:rsidP="00192001">
    <w:pPr>
      <w:pStyle w:val="Nagwek"/>
      <w:tabs>
        <w:tab w:val="clear" w:pos="4536"/>
        <w:tab w:val="center" w:pos="1440"/>
      </w:tabs>
      <w:ind w:firstLine="1350"/>
      <w:rPr>
        <w:b/>
        <w:sz w:val="24"/>
        <w:szCs w:val="24"/>
      </w:rPr>
    </w:pPr>
    <w:r w:rsidRPr="00192001">
      <w:t xml:space="preserve">KOMES WATER Sp. z o.o., Biuro techniczne: Al. Boh. Warszawy 55, 71-070 Szczecin  </w:t>
    </w:r>
    <w:r w:rsidRPr="00192001">
      <w:rPr>
        <w:b/>
        <w:sz w:val="24"/>
        <w:szCs w:val="24"/>
      </w:rPr>
      <w:tab/>
    </w:r>
  </w:p>
  <w:p w14:paraId="112F979F" w14:textId="77777777" w:rsidR="00192001" w:rsidRPr="00192001" w:rsidRDefault="00192001" w:rsidP="00192001">
    <w:pPr>
      <w:pStyle w:val="Nagwek"/>
      <w:tabs>
        <w:tab w:val="clear" w:pos="4536"/>
        <w:tab w:val="center" w:pos="1440"/>
      </w:tabs>
      <w:ind w:firstLine="1350"/>
    </w:pPr>
  </w:p>
  <w:p w14:paraId="015CC286" w14:textId="518828DB" w:rsidR="003B26EE" w:rsidRPr="00D90E30" w:rsidRDefault="003B26EE" w:rsidP="00D90E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1EFA"/>
    <w:multiLevelType w:val="hybridMultilevel"/>
    <w:tmpl w:val="DC2045B8"/>
    <w:lvl w:ilvl="0" w:tplc="04150001">
      <w:start w:val="1"/>
      <w:numFmt w:val="bullet"/>
      <w:lvlText w:val=""/>
      <w:lvlJc w:val="left"/>
      <w:pPr>
        <w:ind w:left="2862" w:hanging="360"/>
      </w:pPr>
      <w:rPr>
        <w:rFonts w:ascii="Symbol" w:hAnsi="Symbol" w:hint="default"/>
      </w:rPr>
    </w:lvl>
    <w:lvl w:ilvl="1" w:tplc="04150003" w:tentative="1">
      <w:start w:val="1"/>
      <w:numFmt w:val="bullet"/>
      <w:lvlText w:val="o"/>
      <w:lvlJc w:val="left"/>
      <w:pPr>
        <w:ind w:left="3582" w:hanging="360"/>
      </w:pPr>
      <w:rPr>
        <w:rFonts w:ascii="Courier New" w:hAnsi="Courier New" w:cs="Courier New" w:hint="default"/>
      </w:rPr>
    </w:lvl>
    <w:lvl w:ilvl="2" w:tplc="04150005" w:tentative="1">
      <w:start w:val="1"/>
      <w:numFmt w:val="bullet"/>
      <w:lvlText w:val=""/>
      <w:lvlJc w:val="left"/>
      <w:pPr>
        <w:ind w:left="4302" w:hanging="360"/>
      </w:pPr>
      <w:rPr>
        <w:rFonts w:ascii="Wingdings" w:hAnsi="Wingdings" w:hint="default"/>
      </w:rPr>
    </w:lvl>
    <w:lvl w:ilvl="3" w:tplc="04150001" w:tentative="1">
      <w:start w:val="1"/>
      <w:numFmt w:val="bullet"/>
      <w:lvlText w:val=""/>
      <w:lvlJc w:val="left"/>
      <w:pPr>
        <w:ind w:left="5022" w:hanging="360"/>
      </w:pPr>
      <w:rPr>
        <w:rFonts w:ascii="Symbol" w:hAnsi="Symbol" w:hint="default"/>
      </w:rPr>
    </w:lvl>
    <w:lvl w:ilvl="4" w:tplc="04150003" w:tentative="1">
      <w:start w:val="1"/>
      <w:numFmt w:val="bullet"/>
      <w:lvlText w:val="o"/>
      <w:lvlJc w:val="left"/>
      <w:pPr>
        <w:ind w:left="5742" w:hanging="360"/>
      </w:pPr>
      <w:rPr>
        <w:rFonts w:ascii="Courier New" w:hAnsi="Courier New" w:cs="Courier New" w:hint="default"/>
      </w:rPr>
    </w:lvl>
    <w:lvl w:ilvl="5" w:tplc="04150005" w:tentative="1">
      <w:start w:val="1"/>
      <w:numFmt w:val="bullet"/>
      <w:lvlText w:val=""/>
      <w:lvlJc w:val="left"/>
      <w:pPr>
        <w:ind w:left="6462" w:hanging="360"/>
      </w:pPr>
      <w:rPr>
        <w:rFonts w:ascii="Wingdings" w:hAnsi="Wingdings" w:hint="default"/>
      </w:rPr>
    </w:lvl>
    <w:lvl w:ilvl="6" w:tplc="04150001" w:tentative="1">
      <w:start w:val="1"/>
      <w:numFmt w:val="bullet"/>
      <w:lvlText w:val=""/>
      <w:lvlJc w:val="left"/>
      <w:pPr>
        <w:ind w:left="7182" w:hanging="360"/>
      </w:pPr>
      <w:rPr>
        <w:rFonts w:ascii="Symbol" w:hAnsi="Symbol" w:hint="default"/>
      </w:rPr>
    </w:lvl>
    <w:lvl w:ilvl="7" w:tplc="04150003" w:tentative="1">
      <w:start w:val="1"/>
      <w:numFmt w:val="bullet"/>
      <w:lvlText w:val="o"/>
      <w:lvlJc w:val="left"/>
      <w:pPr>
        <w:ind w:left="7902" w:hanging="360"/>
      </w:pPr>
      <w:rPr>
        <w:rFonts w:ascii="Courier New" w:hAnsi="Courier New" w:cs="Courier New" w:hint="default"/>
      </w:rPr>
    </w:lvl>
    <w:lvl w:ilvl="8" w:tplc="04150005" w:tentative="1">
      <w:start w:val="1"/>
      <w:numFmt w:val="bullet"/>
      <w:lvlText w:val=""/>
      <w:lvlJc w:val="left"/>
      <w:pPr>
        <w:ind w:left="8622" w:hanging="360"/>
      </w:pPr>
      <w:rPr>
        <w:rFonts w:ascii="Wingdings" w:hAnsi="Wingdings" w:hint="default"/>
      </w:rPr>
    </w:lvl>
  </w:abstractNum>
  <w:abstractNum w:abstractNumId="1" w15:restartNumberingAfterBreak="0">
    <w:nsid w:val="021D38D6"/>
    <w:multiLevelType w:val="hybridMultilevel"/>
    <w:tmpl w:val="C1600196"/>
    <w:lvl w:ilvl="0" w:tplc="EAA08F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2D0214A"/>
    <w:multiLevelType w:val="hybridMultilevel"/>
    <w:tmpl w:val="9F62F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E61416"/>
    <w:multiLevelType w:val="multilevel"/>
    <w:tmpl w:val="9ABEEFD2"/>
    <w:lvl w:ilvl="0">
      <w:start w:val="1"/>
      <w:numFmt w:val="decimal"/>
      <w:lvlText w:val="%1."/>
      <w:lvlJc w:val="left"/>
      <w:pPr>
        <w:ind w:left="685" w:hanging="567"/>
        <w:jc w:val="right"/>
      </w:pPr>
      <w:rPr>
        <w:rFonts w:ascii="Times New Roman" w:eastAsia="Times New Roman" w:hAnsi="Times New Roman" w:cs="Times New Roman" w:hint="default"/>
        <w:b w:val="0"/>
        <w:bCs w:val="0"/>
        <w:i w:val="0"/>
        <w:iCs w:val="0"/>
        <w:spacing w:val="0"/>
        <w:w w:val="99"/>
        <w:sz w:val="20"/>
        <w:szCs w:val="20"/>
        <w:lang w:val="pl-PL" w:eastAsia="en-US" w:bidi="ar-SA"/>
      </w:rPr>
    </w:lvl>
    <w:lvl w:ilvl="1">
      <w:start w:val="1"/>
      <w:numFmt w:val="decimal"/>
      <w:lvlText w:val="%1.%2"/>
      <w:lvlJc w:val="left"/>
      <w:pPr>
        <w:ind w:left="420" w:hanging="302"/>
      </w:pPr>
      <w:rPr>
        <w:rFonts w:ascii="Times New Roman" w:eastAsia="Times New Roman" w:hAnsi="Times New Roman" w:cs="Times New Roman" w:hint="default"/>
        <w:b w:val="0"/>
        <w:bCs w:val="0"/>
        <w:i w:val="0"/>
        <w:iCs w:val="0"/>
        <w:spacing w:val="0"/>
        <w:w w:val="99"/>
        <w:sz w:val="20"/>
        <w:szCs w:val="20"/>
        <w:lang w:val="pl-PL" w:eastAsia="en-US" w:bidi="ar-SA"/>
      </w:rPr>
    </w:lvl>
    <w:lvl w:ilvl="2">
      <w:numFmt w:val="bullet"/>
      <w:lvlText w:val="•"/>
      <w:lvlJc w:val="left"/>
      <w:pPr>
        <w:ind w:left="1558" w:hanging="302"/>
      </w:pPr>
      <w:rPr>
        <w:rFonts w:hint="default"/>
        <w:lang w:val="pl-PL" w:eastAsia="en-US" w:bidi="ar-SA"/>
      </w:rPr>
    </w:lvl>
    <w:lvl w:ilvl="3">
      <w:numFmt w:val="bullet"/>
      <w:lvlText w:val="•"/>
      <w:lvlJc w:val="left"/>
      <w:pPr>
        <w:ind w:left="2437" w:hanging="302"/>
      </w:pPr>
      <w:rPr>
        <w:rFonts w:hint="default"/>
        <w:lang w:val="pl-PL" w:eastAsia="en-US" w:bidi="ar-SA"/>
      </w:rPr>
    </w:lvl>
    <w:lvl w:ilvl="4">
      <w:numFmt w:val="bullet"/>
      <w:lvlText w:val="•"/>
      <w:lvlJc w:val="left"/>
      <w:pPr>
        <w:ind w:left="3316" w:hanging="302"/>
      </w:pPr>
      <w:rPr>
        <w:rFonts w:hint="default"/>
        <w:lang w:val="pl-PL" w:eastAsia="en-US" w:bidi="ar-SA"/>
      </w:rPr>
    </w:lvl>
    <w:lvl w:ilvl="5">
      <w:numFmt w:val="bullet"/>
      <w:lvlText w:val="•"/>
      <w:lvlJc w:val="left"/>
      <w:pPr>
        <w:ind w:left="4195" w:hanging="302"/>
      </w:pPr>
      <w:rPr>
        <w:rFonts w:hint="default"/>
        <w:lang w:val="pl-PL" w:eastAsia="en-US" w:bidi="ar-SA"/>
      </w:rPr>
    </w:lvl>
    <w:lvl w:ilvl="6">
      <w:numFmt w:val="bullet"/>
      <w:lvlText w:val="•"/>
      <w:lvlJc w:val="left"/>
      <w:pPr>
        <w:ind w:left="5074" w:hanging="302"/>
      </w:pPr>
      <w:rPr>
        <w:rFonts w:hint="default"/>
        <w:lang w:val="pl-PL" w:eastAsia="en-US" w:bidi="ar-SA"/>
      </w:rPr>
    </w:lvl>
    <w:lvl w:ilvl="7">
      <w:numFmt w:val="bullet"/>
      <w:lvlText w:val="•"/>
      <w:lvlJc w:val="left"/>
      <w:pPr>
        <w:ind w:left="5953" w:hanging="302"/>
      </w:pPr>
      <w:rPr>
        <w:rFonts w:hint="default"/>
        <w:lang w:val="pl-PL" w:eastAsia="en-US" w:bidi="ar-SA"/>
      </w:rPr>
    </w:lvl>
    <w:lvl w:ilvl="8">
      <w:numFmt w:val="bullet"/>
      <w:lvlText w:val="•"/>
      <w:lvlJc w:val="left"/>
      <w:pPr>
        <w:ind w:left="6831" w:hanging="302"/>
      </w:pPr>
      <w:rPr>
        <w:rFonts w:hint="default"/>
        <w:lang w:val="pl-PL" w:eastAsia="en-US" w:bidi="ar-SA"/>
      </w:rPr>
    </w:lvl>
  </w:abstractNum>
  <w:abstractNum w:abstractNumId="4" w15:restartNumberingAfterBreak="0">
    <w:nsid w:val="09261CE2"/>
    <w:multiLevelType w:val="hybridMultilevel"/>
    <w:tmpl w:val="64A819BA"/>
    <w:lvl w:ilvl="0" w:tplc="04150001">
      <w:start w:val="1"/>
      <w:numFmt w:val="bullet"/>
      <w:lvlText w:val=""/>
      <w:lvlJc w:val="left"/>
      <w:pPr>
        <w:ind w:left="810" w:hanging="360"/>
      </w:pPr>
      <w:rPr>
        <w:rFonts w:ascii="Symbol" w:hAnsi="Symbol"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5" w15:restartNumberingAfterBreak="0">
    <w:nsid w:val="0B6555BE"/>
    <w:multiLevelType w:val="hybridMultilevel"/>
    <w:tmpl w:val="3D2E5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700138"/>
    <w:multiLevelType w:val="multilevel"/>
    <w:tmpl w:val="2ADA6934"/>
    <w:lvl w:ilvl="0">
      <w:start w:val="1"/>
      <w:numFmt w:val="decimal"/>
      <w:lvlText w:val="%1."/>
      <w:lvlJc w:val="left"/>
      <w:pPr>
        <w:ind w:left="810" w:hanging="360"/>
      </w:pPr>
    </w:lvl>
    <w:lvl w:ilvl="1">
      <w:start w:val="1"/>
      <w:numFmt w:val="decimal"/>
      <w:isLgl/>
      <w:lvlText w:val="%1.%2."/>
      <w:lvlJc w:val="left"/>
      <w:pPr>
        <w:ind w:left="1170" w:hanging="360"/>
      </w:pPr>
      <w:rPr>
        <w:rFonts w:hint="default"/>
        <w:color w:val="auto"/>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7" w15:restartNumberingAfterBreak="0">
    <w:nsid w:val="0D436797"/>
    <w:multiLevelType w:val="hybridMultilevel"/>
    <w:tmpl w:val="97D0980C"/>
    <w:lvl w:ilvl="0" w:tplc="928457D2">
      <w:start w:val="1"/>
      <w:numFmt w:val="decimal"/>
      <w:lvlText w:val="%1."/>
      <w:lvlJc w:val="left"/>
      <w:pPr>
        <w:tabs>
          <w:tab w:val="num" w:pos="360"/>
        </w:tabs>
        <w:ind w:left="360" w:hanging="360"/>
      </w:pPr>
      <w:rPr>
        <w:color w:val="auto"/>
      </w:rPr>
    </w:lvl>
    <w:lvl w:ilvl="1" w:tplc="6CFA0DDA">
      <w:numFmt w:val="none"/>
      <w:lvlText w:val=""/>
      <w:lvlJc w:val="left"/>
      <w:pPr>
        <w:tabs>
          <w:tab w:val="num" w:pos="360"/>
        </w:tabs>
        <w:ind w:left="0" w:firstLine="0"/>
      </w:pPr>
    </w:lvl>
    <w:lvl w:ilvl="2" w:tplc="C34A86A0">
      <w:numFmt w:val="none"/>
      <w:lvlText w:val=""/>
      <w:lvlJc w:val="left"/>
      <w:pPr>
        <w:tabs>
          <w:tab w:val="num" w:pos="360"/>
        </w:tabs>
        <w:ind w:left="0" w:firstLine="0"/>
      </w:pPr>
    </w:lvl>
    <w:lvl w:ilvl="3" w:tplc="0BFC0F06">
      <w:numFmt w:val="none"/>
      <w:lvlText w:val=""/>
      <w:lvlJc w:val="left"/>
      <w:pPr>
        <w:tabs>
          <w:tab w:val="num" w:pos="360"/>
        </w:tabs>
        <w:ind w:left="0" w:firstLine="0"/>
      </w:pPr>
    </w:lvl>
    <w:lvl w:ilvl="4" w:tplc="9F003CE4">
      <w:numFmt w:val="none"/>
      <w:lvlText w:val=""/>
      <w:lvlJc w:val="left"/>
      <w:pPr>
        <w:tabs>
          <w:tab w:val="num" w:pos="360"/>
        </w:tabs>
        <w:ind w:left="0" w:firstLine="0"/>
      </w:pPr>
    </w:lvl>
    <w:lvl w:ilvl="5" w:tplc="4A7C026C">
      <w:numFmt w:val="none"/>
      <w:lvlText w:val=""/>
      <w:lvlJc w:val="left"/>
      <w:pPr>
        <w:tabs>
          <w:tab w:val="num" w:pos="360"/>
        </w:tabs>
        <w:ind w:left="0" w:firstLine="0"/>
      </w:pPr>
    </w:lvl>
    <w:lvl w:ilvl="6" w:tplc="6C6022EA">
      <w:numFmt w:val="none"/>
      <w:lvlText w:val=""/>
      <w:lvlJc w:val="left"/>
      <w:pPr>
        <w:tabs>
          <w:tab w:val="num" w:pos="360"/>
        </w:tabs>
        <w:ind w:left="0" w:firstLine="0"/>
      </w:pPr>
    </w:lvl>
    <w:lvl w:ilvl="7" w:tplc="B9A2347E">
      <w:numFmt w:val="none"/>
      <w:lvlText w:val=""/>
      <w:lvlJc w:val="left"/>
      <w:pPr>
        <w:tabs>
          <w:tab w:val="num" w:pos="360"/>
        </w:tabs>
        <w:ind w:left="0" w:firstLine="0"/>
      </w:pPr>
    </w:lvl>
    <w:lvl w:ilvl="8" w:tplc="4112B78A">
      <w:numFmt w:val="none"/>
      <w:lvlText w:val=""/>
      <w:lvlJc w:val="left"/>
      <w:pPr>
        <w:tabs>
          <w:tab w:val="num" w:pos="360"/>
        </w:tabs>
        <w:ind w:left="0" w:firstLine="0"/>
      </w:pPr>
    </w:lvl>
  </w:abstractNum>
  <w:abstractNum w:abstractNumId="8" w15:restartNumberingAfterBreak="0">
    <w:nsid w:val="0DE246FB"/>
    <w:multiLevelType w:val="hybridMultilevel"/>
    <w:tmpl w:val="6212C1A2"/>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03043CF"/>
    <w:multiLevelType w:val="hybridMultilevel"/>
    <w:tmpl w:val="9C4A5E1C"/>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827F25"/>
    <w:multiLevelType w:val="hybridMultilevel"/>
    <w:tmpl w:val="EAEE3BAA"/>
    <w:lvl w:ilvl="0" w:tplc="04150001">
      <w:start w:val="1"/>
      <w:numFmt w:val="bullet"/>
      <w:lvlText w:val=""/>
      <w:lvlJc w:val="left"/>
      <w:pPr>
        <w:tabs>
          <w:tab w:val="num" w:pos="1080"/>
        </w:tabs>
        <w:ind w:left="1080" w:hanging="360"/>
      </w:pPr>
      <w:rPr>
        <w:rFonts w:ascii="Symbol" w:hAnsi="Symbol" w:hint="default"/>
      </w:rPr>
    </w:lvl>
    <w:lvl w:ilvl="1" w:tplc="04150019">
      <w:start w:val="1"/>
      <w:numFmt w:val="lowerLetter"/>
      <w:lvlText w:val="%2."/>
      <w:lvlJc w:val="left"/>
      <w:pPr>
        <w:tabs>
          <w:tab w:val="num" w:pos="1440"/>
        </w:tabs>
        <w:ind w:left="1440" w:hanging="360"/>
      </w:pPr>
    </w:lvl>
    <w:lvl w:ilvl="2" w:tplc="05FAC3B2">
      <w:start w:val="1"/>
      <w:numFmt w:val="decimal"/>
      <w:lvlText w:val="%3."/>
      <w:lvlJc w:val="left"/>
      <w:pPr>
        <w:tabs>
          <w:tab w:val="num" w:pos="360"/>
        </w:tabs>
        <w:ind w:left="36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9337BFB"/>
    <w:multiLevelType w:val="hybridMultilevel"/>
    <w:tmpl w:val="5E74153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73526C"/>
    <w:multiLevelType w:val="hybridMultilevel"/>
    <w:tmpl w:val="A042A05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1CAD5CBF"/>
    <w:multiLevelType w:val="hybridMultilevel"/>
    <w:tmpl w:val="8A207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8666A1"/>
    <w:multiLevelType w:val="hybridMultilevel"/>
    <w:tmpl w:val="16181A00"/>
    <w:lvl w:ilvl="0" w:tplc="FFFFFFFF">
      <w:start w:val="1"/>
      <w:numFmt w:val="bullet"/>
      <w:lvlText w:val=""/>
      <w:lvlJc w:val="left"/>
      <w:pPr>
        <w:tabs>
          <w:tab w:val="num" w:pos="1080"/>
        </w:tabs>
        <w:ind w:left="1080" w:hanging="360"/>
      </w:pPr>
      <w:rPr>
        <w:rFonts w:ascii="Symbol" w:hAnsi="Symbol" w:hint="default"/>
      </w:rPr>
    </w:lvl>
    <w:lvl w:ilvl="1" w:tplc="0415000F">
      <w:start w:val="1"/>
      <w:numFmt w:val="decimal"/>
      <w:lvlText w:val="%2."/>
      <w:lvlJc w:val="left"/>
      <w:pPr>
        <w:tabs>
          <w:tab w:val="num" w:pos="1440"/>
        </w:tabs>
        <w:ind w:left="1440" w:hanging="360"/>
      </w:pPr>
    </w:lvl>
    <w:lvl w:ilvl="2" w:tplc="FFFFFFFF">
      <w:start w:val="13"/>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21E0AA2"/>
    <w:multiLevelType w:val="hybridMultilevel"/>
    <w:tmpl w:val="DABCF9B0"/>
    <w:lvl w:ilvl="0" w:tplc="04150001">
      <w:start w:val="9"/>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8F5650"/>
    <w:multiLevelType w:val="hybridMultilevel"/>
    <w:tmpl w:val="2B84E8E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266115E9"/>
    <w:multiLevelType w:val="multilevel"/>
    <w:tmpl w:val="42365CFE"/>
    <w:lvl w:ilvl="0">
      <w:start w:val="1"/>
      <w:numFmt w:val="decimal"/>
      <w:lvlText w:val="%1."/>
      <w:lvlJc w:val="left"/>
      <w:pPr>
        <w:ind w:left="478" w:hanging="360"/>
      </w:pPr>
      <w:rPr>
        <w:rFonts w:ascii="Times New Roman" w:eastAsia="Times New Roman" w:hAnsi="Times New Roman" w:cs="Times New Roman" w:hint="default"/>
        <w:b/>
        <w:bCs/>
        <w:i w:val="0"/>
        <w:iCs w:val="0"/>
        <w:w w:val="100"/>
        <w:sz w:val="22"/>
        <w:szCs w:val="22"/>
        <w:lang w:val="pl-PL" w:eastAsia="en-US" w:bidi="ar-SA"/>
      </w:rPr>
    </w:lvl>
    <w:lvl w:ilvl="1">
      <w:start w:val="1"/>
      <w:numFmt w:val="decimal"/>
      <w:lvlText w:val="%1.%2"/>
      <w:lvlJc w:val="left"/>
      <w:pPr>
        <w:ind w:left="810" w:hanging="332"/>
      </w:pPr>
      <w:rPr>
        <w:rFonts w:ascii="Times New Roman" w:eastAsia="Times New Roman" w:hAnsi="Times New Roman" w:cs="Times New Roman" w:hint="default"/>
        <w:b/>
        <w:bCs/>
        <w:i w:val="0"/>
        <w:iCs w:val="0"/>
        <w:w w:val="100"/>
        <w:sz w:val="22"/>
        <w:szCs w:val="22"/>
        <w:lang w:val="pl-PL" w:eastAsia="en-US" w:bidi="ar-SA"/>
      </w:rPr>
    </w:lvl>
    <w:lvl w:ilvl="2">
      <w:numFmt w:val="bullet"/>
      <w:lvlText w:val="•"/>
      <w:lvlJc w:val="left"/>
      <w:pPr>
        <w:ind w:left="1825" w:hanging="332"/>
      </w:pPr>
      <w:rPr>
        <w:rFonts w:hint="default"/>
        <w:lang w:val="pl-PL" w:eastAsia="en-US" w:bidi="ar-SA"/>
      </w:rPr>
    </w:lvl>
    <w:lvl w:ilvl="3">
      <w:numFmt w:val="bullet"/>
      <w:lvlText w:val="•"/>
      <w:lvlJc w:val="left"/>
      <w:pPr>
        <w:ind w:left="2830" w:hanging="332"/>
      </w:pPr>
      <w:rPr>
        <w:rFonts w:hint="default"/>
        <w:lang w:val="pl-PL" w:eastAsia="en-US" w:bidi="ar-SA"/>
      </w:rPr>
    </w:lvl>
    <w:lvl w:ilvl="4">
      <w:numFmt w:val="bullet"/>
      <w:lvlText w:val="•"/>
      <w:lvlJc w:val="left"/>
      <w:pPr>
        <w:ind w:left="3835" w:hanging="332"/>
      </w:pPr>
      <w:rPr>
        <w:rFonts w:hint="default"/>
        <w:lang w:val="pl-PL" w:eastAsia="en-US" w:bidi="ar-SA"/>
      </w:rPr>
    </w:lvl>
    <w:lvl w:ilvl="5">
      <w:numFmt w:val="bullet"/>
      <w:lvlText w:val="•"/>
      <w:lvlJc w:val="left"/>
      <w:pPr>
        <w:ind w:left="4840" w:hanging="332"/>
      </w:pPr>
      <w:rPr>
        <w:rFonts w:hint="default"/>
        <w:lang w:val="pl-PL" w:eastAsia="en-US" w:bidi="ar-SA"/>
      </w:rPr>
    </w:lvl>
    <w:lvl w:ilvl="6">
      <w:numFmt w:val="bullet"/>
      <w:lvlText w:val="•"/>
      <w:lvlJc w:val="left"/>
      <w:pPr>
        <w:ind w:left="5845" w:hanging="332"/>
      </w:pPr>
      <w:rPr>
        <w:rFonts w:hint="default"/>
        <w:lang w:val="pl-PL" w:eastAsia="en-US" w:bidi="ar-SA"/>
      </w:rPr>
    </w:lvl>
    <w:lvl w:ilvl="7">
      <w:numFmt w:val="bullet"/>
      <w:lvlText w:val="•"/>
      <w:lvlJc w:val="left"/>
      <w:pPr>
        <w:ind w:left="6850" w:hanging="332"/>
      </w:pPr>
      <w:rPr>
        <w:rFonts w:hint="default"/>
        <w:lang w:val="pl-PL" w:eastAsia="en-US" w:bidi="ar-SA"/>
      </w:rPr>
    </w:lvl>
    <w:lvl w:ilvl="8">
      <w:numFmt w:val="bullet"/>
      <w:lvlText w:val="•"/>
      <w:lvlJc w:val="left"/>
      <w:pPr>
        <w:ind w:left="7856" w:hanging="332"/>
      </w:pPr>
      <w:rPr>
        <w:rFonts w:hint="default"/>
        <w:lang w:val="pl-PL" w:eastAsia="en-US" w:bidi="ar-SA"/>
      </w:rPr>
    </w:lvl>
  </w:abstractNum>
  <w:abstractNum w:abstractNumId="18" w15:restartNumberingAfterBreak="0">
    <w:nsid w:val="28C36AF2"/>
    <w:multiLevelType w:val="hybridMultilevel"/>
    <w:tmpl w:val="16844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AFB19CB"/>
    <w:multiLevelType w:val="hybridMultilevel"/>
    <w:tmpl w:val="58E0230C"/>
    <w:lvl w:ilvl="0" w:tplc="04150001">
      <w:start w:val="1"/>
      <w:numFmt w:val="bullet"/>
      <w:lvlText w:val=""/>
      <w:lvlJc w:val="left"/>
      <w:pPr>
        <w:ind w:left="810" w:hanging="360"/>
      </w:pPr>
      <w:rPr>
        <w:rFonts w:ascii="Symbol" w:hAnsi="Symbol"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20" w15:restartNumberingAfterBreak="0">
    <w:nsid w:val="2DB1266B"/>
    <w:multiLevelType w:val="multilevel"/>
    <w:tmpl w:val="283E5E9E"/>
    <w:lvl w:ilvl="0">
      <w:start w:val="2"/>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21" w15:restartNumberingAfterBreak="0">
    <w:nsid w:val="33492D40"/>
    <w:multiLevelType w:val="hybridMultilevel"/>
    <w:tmpl w:val="7F0A257C"/>
    <w:lvl w:ilvl="0" w:tplc="4C7CC29C">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60164D"/>
    <w:multiLevelType w:val="hybridMultilevel"/>
    <w:tmpl w:val="65A001DA"/>
    <w:lvl w:ilvl="0" w:tplc="7A3253AA">
      <w:start w:val="1"/>
      <w:numFmt w:val="lowerLetter"/>
      <w:lvlText w:val="%1)"/>
      <w:lvlJc w:val="left"/>
      <w:pPr>
        <w:ind w:left="346" w:hanging="228"/>
      </w:pPr>
      <w:rPr>
        <w:rFonts w:ascii="Times New Roman" w:eastAsia="Times New Roman" w:hAnsi="Times New Roman" w:cs="Times New Roman" w:hint="default"/>
        <w:b w:val="0"/>
        <w:bCs w:val="0"/>
        <w:i w:val="0"/>
        <w:iCs w:val="0"/>
        <w:w w:val="100"/>
        <w:sz w:val="22"/>
        <w:szCs w:val="22"/>
        <w:lang w:val="pl-PL" w:eastAsia="en-US" w:bidi="ar-SA"/>
      </w:rPr>
    </w:lvl>
    <w:lvl w:ilvl="1" w:tplc="1384ED4C">
      <w:numFmt w:val="bullet"/>
      <w:lvlText w:val="•"/>
      <w:lvlJc w:val="left"/>
      <w:pPr>
        <w:ind w:left="1292" w:hanging="228"/>
      </w:pPr>
      <w:rPr>
        <w:rFonts w:hint="default"/>
        <w:lang w:val="pl-PL" w:eastAsia="en-US" w:bidi="ar-SA"/>
      </w:rPr>
    </w:lvl>
    <w:lvl w:ilvl="2" w:tplc="299A4CD4">
      <w:numFmt w:val="bullet"/>
      <w:lvlText w:val="•"/>
      <w:lvlJc w:val="left"/>
      <w:pPr>
        <w:ind w:left="2245" w:hanging="228"/>
      </w:pPr>
      <w:rPr>
        <w:rFonts w:hint="default"/>
        <w:lang w:val="pl-PL" w:eastAsia="en-US" w:bidi="ar-SA"/>
      </w:rPr>
    </w:lvl>
    <w:lvl w:ilvl="3" w:tplc="F6BC0AA4">
      <w:numFmt w:val="bullet"/>
      <w:lvlText w:val="•"/>
      <w:lvlJc w:val="left"/>
      <w:pPr>
        <w:ind w:left="3197" w:hanging="228"/>
      </w:pPr>
      <w:rPr>
        <w:rFonts w:hint="default"/>
        <w:lang w:val="pl-PL" w:eastAsia="en-US" w:bidi="ar-SA"/>
      </w:rPr>
    </w:lvl>
    <w:lvl w:ilvl="4" w:tplc="743227E6">
      <w:numFmt w:val="bullet"/>
      <w:lvlText w:val="•"/>
      <w:lvlJc w:val="left"/>
      <w:pPr>
        <w:ind w:left="4150" w:hanging="228"/>
      </w:pPr>
      <w:rPr>
        <w:rFonts w:hint="default"/>
        <w:lang w:val="pl-PL" w:eastAsia="en-US" w:bidi="ar-SA"/>
      </w:rPr>
    </w:lvl>
    <w:lvl w:ilvl="5" w:tplc="112AB996">
      <w:numFmt w:val="bullet"/>
      <w:lvlText w:val="•"/>
      <w:lvlJc w:val="left"/>
      <w:pPr>
        <w:ind w:left="5103" w:hanging="228"/>
      </w:pPr>
      <w:rPr>
        <w:rFonts w:hint="default"/>
        <w:lang w:val="pl-PL" w:eastAsia="en-US" w:bidi="ar-SA"/>
      </w:rPr>
    </w:lvl>
    <w:lvl w:ilvl="6" w:tplc="446C5A7E">
      <w:numFmt w:val="bullet"/>
      <w:lvlText w:val="•"/>
      <w:lvlJc w:val="left"/>
      <w:pPr>
        <w:ind w:left="6055" w:hanging="228"/>
      </w:pPr>
      <w:rPr>
        <w:rFonts w:hint="default"/>
        <w:lang w:val="pl-PL" w:eastAsia="en-US" w:bidi="ar-SA"/>
      </w:rPr>
    </w:lvl>
    <w:lvl w:ilvl="7" w:tplc="04A23352">
      <w:numFmt w:val="bullet"/>
      <w:lvlText w:val="•"/>
      <w:lvlJc w:val="left"/>
      <w:pPr>
        <w:ind w:left="7008" w:hanging="228"/>
      </w:pPr>
      <w:rPr>
        <w:rFonts w:hint="default"/>
        <w:lang w:val="pl-PL" w:eastAsia="en-US" w:bidi="ar-SA"/>
      </w:rPr>
    </w:lvl>
    <w:lvl w:ilvl="8" w:tplc="2646B75A">
      <w:numFmt w:val="bullet"/>
      <w:lvlText w:val="•"/>
      <w:lvlJc w:val="left"/>
      <w:pPr>
        <w:ind w:left="7961" w:hanging="228"/>
      </w:pPr>
      <w:rPr>
        <w:rFonts w:hint="default"/>
        <w:lang w:val="pl-PL" w:eastAsia="en-US" w:bidi="ar-SA"/>
      </w:rPr>
    </w:lvl>
  </w:abstractNum>
  <w:abstractNum w:abstractNumId="23" w15:restartNumberingAfterBreak="0">
    <w:nsid w:val="34A2645C"/>
    <w:multiLevelType w:val="hybridMultilevel"/>
    <w:tmpl w:val="2B220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7DB0877"/>
    <w:multiLevelType w:val="hybridMultilevel"/>
    <w:tmpl w:val="C66EF83A"/>
    <w:lvl w:ilvl="0" w:tplc="C8B67252">
      <w:start w:val="4"/>
      <w:numFmt w:val="decimal"/>
      <w:lvlText w:val="%1."/>
      <w:lvlJc w:val="left"/>
      <w:pPr>
        <w:ind w:left="47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414689"/>
    <w:multiLevelType w:val="hybridMultilevel"/>
    <w:tmpl w:val="F7984C48"/>
    <w:lvl w:ilvl="0" w:tplc="80DCEB90">
      <w:start w:val="1"/>
      <w:numFmt w:val="decimal"/>
      <w:lvlText w:val="%1."/>
      <w:lvlJc w:val="left"/>
      <w:pPr>
        <w:ind w:left="479" w:hanging="360"/>
      </w:pPr>
      <w:rPr>
        <w:rFonts w:hint="default"/>
        <w:color w:val="auto"/>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6" w15:restartNumberingAfterBreak="0">
    <w:nsid w:val="3F9A3ED9"/>
    <w:multiLevelType w:val="multilevel"/>
    <w:tmpl w:val="7658AF9A"/>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8C6455"/>
    <w:multiLevelType w:val="multilevel"/>
    <w:tmpl w:val="20B8823C"/>
    <w:lvl w:ilvl="0">
      <w:start w:val="8"/>
      <w:numFmt w:val="decimal"/>
      <w:lvlText w:val="%1."/>
      <w:lvlJc w:val="left"/>
      <w:pPr>
        <w:ind w:left="540" w:hanging="54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5A141C"/>
    <w:multiLevelType w:val="hybridMultilevel"/>
    <w:tmpl w:val="6EC4E3CC"/>
    <w:lvl w:ilvl="0" w:tplc="04150011">
      <w:start w:val="1"/>
      <w:numFmt w:val="decimal"/>
      <w:lvlText w:val="%1)"/>
      <w:lvlJc w:val="left"/>
      <w:pPr>
        <w:ind w:left="838" w:hanging="360"/>
      </w:p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29" w15:restartNumberingAfterBreak="0">
    <w:nsid w:val="4B7877D2"/>
    <w:multiLevelType w:val="hybridMultilevel"/>
    <w:tmpl w:val="10B0A364"/>
    <w:lvl w:ilvl="0" w:tplc="12E2CBFC">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0" w15:restartNumberingAfterBreak="0">
    <w:nsid w:val="4D5168AD"/>
    <w:multiLevelType w:val="hybridMultilevel"/>
    <w:tmpl w:val="20F26A4C"/>
    <w:lvl w:ilvl="0" w:tplc="7BDAE662">
      <w:numFmt w:val="bullet"/>
      <w:lvlText w:val="-"/>
      <w:lvlJc w:val="left"/>
      <w:pPr>
        <w:ind w:left="1236" w:hanging="128"/>
      </w:pPr>
      <w:rPr>
        <w:rFonts w:ascii="Times New Roman" w:eastAsia="Times New Roman" w:hAnsi="Times New Roman" w:cs="Times New Roman" w:hint="default"/>
        <w:b w:val="0"/>
        <w:bCs w:val="0"/>
        <w:i w:val="0"/>
        <w:iCs w:val="0"/>
        <w:w w:val="100"/>
        <w:sz w:val="22"/>
        <w:szCs w:val="22"/>
        <w:lang w:val="pl-PL" w:eastAsia="en-US" w:bidi="ar-SA"/>
      </w:rPr>
    </w:lvl>
    <w:lvl w:ilvl="1" w:tplc="CFFA566C">
      <w:numFmt w:val="bullet"/>
      <w:lvlText w:val="•"/>
      <w:lvlJc w:val="left"/>
      <w:pPr>
        <w:ind w:left="2192" w:hanging="128"/>
      </w:pPr>
      <w:rPr>
        <w:rFonts w:hint="default"/>
        <w:lang w:val="pl-PL" w:eastAsia="en-US" w:bidi="ar-SA"/>
      </w:rPr>
    </w:lvl>
    <w:lvl w:ilvl="2" w:tplc="D0B41B30">
      <w:numFmt w:val="bullet"/>
      <w:lvlText w:val="•"/>
      <w:lvlJc w:val="left"/>
      <w:pPr>
        <w:ind w:left="3155" w:hanging="128"/>
      </w:pPr>
      <w:rPr>
        <w:rFonts w:hint="default"/>
        <w:lang w:val="pl-PL" w:eastAsia="en-US" w:bidi="ar-SA"/>
      </w:rPr>
    </w:lvl>
    <w:lvl w:ilvl="3" w:tplc="7576D476">
      <w:numFmt w:val="bullet"/>
      <w:lvlText w:val="•"/>
      <w:lvlJc w:val="left"/>
      <w:pPr>
        <w:ind w:left="4117" w:hanging="128"/>
      </w:pPr>
      <w:rPr>
        <w:rFonts w:hint="default"/>
        <w:lang w:val="pl-PL" w:eastAsia="en-US" w:bidi="ar-SA"/>
      </w:rPr>
    </w:lvl>
    <w:lvl w:ilvl="4" w:tplc="291A20A4">
      <w:numFmt w:val="bullet"/>
      <w:lvlText w:val="•"/>
      <w:lvlJc w:val="left"/>
      <w:pPr>
        <w:ind w:left="5080" w:hanging="128"/>
      </w:pPr>
      <w:rPr>
        <w:rFonts w:hint="default"/>
        <w:lang w:val="pl-PL" w:eastAsia="en-US" w:bidi="ar-SA"/>
      </w:rPr>
    </w:lvl>
    <w:lvl w:ilvl="5" w:tplc="A89AC99C">
      <w:numFmt w:val="bullet"/>
      <w:lvlText w:val="•"/>
      <w:lvlJc w:val="left"/>
      <w:pPr>
        <w:ind w:left="6043" w:hanging="128"/>
      </w:pPr>
      <w:rPr>
        <w:rFonts w:hint="default"/>
        <w:lang w:val="pl-PL" w:eastAsia="en-US" w:bidi="ar-SA"/>
      </w:rPr>
    </w:lvl>
    <w:lvl w:ilvl="6" w:tplc="F29AA934">
      <w:numFmt w:val="bullet"/>
      <w:lvlText w:val="•"/>
      <w:lvlJc w:val="left"/>
      <w:pPr>
        <w:ind w:left="7005" w:hanging="128"/>
      </w:pPr>
      <w:rPr>
        <w:rFonts w:hint="default"/>
        <w:lang w:val="pl-PL" w:eastAsia="en-US" w:bidi="ar-SA"/>
      </w:rPr>
    </w:lvl>
    <w:lvl w:ilvl="7" w:tplc="D0A614BA">
      <w:numFmt w:val="bullet"/>
      <w:lvlText w:val="•"/>
      <w:lvlJc w:val="left"/>
      <w:pPr>
        <w:ind w:left="7968" w:hanging="128"/>
      </w:pPr>
      <w:rPr>
        <w:rFonts w:hint="default"/>
        <w:lang w:val="pl-PL" w:eastAsia="en-US" w:bidi="ar-SA"/>
      </w:rPr>
    </w:lvl>
    <w:lvl w:ilvl="8" w:tplc="872AE73A">
      <w:numFmt w:val="bullet"/>
      <w:lvlText w:val="•"/>
      <w:lvlJc w:val="left"/>
      <w:pPr>
        <w:ind w:left="8931" w:hanging="128"/>
      </w:pPr>
      <w:rPr>
        <w:rFonts w:hint="default"/>
        <w:lang w:val="pl-PL" w:eastAsia="en-US" w:bidi="ar-SA"/>
      </w:rPr>
    </w:lvl>
  </w:abstractNum>
  <w:abstractNum w:abstractNumId="31" w15:restartNumberingAfterBreak="0">
    <w:nsid w:val="51050642"/>
    <w:multiLevelType w:val="multilevel"/>
    <w:tmpl w:val="25C69910"/>
    <w:lvl w:ilvl="0">
      <w:start w:val="5"/>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32" w15:restartNumberingAfterBreak="0">
    <w:nsid w:val="52461452"/>
    <w:multiLevelType w:val="multilevel"/>
    <w:tmpl w:val="304AF58A"/>
    <w:lvl w:ilvl="0">
      <w:start w:val="4"/>
      <w:numFmt w:val="decimal"/>
      <w:lvlText w:val="%1."/>
      <w:lvlJc w:val="left"/>
      <w:pPr>
        <w:ind w:left="478" w:hanging="360"/>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810" w:hanging="332"/>
      </w:pPr>
      <w:rPr>
        <w:rFonts w:ascii="Times New Roman" w:eastAsia="Times New Roman" w:hAnsi="Times New Roman" w:cs="Times New Roman" w:hint="default"/>
        <w:b/>
        <w:bCs/>
        <w:i w:val="0"/>
        <w:iCs w:val="0"/>
        <w:w w:val="100"/>
        <w:sz w:val="22"/>
        <w:szCs w:val="22"/>
      </w:rPr>
    </w:lvl>
    <w:lvl w:ilvl="2">
      <w:numFmt w:val="bullet"/>
      <w:lvlText w:val="•"/>
      <w:lvlJc w:val="left"/>
      <w:pPr>
        <w:ind w:left="1825" w:hanging="332"/>
      </w:pPr>
      <w:rPr>
        <w:rFonts w:hint="default"/>
      </w:rPr>
    </w:lvl>
    <w:lvl w:ilvl="3">
      <w:numFmt w:val="bullet"/>
      <w:lvlText w:val="•"/>
      <w:lvlJc w:val="left"/>
      <w:pPr>
        <w:ind w:left="2830" w:hanging="332"/>
      </w:pPr>
      <w:rPr>
        <w:rFonts w:hint="default"/>
      </w:rPr>
    </w:lvl>
    <w:lvl w:ilvl="4">
      <w:numFmt w:val="bullet"/>
      <w:lvlText w:val="•"/>
      <w:lvlJc w:val="left"/>
      <w:pPr>
        <w:ind w:left="3835" w:hanging="332"/>
      </w:pPr>
      <w:rPr>
        <w:rFonts w:hint="default"/>
      </w:rPr>
    </w:lvl>
    <w:lvl w:ilvl="5">
      <w:numFmt w:val="bullet"/>
      <w:lvlText w:val="•"/>
      <w:lvlJc w:val="left"/>
      <w:pPr>
        <w:ind w:left="4840" w:hanging="332"/>
      </w:pPr>
      <w:rPr>
        <w:rFonts w:hint="default"/>
      </w:rPr>
    </w:lvl>
    <w:lvl w:ilvl="6">
      <w:numFmt w:val="bullet"/>
      <w:lvlText w:val="•"/>
      <w:lvlJc w:val="left"/>
      <w:pPr>
        <w:ind w:left="5845" w:hanging="332"/>
      </w:pPr>
      <w:rPr>
        <w:rFonts w:hint="default"/>
      </w:rPr>
    </w:lvl>
    <w:lvl w:ilvl="7">
      <w:numFmt w:val="bullet"/>
      <w:lvlText w:val="•"/>
      <w:lvlJc w:val="left"/>
      <w:pPr>
        <w:ind w:left="6850" w:hanging="332"/>
      </w:pPr>
      <w:rPr>
        <w:rFonts w:hint="default"/>
      </w:rPr>
    </w:lvl>
    <w:lvl w:ilvl="8">
      <w:numFmt w:val="bullet"/>
      <w:lvlText w:val="•"/>
      <w:lvlJc w:val="left"/>
      <w:pPr>
        <w:ind w:left="7856" w:hanging="332"/>
      </w:pPr>
      <w:rPr>
        <w:rFonts w:hint="default"/>
      </w:rPr>
    </w:lvl>
  </w:abstractNum>
  <w:abstractNum w:abstractNumId="33" w15:restartNumberingAfterBreak="0">
    <w:nsid w:val="52EF635B"/>
    <w:multiLevelType w:val="hybridMultilevel"/>
    <w:tmpl w:val="62AA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18006D"/>
    <w:multiLevelType w:val="hybridMultilevel"/>
    <w:tmpl w:val="6DCEE08E"/>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533550ED"/>
    <w:multiLevelType w:val="multilevel"/>
    <w:tmpl w:val="FB7EA9FC"/>
    <w:lvl w:ilvl="0">
      <w:start w:val="3"/>
      <w:numFmt w:val="decimal"/>
      <w:lvlText w:val="%1."/>
      <w:lvlJc w:val="left"/>
      <w:pPr>
        <w:ind w:left="478" w:hanging="360"/>
      </w:pPr>
      <w:rPr>
        <w:rFonts w:ascii="Times New Roman" w:eastAsia="Times New Roman" w:hAnsi="Times New Roman" w:cs="Times New Roman" w:hint="default"/>
        <w:b w:val="0"/>
        <w:bCs w:val="0"/>
        <w:i w:val="0"/>
        <w:iCs w:val="0"/>
        <w:w w:val="100"/>
        <w:sz w:val="22"/>
        <w:szCs w:val="22"/>
      </w:rPr>
    </w:lvl>
    <w:lvl w:ilvl="1">
      <w:start w:val="1"/>
      <w:numFmt w:val="decimal"/>
      <w:lvlText w:val="%1.%2"/>
      <w:lvlJc w:val="left"/>
      <w:pPr>
        <w:ind w:left="810" w:hanging="332"/>
      </w:pPr>
      <w:rPr>
        <w:rFonts w:ascii="Times New Roman" w:eastAsia="Times New Roman" w:hAnsi="Times New Roman" w:cs="Times New Roman" w:hint="default"/>
        <w:b/>
        <w:bCs/>
        <w:i w:val="0"/>
        <w:iCs w:val="0"/>
        <w:w w:val="100"/>
        <w:sz w:val="22"/>
        <w:szCs w:val="22"/>
      </w:rPr>
    </w:lvl>
    <w:lvl w:ilvl="2">
      <w:numFmt w:val="bullet"/>
      <w:lvlText w:val="•"/>
      <w:lvlJc w:val="left"/>
      <w:pPr>
        <w:ind w:left="1825" w:hanging="332"/>
      </w:pPr>
      <w:rPr>
        <w:rFonts w:hint="default"/>
      </w:rPr>
    </w:lvl>
    <w:lvl w:ilvl="3">
      <w:numFmt w:val="bullet"/>
      <w:lvlText w:val="•"/>
      <w:lvlJc w:val="left"/>
      <w:pPr>
        <w:ind w:left="2830" w:hanging="332"/>
      </w:pPr>
      <w:rPr>
        <w:rFonts w:hint="default"/>
      </w:rPr>
    </w:lvl>
    <w:lvl w:ilvl="4">
      <w:numFmt w:val="bullet"/>
      <w:lvlText w:val="•"/>
      <w:lvlJc w:val="left"/>
      <w:pPr>
        <w:ind w:left="3835" w:hanging="332"/>
      </w:pPr>
      <w:rPr>
        <w:rFonts w:hint="default"/>
      </w:rPr>
    </w:lvl>
    <w:lvl w:ilvl="5">
      <w:numFmt w:val="bullet"/>
      <w:lvlText w:val="•"/>
      <w:lvlJc w:val="left"/>
      <w:pPr>
        <w:ind w:left="4840" w:hanging="332"/>
      </w:pPr>
      <w:rPr>
        <w:rFonts w:hint="default"/>
      </w:rPr>
    </w:lvl>
    <w:lvl w:ilvl="6">
      <w:numFmt w:val="bullet"/>
      <w:lvlText w:val="•"/>
      <w:lvlJc w:val="left"/>
      <w:pPr>
        <w:ind w:left="5845" w:hanging="332"/>
      </w:pPr>
      <w:rPr>
        <w:rFonts w:hint="default"/>
      </w:rPr>
    </w:lvl>
    <w:lvl w:ilvl="7">
      <w:numFmt w:val="bullet"/>
      <w:lvlText w:val="•"/>
      <w:lvlJc w:val="left"/>
      <w:pPr>
        <w:ind w:left="6850" w:hanging="332"/>
      </w:pPr>
      <w:rPr>
        <w:rFonts w:hint="default"/>
      </w:rPr>
    </w:lvl>
    <w:lvl w:ilvl="8">
      <w:numFmt w:val="bullet"/>
      <w:lvlText w:val="•"/>
      <w:lvlJc w:val="left"/>
      <w:pPr>
        <w:ind w:left="7856" w:hanging="332"/>
      </w:pPr>
      <w:rPr>
        <w:rFonts w:hint="default"/>
      </w:rPr>
    </w:lvl>
  </w:abstractNum>
  <w:abstractNum w:abstractNumId="36" w15:restartNumberingAfterBreak="0">
    <w:nsid w:val="56733204"/>
    <w:multiLevelType w:val="hybridMultilevel"/>
    <w:tmpl w:val="756AC2DE"/>
    <w:lvl w:ilvl="0" w:tplc="04150001">
      <w:start w:val="1"/>
      <w:numFmt w:val="bullet"/>
      <w:lvlText w:val=""/>
      <w:lvlJc w:val="left"/>
      <w:pPr>
        <w:tabs>
          <w:tab w:val="num" w:pos="1080"/>
        </w:tabs>
        <w:ind w:left="1080" w:hanging="360"/>
      </w:pPr>
      <w:rPr>
        <w:rFonts w:ascii="Symbol" w:hAnsi="Symbol" w:hint="default"/>
      </w:rPr>
    </w:lvl>
    <w:lvl w:ilvl="1" w:tplc="04150019">
      <w:start w:val="1"/>
      <w:numFmt w:val="lowerLetter"/>
      <w:lvlText w:val="%2."/>
      <w:lvlJc w:val="left"/>
      <w:pPr>
        <w:tabs>
          <w:tab w:val="num" w:pos="1440"/>
        </w:tabs>
        <w:ind w:left="1440" w:hanging="360"/>
      </w:pPr>
    </w:lvl>
    <w:lvl w:ilvl="2" w:tplc="6F92B5DE">
      <w:start w:val="13"/>
      <w:numFmt w:val="decimal"/>
      <w:lvlText w:val="%3."/>
      <w:lvlJc w:val="left"/>
      <w:pPr>
        <w:tabs>
          <w:tab w:val="num" w:pos="644"/>
        </w:tabs>
        <w:ind w:left="644"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94D3833"/>
    <w:multiLevelType w:val="hybridMultilevel"/>
    <w:tmpl w:val="9C4A5E1C"/>
    <w:lvl w:ilvl="0" w:tplc="C428BE58">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BF5078"/>
    <w:multiLevelType w:val="hybridMultilevel"/>
    <w:tmpl w:val="A41AFF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5A552676"/>
    <w:multiLevelType w:val="multilevel"/>
    <w:tmpl w:val="453434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5B093FCA"/>
    <w:multiLevelType w:val="hybridMultilevel"/>
    <w:tmpl w:val="B98224F0"/>
    <w:lvl w:ilvl="0" w:tplc="7548BFEA">
      <w:start w:val="1"/>
      <w:numFmt w:val="decimal"/>
      <w:lvlText w:val="%1."/>
      <w:lvlJc w:val="left"/>
      <w:pPr>
        <w:ind w:left="831" w:hanging="356"/>
      </w:pPr>
      <w:rPr>
        <w:rFonts w:ascii="Times New Roman" w:eastAsia="Times New Roman" w:hAnsi="Times New Roman" w:cs="Times New Roman" w:hint="default"/>
        <w:b w:val="0"/>
        <w:bCs w:val="0"/>
        <w:i w:val="0"/>
        <w:iCs w:val="0"/>
        <w:w w:val="100"/>
        <w:sz w:val="22"/>
        <w:szCs w:val="22"/>
        <w:lang w:val="pl-PL" w:eastAsia="en-US" w:bidi="ar-SA"/>
      </w:rPr>
    </w:lvl>
    <w:lvl w:ilvl="1" w:tplc="E9BE9CEC">
      <w:numFmt w:val="bullet"/>
      <w:lvlText w:val="•"/>
      <w:lvlJc w:val="left"/>
      <w:pPr>
        <w:ind w:left="1742" w:hanging="356"/>
      </w:pPr>
      <w:rPr>
        <w:rFonts w:hint="default"/>
        <w:lang w:val="pl-PL" w:eastAsia="en-US" w:bidi="ar-SA"/>
      </w:rPr>
    </w:lvl>
    <w:lvl w:ilvl="2" w:tplc="6F463DE4">
      <w:numFmt w:val="bullet"/>
      <w:lvlText w:val="•"/>
      <w:lvlJc w:val="left"/>
      <w:pPr>
        <w:ind w:left="2645" w:hanging="356"/>
      </w:pPr>
      <w:rPr>
        <w:rFonts w:hint="default"/>
        <w:lang w:val="pl-PL" w:eastAsia="en-US" w:bidi="ar-SA"/>
      </w:rPr>
    </w:lvl>
    <w:lvl w:ilvl="3" w:tplc="B9CA1106">
      <w:numFmt w:val="bullet"/>
      <w:lvlText w:val="•"/>
      <w:lvlJc w:val="left"/>
      <w:pPr>
        <w:ind w:left="3547" w:hanging="356"/>
      </w:pPr>
      <w:rPr>
        <w:rFonts w:hint="default"/>
        <w:lang w:val="pl-PL" w:eastAsia="en-US" w:bidi="ar-SA"/>
      </w:rPr>
    </w:lvl>
    <w:lvl w:ilvl="4" w:tplc="5BFC50FC">
      <w:numFmt w:val="bullet"/>
      <w:lvlText w:val="•"/>
      <w:lvlJc w:val="left"/>
      <w:pPr>
        <w:ind w:left="4450" w:hanging="356"/>
      </w:pPr>
      <w:rPr>
        <w:rFonts w:hint="default"/>
        <w:lang w:val="pl-PL" w:eastAsia="en-US" w:bidi="ar-SA"/>
      </w:rPr>
    </w:lvl>
    <w:lvl w:ilvl="5" w:tplc="52BEA760">
      <w:numFmt w:val="bullet"/>
      <w:lvlText w:val="•"/>
      <w:lvlJc w:val="left"/>
      <w:pPr>
        <w:ind w:left="5353" w:hanging="356"/>
      </w:pPr>
      <w:rPr>
        <w:rFonts w:hint="default"/>
        <w:lang w:val="pl-PL" w:eastAsia="en-US" w:bidi="ar-SA"/>
      </w:rPr>
    </w:lvl>
    <w:lvl w:ilvl="6" w:tplc="89CC0232">
      <w:numFmt w:val="bullet"/>
      <w:lvlText w:val="•"/>
      <w:lvlJc w:val="left"/>
      <w:pPr>
        <w:ind w:left="6255" w:hanging="356"/>
      </w:pPr>
      <w:rPr>
        <w:rFonts w:hint="default"/>
        <w:lang w:val="pl-PL" w:eastAsia="en-US" w:bidi="ar-SA"/>
      </w:rPr>
    </w:lvl>
    <w:lvl w:ilvl="7" w:tplc="824AE59C">
      <w:numFmt w:val="bullet"/>
      <w:lvlText w:val="•"/>
      <w:lvlJc w:val="left"/>
      <w:pPr>
        <w:ind w:left="7158" w:hanging="356"/>
      </w:pPr>
      <w:rPr>
        <w:rFonts w:hint="default"/>
        <w:lang w:val="pl-PL" w:eastAsia="en-US" w:bidi="ar-SA"/>
      </w:rPr>
    </w:lvl>
    <w:lvl w:ilvl="8" w:tplc="151E7F3A">
      <w:numFmt w:val="bullet"/>
      <w:lvlText w:val="•"/>
      <w:lvlJc w:val="left"/>
      <w:pPr>
        <w:ind w:left="8061" w:hanging="356"/>
      </w:pPr>
      <w:rPr>
        <w:rFonts w:hint="default"/>
        <w:lang w:val="pl-PL" w:eastAsia="en-US" w:bidi="ar-SA"/>
      </w:rPr>
    </w:lvl>
  </w:abstractNum>
  <w:abstractNum w:abstractNumId="41" w15:restartNumberingAfterBreak="0">
    <w:nsid w:val="5CD767B1"/>
    <w:multiLevelType w:val="multilevel"/>
    <w:tmpl w:val="C8F2977A"/>
    <w:lvl w:ilvl="0">
      <w:start w:val="1"/>
      <w:numFmt w:val="decimal"/>
      <w:lvlText w:val="%1."/>
      <w:lvlJc w:val="left"/>
      <w:pPr>
        <w:ind w:left="479" w:hanging="360"/>
      </w:pPr>
      <w:rPr>
        <w:rFonts w:hint="default"/>
      </w:rPr>
    </w:lvl>
    <w:lvl w:ilvl="1">
      <w:start w:val="1"/>
      <w:numFmt w:val="decimal"/>
      <w:isLgl/>
      <w:lvlText w:val="%1.%2."/>
      <w:lvlJc w:val="left"/>
      <w:pPr>
        <w:ind w:left="479" w:hanging="36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839" w:hanging="720"/>
      </w:pPr>
      <w:rPr>
        <w:rFonts w:hint="default"/>
      </w:rPr>
    </w:lvl>
    <w:lvl w:ilvl="4">
      <w:start w:val="1"/>
      <w:numFmt w:val="decimal"/>
      <w:isLgl/>
      <w:lvlText w:val="%1.%2.%3.%4.%5."/>
      <w:lvlJc w:val="left"/>
      <w:pPr>
        <w:ind w:left="1199" w:hanging="108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559" w:hanging="1440"/>
      </w:pPr>
      <w:rPr>
        <w:rFonts w:hint="default"/>
      </w:rPr>
    </w:lvl>
    <w:lvl w:ilvl="7">
      <w:start w:val="1"/>
      <w:numFmt w:val="decimal"/>
      <w:isLgl/>
      <w:lvlText w:val="%1.%2.%3.%4.%5.%6.%7.%8."/>
      <w:lvlJc w:val="left"/>
      <w:pPr>
        <w:ind w:left="1559" w:hanging="1440"/>
      </w:pPr>
      <w:rPr>
        <w:rFonts w:hint="default"/>
      </w:rPr>
    </w:lvl>
    <w:lvl w:ilvl="8">
      <w:start w:val="1"/>
      <w:numFmt w:val="decimal"/>
      <w:isLgl/>
      <w:lvlText w:val="%1.%2.%3.%4.%5.%6.%7.%8.%9."/>
      <w:lvlJc w:val="left"/>
      <w:pPr>
        <w:ind w:left="1919" w:hanging="1800"/>
      </w:pPr>
      <w:rPr>
        <w:rFonts w:hint="default"/>
      </w:rPr>
    </w:lvl>
  </w:abstractNum>
  <w:abstractNum w:abstractNumId="42" w15:restartNumberingAfterBreak="0">
    <w:nsid w:val="61CC0E7E"/>
    <w:multiLevelType w:val="hybridMultilevel"/>
    <w:tmpl w:val="6068F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273BFC"/>
    <w:multiLevelType w:val="hybridMultilevel"/>
    <w:tmpl w:val="5B0062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1678CD"/>
    <w:multiLevelType w:val="hybridMultilevel"/>
    <w:tmpl w:val="B18A93EA"/>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BA6496"/>
    <w:multiLevelType w:val="hybridMultilevel"/>
    <w:tmpl w:val="1C2AE1B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E1C073D"/>
    <w:multiLevelType w:val="hybridMultilevel"/>
    <w:tmpl w:val="BDE0E5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E213001"/>
    <w:multiLevelType w:val="hybridMultilevel"/>
    <w:tmpl w:val="9932AC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FC0AF0"/>
    <w:multiLevelType w:val="multilevel"/>
    <w:tmpl w:val="94D2C1F2"/>
    <w:lvl w:ilvl="0">
      <w:start w:val="8"/>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D243040"/>
    <w:multiLevelType w:val="hybridMultilevel"/>
    <w:tmpl w:val="B9D21D56"/>
    <w:lvl w:ilvl="0" w:tplc="557A8D8A">
      <w:start w:val="1"/>
      <w:numFmt w:val="bullet"/>
      <w:lvlText w:val="-"/>
      <w:lvlJc w:val="left"/>
      <w:pPr>
        <w:tabs>
          <w:tab w:val="num" w:pos="720"/>
        </w:tabs>
        <w:ind w:left="720" w:hanging="360"/>
      </w:pPr>
      <w:rPr>
        <w:rFonts w:ascii="Arial" w:hAnsi="Aria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1E7005"/>
    <w:multiLevelType w:val="hybridMultilevel"/>
    <w:tmpl w:val="02AE156A"/>
    <w:lvl w:ilvl="0" w:tplc="B71E6E50">
      <w:start w:val="1"/>
      <w:numFmt w:val="bullet"/>
      <w:lvlText w:val=""/>
      <w:lvlJc w:val="left"/>
      <w:pPr>
        <w:tabs>
          <w:tab w:val="num" w:pos="1080"/>
        </w:tabs>
        <w:ind w:left="1080" w:hanging="360"/>
      </w:pPr>
      <w:rPr>
        <w:rFonts w:ascii="Symbol" w:hAnsi="Symbol" w:hint="default"/>
      </w:rPr>
    </w:lvl>
    <w:lvl w:ilvl="1" w:tplc="C31CA750">
      <w:start w:val="1"/>
      <w:numFmt w:val="lowerLetter"/>
      <w:lvlText w:val="%2."/>
      <w:lvlJc w:val="left"/>
      <w:pPr>
        <w:tabs>
          <w:tab w:val="num" w:pos="1440"/>
        </w:tabs>
        <w:ind w:left="1440" w:hanging="360"/>
      </w:pPr>
    </w:lvl>
    <w:lvl w:ilvl="2" w:tplc="CC80E4D6">
      <w:start w:val="13"/>
      <w:numFmt w:val="decimal"/>
      <w:lvlText w:val="%3."/>
      <w:lvlJc w:val="left"/>
      <w:pPr>
        <w:tabs>
          <w:tab w:val="num" w:pos="2340"/>
        </w:tabs>
        <w:ind w:left="2340" w:hanging="360"/>
      </w:pPr>
      <w:rPr>
        <w:rFonts w:hint="default"/>
      </w:rPr>
    </w:lvl>
    <w:lvl w:ilvl="3" w:tplc="886886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FA94992"/>
    <w:multiLevelType w:val="hybridMultilevel"/>
    <w:tmpl w:val="8222C2B6"/>
    <w:lvl w:ilvl="0" w:tplc="04150011">
      <w:start w:val="1"/>
      <w:numFmt w:val="decimal"/>
      <w:lvlText w:val="%1)"/>
      <w:lvlJc w:val="left"/>
      <w:pPr>
        <w:ind w:left="838" w:hanging="360"/>
      </w:pPr>
      <w:rPr>
        <w:rFonts w:hint="default"/>
      </w:rPr>
    </w:lvl>
    <w:lvl w:ilvl="1" w:tplc="FFFFFFFF">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num w:numId="1" w16cid:durableId="1707562150">
    <w:abstractNumId w:val="40"/>
  </w:num>
  <w:num w:numId="2" w16cid:durableId="604534382">
    <w:abstractNumId w:val="22"/>
  </w:num>
  <w:num w:numId="3" w16cid:durableId="799223303">
    <w:abstractNumId w:val="30"/>
  </w:num>
  <w:num w:numId="4" w16cid:durableId="52971822">
    <w:abstractNumId w:val="17"/>
  </w:num>
  <w:num w:numId="5" w16cid:durableId="1456675385">
    <w:abstractNumId w:val="3"/>
  </w:num>
  <w:num w:numId="6" w16cid:durableId="1832745223">
    <w:abstractNumId w:val="43"/>
  </w:num>
  <w:num w:numId="7" w16cid:durableId="974876055">
    <w:abstractNumId w:val="37"/>
  </w:num>
  <w:num w:numId="8" w16cid:durableId="1278488340">
    <w:abstractNumId w:val="39"/>
  </w:num>
  <w:num w:numId="9" w16cid:durableId="363016767">
    <w:abstractNumId w:val="1"/>
  </w:num>
  <w:num w:numId="10" w16cid:durableId="1352225668">
    <w:abstractNumId w:val="5"/>
  </w:num>
  <w:num w:numId="11" w16cid:durableId="1836190811">
    <w:abstractNumId w:val="12"/>
  </w:num>
  <w:num w:numId="12" w16cid:durableId="981739844">
    <w:abstractNumId w:val="45"/>
  </w:num>
  <w:num w:numId="13" w16cid:durableId="764692982">
    <w:abstractNumId w:val="9"/>
  </w:num>
  <w:num w:numId="14" w16cid:durableId="915475072">
    <w:abstractNumId w:val="10"/>
  </w:num>
  <w:num w:numId="15" w16cid:durableId="715475339">
    <w:abstractNumId w:val="44"/>
  </w:num>
  <w:num w:numId="16" w16cid:durableId="667100767">
    <w:abstractNumId w:val="36"/>
  </w:num>
  <w:num w:numId="17" w16cid:durableId="157169375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6820026">
    <w:abstractNumId w:val="27"/>
  </w:num>
  <w:num w:numId="19" w16cid:durableId="523641756">
    <w:abstractNumId w:val="26"/>
  </w:num>
  <w:num w:numId="20" w16cid:durableId="150026406">
    <w:abstractNumId w:val="0"/>
  </w:num>
  <w:num w:numId="21" w16cid:durableId="1046485313">
    <w:abstractNumId w:val="2"/>
  </w:num>
  <w:num w:numId="22" w16cid:durableId="185296086">
    <w:abstractNumId w:val="23"/>
  </w:num>
  <w:num w:numId="23" w16cid:durableId="1697853770">
    <w:abstractNumId w:val="18"/>
  </w:num>
  <w:num w:numId="24" w16cid:durableId="132136842">
    <w:abstractNumId w:val="48"/>
  </w:num>
  <w:num w:numId="25" w16cid:durableId="1046218105">
    <w:abstractNumId w:val="47"/>
  </w:num>
  <w:num w:numId="26" w16cid:durableId="1294751680">
    <w:abstractNumId w:val="13"/>
  </w:num>
  <w:num w:numId="27" w16cid:durableId="1570072183">
    <w:abstractNumId w:val="28"/>
  </w:num>
  <w:num w:numId="28" w16cid:durableId="986323854">
    <w:abstractNumId w:val="51"/>
  </w:num>
  <w:num w:numId="29" w16cid:durableId="1007175092">
    <w:abstractNumId w:val="46"/>
  </w:num>
  <w:num w:numId="30" w16cid:durableId="93328234">
    <w:abstractNumId w:val="4"/>
  </w:num>
  <w:num w:numId="31" w16cid:durableId="121118710">
    <w:abstractNumId w:val="21"/>
  </w:num>
  <w:num w:numId="32" w16cid:durableId="838811803">
    <w:abstractNumId w:val="19"/>
  </w:num>
  <w:num w:numId="33" w16cid:durableId="1349596693">
    <w:abstractNumId w:val="6"/>
  </w:num>
  <w:num w:numId="34" w16cid:durableId="1568297944">
    <w:abstractNumId w:val="25"/>
  </w:num>
  <w:num w:numId="35" w16cid:durableId="1215123072">
    <w:abstractNumId w:val="41"/>
  </w:num>
  <w:num w:numId="36" w16cid:durableId="1185361868">
    <w:abstractNumId w:val="32"/>
  </w:num>
  <w:num w:numId="37" w16cid:durableId="755588994">
    <w:abstractNumId w:val="35"/>
  </w:num>
  <w:num w:numId="38" w16cid:durableId="505097696">
    <w:abstractNumId w:val="24"/>
  </w:num>
  <w:num w:numId="39" w16cid:durableId="2119593051">
    <w:abstractNumId w:val="49"/>
  </w:num>
  <w:num w:numId="40" w16cid:durableId="1772122054">
    <w:abstractNumId w:val="11"/>
  </w:num>
  <w:num w:numId="41" w16cid:durableId="1763451384">
    <w:abstractNumId w:val="16"/>
  </w:num>
  <w:num w:numId="42" w16cid:durableId="1273127070">
    <w:abstractNumId w:val="42"/>
  </w:num>
  <w:num w:numId="43" w16cid:durableId="1310787029">
    <w:abstractNumId w:val="34"/>
  </w:num>
  <w:num w:numId="44" w16cid:durableId="1790466718">
    <w:abstractNumId w:val="8"/>
  </w:num>
  <w:num w:numId="45" w16cid:durableId="686756606">
    <w:abstractNumId w:val="38"/>
  </w:num>
  <w:num w:numId="46" w16cid:durableId="2000225752">
    <w:abstractNumId w:val="15"/>
  </w:num>
  <w:num w:numId="47" w16cid:durableId="163592709">
    <w:abstractNumId w:val="7"/>
  </w:num>
  <w:num w:numId="48" w16cid:durableId="944574452">
    <w:abstractNumId w:val="33"/>
  </w:num>
  <w:num w:numId="49" w16cid:durableId="753598601">
    <w:abstractNumId w:val="14"/>
  </w:num>
  <w:num w:numId="50" w16cid:durableId="731319439">
    <w:abstractNumId w:val="29"/>
  </w:num>
  <w:num w:numId="51" w16cid:durableId="861169665">
    <w:abstractNumId w:val="20"/>
  </w:num>
  <w:num w:numId="52" w16cid:durableId="12323506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EE"/>
    <w:rsid w:val="000043A8"/>
    <w:rsid w:val="000149FE"/>
    <w:rsid w:val="00014B43"/>
    <w:rsid w:val="000215EE"/>
    <w:rsid w:val="0002324E"/>
    <w:rsid w:val="000263E8"/>
    <w:rsid w:val="00027008"/>
    <w:rsid w:val="00030867"/>
    <w:rsid w:val="00042393"/>
    <w:rsid w:val="00054EC9"/>
    <w:rsid w:val="00055107"/>
    <w:rsid w:val="00060A08"/>
    <w:rsid w:val="00060D42"/>
    <w:rsid w:val="00063227"/>
    <w:rsid w:val="0006453C"/>
    <w:rsid w:val="0006761A"/>
    <w:rsid w:val="00080635"/>
    <w:rsid w:val="0008317F"/>
    <w:rsid w:val="00083D0A"/>
    <w:rsid w:val="00083E5F"/>
    <w:rsid w:val="00087834"/>
    <w:rsid w:val="000A7B4C"/>
    <w:rsid w:val="000B1412"/>
    <w:rsid w:val="000B2200"/>
    <w:rsid w:val="000B43CD"/>
    <w:rsid w:val="000C0252"/>
    <w:rsid w:val="000C4457"/>
    <w:rsid w:val="000D3480"/>
    <w:rsid w:val="000D35B2"/>
    <w:rsid w:val="000D4ABC"/>
    <w:rsid w:val="000D55E0"/>
    <w:rsid w:val="000E49BB"/>
    <w:rsid w:val="000E5117"/>
    <w:rsid w:val="000E7FE0"/>
    <w:rsid w:val="000F1552"/>
    <w:rsid w:val="000F1A4C"/>
    <w:rsid w:val="000F2A5E"/>
    <w:rsid w:val="001023EC"/>
    <w:rsid w:val="001040A9"/>
    <w:rsid w:val="001069FF"/>
    <w:rsid w:val="00112E78"/>
    <w:rsid w:val="0011521F"/>
    <w:rsid w:val="00117297"/>
    <w:rsid w:val="00123805"/>
    <w:rsid w:val="00125BE2"/>
    <w:rsid w:val="001327A2"/>
    <w:rsid w:val="00132B8B"/>
    <w:rsid w:val="001378EA"/>
    <w:rsid w:val="00151576"/>
    <w:rsid w:val="00152960"/>
    <w:rsid w:val="001560B3"/>
    <w:rsid w:val="00165780"/>
    <w:rsid w:val="001734AF"/>
    <w:rsid w:val="00173F4E"/>
    <w:rsid w:val="001804F0"/>
    <w:rsid w:val="00181C0D"/>
    <w:rsid w:val="00190A8B"/>
    <w:rsid w:val="00192001"/>
    <w:rsid w:val="001927F0"/>
    <w:rsid w:val="00197FD9"/>
    <w:rsid w:val="001A2579"/>
    <w:rsid w:val="001A2F46"/>
    <w:rsid w:val="001A38BE"/>
    <w:rsid w:val="001A39B3"/>
    <w:rsid w:val="001B05A6"/>
    <w:rsid w:val="001B4FA6"/>
    <w:rsid w:val="001B5B9D"/>
    <w:rsid w:val="001B5C0A"/>
    <w:rsid w:val="001B5F7C"/>
    <w:rsid w:val="001B7987"/>
    <w:rsid w:val="001D02D4"/>
    <w:rsid w:val="001D29A7"/>
    <w:rsid w:val="001D593A"/>
    <w:rsid w:val="001E1A6B"/>
    <w:rsid w:val="001F0B79"/>
    <w:rsid w:val="001F3B43"/>
    <w:rsid w:val="001F7DCD"/>
    <w:rsid w:val="002165B6"/>
    <w:rsid w:val="00217996"/>
    <w:rsid w:val="00220596"/>
    <w:rsid w:val="002231BF"/>
    <w:rsid w:val="00230A34"/>
    <w:rsid w:val="00234397"/>
    <w:rsid w:val="00251EA8"/>
    <w:rsid w:val="00252241"/>
    <w:rsid w:val="0025382F"/>
    <w:rsid w:val="0026107A"/>
    <w:rsid w:val="002635F1"/>
    <w:rsid w:val="00276E77"/>
    <w:rsid w:val="00292ECF"/>
    <w:rsid w:val="002A11F9"/>
    <w:rsid w:val="002A2594"/>
    <w:rsid w:val="002A4F68"/>
    <w:rsid w:val="002A548F"/>
    <w:rsid w:val="002A5AB3"/>
    <w:rsid w:val="002A7B56"/>
    <w:rsid w:val="002C22F4"/>
    <w:rsid w:val="002C29E4"/>
    <w:rsid w:val="002C4C75"/>
    <w:rsid w:val="002C591F"/>
    <w:rsid w:val="002D7867"/>
    <w:rsid w:val="002E0ADB"/>
    <w:rsid w:val="002E3180"/>
    <w:rsid w:val="002E662E"/>
    <w:rsid w:val="002F0815"/>
    <w:rsid w:val="002F4E30"/>
    <w:rsid w:val="002F76F4"/>
    <w:rsid w:val="00303363"/>
    <w:rsid w:val="00303366"/>
    <w:rsid w:val="00315B65"/>
    <w:rsid w:val="00321C42"/>
    <w:rsid w:val="00321FA0"/>
    <w:rsid w:val="0032368F"/>
    <w:rsid w:val="00326151"/>
    <w:rsid w:val="00332FC7"/>
    <w:rsid w:val="00334D08"/>
    <w:rsid w:val="0033651D"/>
    <w:rsid w:val="00336E6F"/>
    <w:rsid w:val="003442AE"/>
    <w:rsid w:val="00350213"/>
    <w:rsid w:val="00353483"/>
    <w:rsid w:val="00364FCD"/>
    <w:rsid w:val="00365561"/>
    <w:rsid w:val="0037239D"/>
    <w:rsid w:val="003759D7"/>
    <w:rsid w:val="003810FD"/>
    <w:rsid w:val="0039064F"/>
    <w:rsid w:val="00391888"/>
    <w:rsid w:val="00392DAC"/>
    <w:rsid w:val="003A32D1"/>
    <w:rsid w:val="003A71C6"/>
    <w:rsid w:val="003A7B24"/>
    <w:rsid w:val="003B26EE"/>
    <w:rsid w:val="003B3F42"/>
    <w:rsid w:val="003B4F95"/>
    <w:rsid w:val="003C1262"/>
    <w:rsid w:val="003C57DB"/>
    <w:rsid w:val="003D23F0"/>
    <w:rsid w:val="003D3E47"/>
    <w:rsid w:val="003D7DDD"/>
    <w:rsid w:val="003E55A9"/>
    <w:rsid w:val="003F2C54"/>
    <w:rsid w:val="004060BA"/>
    <w:rsid w:val="004105D2"/>
    <w:rsid w:val="004116E1"/>
    <w:rsid w:val="004241D1"/>
    <w:rsid w:val="0042768B"/>
    <w:rsid w:val="00427E2C"/>
    <w:rsid w:val="0043266C"/>
    <w:rsid w:val="00441ABD"/>
    <w:rsid w:val="004448E2"/>
    <w:rsid w:val="0044739F"/>
    <w:rsid w:val="004477E6"/>
    <w:rsid w:val="004530EB"/>
    <w:rsid w:val="00453898"/>
    <w:rsid w:val="00454022"/>
    <w:rsid w:val="0046518C"/>
    <w:rsid w:val="00470352"/>
    <w:rsid w:val="0047530C"/>
    <w:rsid w:val="00480298"/>
    <w:rsid w:val="00486B92"/>
    <w:rsid w:val="004967C8"/>
    <w:rsid w:val="004969D2"/>
    <w:rsid w:val="00496EFD"/>
    <w:rsid w:val="004A00FF"/>
    <w:rsid w:val="004A3644"/>
    <w:rsid w:val="004A4859"/>
    <w:rsid w:val="004A739A"/>
    <w:rsid w:val="004B08DC"/>
    <w:rsid w:val="004B13FF"/>
    <w:rsid w:val="004B3E62"/>
    <w:rsid w:val="004B5B8D"/>
    <w:rsid w:val="004B76AD"/>
    <w:rsid w:val="004B7E47"/>
    <w:rsid w:val="004C197D"/>
    <w:rsid w:val="004C3D28"/>
    <w:rsid w:val="004C579E"/>
    <w:rsid w:val="004C6B91"/>
    <w:rsid w:val="004D664C"/>
    <w:rsid w:val="004E0581"/>
    <w:rsid w:val="004E4226"/>
    <w:rsid w:val="004F2649"/>
    <w:rsid w:val="004F33C9"/>
    <w:rsid w:val="004F41D2"/>
    <w:rsid w:val="004F4206"/>
    <w:rsid w:val="00502EA5"/>
    <w:rsid w:val="00506785"/>
    <w:rsid w:val="00507AFA"/>
    <w:rsid w:val="00512381"/>
    <w:rsid w:val="005146DB"/>
    <w:rsid w:val="00521A23"/>
    <w:rsid w:val="0052478F"/>
    <w:rsid w:val="0052609F"/>
    <w:rsid w:val="00526BB2"/>
    <w:rsid w:val="00527A9B"/>
    <w:rsid w:val="00527EC5"/>
    <w:rsid w:val="00533775"/>
    <w:rsid w:val="00540ED7"/>
    <w:rsid w:val="00541CFB"/>
    <w:rsid w:val="00542B6E"/>
    <w:rsid w:val="00544F72"/>
    <w:rsid w:val="0054629D"/>
    <w:rsid w:val="0054709A"/>
    <w:rsid w:val="00555727"/>
    <w:rsid w:val="00556772"/>
    <w:rsid w:val="00564F62"/>
    <w:rsid w:val="00566BA8"/>
    <w:rsid w:val="005728E9"/>
    <w:rsid w:val="00574855"/>
    <w:rsid w:val="00585373"/>
    <w:rsid w:val="00585566"/>
    <w:rsid w:val="00586B05"/>
    <w:rsid w:val="00587261"/>
    <w:rsid w:val="00593AA0"/>
    <w:rsid w:val="005A00BB"/>
    <w:rsid w:val="005A260C"/>
    <w:rsid w:val="005A31DE"/>
    <w:rsid w:val="005A4221"/>
    <w:rsid w:val="005A7AAD"/>
    <w:rsid w:val="005B2F11"/>
    <w:rsid w:val="005B47EA"/>
    <w:rsid w:val="005B68FC"/>
    <w:rsid w:val="005B75F5"/>
    <w:rsid w:val="005B7BAF"/>
    <w:rsid w:val="005C1E4F"/>
    <w:rsid w:val="005C2B47"/>
    <w:rsid w:val="005C7028"/>
    <w:rsid w:val="005D24B3"/>
    <w:rsid w:val="005D49A0"/>
    <w:rsid w:val="005E00A5"/>
    <w:rsid w:val="005E76A3"/>
    <w:rsid w:val="00602562"/>
    <w:rsid w:val="00611E04"/>
    <w:rsid w:val="00620353"/>
    <w:rsid w:val="006308D5"/>
    <w:rsid w:val="00637FDC"/>
    <w:rsid w:val="00642900"/>
    <w:rsid w:val="006440A2"/>
    <w:rsid w:val="00644201"/>
    <w:rsid w:val="00644402"/>
    <w:rsid w:val="00644A28"/>
    <w:rsid w:val="00646902"/>
    <w:rsid w:val="00653998"/>
    <w:rsid w:val="00655611"/>
    <w:rsid w:val="006577E0"/>
    <w:rsid w:val="006607B6"/>
    <w:rsid w:val="00664AF0"/>
    <w:rsid w:val="00664E1D"/>
    <w:rsid w:val="00690DD7"/>
    <w:rsid w:val="00693760"/>
    <w:rsid w:val="0069386A"/>
    <w:rsid w:val="00696BA0"/>
    <w:rsid w:val="006A0BD8"/>
    <w:rsid w:val="006A1E2D"/>
    <w:rsid w:val="006A3A0A"/>
    <w:rsid w:val="006A3D34"/>
    <w:rsid w:val="006A5DE3"/>
    <w:rsid w:val="006A6926"/>
    <w:rsid w:val="006B2AAF"/>
    <w:rsid w:val="006B3CD9"/>
    <w:rsid w:val="006C2EA6"/>
    <w:rsid w:val="006C6E3C"/>
    <w:rsid w:val="006D1819"/>
    <w:rsid w:val="006D3120"/>
    <w:rsid w:val="006D3754"/>
    <w:rsid w:val="006D3B42"/>
    <w:rsid w:val="006D6811"/>
    <w:rsid w:val="006E013A"/>
    <w:rsid w:val="006E535F"/>
    <w:rsid w:val="006E5457"/>
    <w:rsid w:val="006E7F7C"/>
    <w:rsid w:val="006F197E"/>
    <w:rsid w:val="006F2AE6"/>
    <w:rsid w:val="006F3A9F"/>
    <w:rsid w:val="006F6039"/>
    <w:rsid w:val="006F6178"/>
    <w:rsid w:val="006F74E4"/>
    <w:rsid w:val="007024E6"/>
    <w:rsid w:val="007054E5"/>
    <w:rsid w:val="00707BAA"/>
    <w:rsid w:val="00716080"/>
    <w:rsid w:val="00716D1E"/>
    <w:rsid w:val="00717801"/>
    <w:rsid w:val="00726AC1"/>
    <w:rsid w:val="0073553E"/>
    <w:rsid w:val="007366E9"/>
    <w:rsid w:val="0073773D"/>
    <w:rsid w:val="0074154B"/>
    <w:rsid w:val="00745658"/>
    <w:rsid w:val="00760F2D"/>
    <w:rsid w:val="007626FE"/>
    <w:rsid w:val="00762EAD"/>
    <w:rsid w:val="00766CB3"/>
    <w:rsid w:val="007678EC"/>
    <w:rsid w:val="00771842"/>
    <w:rsid w:val="00773D73"/>
    <w:rsid w:val="00776921"/>
    <w:rsid w:val="00781049"/>
    <w:rsid w:val="00781F15"/>
    <w:rsid w:val="00782B25"/>
    <w:rsid w:val="00791D7E"/>
    <w:rsid w:val="007A265C"/>
    <w:rsid w:val="007A46F1"/>
    <w:rsid w:val="007B504F"/>
    <w:rsid w:val="007B5C36"/>
    <w:rsid w:val="007E0001"/>
    <w:rsid w:val="007E22D2"/>
    <w:rsid w:val="007E40E3"/>
    <w:rsid w:val="007F0E14"/>
    <w:rsid w:val="007F379C"/>
    <w:rsid w:val="007F47FA"/>
    <w:rsid w:val="007F5928"/>
    <w:rsid w:val="0080004C"/>
    <w:rsid w:val="0080323E"/>
    <w:rsid w:val="00807FA5"/>
    <w:rsid w:val="00810691"/>
    <w:rsid w:val="00815BE7"/>
    <w:rsid w:val="0082382E"/>
    <w:rsid w:val="00826BF1"/>
    <w:rsid w:val="00830589"/>
    <w:rsid w:val="008332AF"/>
    <w:rsid w:val="00842E78"/>
    <w:rsid w:val="008444A5"/>
    <w:rsid w:val="00844693"/>
    <w:rsid w:val="00845F8A"/>
    <w:rsid w:val="0084702B"/>
    <w:rsid w:val="008471FA"/>
    <w:rsid w:val="008502B2"/>
    <w:rsid w:val="008508B6"/>
    <w:rsid w:val="00852E1E"/>
    <w:rsid w:val="00855C79"/>
    <w:rsid w:val="008644CB"/>
    <w:rsid w:val="00885E7E"/>
    <w:rsid w:val="008911B8"/>
    <w:rsid w:val="008915F0"/>
    <w:rsid w:val="0089758A"/>
    <w:rsid w:val="008978E3"/>
    <w:rsid w:val="008A1C82"/>
    <w:rsid w:val="008A60E7"/>
    <w:rsid w:val="008B0EF3"/>
    <w:rsid w:val="008B5557"/>
    <w:rsid w:val="008B5907"/>
    <w:rsid w:val="008B5A14"/>
    <w:rsid w:val="008C2EE6"/>
    <w:rsid w:val="008C3DFC"/>
    <w:rsid w:val="008D21C7"/>
    <w:rsid w:val="008D53C9"/>
    <w:rsid w:val="008E117C"/>
    <w:rsid w:val="008E17F6"/>
    <w:rsid w:val="008E1FBE"/>
    <w:rsid w:val="008E4775"/>
    <w:rsid w:val="008E5CC8"/>
    <w:rsid w:val="008E60A9"/>
    <w:rsid w:val="008E7B40"/>
    <w:rsid w:val="008F1E52"/>
    <w:rsid w:val="008F5F68"/>
    <w:rsid w:val="00901A2C"/>
    <w:rsid w:val="00905A18"/>
    <w:rsid w:val="00910AF3"/>
    <w:rsid w:val="0091570D"/>
    <w:rsid w:val="00925788"/>
    <w:rsid w:val="009276B1"/>
    <w:rsid w:val="009303E3"/>
    <w:rsid w:val="00930A10"/>
    <w:rsid w:val="0093511F"/>
    <w:rsid w:val="00936C0A"/>
    <w:rsid w:val="0094315E"/>
    <w:rsid w:val="00951321"/>
    <w:rsid w:val="00951F33"/>
    <w:rsid w:val="0095330D"/>
    <w:rsid w:val="009723B9"/>
    <w:rsid w:val="009728E6"/>
    <w:rsid w:val="00975529"/>
    <w:rsid w:val="00987F5D"/>
    <w:rsid w:val="00990BA9"/>
    <w:rsid w:val="00991DF8"/>
    <w:rsid w:val="00993500"/>
    <w:rsid w:val="00994E2C"/>
    <w:rsid w:val="00995CE9"/>
    <w:rsid w:val="00995D2A"/>
    <w:rsid w:val="009964A4"/>
    <w:rsid w:val="009967AB"/>
    <w:rsid w:val="009A6AA7"/>
    <w:rsid w:val="009B4331"/>
    <w:rsid w:val="009B458C"/>
    <w:rsid w:val="009C1DB6"/>
    <w:rsid w:val="009D01E6"/>
    <w:rsid w:val="009D0428"/>
    <w:rsid w:val="009D133D"/>
    <w:rsid w:val="009E201A"/>
    <w:rsid w:val="009E299A"/>
    <w:rsid w:val="009E358A"/>
    <w:rsid w:val="009E38B0"/>
    <w:rsid w:val="009F1F75"/>
    <w:rsid w:val="009F5A8C"/>
    <w:rsid w:val="00A0364F"/>
    <w:rsid w:val="00A11A85"/>
    <w:rsid w:val="00A17F07"/>
    <w:rsid w:val="00A248D0"/>
    <w:rsid w:val="00A24D43"/>
    <w:rsid w:val="00A251BA"/>
    <w:rsid w:val="00A261CF"/>
    <w:rsid w:val="00A27849"/>
    <w:rsid w:val="00A313BE"/>
    <w:rsid w:val="00A37923"/>
    <w:rsid w:val="00A419E7"/>
    <w:rsid w:val="00A463CB"/>
    <w:rsid w:val="00A50737"/>
    <w:rsid w:val="00A51B9D"/>
    <w:rsid w:val="00A536C4"/>
    <w:rsid w:val="00A56EEE"/>
    <w:rsid w:val="00A57449"/>
    <w:rsid w:val="00A661F2"/>
    <w:rsid w:val="00A66765"/>
    <w:rsid w:val="00A67032"/>
    <w:rsid w:val="00A67A43"/>
    <w:rsid w:val="00A720F5"/>
    <w:rsid w:val="00A725DE"/>
    <w:rsid w:val="00A72794"/>
    <w:rsid w:val="00A739D2"/>
    <w:rsid w:val="00A75A4C"/>
    <w:rsid w:val="00A85E25"/>
    <w:rsid w:val="00A86C79"/>
    <w:rsid w:val="00A87469"/>
    <w:rsid w:val="00A87FF4"/>
    <w:rsid w:val="00A91F21"/>
    <w:rsid w:val="00A92C60"/>
    <w:rsid w:val="00AA34C9"/>
    <w:rsid w:val="00AB0416"/>
    <w:rsid w:val="00AB667C"/>
    <w:rsid w:val="00AC2D1D"/>
    <w:rsid w:val="00AC70F1"/>
    <w:rsid w:val="00AD0BFE"/>
    <w:rsid w:val="00AD4502"/>
    <w:rsid w:val="00AD545C"/>
    <w:rsid w:val="00AD68D1"/>
    <w:rsid w:val="00AD6C12"/>
    <w:rsid w:val="00AE5320"/>
    <w:rsid w:val="00AF2501"/>
    <w:rsid w:val="00B10A94"/>
    <w:rsid w:val="00B13DD6"/>
    <w:rsid w:val="00B14B0F"/>
    <w:rsid w:val="00B22E94"/>
    <w:rsid w:val="00B2535A"/>
    <w:rsid w:val="00B25889"/>
    <w:rsid w:val="00B2641F"/>
    <w:rsid w:val="00B26502"/>
    <w:rsid w:val="00B272F6"/>
    <w:rsid w:val="00B326BB"/>
    <w:rsid w:val="00B361A2"/>
    <w:rsid w:val="00B426DE"/>
    <w:rsid w:val="00B509DC"/>
    <w:rsid w:val="00B525EB"/>
    <w:rsid w:val="00B5638B"/>
    <w:rsid w:val="00B6332C"/>
    <w:rsid w:val="00B64ACD"/>
    <w:rsid w:val="00B658B2"/>
    <w:rsid w:val="00B849C0"/>
    <w:rsid w:val="00B93C47"/>
    <w:rsid w:val="00B94142"/>
    <w:rsid w:val="00BA409A"/>
    <w:rsid w:val="00BA7D25"/>
    <w:rsid w:val="00BB449E"/>
    <w:rsid w:val="00BB67A8"/>
    <w:rsid w:val="00BC0152"/>
    <w:rsid w:val="00BC1220"/>
    <w:rsid w:val="00BC242D"/>
    <w:rsid w:val="00BC3BC8"/>
    <w:rsid w:val="00BD19B4"/>
    <w:rsid w:val="00BD1B0E"/>
    <w:rsid w:val="00BD2C2A"/>
    <w:rsid w:val="00BD3DBA"/>
    <w:rsid w:val="00BD45FF"/>
    <w:rsid w:val="00BD5F34"/>
    <w:rsid w:val="00BD71DB"/>
    <w:rsid w:val="00BE0EA2"/>
    <w:rsid w:val="00BE389B"/>
    <w:rsid w:val="00BE6946"/>
    <w:rsid w:val="00BF0B94"/>
    <w:rsid w:val="00BF4A9D"/>
    <w:rsid w:val="00C00909"/>
    <w:rsid w:val="00C029E9"/>
    <w:rsid w:val="00C061CE"/>
    <w:rsid w:val="00C076F7"/>
    <w:rsid w:val="00C12D30"/>
    <w:rsid w:val="00C13D96"/>
    <w:rsid w:val="00C167EF"/>
    <w:rsid w:val="00C17948"/>
    <w:rsid w:val="00C21AA6"/>
    <w:rsid w:val="00C23918"/>
    <w:rsid w:val="00C241C6"/>
    <w:rsid w:val="00C34886"/>
    <w:rsid w:val="00C442B3"/>
    <w:rsid w:val="00C45284"/>
    <w:rsid w:val="00C54142"/>
    <w:rsid w:val="00C603B1"/>
    <w:rsid w:val="00C63931"/>
    <w:rsid w:val="00C6533A"/>
    <w:rsid w:val="00C706E6"/>
    <w:rsid w:val="00C71D90"/>
    <w:rsid w:val="00C87FB5"/>
    <w:rsid w:val="00C90C0E"/>
    <w:rsid w:val="00C92C29"/>
    <w:rsid w:val="00C93908"/>
    <w:rsid w:val="00C944D9"/>
    <w:rsid w:val="00C953CF"/>
    <w:rsid w:val="00C97099"/>
    <w:rsid w:val="00CA4C12"/>
    <w:rsid w:val="00CA6CB8"/>
    <w:rsid w:val="00CB232E"/>
    <w:rsid w:val="00CB3FCB"/>
    <w:rsid w:val="00CC3127"/>
    <w:rsid w:val="00CC538E"/>
    <w:rsid w:val="00CC63E8"/>
    <w:rsid w:val="00CE0897"/>
    <w:rsid w:val="00CE3A2C"/>
    <w:rsid w:val="00CF0FFC"/>
    <w:rsid w:val="00CF21ED"/>
    <w:rsid w:val="00CF39A2"/>
    <w:rsid w:val="00CF3AF9"/>
    <w:rsid w:val="00CF3B22"/>
    <w:rsid w:val="00CF74C7"/>
    <w:rsid w:val="00D00088"/>
    <w:rsid w:val="00D03326"/>
    <w:rsid w:val="00D036A9"/>
    <w:rsid w:val="00D11443"/>
    <w:rsid w:val="00D13DE5"/>
    <w:rsid w:val="00D20AD2"/>
    <w:rsid w:val="00D21F35"/>
    <w:rsid w:val="00D236BE"/>
    <w:rsid w:val="00D335DD"/>
    <w:rsid w:val="00D41BD8"/>
    <w:rsid w:val="00D46231"/>
    <w:rsid w:val="00D47583"/>
    <w:rsid w:val="00D47A67"/>
    <w:rsid w:val="00D51D3A"/>
    <w:rsid w:val="00D5377F"/>
    <w:rsid w:val="00D54809"/>
    <w:rsid w:val="00D5661A"/>
    <w:rsid w:val="00D5681B"/>
    <w:rsid w:val="00D610F0"/>
    <w:rsid w:val="00D61638"/>
    <w:rsid w:val="00D64F81"/>
    <w:rsid w:val="00D72513"/>
    <w:rsid w:val="00D76627"/>
    <w:rsid w:val="00D80686"/>
    <w:rsid w:val="00D83621"/>
    <w:rsid w:val="00D90E30"/>
    <w:rsid w:val="00D92B36"/>
    <w:rsid w:val="00D92F85"/>
    <w:rsid w:val="00D93CC3"/>
    <w:rsid w:val="00D95147"/>
    <w:rsid w:val="00D97F8E"/>
    <w:rsid w:val="00DA015C"/>
    <w:rsid w:val="00DA0FD5"/>
    <w:rsid w:val="00DA36EA"/>
    <w:rsid w:val="00DB057C"/>
    <w:rsid w:val="00DD321A"/>
    <w:rsid w:val="00DE4820"/>
    <w:rsid w:val="00DE778D"/>
    <w:rsid w:val="00DF3DA9"/>
    <w:rsid w:val="00DF6D41"/>
    <w:rsid w:val="00E01087"/>
    <w:rsid w:val="00E11AD5"/>
    <w:rsid w:val="00E11D56"/>
    <w:rsid w:val="00E22491"/>
    <w:rsid w:val="00E27C2F"/>
    <w:rsid w:val="00E31422"/>
    <w:rsid w:val="00E35C60"/>
    <w:rsid w:val="00E3779C"/>
    <w:rsid w:val="00E47C80"/>
    <w:rsid w:val="00E54497"/>
    <w:rsid w:val="00E65EB2"/>
    <w:rsid w:val="00E716CE"/>
    <w:rsid w:val="00E72F26"/>
    <w:rsid w:val="00E734EB"/>
    <w:rsid w:val="00E75DC2"/>
    <w:rsid w:val="00E76C27"/>
    <w:rsid w:val="00E77488"/>
    <w:rsid w:val="00E804F4"/>
    <w:rsid w:val="00E82EFC"/>
    <w:rsid w:val="00E843FD"/>
    <w:rsid w:val="00E933D5"/>
    <w:rsid w:val="00EA0B29"/>
    <w:rsid w:val="00EA65F8"/>
    <w:rsid w:val="00EC1F58"/>
    <w:rsid w:val="00EC615A"/>
    <w:rsid w:val="00EC6712"/>
    <w:rsid w:val="00EC7EE4"/>
    <w:rsid w:val="00ED6398"/>
    <w:rsid w:val="00ED6D0A"/>
    <w:rsid w:val="00ED7D41"/>
    <w:rsid w:val="00EE295A"/>
    <w:rsid w:val="00EE6D13"/>
    <w:rsid w:val="00F00CC4"/>
    <w:rsid w:val="00F03620"/>
    <w:rsid w:val="00F04004"/>
    <w:rsid w:val="00F055A3"/>
    <w:rsid w:val="00F065FD"/>
    <w:rsid w:val="00F134F7"/>
    <w:rsid w:val="00F14F97"/>
    <w:rsid w:val="00F156A2"/>
    <w:rsid w:val="00F172EC"/>
    <w:rsid w:val="00F17C89"/>
    <w:rsid w:val="00F27EC1"/>
    <w:rsid w:val="00F31931"/>
    <w:rsid w:val="00F337B3"/>
    <w:rsid w:val="00F34563"/>
    <w:rsid w:val="00F41DD5"/>
    <w:rsid w:val="00F431A6"/>
    <w:rsid w:val="00F45234"/>
    <w:rsid w:val="00F45259"/>
    <w:rsid w:val="00F454CD"/>
    <w:rsid w:val="00F45DBB"/>
    <w:rsid w:val="00F55737"/>
    <w:rsid w:val="00F63894"/>
    <w:rsid w:val="00F72C7A"/>
    <w:rsid w:val="00F7511F"/>
    <w:rsid w:val="00F7583E"/>
    <w:rsid w:val="00F7703D"/>
    <w:rsid w:val="00F7738B"/>
    <w:rsid w:val="00F80B09"/>
    <w:rsid w:val="00F84D43"/>
    <w:rsid w:val="00F86105"/>
    <w:rsid w:val="00F87B58"/>
    <w:rsid w:val="00F93335"/>
    <w:rsid w:val="00F93F1D"/>
    <w:rsid w:val="00F9469C"/>
    <w:rsid w:val="00F97BF4"/>
    <w:rsid w:val="00FA1AC1"/>
    <w:rsid w:val="00FA409C"/>
    <w:rsid w:val="00FB0B5B"/>
    <w:rsid w:val="00FB4248"/>
    <w:rsid w:val="00FB52B8"/>
    <w:rsid w:val="00FB5AF2"/>
    <w:rsid w:val="00FC5E22"/>
    <w:rsid w:val="00FD5BB5"/>
    <w:rsid w:val="00FD6C46"/>
    <w:rsid w:val="00FE00F7"/>
    <w:rsid w:val="00FE0FB3"/>
    <w:rsid w:val="00FE5FFC"/>
    <w:rsid w:val="00FE74AC"/>
    <w:rsid w:val="00FF4D2F"/>
    <w:rsid w:val="00FF4FE1"/>
    <w:rsid w:val="00FF52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AB16"/>
  <w15:docId w15:val="{0CCB3FE1-88E3-4AA8-A0ED-C4975761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478" w:hanging="360"/>
      <w:outlineLvl w:val="0"/>
    </w:pPr>
    <w:rPr>
      <w:b/>
      <w:bCs/>
    </w:rPr>
  </w:style>
  <w:style w:type="paragraph" w:styleId="Nagwek2">
    <w:name w:val="heading 2"/>
    <w:basedOn w:val="Normalny"/>
    <w:uiPriority w:val="9"/>
    <w:unhideWhenUsed/>
    <w:qFormat/>
    <w:pPr>
      <w:ind w:left="810" w:hanging="332"/>
      <w:jc w:val="both"/>
      <w:outlineLvl w:val="1"/>
    </w:pPr>
    <w:rPr>
      <w:b/>
      <w:bCs/>
    </w:rPr>
  </w:style>
  <w:style w:type="paragraph" w:styleId="Nagwek3">
    <w:name w:val="heading 3"/>
    <w:basedOn w:val="Normalny"/>
    <w:next w:val="Normalny"/>
    <w:link w:val="Nagwek3Znak"/>
    <w:uiPriority w:val="9"/>
    <w:unhideWhenUsed/>
    <w:qFormat/>
    <w:rsid w:val="00B13DD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unhideWhenUsed/>
    <w:qFormat/>
    <w:rsid w:val="001D02D4"/>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unhideWhenUsed/>
    <w:qFormat/>
    <w:rsid w:val="001D02D4"/>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99"/>
      <w:ind w:left="685" w:hanging="567"/>
    </w:pPr>
    <w:rPr>
      <w:sz w:val="20"/>
      <w:szCs w:val="20"/>
    </w:rPr>
  </w:style>
  <w:style w:type="paragraph" w:styleId="Spistreci2">
    <w:name w:val="toc 2"/>
    <w:basedOn w:val="Normalny"/>
    <w:uiPriority w:val="39"/>
    <w:qFormat/>
    <w:pPr>
      <w:spacing w:before="99"/>
      <w:ind w:left="420" w:hanging="303"/>
    </w:pPr>
    <w:rPr>
      <w:sz w:val="20"/>
      <w:szCs w:val="20"/>
    </w:rPr>
  </w:style>
  <w:style w:type="paragraph" w:styleId="Tekstpodstawowy">
    <w:name w:val="Body Text"/>
    <w:basedOn w:val="Normalny"/>
    <w:link w:val="TekstpodstawowyZnak"/>
    <w:uiPriority w:val="1"/>
    <w:qFormat/>
  </w:style>
  <w:style w:type="paragraph" w:styleId="Tytu">
    <w:name w:val="Title"/>
    <w:basedOn w:val="Normalny"/>
    <w:uiPriority w:val="10"/>
    <w:qFormat/>
    <w:pPr>
      <w:spacing w:before="2"/>
      <w:ind w:left="950" w:right="780"/>
      <w:jc w:val="center"/>
    </w:pPr>
    <w:rPr>
      <w:b/>
      <w:bCs/>
      <w:sz w:val="32"/>
      <w:szCs w:val="32"/>
    </w:rPr>
  </w:style>
  <w:style w:type="paragraph" w:styleId="Akapitzlist">
    <w:name w:val="List Paragraph"/>
    <w:aliases w:val="punk 1,Akapit z listą2,Wypunktowanie,List Paragraph nowy,L1,Numerowanie,WYPUNKTOWANIE Akapit z listą,List_Paragraph,Multilevel para_II,List Paragraph1,Akapit z listą BS,Bullet1,List Paragraph 1,References,List Paragraph (numbered (a))"/>
    <w:basedOn w:val="Normalny"/>
    <w:link w:val="AkapitzlistZnak"/>
    <w:uiPriority w:val="34"/>
    <w:qFormat/>
    <w:pPr>
      <w:ind w:left="478" w:hanging="129"/>
    </w:pPr>
  </w:style>
  <w:style w:type="paragraph" w:customStyle="1" w:styleId="TableParagraph">
    <w:name w:val="Table Paragraph"/>
    <w:basedOn w:val="Normalny"/>
    <w:uiPriority w:val="1"/>
    <w:qFormat/>
    <w:pPr>
      <w:spacing w:line="268" w:lineRule="exact"/>
      <w:ind w:left="147"/>
      <w:jc w:val="center"/>
    </w:pPr>
    <w:rPr>
      <w:rFonts w:ascii="Calibri" w:eastAsia="Calibri" w:hAnsi="Calibri" w:cs="Calibri"/>
    </w:rPr>
  </w:style>
  <w:style w:type="character" w:styleId="Odwoanieprzypisukocowego">
    <w:name w:val="endnote reference"/>
    <w:basedOn w:val="Domylnaczcionkaakapitu"/>
    <w:uiPriority w:val="99"/>
    <w:semiHidden/>
    <w:unhideWhenUsed/>
    <w:rsid w:val="005A260C"/>
    <w:rPr>
      <w:vertAlign w:val="superscript"/>
    </w:rPr>
  </w:style>
  <w:style w:type="paragraph" w:styleId="NormalnyWeb">
    <w:name w:val="Normal (Web)"/>
    <w:basedOn w:val="Normalny"/>
    <w:uiPriority w:val="99"/>
    <w:unhideWhenUsed/>
    <w:rsid w:val="005A260C"/>
    <w:pPr>
      <w:widowControl/>
      <w:autoSpaceDE/>
      <w:autoSpaceDN/>
      <w:spacing w:before="100" w:beforeAutospacing="1" w:after="100" w:afterAutospacing="1"/>
    </w:pPr>
    <w:rPr>
      <w:sz w:val="24"/>
      <w:szCs w:val="24"/>
      <w:lang w:eastAsia="pl-PL"/>
    </w:rPr>
  </w:style>
  <w:style w:type="paragraph" w:styleId="Tekstpodstawowy2">
    <w:name w:val="Body Text 2"/>
    <w:basedOn w:val="Normalny"/>
    <w:link w:val="Tekstpodstawowy2Znak"/>
    <w:uiPriority w:val="99"/>
    <w:semiHidden/>
    <w:unhideWhenUsed/>
    <w:rsid w:val="00F55737"/>
    <w:pPr>
      <w:spacing w:after="120" w:line="480" w:lineRule="auto"/>
    </w:pPr>
  </w:style>
  <w:style w:type="character" w:customStyle="1" w:styleId="Tekstpodstawowy2Znak">
    <w:name w:val="Tekst podstawowy 2 Znak"/>
    <w:basedOn w:val="Domylnaczcionkaakapitu"/>
    <w:link w:val="Tekstpodstawowy2"/>
    <w:uiPriority w:val="99"/>
    <w:semiHidden/>
    <w:rsid w:val="00F55737"/>
    <w:rPr>
      <w:rFonts w:ascii="Times New Roman" w:eastAsia="Times New Roman" w:hAnsi="Times New Roman" w:cs="Times New Roman"/>
      <w:lang w:val="pl-PL"/>
    </w:rPr>
  </w:style>
  <w:style w:type="character" w:styleId="Pogrubienie">
    <w:name w:val="Strong"/>
    <w:basedOn w:val="Domylnaczcionkaakapitu"/>
    <w:uiPriority w:val="22"/>
    <w:qFormat/>
    <w:rsid w:val="00F86105"/>
    <w:rPr>
      <w:b/>
      <w:bCs/>
    </w:rPr>
  </w:style>
  <w:style w:type="paragraph" w:styleId="Nagwek">
    <w:name w:val="header"/>
    <w:aliases w:val="Nagłówek_strona_tyt,Nagłówek strony 1,Nag"/>
    <w:basedOn w:val="Normalny"/>
    <w:link w:val="NagwekZnak"/>
    <w:unhideWhenUsed/>
    <w:rsid w:val="006F6039"/>
    <w:pPr>
      <w:tabs>
        <w:tab w:val="center" w:pos="4536"/>
        <w:tab w:val="right" w:pos="9072"/>
      </w:tabs>
    </w:pPr>
  </w:style>
  <w:style w:type="character" w:customStyle="1" w:styleId="NagwekZnak">
    <w:name w:val="Nagłówek Znak"/>
    <w:aliases w:val="Nagłówek_strona_tyt Znak,Nagłówek strony 1 Znak,Nag Znak"/>
    <w:basedOn w:val="Domylnaczcionkaakapitu"/>
    <w:link w:val="Nagwek"/>
    <w:rsid w:val="006F6039"/>
    <w:rPr>
      <w:rFonts w:ascii="Times New Roman" w:eastAsia="Times New Roman" w:hAnsi="Times New Roman" w:cs="Times New Roman"/>
      <w:lang w:val="pl-PL"/>
    </w:rPr>
  </w:style>
  <w:style w:type="paragraph" w:styleId="Stopka">
    <w:name w:val="footer"/>
    <w:basedOn w:val="Normalny"/>
    <w:link w:val="StopkaZnak"/>
    <w:uiPriority w:val="99"/>
    <w:unhideWhenUsed/>
    <w:rsid w:val="006F6039"/>
    <w:pPr>
      <w:tabs>
        <w:tab w:val="center" w:pos="4536"/>
        <w:tab w:val="right" w:pos="9072"/>
      </w:tabs>
    </w:pPr>
  </w:style>
  <w:style w:type="character" w:customStyle="1" w:styleId="StopkaZnak">
    <w:name w:val="Stopka Znak"/>
    <w:basedOn w:val="Domylnaczcionkaakapitu"/>
    <w:link w:val="Stopka"/>
    <w:uiPriority w:val="99"/>
    <w:rsid w:val="006F6039"/>
    <w:rPr>
      <w:rFonts w:ascii="Times New Roman" w:eastAsia="Times New Roman" w:hAnsi="Times New Roman" w:cs="Times New Roman"/>
      <w:lang w:val="pl-PL"/>
    </w:rPr>
  </w:style>
  <w:style w:type="paragraph" w:styleId="Tekstpodstawowywcity2">
    <w:name w:val="Body Text Indent 2"/>
    <w:basedOn w:val="Normalny"/>
    <w:link w:val="Tekstpodstawowywcity2Znak"/>
    <w:uiPriority w:val="99"/>
    <w:unhideWhenUsed/>
    <w:rsid w:val="00EA65F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A65F8"/>
    <w:rPr>
      <w:rFonts w:ascii="Times New Roman" w:eastAsia="Times New Roman" w:hAnsi="Times New Roman" w:cs="Times New Roman"/>
      <w:lang w:val="pl-PL"/>
    </w:rPr>
  </w:style>
  <w:style w:type="character" w:customStyle="1" w:styleId="Nagwek3Znak">
    <w:name w:val="Nagłówek 3 Znak"/>
    <w:basedOn w:val="Domylnaczcionkaakapitu"/>
    <w:link w:val="Nagwek3"/>
    <w:uiPriority w:val="9"/>
    <w:rsid w:val="00B13DD6"/>
    <w:rPr>
      <w:rFonts w:asciiTheme="majorHAnsi" w:eastAsiaTheme="majorEastAsia" w:hAnsiTheme="majorHAnsi" w:cstheme="majorBidi"/>
      <w:color w:val="243F60" w:themeColor="accent1" w:themeShade="7F"/>
      <w:sz w:val="24"/>
      <w:szCs w:val="24"/>
      <w:lang w:val="pl-PL"/>
    </w:rPr>
  </w:style>
  <w:style w:type="paragraph" w:styleId="Legenda">
    <w:name w:val="caption"/>
    <w:basedOn w:val="Normalny"/>
    <w:next w:val="Normalny"/>
    <w:uiPriority w:val="35"/>
    <w:unhideWhenUsed/>
    <w:qFormat/>
    <w:rsid w:val="00B13DD6"/>
    <w:pPr>
      <w:widowControl/>
      <w:autoSpaceDE/>
      <w:autoSpaceDN/>
      <w:spacing w:after="200"/>
    </w:pPr>
    <w:rPr>
      <w:rFonts w:asciiTheme="minorHAnsi" w:eastAsiaTheme="minorHAnsi" w:hAnsiTheme="minorHAnsi" w:cstheme="minorBidi"/>
      <w:i/>
      <w:iCs/>
      <w:color w:val="1F497D" w:themeColor="text2"/>
      <w:sz w:val="18"/>
      <w:szCs w:val="18"/>
    </w:rPr>
  </w:style>
  <w:style w:type="paragraph" w:styleId="Nagwekspisutreci">
    <w:name w:val="TOC Heading"/>
    <w:basedOn w:val="Nagwek1"/>
    <w:next w:val="Normalny"/>
    <w:uiPriority w:val="39"/>
    <w:unhideWhenUsed/>
    <w:qFormat/>
    <w:rsid w:val="00C12D3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pl-PL"/>
    </w:rPr>
  </w:style>
  <w:style w:type="character" w:styleId="Hipercze">
    <w:name w:val="Hyperlink"/>
    <w:basedOn w:val="Domylnaczcionkaakapitu"/>
    <w:uiPriority w:val="99"/>
    <w:unhideWhenUsed/>
    <w:rsid w:val="00C12D30"/>
    <w:rPr>
      <w:color w:val="0000FF" w:themeColor="hyperlink"/>
      <w:u w:val="single"/>
    </w:rPr>
  </w:style>
  <w:style w:type="character" w:styleId="Odwoaniedokomentarza">
    <w:name w:val="annotation reference"/>
    <w:basedOn w:val="Domylnaczcionkaakapitu"/>
    <w:uiPriority w:val="99"/>
    <w:semiHidden/>
    <w:unhideWhenUsed/>
    <w:rsid w:val="001D02D4"/>
    <w:rPr>
      <w:sz w:val="16"/>
      <w:szCs w:val="16"/>
    </w:rPr>
  </w:style>
  <w:style w:type="paragraph" w:styleId="Tekstkomentarza">
    <w:name w:val="annotation text"/>
    <w:basedOn w:val="Normalny"/>
    <w:link w:val="TekstkomentarzaZnak"/>
    <w:uiPriority w:val="99"/>
    <w:unhideWhenUsed/>
    <w:rsid w:val="001D02D4"/>
    <w:rPr>
      <w:sz w:val="20"/>
      <w:szCs w:val="20"/>
    </w:rPr>
  </w:style>
  <w:style w:type="character" w:customStyle="1" w:styleId="TekstkomentarzaZnak">
    <w:name w:val="Tekst komentarza Znak"/>
    <w:basedOn w:val="Domylnaczcionkaakapitu"/>
    <w:link w:val="Tekstkomentarza"/>
    <w:uiPriority w:val="99"/>
    <w:rsid w:val="001D02D4"/>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1D02D4"/>
    <w:rPr>
      <w:b/>
      <w:bCs/>
    </w:rPr>
  </w:style>
  <w:style w:type="character" w:customStyle="1" w:styleId="TematkomentarzaZnak">
    <w:name w:val="Temat komentarza Znak"/>
    <w:basedOn w:val="TekstkomentarzaZnak"/>
    <w:link w:val="Tematkomentarza"/>
    <w:uiPriority w:val="99"/>
    <w:semiHidden/>
    <w:rsid w:val="001D02D4"/>
    <w:rPr>
      <w:rFonts w:ascii="Times New Roman" w:eastAsia="Times New Roman" w:hAnsi="Times New Roman" w:cs="Times New Roman"/>
      <w:b/>
      <w:bCs/>
      <w:sz w:val="20"/>
      <w:szCs w:val="20"/>
      <w:lang w:val="pl-PL"/>
    </w:rPr>
  </w:style>
  <w:style w:type="character" w:customStyle="1" w:styleId="Nagwek5Znak">
    <w:name w:val="Nagłówek 5 Znak"/>
    <w:basedOn w:val="Domylnaczcionkaakapitu"/>
    <w:link w:val="Nagwek5"/>
    <w:uiPriority w:val="9"/>
    <w:rsid w:val="001D02D4"/>
    <w:rPr>
      <w:rFonts w:asciiTheme="majorHAnsi" w:eastAsiaTheme="majorEastAsia" w:hAnsiTheme="majorHAnsi" w:cstheme="majorBidi"/>
      <w:color w:val="365F91" w:themeColor="accent1" w:themeShade="BF"/>
      <w:lang w:val="pl-PL"/>
    </w:rPr>
  </w:style>
  <w:style w:type="character" w:customStyle="1" w:styleId="Nagwek6Znak">
    <w:name w:val="Nagłówek 6 Znak"/>
    <w:basedOn w:val="Domylnaczcionkaakapitu"/>
    <w:link w:val="Nagwek6"/>
    <w:uiPriority w:val="9"/>
    <w:rsid w:val="001D02D4"/>
    <w:rPr>
      <w:rFonts w:asciiTheme="majorHAnsi" w:eastAsiaTheme="majorEastAsia" w:hAnsiTheme="majorHAnsi" w:cstheme="majorBidi"/>
      <w:color w:val="243F60" w:themeColor="accent1" w:themeShade="7F"/>
      <w:lang w:val="pl-PL"/>
    </w:rPr>
  </w:style>
  <w:style w:type="paragraph" w:styleId="Lista2">
    <w:name w:val="List 2"/>
    <w:basedOn w:val="Normalny"/>
    <w:uiPriority w:val="99"/>
    <w:unhideWhenUsed/>
    <w:rsid w:val="001D02D4"/>
    <w:pPr>
      <w:ind w:left="566" w:hanging="283"/>
      <w:contextualSpacing/>
    </w:pPr>
  </w:style>
  <w:style w:type="paragraph" w:styleId="Lista-kontynuacja">
    <w:name w:val="List Continue"/>
    <w:basedOn w:val="Normalny"/>
    <w:uiPriority w:val="99"/>
    <w:unhideWhenUsed/>
    <w:rsid w:val="001D02D4"/>
    <w:pPr>
      <w:spacing w:after="120"/>
      <w:ind w:left="283"/>
      <w:contextualSpacing/>
    </w:pPr>
  </w:style>
  <w:style w:type="paragraph" w:styleId="Tekstpodstawowywcity">
    <w:name w:val="Body Text Indent"/>
    <w:basedOn w:val="Normalny"/>
    <w:link w:val="TekstpodstawowywcityZnak"/>
    <w:uiPriority w:val="99"/>
    <w:semiHidden/>
    <w:unhideWhenUsed/>
    <w:rsid w:val="001D02D4"/>
    <w:pPr>
      <w:spacing w:after="120"/>
      <w:ind w:left="283"/>
    </w:pPr>
  </w:style>
  <w:style w:type="character" w:customStyle="1" w:styleId="TekstpodstawowywcityZnak">
    <w:name w:val="Tekst podstawowy wcięty Znak"/>
    <w:basedOn w:val="Domylnaczcionkaakapitu"/>
    <w:link w:val="Tekstpodstawowywcity"/>
    <w:uiPriority w:val="99"/>
    <w:semiHidden/>
    <w:rsid w:val="001D02D4"/>
    <w:rPr>
      <w:rFonts w:ascii="Times New Roman" w:eastAsia="Times New Roman" w:hAnsi="Times New Roman" w:cs="Times New Roman"/>
      <w:lang w:val="pl-PL"/>
    </w:rPr>
  </w:style>
  <w:style w:type="paragraph" w:styleId="Tekstpodstawowyzwciciem2">
    <w:name w:val="Body Text First Indent 2"/>
    <w:basedOn w:val="Tekstpodstawowywcity"/>
    <w:link w:val="Tekstpodstawowyzwciciem2Znak"/>
    <w:uiPriority w:val="99"/>
    <w:unhideWhenUsed/>
    <w:rsid w:val="001D02D4"/>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1D02D4"/>
    <w:rPr>
      <w:rFonts w:ascii="Times New Roman" w:eastAsia="Times New Roman" w:hAnsi="Times New Roman" w:cs="Times New Roman"/>
      <w:lang w:val="pl-PL"/>
    </w:rPr>
  </w:style>
  <w:style w:type="paragraph" w:styleId="Spistreci3">
    <w:name w:val="toc 3"/>
    <w:basedOn w:val="Normalny"/>
    <w:next w:val="Normalny"/>
    <w:autoRedefine/>
    <w:uiPriority w:val="39"/>
    <w:unhideWhenUsed/>
    <w:rsid w:val="006D3B42"/>
    <w:pPr>
      <w:spacing w:after="100"/>
      <w:ind w:left="440"/>
    </w:pPr>
  </w:style>
  <w:style w:type="character" w:customStyle="1" w:styleId="AkapitzlistZnak">
    <w:name w:val="Akapit z listą Znak"/>
    <w:aliases w:val="punk 1 Znak,Akapit z listą2 Znak,Wypunktowanie Znak,List Paragraph nowy Znak,L1 Znak,Numerowanie Znak,WYPUNKTOWANIE Akapit z listą Znak,List_Paragraph Znak,Multilevel para_II Znak,List Paragraph1 Znak,Akapit z listą BS Znak"/>
    <w:basedOn w:val="Domylnaczcionkaakapitu"/>
    <w:link w:val="Akapitzlist"/>
    <w:uiPriority w:val="34"/>
    <w:rsid w:val="00D72513"/>
    <w:rPr>
      <w:rFonts w:ascii="Times New Roman" w:eastAsia="Times New Roman" w:hAnsi="Times New Roman" w:cs="Times New Roman"/>
      <w:lang w:val="pl-PL"/>
    </w:rPr>
  </w:style>
  <w:style w:type="character" w:customStyle="1" w:styleId="TekstpodstawowyZnak">
    <w:name w:val="Tekst podstawowy Znak"/>
    <w:basedOn w:val="Domylnaczcionkaakapitu"/>
    <w:link w:val="Tekstpodstawowy"/>
    <w:uiPriority w:val="1"/>
    <w:rsid w:val="00C953CF"/>
    <w:rPr>
      <w:rFonts w:ascii="Times New Roman" w:eastAsia="Times New Roman" w:hAnsi="Times New Roman" w:cs="Times New Roman"/>
      <w:lang w:val="pl-PL"/>
    </w:rPr>
  </w:style>
  <w:style w:type="table" w:styleId="Tabela-Siatka">
    <w:name w:val="Table Grid"/>
    <w:basedOn w:val="Standardowy"/>
    <w:uiPriority w:val="39"/>
    <w:rsid w:val="00D64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7583E"/>
    <w:pPr>
      <w:widowControl/>
      <w:autoSpaceDE/>
      <w:autoSpaceDN/>
    </w:pPr>
    <w:rPr>
      <w:rFonts w:ascii="Times New Roman" w:eastAsia="Times New Roman" w:hAnsi="Times New Roman" w:cs="Times New Roman"/>
      <w:lang w:val="pl-PL"/>
    </w:rPr>
  </w:style>
  <w:style w:type="paragraph" w:styleId="Tekstprzypisukocowego">
    <w:name w:val="endnote text"/>
    <w:basedOn w:val="Normalny"/>
    <w:link w:val="TekstprzypisukocowegoZnak"/>
    <w:uiPriority w:val="99"/>
    <w:semiHidden/>
    <w:unhideWhenUsed/>
    <w:rsid w:val="0054629D"/>
    <w:rPr>
      <w:sz w:val="20"/>
      <w:szCs w:val="20"/>
    </w:rPr>
  </w:style>
  <w:style w:type="character" w:customStyle="1" w:styleId="TekstprzypisukocowegoZnak">
    <w:name w:val="Tekst przypisu końcowego Znak"/>
    <w:basedOn w:val="Domylnaczcionkaakapitu"/>
    <w:link w:val="Tekstprzypisukocowego"/>
    <w:uiPriority w:val="99"/>
    <w:semiHidden/>
    <w:rsid w:val="0054629D"/>
    <w:rPr>
      <w:rFonts w:ascii="Times New Roman" w:eastAsia="Times New Roman" w:hAnsi="Times New Roman" w:cs="Times New Roman"/>
      <w:sz w:val="20"/>
      <w:szCs w:val="20"/>
      <w:lang w:val="pl-PL"/>
    </w:rPr>
  </w:style>
  <w:style w:type="paragraph" w:styleId="Tekstpodstawowywcity3">
    <w:name w:val="Body Text Indent 3"/>
    <w:basedOn w:val="Normalny"/>
    <w:link w:val="Tekstpodstawowywcity3Znak"/>
    <w:uiPriority w:val="99"/>
    <w:semiHidden/>
    <w:unhideWhenUsed/>
    <w:rsid w:val="006F617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F6178"/>
    <w:rPr>
      <w:rFonts w:ascii="Times New Roman" w:eastAsia="Times New Roman" w:hAnsi="Times New Roman" w:cs="Times New Roman"/>
      <w:sz w:val="16"/>
      <w:szCs w:val="16"/>
      <w:lang w:val="pl-PL"/>
    </w:rPr>
  </w:style>
  <w:style w:type="paragraph" w:styleId="Bezodstpw">
    <w:name w:val="No Spacing"/>
    <w:link w:val="BezodstpwZnak"/>
    <w:uiPriority w:val="1"/>
    <w:qFormat/>
    <w:rsid w:val="006F6178"/>
    <w:pPr>
      <w:widowControl/>
      <w:autoSpaceDE/>
      <w:autoSpaceDN/>
    </w:pPr>
    <w:rPr>
      <w:rFonts w:ascii="Calibri" w:eastAsia="Times New Roman" w:hAnsi="Calibri" w:cs="Times New Roman"/>
      <w:lang w:val="pl-PL"/>
    </w:rPr>
  </w:style>
  <w:style w:type="character" w:customStyle="1" w:styleId="BezodstpwZnak">
    <w:name w:val="Bez odstępów Znak"/>
    <w:link w:val="Bezodstpw"/>
    <w:uiPriority w:val="1"/>
    <w:rsid w:val="006F6178"/>
    <w:rPr>
      <w:rFonts w:ascii="Calibri" w:eastAsia="Times New Roman" w:hAnsi="Calibri" w:cs="Times New Roman"/>
      <w:lang w:val="pl-PL"/>
    </w:rPr>
  </w:style>
  <w:style w:type="paragraph" w:customStyle="1" w:styleId="Default">
    <w:name w:val="Default"/>
    <w:rsid w:val="006F6178"/>
    <w:pPr>
      <w:widowControl/>
      <w:adjustRightInd w:val="0"/>
    </w:pPr>
    <w:rPr>
      <w:rFonts w:ascii="Times New Roman" w:eastAsia="Times New Roman" w:hAnsi="Times New Roman" w:cs="Times New Roman"/>
      <w:color w:val="000000"/>
      <w:sz w:val="24"/>
      <w:szCs w:val="24"/>
      <w:lang w:val="pl-PL" w:eastAsia="pl-PL"/>
    </w:rPr>
  </w:style>
  <w:style w:type="paragraph" w:styleId="Tekstpodstawowy3">
    <w:name w:val="Body Text 3"/>
    <w:basedOn w:val="Normalny"/>
    <w:link w:val="Tekstpodstawowy3Znak"/>
    <w:uiPriority w:val="99"/>
    <w:semiHidden/>
    <w:unhideWhenUsed/>
    <w:rsid w:val="00995D2A"/>
    <w:pPr>
      <w:spacing w:after="120"/>
    </w:pPr>
    <w:rPr>
      <w:sz w:val="16"/>
      <w:szCs w:val="16"/>
    </w:rPr>
  </w:style>
  <w:style w:type="character" w:customStyle="1" w:styleId="Tekstpodstawowy3Znak">
    <w:name w:val="Tekst podstawowy 3 Znak"/>
    <w:basedOn w:val="Domylnaczcionkaakapitu"/>
    <w:link w:val="Tekstpodstawowy3"/>
    <w:uiPriority w:val="99"/>
    <w:semiHidden/>
    <w:rsid w:val="00995D2A"/>
    <w:rPr>
      <w:rFonts w:ascii="Times New Roman" w:eastAsia="Times New Roman" w:hAnsi="Times New Roman" w:cs="Times New Roman"/>
      <w:sz w:val="16"/>
      <w:szCs w:val="16"/>
      <w:lang w:val="pl-PL"/>
    </w:rPr>
  </w:style>
  <w:style w:type="table" w:customStyle="1" w:styleId="Tabela-Siatka1">
    <w:name w:val="Tabela - Siatka1"/>
    <w:basedOn w:val="Standardowy"/>
    <w:next w:val="Tabela-Siatka"/>
    <w:rsid w:val="00995D2A"/>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fieldvalue">
    <w:name w:val="item-fieldvalue"/>
    <w:basedOn w:val="Domylnaczcionkaakapitu"/>
    <w:rsid w:val="001069FF"/>
  </w:style>
  <w:style w:type="character" w:styleId="Nierozpoznanawzmianka">
    <w:name w:val="Unresolved Mention"/>
    <w:basedOn w:val="Domylnaczcionkaakapitu"/>
    <w:uiPriority w:val="99"/>
    <w:semiHidden/>
    <w:unhideWhenUsed/>
    <w:rsid w:val="008508B6"/>
    <w:rPr>
      <w:color w:val="605E5C"/>
      <w:shd w:val="clear" w:color="auto" w:fill="E1DFDD"/>
    </w:rPr>
  </w:style>
  <w:style w:type="paragraph" w:customStyle="1" w:styleId="Styl">
    <w:name w:val="Styl"/>
    <w:rsid w:val="001734AF"/>
    <w:pPr>
      <w:adjustRightInd w:val="0"/>
    </w:pPr>
    <w:rPr>
      <w:rFonts w:ascii="Times New Roman" w:eastAsia="Times New Roman" w:hAnsi="Times New Roman" w:cs="Times New Roman"/>
      <w:sz w:val="20"/>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675940">
      <w:bodyDiv w:val="1"/>
      <w:marLeft w:val="0"/>
      <w:marRight w:val="0"/>
      <w:marTop w:val="0"/>
      <w:marBottom w:val="0"/>
      <w:divBdr>
        <w:top w:val="none" w:sz="0" w:space="0" w:color="auto"/>
        <w:left w:val="none" w:sz="0" w:space="0" w:color="auto"/>
        <w:bottom w:val="none" w:sz="0" w:space="0" w:color="auto"/>
        <w:right w:val="none" w:sz="0" w:space="0" w:color="auto"/>
      </w:divBdr>
    </w:div>
    <w:div w:id="766535879">
      <w:bodyDiv w:val="1"/>
      <w:marLeft w:val="0"/>
      <w:marRight w:val="0"/>
      <w:marTop w:val="0"/>
      <w:marBottom w:val="0"/>
      <w:divBdr>
        <w:top w:val="none" w:sz="0" w:space="0" w:color="auto"/>
        <w:left w:val="none" w:sz="0" w:space="0" w:color="auto"/>
        <w:bottom w:val="none" w:sz="0" w:space="0" w:color="auto"/>
        <w:right w:val="none" w:sz="0" w:space="0" w:color="auto"/>
      </w:divBdr>
    </w:div>
    <w:div w:id="972371576">
      <w:bodyDiv w:val="1"/>
      <w:marLeft w:val="0"/>
      <w:marRight w:val="0"/>
      <w:marTop w:val="0"/>
      <w:marBottom w:val="0"/>
      <w:divBdr>
        <w:top w:val="none" w:sz="0" w:space="0" w:color="auto"/>
        <w:left w:val="none" w:sz="0" w:space="0" w:color="auto"/>
        <w:bottom w:val="none" w:sz="0" w:space="0" w:color="auto"/>
        <w:right w:val="none" w:sz="0" w:space="0" w:color="auto"/>
      </w:divBdr>
    </w:div>
    <w:div w:id="1550729948">
      <w:bodyDiv w:val="1"/>
      <w:marLeft w:val="0"/>
      <w:marRight w:val="0"/>
      <w:marTop w:val="0"/>
      <w:marBottom w:val="0"/>
      <w:divBdr>
        <w:top w:val="none" w:sz="0" w:space="0" w:color="auto"/>
        <w:left w:val="none" w:sz="0" w:space="0" w:color="auto"/>
        <w:bottom w:val="none" w:sz="0" w:space="0" w:color="auto"/>
        <w:right w:val="none" w:sz="0" w:space="0" w:color="auto"/>
      </w:divBdr>
    </w:div>
    <w:div w:id="179378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limat.imgw.pl/opady-maksymal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1F975-F846-4853-8304-58D7F4EB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3461</TotalTime>
  <Pages>27</Pages>
  <Words>7589</Words>
  <Characters>45536</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Operat wodnoprawny - 2 tarliska Parsęta</vt:lpstr>
    </vt:vector>
  </TitlesOfParts>
  <Company/>
  <LinksUpToDate>false</LinksUpToDate>
  <CharactersWithSpaces>53019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 wodnoprawny - 2 tarliska Parsęta</dc:title>
  <dc:creator>Katarzyna Gicala</dc:creator>
  <cp:lastModifiedBy>KOMES WATER BIURO</cp:lastModifiedBy>
  <cp:revision>53</cp:revision>
  <cp:lastPrinted>2025-03-25T14:29:00Z</cp:lastPrinted>
  <dcterms:created xsi:type="dcterms:W3CDTF">2024-06-26T12:39:00Z</dcterms:created>
  <dcterms:modified xsi:type="dcterms:W3CDTF">2025-03-25T14:33:00Z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2020-10-17T00:00:00Z</vt:filetime>
  </property>
  <property fmtid="{D5CDD505-2E9C-101B-9397-08002B2CF9AE}" pid="3" name="Creator">
    <vt:lpwstr>Microsoft® Word dla Microsoft 365</vt:lpwstr>
  </property>
  <property fmtid="{D5CDD505-2E9C-101B-9397-08002B2CF9AE}" pid="4" name="LastSaved">
    <vt:filetime>2022-01-31T00:00:00Z</vt:filetime>
  </property>
</Properties>
</file>